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75BF0">
      <w:pPr>
        <w:rPr>
          <w:rFonts w:hint="eastAsia" w:ascii="Times New Roman" w:hAnsi="Times New Roman" w:eastAsia="微软雅黑" w:cs="微软雅黑"/>
          <w:b/>
          <w:bCs/>
          <w:sz w:val="40"/>
          <w:szCs w:val="40"/>
        </w:rPr>
      </w:pPr>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7"/>
                    <a:srcRect/>
                    <a:stretch>
                      <a:fillRect/>
                    </a:stretch>
                  </pic:blipFill>
                  <pic:spPr>
                    <a:xfrm>
                      <a:off x="0" y="0"/>
                      <a:ext cx="1369060" cy="389255"/>
                    </a:xfrm>
                    <a:prstGeom prst="rect">
                      <a:avLst/>
                    </a:prstGeom>
                  </pic:spPr>
                </pic:pic>
              </a:graphicData>
            </a:graphic>
          </wp:inline>
        </w:drawing>
      </w:r>
      <w:r>
        <w:rPr>
          <w:rFonts w:hint="eastAsia" w:ascii="Times New Roman" w:hAnsi="Times New Roman" w:eastAsia="微软雅黑" w:cs="微软雅黑"/>
          <w:b/>
          <w:bCs/>
          <w:sz w:val="40"/>
          <w:szCs w:val="40"/>
        </w:rPr>
        <w:br w:type="page"/>
      </w:r>
      <w:r>
        <w:rPr>
          <w:sz w:val="22"/>
        </w:rPr>
        <mc:AlternateContent>
          <mc:Choice Requires="wps">
            <w:drawing>
              <wp:anchor distT="0" distB="0" distL="114300" distR="114300" simplePos="0" relativeHeight="251662336" behindDoc="0" locked="0" layoutInCell="1" allowOverlap="1">
                <wp:simplePos x="0" y="0"/>
                <wp:positionH relativeFrom="column">
                  <wp:posOffset>335280</wp:posOffset>
                </wp:positionH>
                <wp:positionV relativeFrom="paragraph">
                  <wp:posOffset>4714875</wp:posOffset>
                </wp:positionV>
                <wp:extent cx="6065520" cy="131318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065520" cy="1313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4EB261">
                            <w:pPr>
                              <w:jc w:val="center"/>
                              <w:rPr>
                                <w:rFonts w:hint="eastAsia" w:ascii="黑体" w:hAnsi="黑体" w:eastAsia="黑体" w:cs="黑体"/>
                                <w:b w:val="0"/>
                                <w:bCs w:val="0"/>
                                <w:color w:val="auto"/>
                                <w:sz w:val="52"/>
                                <w:szCs w:val="52"/>
                                <w:highlight w:val="none"/>
                                <w:lang w:val="en-US" w:eastAsia="zh-CN"/>
                              </w:rPr>
                            </w:pPr>
                            <w:r>
                              <w:rPr>
                                <w:rFonts w:hint="default" w:ascii="Times New Roman" w:hAnsi="Times New Roman" w:eastAsia="黑体" w:cs="Times New Roman"/>
                                <w:b w:val="0"/>
                                <w:bCs w:val="0"/>
                                <w:color w:val="auto"/>
                                <w:sz w:val="52"/>
                                <w:szCs w:val="52"/>
                                <w:highlight w:val="none"/>
                                <w:lang w:val="en-US" w:eastAsia="zh-CN"/>
                              </w:rPr>
                              <w:t>EGFR 18-21</w:t>
                            </w:r>
                            <w:r>
                              <w:rPr>
                                <w:rFonts w:hint="eastAsia" w:ascii="黑体" w:hAnsi="黑体" w:eastAsia="黑体" w:cs="黑体"/>
                                <w:b w:val="0"/>
                                <w:bCs w:val="0"/>
                                <w:color w:val="auto"/>
                                <w:sz w:val="52"/>
                                <w:szCs w:val="52"/>
                                <w:highlight w:val="none"/>
                                <w:lang w:val="en-US" w:eastAsia="zh-CN"/>
                              </w:rPr>
                              <w:t>外显子基因检测报告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4pt;margin-top:371.25pt;height:103.4pt;width:477.6pt;z-index:251662336;mso-width-relative:page;mso-height-relative:page;" filled="f" stroked="f" coordsize="21600,21600" o:gfxdata="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Ql61TcAAAACwEAAA8AAAAAAAAAAQAgAAAAIgAA&#10;AGRycy9kb3ducmV2LnhtbFBLAQIUABQAAAAIAIdO4kBRhMPcPQIAAGkEAAAOAAAAAAAAAAEAIAAA&#10;ACsBAABkcnMvZTJvRG9jLnhtbFBLBQYAAAAABgAGAFkBAADaBQAAAAA=&#10;">
                <v:fill on="f" focussize="0,0"/>
                <v:stroke on="f" weight="0.5pt"/>
                <v:imagedata o:title=""/>
                <o:lock v:ext="edit" aspectratio="f"/>
                <v:textbox>
                  <w:txbxContent>
                    <w:p w14:paraId="3D4EB261">
                      <w:pPr>
                        <w:jc w:val="center"/>
                        <w:rPr>
                          <w:rFonts w:hint="eastAsia" w:ascii="黑体" w:hAnsi="黑体" w:eastAsia="黑体" w:cs="黑体"/>
                          <w:b w:val="0"/>
                          <w:bCs w:val="0"/>
                          <w:color w:val="auto"/>
                          <w:sz w:val="52"/>
                          <w:szCs w:val="52"/>
                          <w:highlight w:val="none"/>
                          <w:lang w:val="en-US" w:eastAsia="zh-CN"/>
                        </w:rPr>
                      </w:pPr>
                      <w:r>
                        <w:rPr>
                          <w:rFonts w:hint="default" w:ascii="Times New Roman" w:hAnsi="Times New Roman" w:eastAsia="黑体" w:cs="Times New Roman"/>
                          <w:b w:val="0"/>
                          <w:bCs w:val="0"/>
                          <w:color w:val="auto"/>
                          <w:sz w:val="52"/>
                          <w:szCs w:val="52"/>
                          <w:highlight w:val="none"/>
                          <w:lang w:val="en-US" w:eastAsia="zh-CN"/>
                        </w:rPr>
                        <w:t>EGFR 18-21</w:t>
                      </w:r>
                      <w:r>
                        <w:rPr>
                          <w:rFonts w:hint="eastAsia" w:ascii="黑体" w:hAnsi="黑体" w:eastAsia="黑体" w:cs="黑体"/>
                          <w:b w:val="0"/>
                          <w:bCs w:val="0"/>
                          <w:color w:val="auto"/>
                          <w:sz w:val="52"/>
                          <w:szCs w:val="52"/>
                          <w:highlight w:val="none"/>
                          <w:lang w:val="en-US" w:eastAsia="zh-CN"/>
                        </w:rPr>
                        <w:t>外显子基因检测报告</w:t>
                      </w:r>
                    </w:p>
                  </w:txbxContent>
                </v:textbox>
              </v:shape>
            </w:pict>
          </mc:Fallback>
        </mc:AlternateContent>
      </w:r>
    </w:p>
    <w:p w14:paraId="5E53CF62">
      <w:pPr>
        <w:tabs>
          <w:tab w:val="left" w:pos="6765"/>
        </w:tabs>
        <w:spacing w:line="168" w:lineRule="auto"/>
        <w:jc w:val="center"/>
        <w:rPr>
          <w:rFonts w:ascii="Times New Roman" w:hAnsi="Times New Roman" w:eastAsia="微软雅黑" w:cs="微软雅黑"/>
          <w:sz w:val="36"/>
          <w:szCs w:val="36"/>
        </w:rPr>
      </w:pPr>
      <w:r>
        <w:rPr>
          <w:rFonts w:hint="eastAsia" w:ascii="Times New Roman" w:hAnsi="Times New Roman" w:eastAsia="微软雅黑" w:cs="微软雅黑"/>
          <w:b/>
          <w:bCs/>
          <w:sz w:val="40"/>
          <w:szCs w:val="40"/>
        </w:rPr>
        <w:t>基因检测报告</w:t>
      </w:r>
    </w:p>
    <w:p w14:paraId="314CEEF5">
      <w:pPr>
        <w:rPr>
          <w:rFonts w:ascii="Times New Roman" w:hAnsi="Times New Roman" w:eastAsia="微软雅黑" w:cs="微软雅黑"/>
        </w:rPr>
      </w:pPr>
      <w:r>
        <w:rPr>
          <w:rFonts w:hint="eastAsia" w:ascii="Times New Roman" w:hAnsi="Times New Roman" w:eastAsia="微软雅黑" w:cs="微软雅黑"/>
        </w:rPr>
        <mc:AlternateContent>
          <mc:Choice Requires="wps">
            <w:drawing>
              <wp:anchor distT="0" distB="0" distL="114300" distR="114300" simplePos="0" relativeHeight="251661312" behindDoc="0" locked="0" layoutInCell="1" allowOverlap="1">
                <wp:simplePos x="0" y="0"/>
                <wp:positionH relativeFrom="column">
                  <wp:align>center</wp:align>
                </wp:positionH>
                <wp:positionV relativeFrom="paragraph">
                  <wp:posOffset>151130</wp:posOffset>
                </wp:positionV>
                <wp:extent cx="6623685" cy="0"/>
                <wp:effectExtent l="0" t="13970" r="5715" b="14605"/>
                <wp:wrapNone/>
                <wp:docPr id="3" name="直接连接符 3"/>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11.9pt;height:0pt;width:521.55pt;mso-position-horizontal:center;z-index:251661312;mso-width-relative:page;mso-height-relative:page;" filled="f" stroked="t" coordsize="21600,21600" o:gfxdata="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QsC9M1AAAAAcBAAAP&#10;AAAAAAAAAAEAIAAAACIAAABkcnMvZG93bnJldi54bWxQSwECFAAUAAAACACHTuJASJuHQeMBAACy&#10;AwAADgAAAAAAAAABACAAAAAjAQAAZHJzL2Uyb0RvYy54bWxQSwUGAAAAAAYABgBZAQAAeAUAAAAA&#10;">
                <v:fill on="f" focussize="0,0"/>
                <v:stroke weight="2.25pt" color="#000000 [3213]" miterlimit="8" joinstyle="miter"/>
                <v:imagedata o:title=""/>
                <o:lock v:ext="edit" aspectratio="f"/>
              </v:line>
            </w:pict>
          </mc:Fallback>
        </mc:AlternateContent>
      </w:r>
      <w:bookmarkStart w:id="12" w:name="_GoBack"/>
      <w:r>
        <w:rPr>
          <w:rFonts w:hint="eastAsia" w:ascii="Times New Roman" w:hAnsi="Times New Roman" w:eastAsia="微软雅黑" w:cs="微软雅黑"/>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71755</wp:posOffset>
                </wp:positionV>
                <wp:extent cx="6623685" cy="0"/>
                <wp:effectExtent l="0" t="13970" r="5715" b="14605"/>
                <wp:wrapNone/>
                <wp:docPr id="2" name="直接连接符 2"/>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5.65pt;height:0pt;width:521.55pt;mso-position-horizontal:center;z-index:251660288;mso-width-relative:page;mso-height-relative:page;" filled="f" stroked="t" coordsize="21600,21600" o:gfxdata="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OsNMLTAAAABwEAAA8A&#10;AAAAAAAAAQAgAAAAIgAAAGRycy9kb3ducmV2LnhtbFBLAQIUABQAAAAIAIdO4kCFHYTx4wEAALID&#10;AAAOAAAAAAAAAAEAIAAAACIBAABkcnMvZTJvRG9jLnhtbFBLBQYAAAAABgAGAFkBAAB3BQAAAAA=&#10;">
                <v:fill on="f" focussize="0,0"/>
                <v:stroke weight="2.25pt" color="#000000 [3213]" miterlimit="8" joinstyle="miter"/>
                <v:imagedata o:title=""/>
                <o:lock v:ext="edit" aspectratio="f"/>
              </v:line>
            </w:pict>
          </mc:Fallback>
        </mc:AlternateContent>
      </w:r>
      <w:bookmarkEnd w:id="12"/>
    </w:p>
    <w:p w14:paraId="5CE5D4D9">
      <w:pPr>
        <w:numPr>
          <w:ilvl w:val="0"/>
          <w:numId w:val="3"/>
        </w:numPr>
        <w:spacing w:after="0" w:line="400" w:lineRule="exact"/>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患者信息：</w:t>
      </w:r>
    </w:p>
    <w:tbl>
      <w:tblPr>
        <w:tblStyle w:val="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31"/>
        <w:gridCol w:w="3384"/>
        <w:gridCol w:w="3467"/>
      </w:tblGrid>
      <w:tr w14:paraId="11103D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602" w:type="pct"/>
            <w:tcBorders>
              <w:tl2br w:val="nil"/>
              <w:tr2bl w:val="nil"/>
            </w:tcBorders>
            <w:shd w:val="clear" w:color="auto" w:fill="auto"/>
            <w:vAlign w:val="center"/>
          </w:tcPr>
          <w:p w14:paraId="15AEFCA8">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姓名：</w:t>
            </w:r>
            <w:r>
              <w:rPr>
                <w:rFonts w:hint="eastAsia" w:ascii="Times New Roman" w:hAnsi="Times New Roman" w:eastAsia="微软雅黑" w:cs="微软雅黑"/>
                <w:bCs/>
                <w:color w:val="000000"/>
                <w:sz w:val="24"/>
                <w:szCs w:val="24"/>
              </w:rPr>
              <w:t>{{ client }}</w:t>
            </w:r>
          </w:p>
        </w:tc>
        <w:tc>
          <w:tcPr>
            <w:tcW w:w="1678" w:type="pct"/>
            <w:tcBorders>
              <w:tl2br w:val="nil"/>
              <w:tr2bl w:val="nil"/>
            </w:tcBorders>
            <w:shd w:val="clear" w:color="auto" w:fill="auto"/>
            <w:vAlign w:val="center"/>
          </w:tcPr>
          <w:p w14:paraId="568ABCF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送检医院：</w:t>
            </w:r>
            <w:r>
              <w:rPr>
                <w:rFonts w:hint="eastAsia" w:ascii="Times New Roman" w:hAnsi="Times New Roman" w:eastAsia="微软雅黑" w:cs="微软雅黑"/>
                <w:bCs/>
                <w:color w:val="000000"/>
                <w:sz w:val="24"/>
                <w:szCs w:val="24"/>
              </w:rPr>
              <w:t>{{ hospital }}</w:t>
            </w:r>
          </w:p>
        </w:tc>
        <w:tc>
          <w:tcPr>
            <w:tcW w:w="1719" w:type="pct"/>
            <w:tcBorders>
              <w:tl2br w:val="nil"/>
              <w:tr2bl w:val="nil"/>
            </w:tcBorders>
            <w:shd w:val="clear" w:color="auto" w:fill="auto"/>
            <w:vAlign w:val="center"/>
          </w:tcPr>
          <w:p w14:paraId="0C40369A">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样本条码：</w:t>
            </w:r>
            <w:r>
              <w:rPr>
                <w:rFonts w:hint="eastAsia" w:ascii="Times New Roman" w:hAnsi="Times New Roman" w:eastAsia="微软雅黑" w:cs="微软雅黑"/>
                <w:bCs/>
                <w:color w:val="000000"/>
                <w:sz w:val="24"/>
                <w:szCs w:val="24"/>
              </w:rPr>
              <w:t>{{ subbarcode }}</w:t>
            </w:r>
          </w:p>
        </w:tc>
      </w:tr>
      <w:tr w14:paraId="2145DA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602" w:type="pct"/>
            <w:tcBorders>
              <w:tl2br w:val="nil"/>
              <w:tr2bl w:val="nil"/>
            </w:tcBorders>
            <w:shd w:val="clear" w:color="auto" w:fill="auto"/>
            <w:vAlign w:val="center"/>
          </w:tcPr>
          <w:p w14:paraId="491F39DB">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性别：</w:t>
            </w:r>
            <w:r>
              <w:rPr>
                <w:rFonts w:hint="eastAsia" w:ascii="Times New Roman" w:hAnsi="Times New Roman" w:eastAsia="微软雅黑" w:cs="微软雅黑"/>
                <w:bCs/>
                <w:color w:val="000000"/>
                <w:sz w:val="24"/>
                <w:szCs w:val="24"/>
              </w:rPr>
              <w:t>{{ sex }}</w:t>
            </w:r>
          </w:p>
        </w:tc>
        <w:tc>
          <w:tcPr>
            <w:tcW w:w="1678" w:type="pct"/>
            <w:tcBorders>
              <w:tl2br w:val="nil"/>
              <w:tr2bl w:val="nil"/>
            </w:tcBorders>
            <w:shd w:val="clear" w:color="auto" w:fill="auto"/>
            <w:vAlign w:val="center"/>
          </w:tcPr>
          <w:p w14:paraId="14CB020A">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送检科室：</w:t>
            </w:r>
            <w:r>
              <w:rPr>
                <w:rFonts w:hint="eastAsia" w:ascii="Times New Roman" w:hAnsi="Times New Roman" w:eastAsia="微软雅黑" w:cs="微软雅黑"/>
                <w:bCs/>
                <w:color w:val="000000"/>
                <w:sz w:val="24"/>
                <w:szCs w:val="24"/>
              </w:rPr>
              <w:t>{{ locationname }}</w:t>
            </w:r>
          </w:p>
        </w:tc>
        <w:tc>
          <w:tcPr>
            <w:tcW w:w="1719" w:type="pct"/>
            <w:tcBorders>
              <w:tl2br w:val="nil"/>
              <w:tr2bl w:val="nil"/>
            </w:tcBorders>
            <w:shd w:val="clear" w:color="auto" w:fill="auto"/>
            <w:vAlign w:val="center"/>
          </w:tcPr>
          <w:p w14:paraId="5D867579">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样本编号：</w:t>
            </w:r>
            <w:r>
              <w:rPr>
                <w:rFonts w:hint="eastAsia" w:ascii="Times New Roman" w:hAnsi="Times New Roman" w:eastAsia="微软雅黑" w:cs="微软雅黑"/>
                <w:bCs/>
                <w:color w:val="000000"/>
                <w:sz w:val="24"/>
                <w:szCs w:val="24"/>
              </w:rPr>
              <w:t>{{ subbarcode }}</w:t>
            </w:r>
          </w:p>
        </w:tc>
      </w:tr>
      <w:tr w14:paraId="114F07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602" w:type="pct"/>
            <w:tcBorders>
              <w:tl2br w:val="nil"/>
              <w:tr2bl w:val="nil"/>
            </w:tcBorders>
            <w:shd w:val="clear" w:color="auto" w:fill="auto"/>
            <w:vAlign w:val="center"/>
          </w:tcPr>
          <w:p w14:paraId="0A9F2FF3">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年龄：</w:t>
            </w:r>
            <w:r>
              <w:rPr>
                <w:rFonts w:hint="eastAsia" w:ascii="Times New Roman" w:hAnsi="Times New Roman" w:eastAsia="微软雅黑" w:cs="微软雅黑"/>
                <w:bCs/>
                <w:color w:val="000000"/>
                <w:sz w:val="24"/>
                <w:szCs w:val="24"/>
              </w:rPr>
              <w:t>{{ age }}</w:t>
            </w:r>
          </w:p>
        </w:tc>
        <w:tc>
          <w:tcPr>
            <w:tcW w:w="1678" w:type="pct"/>
            <w:tcBorders>
              <w:tl2br w:val="nil"/>
              <w:tr2bl w:val="nil"/>
            </w:tcBorders>
            <w:shd w:val="clear" w:color="auto" w:fill="auto"/>
            <w:vAlign w:val="center"/>
          </w:tcPr>
          <w:p w14:paraId="4A8C797E">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订单编号：-</w:t>
            </w:r>
          </w:p>
        </w:tc>
        <w:tc>
          <w:tcPr>
            <w:tcW w:w="1719" w:type="pct"/>
            <w:tcBorders>
              <w:tl2br w:val="nil"/>
              <w:tr2bl w:val="nil"/>
            </w:tcBorders>
            <w:shd w:val="clear" w:color="auto" w:fill="auto"/>
            <w:vAlign w:val="center"/>
          </w:tcPr>
          <w:p w14:paraId="7567F068">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门诊/住院号：</w:t>
            </w:r>
            <w:r>
              <w:rPr>
                <w:rFonts w:hint="eastAsia" w:ascii="Times New Roman" w:hAnsi="Times New Roman" w:eastAsia="微软雅黑" w:cs="微软雅黑"/>
                <w:bCs/>
                <w:color w:val="000000"/>
                <w:sz w:val="24"/>
                <w:szCs w:val="24"/>
              </w:rPr>
              <w:t>{{ room }}</w:t>
            </w:r>
          </w:p>
        </w:tc>
      </w:tr>
      <w:tr w14:paraId="322358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602" w:type="pct"/>
            <w:tcBorders>
              <w:tl2br w:val="nil"/>
              <w:tr2bl w:val="nil"/>
            </w:tcBorders>
            <w:shd w:val="clear" w:color="auto" w:fill="auto"/>
            <w:vAlign w:val="center"/>
          </w:tcPr>
          <w:p w14:paraId="57DDE659">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联系电话：</w:t>
            </w:r>
            <w:r>
              <w:rPr>
                <w:rFonts w:hint="eastAsia" w:ascii="Times New Roman" w:hAnsi="Times New Roman" w:eastAsia="微软雅黑" w:cs="微软雅黑"/>
                <w:bCs/>
                <w:color w:val="000000"/>
                <w:sz w:val="24"/>
                <w:szCs w:val="24"/>
              </w:rPr>
              <w:t>{{ patient_phone }}</w:t>
            </w:r>
          </w:p>
        </w:tc>
        <w:tc>
          <w:tcPr>
            <w:tcW w:w="1678" w:type="pct"/>
            <w:tcBorders>
              <w:tl2br w:val="nil"/>
              <w:tr2bl w:val="nil"/>
            </w:tcBorders>
            <w:shd w:val="clear" w:color="auto" w:fill="auto"/>
            <w:vAlign w:val="center"/>
          </w:tcPr>
          <w:p w14:paraId="43C863EA">
            <w:pPr>
              <w:keepNext w:val="0"/>
              <w:keepLines w:val="0"/>
              <w:widowControl w:val="0"/>
              <w:suppressLineNumbers w:val="0"/>
              <w:spacing w:before="0" w:beforeAutospacing="0" w:after="0" w:afterAutospacing="0"/>
              <w:ind w:left="0" w:right="0"/>
              <w:jc w:val="left"/>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标本类型：</w:t>
            </w:r>
            <w:r>
              <w:rPr>
                <w:rFonts w:hint="default" w:ascii="Times New Roman" w:hAnsi="Times New Roman" w:eastAsia="微软雅黑" w:cs="微软雅黑"/>
                <w:bCs/>
                <w:color w:val="000000"/>
                <w:sz w:val="24"/>
                <w:szCs w:val="24"/>
                <w:lang w:val="en-US" w:eastAsia="zh-CN"/>
              </w:rPr>
              <w:t>{{ specimentype }}</w:t>
            </w:r>
          </w:p>
        </w:tc>
        <w:tc>
          <w:tcPr>
            <w:tcW w:w="1719" w:type="pct"/>
            <w:tcBorders>
              <w:tl2br w:val="nil"/>
              <w:tr2bl w:val="nil"/>
            </w:tcBorders>
            <w:shd w:val="clear" w:color="auto" w:fill="auto"/>
            <w:vAlign w:val="center"/>
          </w:tcPr>
          <w:p w14:paraId="46862239">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接收时间：</w:t>
            </w:r>
            <w:r>
              <w:rPr>
                <w:rFonts w:hint="eastAsia" w:ascii="Times New Roman" w:hAnsi="Times New Roman" w:eastAsia="微软雅黑" w:cs="微软雅黑"/>
                <w:bCs/>
                <w:color w:val="000000"/>
                <w:sz w:val="24"/>
                <w:szCs w:val="24"/>
              </w:rPr>
              <w:t>{{ receiveddate }}</w:t>
            </w:r>
          </w:p>
        </w:tc>
      </w:tr>
      <w:tr w14:paraId="34674A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3280" w:type="pct"/>
            <w:gridSpan w:val="2"/>
            <w:tcBorders>
              <w:tl2br w:val="nil"/>
              <w:tr2bl w:val="nil"/>
            </w:tcBorders>
            <w:shd w:val="clear" w:color="auto" w:fill="auto"/>
            <w:vAlign w:val="center"/>
          </w:tcPr>
          <w:p w14:paraId="51718AD2">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临床诊断：</w:t>
            </w:r>
            <w:r>
              <w:rPr>
                <w:rFonts w:hint="eastAsia" w:ascii="Times New Roman" w:hAnsi="Times New Roman" w:eastAsia="微软雅黑" w:cs="微软雅黑"/>
                <w:bCs/>
                <w:color w:val="000000"/>
                <w:sz w:val="24"/>
                <w:szCs w:val="24"/>
              </w:rPr>
              <w:t>{{ diseaseName }}</w:t>
            </w:r>
          </w:p>
        </w:tc>
        <w:tc>
          <w:tcPr>
            <w:tcW w:w="1719" w:type="pct"/>
            <w:tcBorders>
              <w:tl2br w:val="nil"/>
              <w:tr2bl w:val="nil"/>
            </w:tcBorders>
            <w:shd w:val="clear" w:color="auto" w:fill="auto"/>
            <w:vAlign w:val="center"/>
          </w:tcPr>
          <w:p w14:paraId="13359935">
            <w:pPr>
              <w:adjustRightInd w:val="0"/>
              <w:snapToGrid w:val="0"/>
              <w:spacing w:after="0" w:line="240" w:lineRule="auto"/>
              <w:jc w:val="both"/>
              <w:rPr>
                <w:rFonts w:ascii="Times New Roman" w:hAnsi="Times New Roman" w:eastAsia="微软雅黑" w:cs="微软雅黑"/>
                <w:bCs/>
                <w:color w:val="000000"/>
                <w:sz w:val="24"/>
                <w:szCs w:val="24"/>
              </w:rPr>
            </w:pPr>
            <w:r>
              <w:rPr>
                <w:rFonts w:hint="eastAsia" w:ascii="Times New Roman" w:hAnsi="Times New Roman" w:eastAsia="微软雅黑" w:cs="Times New Roman"/>
                <w:bCs/>
                <w:color w:val="000000"/>
                <w:sz w:val="24"/>
                <w:szCs w:val="24"/>
                <w:lang w:val="en-US" w:eastAsia="zh-CN"/>
              </w:rPr>
              <w:t>样本采集时间：{{sample.collect_date}}</w:t>
            </w:r>
          </w:p>
        </w:tc>
      </w:tr>
    </w:tbl>
    <w:p w14:paraId="5ACB1B2C">
      <w:pPr>
        <w:numPr>
          <w:ilvl w:val="0"/>
          <w:numId w:val="4"/>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检测项目：</w:t>
      </w:r>
      <w:r>
        <w:rPr>
          <w:rFonts w:hint="eastAsia" w:ascii="Times New Roman" w:hAnsi="Times New Roman" w:eastAsia="微软雅黑" w:cs="微软雅黑"/>
          <w:bCs/>
          <w:sz w:val="28"/>
          <w:szCs w:val="28"/>
        </w:rPr>
        <w:t>EGFR 18-21外显子基因检测</w:t>
      </w:r>
    </w:p>
    <w:p w14:paraId="295C38FD">
      <w:pPr>
        <w:numPr>
          <w:ilvl w:val="0"/>
          <w:numId w:val="4"/>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质量控制：</w:t>
      </w:r>
    </w:p>
    <w:tbl>
      <w:tblPr>
        <w:tblStyle w:val="8"/>
        <w:tblW w:w="4975" w:type="pct"/>
        <w:tblInd w:w="0" w:type="dxa"/>
        <w:tblLayout w:type="autofit"/>
        <w:tblCellMar>
          <w:top w:w="0" w:type="dxa"/>
          <w:left w:w="0" w:type="dxa"/>
          <w:bottom w:w="0" w:type="dxa"/>
          <w:right w:w="0" w:type="dxa"/>
        </w:tblCellMar>
      </w:tblPr>
      <w:tblGrid>
        <w:gridCol w:w="4960"/>
        <w:gridCol w:w="784"/>
        <w:gridCol w:w="1628"/>
        <w:gridCol w:w="790"/>
        <w:gridCol w:w="1655"/>
      </w:tblGrid>
      <w:tr w14:paraId="6F0857FF">
        <w:tblPrEx>
          <w:tblCellMar>
            <w:top w:w="0" w:type="dxa"/>
            <w:left w:w="0" w:type="dxa"/>
            <w:bottom w:w="0" w:type="dxa"/>
            <w:right w:w="0" w:type="dxa"/>
          </w:tblCellMar>
        </w:tblPrEx>
        <w:trPr>
          <w:cantSplit/>
          <w:trHeight w:val="295" w:hRule="atLeast"/>
        </w:trPr>
        <w:tc>
          <w:tcPr>
            <w:tcW w:w="1633" w:type="pct"/>
            <w:vAlign w:val="center"/>
          </w:tcPr>
          <w:p w14:paraId="412487CA">
            <w:pPr>
              <w:widowControl w:val="0"/>
              <w:spacing w:before="1" w:after="0"/>
              <w:ind w:left="35"/>
              <w:jc w:val="both"/>
              <w:rPr>
                <w:rFonts w:ascii="Times New Roman" w:hAnsi="Times New Roman" w:eastAsia="微软雅黑" w:cs="微软雅黑"/>
                <w:b/>
                <w:sz w:val="28"/>
                <w:szCs w:val="28"/>
                <w:lang w:eastAsia="en-US"/>
              </w:rPr>
            </w:pPr>
            <w:r>
              <w:rPr>
                <w:rFonts w:hint="eastAsia" w:ascii="Times New Roman" w:hAnsi="Times New Roman" w:eastAsia="微软雅黑" w:cs="微软雅黑"/>
                <w:bCs/>
                <w:sz w:val="28"/>
                <w:szCs w:val="28"/>
              </w:rPr>
              <w:t>核酸</w:t>
            </w:r>
            <w:r>
              <w:rPr>
                <w:rFonts w:ascii="Times New Roman" w:hAnsi="Times New Roman" w:eastAsia="微软雅黑" w:cs="微软雅黑"/>
                <w:bCs/>
                <w:sz w:val="28"/>
                <w:szCs w:val="28"/>
                <w:lang w:eastAsia="en-US"/>
              </w:rPr>
              <w:t>提取与质量控制</w:t>
            </w:r>
          </w:p>
        </w:tc>
        <w:tc>
          <w:tcPr>
            <w:tcW w:w="258" w:type="pct"/>
            <w:vAlign w:val="center"/>
          </w:tcPr>
          <w:p w14:paraId="50B8346B">
            <w:pPr>
              <w:widowControl w:val="0"/>
              <w:spacing w:after="0" w:line="303" w:lineRule="exact"/>
              <w:ind w:left="102"/>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36" w:type="pct"/>
            <w:vAlign w:val="center"/>
          </w:tcPr>
          <w:p w14:paraId="139F278B">
            <w:pPr>
              <w:widowControl w:val="0"/>
              <w:spacing w:before="1" w:after="0"/>
              <w:ind w:right="207"/>
              <w:jc w:val="both"/>
              <w:rPr>
                <w:rFonts w:ascii="Times New Roman" w:hAnsi="Times New Roman" w:eastAsia="微软雅黑" w:cs="微软雅黑"/>
                <w:sz w:val="28"/>
                <w:szCs w:val="28"/>
                <w:lang w:eastAsia="en-US"/>
              </w:rPr>
            </w:pPr>
            <w:r>
              <w:rPr>
                <w:rFonts w:ascii="Times New Roman" w:hAnsi="Times New Roman" w:eastAsia="微软雅黑" w:cs="微软雅黑"/>
                <w:w w:val="95"/>
                <w:sz w:val="28"/>
                <w:szCs w:val="28"/>
                <w:lang w:eastAsia="en-US"/>
              </w:rPr>
              <w:t>通过</w:t>
            </w:r>
          </w:p>
        </w:tc>
        <w:tc>
          <w:tcPr>
            <w:tcW w:w="260" w:type="pct"/>
            <w:vAlign w:val="center"/>
          </w:tcPr>
          <w:p w14:paraId="00C8BAF1">
            <w:pPr>
              <w:widowControl w:val="0"/>
              <w:tabs>
                <w:tab w:val="left" w:pos="583"/>
              </w:tabs>
              <w:spacing w:after="0" w:line="303" w:lineRule="exact"/>
              <w:ind w:right="33"/>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45" w:type="pct"/>
            <w:vAlign w:val="center"/>
          </w:tcPr>
          <w:p w14:paraId="043BD238">
            <w:pPr>
              <w:widowControl w:val="0"/>
              <w:tabs>
                <w:tab w:val="left" w:pos="583"/>
              </w:tabs>
              <w:spacing w:after="0" w:line="303" w:lineRule="exact"/>
              <w:ind w:right="33"/>
              <w:jc w:val="both"/>
              <w:rPr>
                <w:rFonts w:ascii="Times New Roman" w:hAnsi="Times New Roman" w:eastAsia="微软雅黑" w:cs="微软雅黑"/>
                <w:w w:val="115"/>
                <w:sz w:val="28"/>
                <w:szCs w:val="28"/>
              </w:rPr>
            </w:pPr>
            <w:r>
              <w:rPr>
                <w:rFonts w:ascii="Times New Roman" w:hAnsi="Times New Roman" w:eastAsia="微软雅黑" w:cs="微软雅黑"/>
                <w:w w:val="95"/>
                <w:sz w:val="28"/>
                <w:szCs w:val="28"/>
                <w:lang w:eastAsia="en-US"/>
              </w:rPr>
              <w:t>不通过</w:t>
            </w:r>
          </w:p>
        </w:tc>
      </w:tr>
    </w:tbl>
    <w:p w14:paraId="6CE8058C">
      <w:pPr>
        <w:numPr>
          <w:ilvl w:val="0"/>
          <w:numId w:val="5"/>
        </w:numPr>
        <w:snapToGrid w:val="0"/>
        <w:spacing w:after="0" w:line="240" w:lineRule="auto"/>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检测结果：</w:t>
      </w:r>
    </w:p>
    <w:p w14:paraId="32E5477D">
      <w:pPr>
        <w:adjustRightInd w:val="0"/>
        <w:snapToGrid w:val="0"/>
        <w:spacing w:after="120" w:line="240" w:lineRule="auto"/>
        <w:rPr>
          <w:rFonts w:ascii="Times New Roman" w:hAnsi="Times New Roman" w:eastAsia="微软雅黑" w:cs="微软雅黑"/>
          <w:b/>
          <w:sz w:val="28"/>
          <w:szCs w:val="28"/>
        </w:rPr>
      </w:pPr>
      <w:r>
        <w:rPr>
          <w:rFonts w:hint="eastAsia" w:ascii="Times New Roman" w:hAnsi="Times New Roman" w:eastAsia="微软雅黑" w:cs="微软雅黑"/>
          <w:bCs/>
          <w:color w:val="FF0000"/>
          <w:sz w:val="28"/>
          <w:szCs w:val="28"/>
        </w:rPr>
        <w:t xml:space="preserve">{%if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未检测到下列突变</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w:t>
      </w:r>
      <w:r>
        <w:rPr>
          <w:rFonts w:hint="eastAsia" w:ascii="Times New Roman" w:hAnsi="Times New Roman" w:eastAsia="微软雅黑" w:cs="微软雅黑"/>
          <w:bCs/>
          <w:sz w:val="28"/>
          <w:szCs w:val="28"/>
        </w:rPr>
        <w:t>{{</w:t>
      </w:r>
      <w:r>
        <w:rPr>
          <w:rFonts w:ascii="Times New Roman" w:hAnsi="Times New Roman" w:eastAsia="微软雅黑" w:cs="微软雅黑"/>
          <w:bCs/>
          <w:sz w:val="28"/>
          <w:szCs w:val="28"/>
        </w:rPr>
        <w:t xml:space="preserve"> detectionMutationStr</w:t>
      </w:r>
      <w:r>
        <w:rPr>
          <w:rFonts w:hint="eastAsia" w:ascii="Times New Roman" w:hAnsi="Times New Roman" w:eastAsia="微软雅黑" w:cs="微软雅黑"/>
          <w:bCs/>
          <w:sz w:val="28"/>
          <w:szCs w:val="28"/>
        </w:rPr>
        <w:t xml:space="preserve"> }}</w:t>
      </w:r>
      <w:r>
        <w:rPr>
          <w:rFonts w:hint="eastAsia" w:ascii="Times New Roman" w:hAnsi="Times New Roman" w:eastAsia="微软雅黑" w:cs="微软雅黑"/>
          <w:bCs/>
          <w:color w:val="FF0000"/>
          <w:sz w:val="28"/>
          <w:szCs w:val="28"/>
        </w:rPr>
        <w:t xml:space="preserve">{%else%}{{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}}{%endif%}</w:t>
      </w:r>
    </w:p>
    <w:tbl>
      <w:tblPr>
        <w:tblStyle w:val="9"/>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76"/>
        <w:gridCol w:w="1625"/>
        <w:gridCol w:w="1196"/>
        <w:gridCol w:w="6283"/>
      </w:tblGrid>
      <w:tr w14:paraId="465AC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484" w:type="pct"/>
            <w:tcBorders>
              <w:tl2br w:val="nil"/>
              <w:tr2bl w:val="nil"/>
            </w:tcBorders>
            <w:vAlign w:val="center"/>
          </w:tcPr>
          <w:p w14:paraId="2C47EC09">
            <w:pPr>
              <w:adjustRightInd w:val="0"/>
              <w:snapToGrid w:val="0"/>
              <w:spacing w:after="0" w:line="240" w:lineRule="auto"/>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基因</w:t>
            </w:r>
          </w:p>
        </w:tc>
        <w:tc>
          <w:tcPr>
            <w:tcW w:w="806" w:type="pct"/>
            <w:tcBorders>
              <w:tl2br w:val="nil"/>
              <w:tr2bl w:val="nil"/>
            </w:tcBorders>
            <w:vAlign w:val="center"/>
          </w:tcPr>
          <w:p w14:paraId="1DAD5D32">
            <w:pPr>
              <w:adjustRightInd w:val="0"/>
              <w:snapToGrid w:val="0"/>
              <w:spacing w:after="0" w:line="240" w:lineRule="auto"/>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变异类型</w:t>
            </w:r>
          </w:p>
        </w:tc>
        <w:tc>
          <w:tcPr>
            <w:tcW w:w="593" w:type="pct"/>
            <w:tcBorders>
              <w:tl2br w:val="nil"/>
              <w:tr2bl w:val="nil"/>
            </w:tcBorders>
            <w:vAlign w:val="center"/>
          </w:tcPr>
          <w:p w14:paraId="2BE4288D">
            <w:pPr>
              <w:adjustRightInd w:val="0"/>
              <w:snapToGrid w:val="0"/>
              <w:spacing w:after="0" w:line="240" w:lineRule="auto"/>
              <w:rPr>
                <w:rFonts w:hint="default" w:ascii="Times New Roman" w:hAnsi="Times New Roman" w:eastAsia="微软雅黑" w:cs="微软雅黑"/>
                <w:b/>
                <w:bCs/>
                <w:sz w:val="28"/>
                <w:szCs w:val="28"/>
                <w:lang w:val="en-US" w:eastAsia="zh-CN"/>
              </w:rPr>
            </w:pPr>
            <w:r>
              <w:rPr>
                <w:rFonts w:hint="eastAsia" w:ascii="Times New Roman" w:hAnsi="Times New Roman" w:eastAsia="微软雅黑" w:cs="微软雅黑"/>
                <w:b/>
                <w:bCs/>
                <w:sz w:val="28"/>
                <w:szCs w:val="28"/>
                <w:lang w:val="en-US" w:eastAsia="zh-CN"/>
              </w:rPr>
              <w:t>外显子</w:t>
            </w:r>
          </w:p>
        </w:tc>
        <w:tc>
          <w:tcPr>
            <w:tcW w:w="3116" w:type="pct"/>
            <w:tcBorders>
              <w:tl2br w:val="nil"/>
              <w:tr2bl w:val="nil"/>
            </w:tcBorders>
            <w:vAlign w:val="center"/>
          </w:tcPr>
          <w:p w14:paraId="5F8CF439">
            <w:pPr>
              <w:adjustRightInd w:val="0"/>
              <w:snapToGrid w:val="0"/>
              <w:spacing w:after="0" w:line="240" w:lineRule="auto"/>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检测结果</w:t>
            </w:r>
          </w:p>
        </w:tc>
      </w:tr>
      <w:tr w14:paraId="7E7B3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484" w:type="pct"/>
            <w:tcBorders>
              <w:tl2br w:val="nil"/>
              <w:tr2bl w:val="nil"/>
            </w:tcBorders>
            <w:vAlign w:val="center"/>
          </w:tcPr>
          <w:p w14:paraId="352E09D9">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806" w:type="pct"/>
            <w:tcBorders>
              <w:tl2br w:val="nil"/>
              <w:tr2bl w:val="nil"/>
            </w:tcBorders>
            <w:vAlign w:val="center"/>
          </w:tcPr>
          <w:p w14:paraId="57FD634C">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L858R</w:t>
            </w:r>
          </w:p>
        </w:tc>
        <w:tc>
          <w:tcPr>
            <w:tcW w:w="593" w:type="pct"/>
            <w:tcBorders>
              <w:tl2br w:val="nil"/>
              <w:tr2bl w:val="nil"/>
            </w:tcBorders>
            <w:vAlign w:val="center"/>
          </w:tcPr>
          <w:p w14:paraId="1B6927A0">
            <w:pPr>
              <w:adjustRightInd w:val="0"/>
              <w:snapToGrid w:val="0"/>
              <w:spacing w:after="0" w:line="240" w:lineRule="auto"/>
              <w:rPr>
                <w:rFonts w:hint="default" w:ascii="Times New Roman" w:hAnsi="Times New Roman" w:eastAsia="微软雅黑" w:cs="微软雅黑"/>
                <w:sz w:val="28"/>
                <w:szCs w:val="28"/>
                <w:lang w:val="en-US" w:eastAsia="zh-CN"/>
              </w:rPr>
            </w:pPr>
            <w:r>
              <w:rPr>
                <w:rFonts w:hint="eastAsia" w:ascii="Times New Roman" w:hAnsi="Times New Roman" w:eastAsia="微软雅黑" w:cs="微软雅黑"/>
                <w:sz w:val="28"/>
                <w:szCs w:val="28"/>
                <w:lang w:val="en-US" w:eastAsia="zh-CN"/>
              </w:rPr>
              <w:t>21</w:t>
            </w:r>
          </w:p>
        </w:tc>
        <w:tc>
          <w:tcPr>
            <w:tcW w:w="3116" w:type="pct"/>
            <w:tcBorders>
              <w:tl2br w:val="nil"/>
              <w:tr2bl w:val="nil"/>
            </w:tcBorders>
            <w:vAlign w:val="center"/>
          </w:tcPr>
          <w:p w14:paraId="4D5527FE">
            <w:pPr>
              <w:adjustRightInd w:val="0"/>
              <w:snapToGrid w:val="0"/>
              <w:spacing w:after="0" w:line="240" w:lineRule="auto"/>
              <w:rPr>
                <w:rFonts w:ascii="Consolas" w:hAnsi="Consolas"/>
                <w:color w:val="000000"/>
                <w:sz w:val="13"/>
                <w:szCs w:val="13"/>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EGFR L858R</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6092E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484" w:type="pct"/>
            <w:tcBorders>
              <w:tl2br w:val="nil"/>
              <w:tr2bl w:val="nil"/>
            </w:tcBorders>
            <w:vAlign w:val="center"/>
          </w:tcPr>
          <w:p w14:paraId="0D42E02A">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806" w:type="pct"/>
            <w:tcBorders>
              <w:tl2br w:val="nil"/>
              <w:tr2bl w:val="nil"/>
            </w:tcBorders>
            <w:vAlign w:val="center"/>
          </w:tcPr>
          <w:p w14:paraId="2CBD5035">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Exon19 Del</w:t>
            </w:r>
          </w:p>
        </w:tc>
        <w:tc>
          <w:tcPr>
            <w:tcW w:w="593" w:type="pct"/>
            <w:tcBorders>
              <w:tl2br w:val="nil"/>
              <w:tr2bl w:val="nil"/>
            </w:tcBorders>
            <w:vAlign w:val="center"/>
          </w:tcPr>
          <w:p w14:paraId="61FEB2F2">
            <w:pPr>
              <w:adjustRightInd w:val="0"/>
              <w:snapToGrid w:val="0"/>
              <w:spacing w:after="0" w:line="240" w:lineRule="auto"/>
              <w:rPr>
                <w:rFonts w:hint="default" w:ascii="Times New Roman" w:hAnsi="Times New Roman" w:eastAsia="微软雅黑" w:cs="微软雅黑"/>
                <w:sz w:val="28"/>
                <w:szCs w:val="28"/>
                <w:lang w:val="en-US" w:eastAsia="zh-CN"/>
              </w:rPr>
            </w:pPr>
            <w:r>
              <w:rPr>
                <w:rFonts w:hint="eastAsia" w:ascii="Times New Roman" w:hAnsi="Times New Roman" w:eastAsia="微软雅黑" w:cs="微软雅黑"/>
                <w:sz w:val="28"/>
                <w:szCs w:val="28"/>
                <w:lang w:val="en-US" w:eastAsia="zh-CN"/>
              </w:rPr>
              <w:t>19</w:t>
            </w:r>
          </w:p>
        </w:tc>
        <w:tc>
          <w:tcPr>
            <w:tcW w:w="3116" w:type="pct"/>
            <w:tcBorders>
              <w:tl2br w:val="nil"/>
              <w:tr2bl w:val="nil"/>
            </w:tcBorders>
            <w:vAlign w:val="center"/>
          </w:tcPr>
          <w:p w14:paraId="4754D620">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Exon19 Del”</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4DFC9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484" w:type="pct"/>
            <w:tcBorders>
              <w:tl2br w:val="nil"/>
              <w:tr2bl w:val="nil"/>
            </w:tcBorders>
            <w:vAlign w:val="center"/>
          </w:tcPr>
          <w:p w14:paraId="2885F437">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806" w:type="pct"/>
            <w:tcBorders>
              <w:tl2br w:val="nil"/>
              <w:tr2bl w:val="nil"/>
            </w:tcBorders>
            <w:vAlign w:val="center"/>
          </w:tcPr>
          <w:p w14:paraId="10B9CAD5">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T790M</w:t>
            </w:r>
          </w:p>
        </w:tc>
        <w:tc>
          <w:tcPr>
            <w:tcW w:w="593" w:type="pct"/>
            <w:tcBorders>
              <w:tl2br w:val="nil"/>
              <w:tr2bl w:val="nil"/>
            </w:tcBorders>
            <w:vAlign w:val="center"/>
          </w:tcPr>
          <w:p w14:paraId="42323AAA">
            <w:pPr>
              <w:adjustRightInd w:val="0"/>
              <w:snapToGrid w:val="0"/>
              <w:spacing w:after="0" w:line="240" w:lineRule="auto"/>
              <w:rPr>
                <w:rFonts w:hint="default" w:ascii="Times New Roman" w:hAnsi="Times New Roman" w:eastAsia="微软雅黑" w:cs="微软雅黑"/>
                <w:sz w:val="28"/>
                <w:szCs w:val="28"/>
                <w:lang w:val="en-US" w:eastAsia="zh-CN"/>
              </w:rPr>
            </w:pPr>
            <w:r>
              <w:rPr>
                <w:rFonts w:hint="eastAsia" w:ascii="Times New Roman" w:hAnsi="Times New Roman" w:eastAsia="微软雅黑" w:cs="微软雅黑"/>
                <w:sz w:val="28"/>
                <w:szCs w:val="28"/>
                <w:lang w:val="en-US" w:eastAsia="zh-CN"/>
              </w:rPr>
              <w:t>20</w:t>
            </w:r>
          </w:p>
        </w:tc>
        <w:tc>
          <w:tcPr>
            <w:tcW w:w="3116" w:type="pct"/>
            <w:tcBorders>
              <w:tl2br w:val="nil"/>
              <w:tr2bl w:val="nil"/>
            </w:tcBorders>
            <w:vAlign w:val="center"/>
          </w:tcPr>
          <w:p w14:paraId="57908672">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T790M”</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6836F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484" w:type="pct"/>
            <w:tcBorders>
              <w:tl2br w:val="nil"/>
              <w:tr2bl w:val="nil"/>
            </w:tcBorders>
            <w:vAlign w:val="center"/>
          </w:tcPr>
          <w:p w14:paraId="22715691">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806" w:type="pct"/>
            <w:tcBorders>
              <w:tl2br w:val="nil"/>
              <w:tr2bl w:val="nil"/>
            </w:tcBorders>
            <w:vAlign w:val="center"/>
          </w:tcPr>
          <w:p w14:paraId="001DBADA">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G719X</w:t>
            </w:r>
          </w:p>
        </w:tc>
        <w:tc>
          <w:tcPr>
            <w:tcW w:w="593" w:type="pct"/>
            <w:tcBorders>
              <w:tl2br w:val="nil"/>
              <w:tr2bl w:val="nil"/>
            </w:tcBorders>
            <w:vAlign w:val="center"/>
          </w:tcPr>
          <w:p w14:paraId="7782B990">
            <w:pPr>
              <w:adjustRightInd w:val="0"/>
              <w:snapToGrid w:val="0"/>
              <w:spacing w:after="0" w:line="240" w:lineRule="auto"/>
              <w:rPr>
                <w:rFonts w:hint="default" w:ascii="Times New Roman" w:hAnsi="Times New Roman" w:eastAsia="微软雅黑" w:cs="微软雅黑"/>
                <w:sz w:val="28"/>
                <w:szCs w:val="28"/>
                <w:lang w:val="en-US" w:eastAsia="zh-CN"/>
              </w:rPr>
            </w:pPr>
            <w:r>
              <w:rPr>
                <w:rFonts w:hint="eastAsia" w:ascii="Times New Roman" w:hAnsi="Times New Roman" w:eastAsia="微软雅黑" w:cs="微软雅黑"/>
                <w:sz w:val="28"/>
                <w:szCs w:val="28"/>
                <w:lang w:val="en-US" w:eastAsia="zh-CN"/>
              </w:rPr>
              <w:t>18</w:t>
            </w:r>
          </w:p>
        </w:tc>
        <w:tc>
          <w:tcPr>
            <w:tcW w:w="3116" w:type="pct"/>
            <w:tcBorders>
              <w:tl2br w:val="nil"/>
              <w:tr2bl w:val="nil"/>
            </w:tcBorders>
            <w:vAlign w:val="center"/>
          </w:tcPr>
          <w:p w14:paraId="26D210E9">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G719X”</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461D0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484" w:type="pct"/>
            <w:tcBorders>
              <w:tl2br w:val="nil"/>
              <w:tr2bl w:val="nil"/>
            </w:tcBorders>
            <w:vAlign w:val="center"/>
          </w:tcPr>
          <w:p w14:paraId="0021FF0B">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806" w:type="pct"/>
            <w:tcBorders>
              <w:tl2br w:val="nil"/>
              <w:tr2bl w:val="nil"/>
            </w:tcBorders>
            <w:vAlign w:val="center"/>
          </w:tcPr>
          <w:p w14:paraId="67AA019D">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S768I</w:t>
            </w:r>
          </w:p>
        </w:tc>
        <w:tc>
          <w:tcPr>
            <w:tcW w:w="593" w:type="pct"/>
            <w:tcBorders>
              <w:tl2br w:val="nil"/>
              <w:tr2bl w:val="nil"/>
            </w:tcBorders>
            <w:vAlign w:val="center"/>
          </w:tcPr>
          <w:p w14:paraId="663C8FC0">
            <w:pPr>
              <w:adjustRightInd w:val="0"/>
              <w:snapToGrid w:val="0"/>
              <w:spacing w:after="0" w:line="240" w:lineRule="auto"/>
              <w:rPr>
                <w:rFonts w:hint="default" w:ascii="Times New Roman" w:hAnsi="Times New Roman" w:eastAsia="微软雅黑" w:cs="微软雅黑"/>
                <w:sz w:val="28"/>
                <w:szCs w:val="28"/>
                <w:lang w:val="en-US" w:eastAsia="zh-CN"/>
              </w:rPr>
            </w:pPr>
            <w:r>
              <w:rPr>
                <w:rFonts w:hint="eastAsia" w:ascii="Times New Roman" w:hAnsi="Times New Roman" w:eastAsia="微软雅黑" w:cs="微软雅黑"/>
                <w:sz w:val="28"/>
                <w:szCs w:val="28"/>
                <w:lang w:val="en-US" w:eastAsia="zh-CN"/>
              </w:rPr>
              <w:t>20</w:t>
            </w:r>
          </w:p>
        </w:tc>
        <w:tc>
          <w:tcPr>
            <w:tcW w:w="3116" w:type="pct"/>
            <w:tcBorders>
              <w:tl2br w:val="nil"/>
              <w:tr2bl w:val="nil"/>
            </w:tcBorders>
            <w:vAlign w:val="center"/>
          </w:tcPr>
          <w:p w14:paraId="3AFAEBB5">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S768I”</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6C366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484" w:type="pct"/>
            <w:tcBorders>
              <w:tl2br w:val="nil"/>
              <w:tr2bl w:val="nil"/>
            </w:tcBorders>
            <w:vAlign w:val="center"/>
          </w:tcPr>
          <w:p w14:paraId="11599C5C">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806" w:type="pct"/>
            <w:tcBorders>
              <w:tl2br w:val="nil"/>
              <w:tr2bl w:val="nil"/>
            </w:tcBorders>
            <w:vAlign w:val="center"/>
          </w:tcPr>
          <w:p w14:paraId="2A8D0E3B">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L861Q</w:t>
            </w:r>
          </w:p>
        </w:tc>
        <w:tc>
          <w:tcPr>
            <w:tcW w:w="593" w:type="pct"/>
            <w:tcBorders>
              <w:tl2br w:val="nil"/>
              <w:tr2bl w:val="nil"/>
            </w:tcBorders>
            <w:vAlign w:val="center"/>
          </w:tcPr>
          <w:p w14:paraId="26083899">
            <w:pPr>
              <w:adjustRightInd w:val="0"/>
              <w:snapToGrid w:val="0"/>
              <w:spacing w:after="0" w:line="240" w:lineRule="auto"/>
              <w:rPr>
                <w:rFonts w:hint="default" w:ascii="Times New Roman" w:hAnsi="Times New Roman" w:eastAsia="微软雅黑" w:cs="微软雅黑"/>
                <w:sz w:val="28"/>
                <w:szCs w:val="28"/>
                <w:lang w:val="en-US" w:eastAsia="zh-CN"/>
              </w:rPr>
            </w:pPr>
            <w:r>
              <w:rPr>
                <w:rFonts w:hint="eastAsia" w:ascii="Times New Roman" w:hAnsi="Times New Roman" w:eastAsia="微软雅黑" w:cs="微软雅黑"/>
                <w:sz w:val="28"/>
                <w:szCs w:val="28"/>
                <w:lang w:val="en-US" w:eastAsia="zh-CN"/>
              </w:rPr>
              <w:t>21</w:t>
            </w:r>
          </w:p>
        </w:tc>
        <w:tc>
          <w:tcPr>
            <w:tcW w:w="3116" w:type="pct"/>
            <w:tcBorders>
              <w:tl2br w:val="nil"/>
              <w:tr2bl w:val="nil"/>
            </w:tcBorders>
            <w:vAlign w:val="center"/>
          </w:tcPr>
          <w:p w14:paraId="225124F6">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L861Q”</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69DA2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484" w:type="pct"/>
            <w:tcBorders>
              <w:tl2br w:val="nil"/>
              <w:tr2bl w:val="nil"/>
            </w:tcBorders>
            <w:vAlign w:val="center"/>
          </w:tcPr>
          <w:p w14:paraId="13140140">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806" w:type="pct"/>
            <w:tcBorders>
              <w:tl2br w:val="nil"/>
              <w:tr2bl w:val="nil"/>
            </w:tcBorders>
            <w:vAlign w:val="center"/>
          </w:tcPr>
          <w:p w14:paraId="40900A3A">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C797S</w:t>
            </w:r>
          </w:p>
        </w:tc>
        <w:tc>
          <w:tcPr>
            <w:tcW w:w="593" w:type="pct"/>
            <w:tcBorders>
              <w:tl2br w:val="nil"/>
              <w:tr2bl w:val="nil"/>
            </w:tcBorders>
            <w:shd w:val="clear" w:color="auto" w:fill="auto"/>
            <w:vAlign w:val="center"/>
          </w:tcPr>
          <w:p w14:paraId="7DE2FCB5">
            <w:pPr>
              <w:adjustRightInd w:val="0"/>
              <w:snapToGrid w:val="0"/>
              <w:spacing w:after="0" w:line="240" w:lineRule="auto"/>
              <w:jc w:val="left"/>
              <w:rPr>
                <w:rFonts w:hint="eastAsia" w:ascii="Times New Roman" w:hAnsi="Times New Roman" w:eastAsia="微软雅黑" w:cs="微软雅黑"/>
                <w:sz w:val="28"/>
                <w:szCs w:val="28"/>
                <w:lang w:val="en-US" w:eastAsia="zh-CN" w:bidi="ar-SA"/>
              </w:rPr>
            </w:pPr>
            <w:r>
              <w:rPr>
                <w:rFonts w:hint="eastAsia" w:ascii="Times New Roman" w:hAnsi="Times New Roman" w:eastAsia="微软雅黑" w:cs="微软雅黑"/>
                <w:sz w:val="28"/>
                <w:szCs w:val="28"/>
                <w:lang w:val="en-US" w:eastAsia="zh-CN"/>
              </w:rPr>
              <w:t>20</w:t>
            </w:r>
          </w:p>
        </w:tc>
        <w:tc>
          <w:tcPr>
            <w:tcW w:w="3116" w:type="pct"/>
            <w:tcBorders>
              <w:tl2br w:val="nil"/>
              <w:tr2bl w:val="nil"/>
            </w:tcBorders>
            <w:shd w:val="clear" w:color="auto" w:fill="auto"/>
            <w:vAlign w:val="center"/>
          </w:tcPr>
          <w:p w14:paraId="707D426B">
            <w:pPr>
              <w:adjustRightInd w:val="0"/>
              <w:snapToGrid w:val="0"/>
              <w:spacing w:after="0" w:line="240" w:lineRule="auto"/>
              <w:jc w:val="both"/>
              <w:rPr>
                <w:rFonts w:hint="eastAsia" w:ascii="Times New Roman" w:hAnsi="Times New Roman" w:eastAsia="微软雅黑" w:cs="微软雅黑"/>
                <w:sz w:val="28"/>
                <w:szCs w:val="28"/>
                <w:lang w:val="en-US" w:eastAsia="zh-CN" w:bidi="ar-SA"/>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C797S”</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35A82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484" w:type="pct"/>
            <w:tcBorders>
              <w:tl2br w:val="nil"/>
              <w:tr2bl w:val="nil"/>
            </w:tcBorders>
            <w:vAlign w:val="center"/>
          </w:tcPr>
          <w:p w14:paraId="2C8122D8">
            <w:pPr>
              <w:adjustRightInd w:val="0"/>
              <w:snapToGrid w:val="0"/>
              <w:spacing w:after="0" w:line="240" w:lineRule="auto"/>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806" w:type="pct"/>
            <w:tcBorders>
              <w:tl2br w:val="nil"/>
              <w:tr2bl w:val="nil"/>
            </w:tcBorders>
            <w:vAlign w:val="center"/>
          </w:tcPr>
          <w:p w14:paraId="189E2D69">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Exon20 Ins</w:t>
            </w:r>
          </w:p>
        </w:tc>
        <w:tc>
          <w:tcPr>
            <w:tcW w:w="593" w:type="pct"/>
            <w:tcBorders>
              <w:tl2br w:val="nil"/>
              <w:tr2bl w:val="nil"/>
            </w:tcBorders>
            <w:vAlign w:val="center"/>
          </w:tcPr>
          <w:p w14:paraId="4D3EBB19">
            <w:pPr>
              <w:adjustRightInd w:val="0"/>
              <w:snapToGrid w:val="0"/>
              <w:spacing w:after="0" w:line="240" w:lineRule="auto"/>
              <w:rPr>
                <w:rFonts w:hint="default" w:ascii="Times New Roman" w:hAnsi="Times New Roman" w:eastAsia="微软雅黑" w:cs="微软雅黑"/>
                <w:sz w:val="28"/>
                <w:szCs w:val="28"/>
                <w:lang w:val="en-US" w:eastAsia="zh-CN"/>
              </w:rPr>
            </w:pPr>
            <w:r>
              <w:rPr>
                <w:rFonts w:hint="eastAsia" w:ascii="Times New Roman" w:hAnsi="Times New Roman" w:eastAsia="微软雅黑" w:cs="微软雅黑"/>
                <w:sz w:val="28"/>
                <w:szCs w:val="28"/>
                <w:lang w:val="en-US" w:eastAsia="zh-CN"/>
              </w:rPr>
              <w:t>20</w:t>
            </w:r>
          </w:p>
        </w:tc>
        <w:tc>
          <w:tcPr>
            <w:tcW w:w="3116" w:type="pct"/>
            <w:tcBorders>
              <w:tl2br w:val="nil"/>
              <w:tr2bl w:val="nil"/>
            </w:tcBorders>
            <w:vAlign w:val="center"/>
          </w:tcPr>
          <w:p w14:paraId="52A6D3C1">
            <w:pPr>
              <w:adjustRightInd w:val="0"/>
              <w:snapToGrid w:val="0"/>
              <w:spacing w:after="0" w:line="240" w:lineRule="auto"/>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EGFR Exon20 Ins</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bl>
    <w:p w14:paraId="0166858A">
      <w:pPr>
        <w:widowControl w:val="0"/>
        <w:spacing w:after="0" w:line="240" w:lineRule="auto"/>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25C8E74">
      <w:pPr>
        <w:widowControl w:val="0"/>
        <w:spacing w:after="0" w:line="240" w:lineRule="auto"/>
        <w:rPr>
          <w:rFonts w:ascii="宋体" w:hAnsi="宋体" w:eastAsia="宋体" w:cs="宋体"/>
          <w:lang w:eastAsia="zh-CN"/>
        </w:rPr>
      </w:pPr>
    </w:p>
    <w:p w14:paraId="04195077">
      <w:pPr>
        <w:rPr>
          <w:lang w:eastAsia="zh-CN"/>
        </w:rPr>
      </w:pPr>
    </w:p>
    <w:tbl>
      <w:tblPr>
        <w:tblStyle w:val="15"/>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1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13"/>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1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13"/>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6432"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1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1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1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1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15"/>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1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13"/>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1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13"/>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67456"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1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1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1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1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929AF89">
      <w:pPr>
        <w:rPr>
          <w:rFonts w:ascii="Times New Roman" w:hAnsi="Times New Roman" w:eastAsia="微软雅黑" w:cs="微软雅黑"/>
          <w:sz w:val="24"/>
        </w:rPr>
      </w:pPr>
      <w:r>
        <w:rPr>
          <w:rFonts w:hint="eastAsia" w:ascii="Times New Roman" w:hAnsi="Times New Roman" w:eastAsia="微软雅黑" w:cs="Times New Roman"/>
          <w:sz w:val="24"/>
          <w:szCs w:val="24"/>
          <w:lang w:eastAsia="zh-CN"/>
        </w:rPr>
        <w:t>{% endif %}</w:t>
      </w:r>
      <w:r>
        <w:rPr>
          <w:rFonts w:ascii="Times New Roman" w:hAnsi="Times New Roman" w:eastAsia="微软雅黑" w:cs="微软雅黑"/>
          <w:sz w:val="24"/>
        </w:rPr>
        <w:br w:type="page"/>
      </w:r>
    </w:p>
    <w:p w14:paraId="4F20E487">
      <w:pPr>
        <w:pStyle w:val="2"/>
        <w:keepLines w:val="0"/>
        <w:pageBreakBefore w:val="0"/>
        <w:numPr>
          <w:ilvl w:val="255"/>
          <w:numId w:val="0"/>
        </w:numPr>
        <w:kinsoku/>
        <w:wordWrap/>
        <w:overflowPunct/>
        <w:topLinePunct w:val="0"/>
        <w:autoSpaceDE/>
        <w:autoSpaceDN/>
        <w:bidi w:val="0"/>
        <w:adjustRightInd/>
        <w:spacing w:after="0"/>
        <w:jc w:val="left"/>
        <w:rPr>
          <w:rFonts w:ascii="宋体" w:hAnsi="宋体" w:eastAsia="宋体" w:cs="宋体"/>
          <w:sz w:val="24"/>
          <w:szCs w:val="24"/>
        </w:rPr>
      </w:pPr>
      <w:bookmarkStart w:id="0" w:name="_Toc149837264"/>
      <w:bookmarkStart w:id="1" w:name="_Toc12505"/>
      <w:bookmarkStart w:id="2" w:name="_Toc27302"/>
      <w:bookmarkStart w:id="3" w:name="_Toc2409"/>
      <w:bookmarkStart w:id="4" w:name="_Toc28240"/>
      <w:bookmarkStart w:id="5" w:name="_Toc22658"/>
      <w:bookmarkStart w:id="6" w:name="_Toc21764_WPSOffice_Level1"/>
      <w:bookmarkStart w:id="7" w:name="_Toc16594"/>
      <w:bookmarkStart w:id="8" w:name="_Toc1707_WPSOffice_Level1"/>
      <w:bookmarkStart w:id="9" w:name="_Toc13196_WPSOffice_Level1"/>
      <w:r>
        <w:rPr>
          <w:rFonts w:ascii="宋体" w:hAnsi="宋体" w:eastAsia="宋体" w:cs="宋体"/>
          <w:sz w:val="24"/>
          <w:szCs w:val="24"/>
        </w:rPr>
        <w:t>{% set ns = namespace(show_title=false) %}</w:t>
      </w:r>
      <w:r>
        <w:rPr>
          <w:rFonts w:hint="eastAsia" w:ascii="Times New Roman" w:hAnsi="Times New Roman" w:eastAsia="微软雅黑" w:cs="Times New Roman"/>
          <w:b/>
          <w:bCs w:val="0"/>
          <w:color w:val="auto"/>
          <w:sz w:val="24"/>
          <w:szCs w:val="24"/>
          <w:lang w:val="en-US" w:eastAsia="zh-CN" w:bidi="ar-SA"/>
        </w:rPr>
        <w:t>{% for tdd in BodyDrugNoComplexStr %}</w:t>
      </w:r>
      <w:r>
        <w:rPr>
          <w:rFonts w:hint="eastAsia" w:ascii="Times New Roman" w:hAnsi="Times New Roman" w:eastAsia="微软雅黑" w:cs="Times New Roman"/>
          <w:b/>
          <w:bCs w:val="0"/>
          <w:color w:val="auto"/>
          <w:kern w:val="0"/>
          <w:sz w:val="24"/>
          <w:szCs w:val="24"/>
          <w:lang w:val="en-US" w:eastAsia="zh-CN" w:bidi="ar"/>
        </w:rPr>
        <w:t>{%set exon = tdd.ori_variant.split(' ')[1]%}</w:t>
      </w:r>
      <w:r>
        <w:rPr>
          <w:rFonts w:hint="eastAsia" w:ascii="Times New Roman" w:hAnsi="Times New Roman" w:eastAsia="微软雅黑" w:cs="Times New Roman"/>
          <w:b/>
          <w:bCs w:val="0"/>
          <w:color w:val="auto"/>
          <w:sz w:val="24"/>
          <w:szCs w:val="24"/>
          <w:lang w:val="en-US" w:eastAsia="zh-CN" w:bidi="ar-SA"/>
        </w:rPr>
        <w:t>{% if tdd.gene == 'EGFR' %}</w:t>
      </w:r>
      <w:r>
        <w:rPr>
          <w:rFonts w:ascii="宋体" w:hAnsi="宋体" w:eastAsia="宋体" w:cs="宋体"/>
          <w:sz w:val="24"/>
          <w:szCs w:val="24"/>
        </w:rPr>
        <w:t>{% if 'L858R'</w:t>
      </w:r>
      <w:r>
        <w:rPr>
          <w:rFonts w:hint="eastAsia" w:ascii="宋体" w:hAnsi="宋体" w:eastAsia="宋体" w:cs="宋体"/>
          <w:sz w:val="24"/>
          <w:szCs w:val="24"/>
          <w:lang w:val="en-US" w:eastAsia="zh-CN"/>
        </w:rPr>
        <w:t xml:space="preserve"> in </w:t>
      </w:r>
      <w:r>
        <w:rPr>
          <w:rFonts w:ascii="宋体" w:hAnsi="宋体" w:eastAsia="宋体" w:cs="宋体"/>
          <w:sz w:val="24"/>
          <w:szCs w:val="24"/>
        </w:rPr>
        <w:t>tdd.ori_variant  or</w:t>
      </w:r>
      <w:r>
        <w:rPr>
          <w:rFonts w:hint="eastAsia" w:ascii="宋体" w:hAnsi="宋体" w:eastAsia="宋体" w:cs="宋体"/>
          <w:sz w:val="24"/>
          <w:szCs w:val="24"/>
          <w:lang w:val="en-US" w:eastAsia="zh-CN"/>
        </w:rPr>
        <w:t xml:space="preserve"> </w:t>
      </w:r>
      <w:r>
        <w:rPr>
          <w:rFonts w:ascii="宋体" w:hAnsi="宋体" w:eastAsia="宋体" w:cs="宋体"/>
          <w:sz w:val="24"/>
          <w:szCs w:val="24"/>
        </w:rPr>
        <w:t>'T790M'</w:t>
      </w:r>
      <w:r>
        <w:rPr>
          <w:rFonts w:hint="eastAsia" w:ascii="宋体" w:hAnsi="宋体" w:eastAsia="宋体" w:cs="宋体"/>
          <w:sz w:val="24"/>
          <w:szCs w:val="24"/>
          <w:lang w:val="en-US" w:eastAsia="zh-CN"/>
        </w:rPr>
        <w:t>in</w:t>
      </w:r>
      <w:r>
        <w:rPr>
          <w:rFonts w:ascii="宋体" w:hAnsi="宋体" w:eastAsia="宋体" w:cs="宋体"/>
          <w:sz w:val="24"/>
          <w:szCs w:val="24"/>
        </w:rPr>
        <w:t xml:space="preserve"> tdd.ori_variant or 'G719'</w:t>
      </w:r>
      <w:r>
        <w:rPr>
          <w:rFonts w:hint="eastAsia" w:ascii="宋体" w:hAnsi="宋体" w:eastAsia="宋体" w:cs="宋体"/>
          <w:sz w:val="24"/>
          <w:szCs w:val="24"/>
          <w:lang w:val="en-US" w:eastAsia="zh-CN"/>
        </w:rPr>
        <w:t xml:space="preserve"> in </w:t>
      </w:r>
      <w:r>
        <w:rPr>
          <w:rFonts w:ascii="宋体" w:hAnsi="宋体" w:eastAsia="宋体" w:cs="宋体"/>
          <w:sz w:val="24"/>
          <w:szCs w:val="24"/>
        </w:rPr>
        <w:t>tdd.ori_variant or 'S768I'</w:t>
      </w:r>
      <w:r>
        <w:rPr>
          <w:rFonts w:hint="eastAsia" w:ascii="宋体" w:hAnsi="宋体" w:eastAsia="宋体" w:cs="宋体"/>
          <w:sz w:val="24"/>
          <w:szCs w:val="24"/>
          <w:lang w:val="en-US" w:eastAsia="zh-CN"/>
        </w:rPr>
        <w:t xml:space="preserve"> in </w:t>
      </w:r>
      <w:r>
        <w:rPr>
          <w:rFonts w:ascii="宋体" w:hAnsi="宋体" w:eastAsia="宋体" w:cs="宋体"/>
          <w:sz w:val="24"/>
          <w:szCs w:val="24"/>
        </w:rPr>
        <w:t>tdd.ori_variant or 'L861Q'</w:t>
      </w:r>
      <w:r>
        <w:rPr>
          <w:rFonts w:hint="eastAsia" w:ascii="宋体" w:hAnsi="宋体" w:eastAsia="宋体" w:cs="宋体"/>
          <w:sz w:val="24"/>
          <w:szCs w:val="24"/>
          <w:lang w:val="en-US" w:eastAsia="zh-CN"/>
        </w:rPr>
        <w:t xml:space="preserve"> in </w:t>
      </w:r>
      <w:r>
        <w:rPr>
          <w:rFonts w:ascii="宋体" w:hAnsi="宋体" w:eastAsia="宋体" w:cs="宋体"/>
          <w:sz w:val="24"/>
          <w:szCs w:val="24"/>
        </w:rPr>
        <w:t xml:space="preserve">tdd.ori_variant </w:t>
      </w:r>
      <w:r>
        <w:rPr>
          <w:rFonts w:hint="eastAsia" w:ascii="宋体" w:hAnsi="宋体" w:eastAsia="宋体" w:cs="宋体"/>
          <w:sz w:val="24"/>
          <w:szCs w:val="24"/>
          <w:lang w:val="en-US" w:eastAsia="zh-CN"/>
        </w:rPr>
        <w:t xml:space="preserve">or </w:t>
      </w:r>
      <w:r>
        <w:rPr>
          <w:rFonts w:hint="default" w:ascii="宋体" w:hAnsi="宋体" w:eastAsia="宋体" w:cs="宋体"/>
          <w:sz w:val="24"/>
          <w:szCs w:val="24"/>
          <w:lang w:val="en-US" w:eastAsia="zh-CN"/>
        </w:rPr>
        <w:t>‘</w:t>
      </w:r>
      <w:r>
        <w:rPr>
          <w:rFonts w:ascii="宋体" w:hAnsi="宋体" w:eastAsia="宋体" w:cs="宋体"/>
          <w:sz w:val="24"/>
          <w:szCs w:val="24"/>
        </w:rPr>
        <w:t>C797S</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 xml:space="preserve">in </w:t>
      </w:r>
      <w:r>
        <w:rPr>
          <w:rFonts w:ascii="宋体" w:hAnsi="宋体" w:eastAsia="宋体" w:cs="宋体"/>
          <w:sz w:val="24"/>
          <w:szCs w:val="24"/>
        </w:rPr>
        <w:t xml:space="preserve">tdd.ori_variant </w:t>
      </w:r>
      <w:r>
        <w:rPr>
          <w:rFonts w:hint="eastAsia" w:ascii="宋体" w:hAnsi="宋体" w:eastAsia="宋体" w:cs="宋体"/>
          <w:sz w:val="24"/>
          <w:szCs w:val="24"/>
          <w:lang w:val="en-US" w:eastAsia="zh-CN"/>
        </w:rPr>
        <w:t xml:space="preserve">or </w:t>
      </w:r>
      <w:r>
        <w:rPr>
          <w:rFonts w:ascii="宋体" w:hAnsi="宋体" w:eastAsia="宋体" w:cs="宋体"/>
          <w:sz w:val="24"/>
          <w:szCs w:val="24"/>
        </w:rPr>
        <w:t xml:space="preserve">(exon == </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exon19</w:t>
      </w:r>
      <w:r>
        <w:rPr>
          <w:rFonts w:hint="default" w:ascii="宋体" w:hAnsi="宋体" w:eastAsia="宋体" w:cs="宋体"/>
          <w:sz w:val="24"/>
          <w:szCs w:val="24"/>
          <w:lang w:val="en-US" w:eastAsia="zh-CN"/>
        </w:rPr>
        <w:t>’</w:t>
      </w:r>
      <w:r>
        <w:rPr>
          <w:rFonts w:ascii="宋体" w:hAnsi="宋体" w:eastAsia="宋体" w:cs="宋体"/>
          <w:sz w:val="24"/>
          <w:szCs w:val="24"/>
        </w:rPr>
        <w:t xml:space="preserve"> and 'del' in tdd.ori_variant) or (exon == </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exon20</w:t>
      </w:r>
      <w:r>
        <w:rPr>
          <w:rFonts w:hint="default" w:ascii="宋体" w:hAnsi="宋体" w:eastAsia="宋体" w:cs="宋体"/>
          <w:sz w:val="24"/>
          <w:szCs w:val="24"/>
          <w:lang w:val="en-US" w:eastAsia="zh-CN"/>
        </w:rPr>
        <w:t>’</w:t>
      </w:r>
      <w:r>
        <w:rPr>
          <w:rFonts w:ascii="宋体" w:hAnsi="宋体" w:eastAsia="宋体" w:cs="宋体"/>
          <w:sz w:val="24"/>
          <w:szCs w:val="24"/>
        </w:rPr>
        <w:t>) %}</w:t>
      </w:r>
      <w:r>
        <w:rPr>
          <w:rFonts w:hint="eastAsia" w:ascii="Times New Roman" w:hAnsi="Times New Roman" w:eastAsia="微软雅黑" w:cs="Times New Roman"/>
          <w:b/>
          <w:bCs w:val="0"/>
          <w:color w:val="auto"/>
          <w:sz w:val="24"/>
          <w:szCs w:val="24"/>
          <w:lang w:val="en-US" w:eastAsia="zh-CN" w:bidi="ar-SA"/>
        </w:rPr>
        <w:t xml:space="preserve">{% </w:t>
      </w:r>
      <w:r>
        <w:rPr>
          <w:rFonts w:ascii="宋体" w:hAnsi="宋体" w:eastAsia="宋体" w:cs="宋体"/>
          <w:sz w:val="24"/>
          <w:szCs w:val="24"/>
        </w:rPr>
        <w:t>set ns.show_title = true</w:t>
      </w:r>
      <w:r>
        <w:rPr>
          <w:rFonts w:hint="eastAsia" w:ascii="Times New Roman" w:hAnsi="Times New Roman" w:eastAsia="微软雅黑" w:cs="Times New Roman"/>
          <w:b/>
          <w:bCs w:val="0"/>
          <w:color w:val="auto"/>
          <w:sz w:val="24"/>
          <w:szCs w:val="24"/>
          <w:lang w:val="en-US" w:eastAsia="zh-CN" w:bidi="ar-SA"/>
        </w:rPr>
        <w:t xml:space="preserve"> %}{% endif %}{% endif %}{% endfor %}</w:t>
      </w:r>
      <w:r>
        <w:rPr>
          <w:rFonts w:ascii="宋体" w:hAnsi="宋体" w:eastAsia="宋体" w:cs="宋体"/>
          <w:sz w:val="24"/>
          <w:szCs w:val="24"/>
        </w:rPr>
        <w:t xml:space="preserve">{% if </w:t>
      </w:r>
      <w:r>
        <w:rPr>
          <w:rFonts w:hint="eastAsia" w:ascii="宋体" w:hAnsi="宋体" w:eastAsia="宋体" w:cs="宋体"/>
          <w:sz w:val="24"/>
          <w:szCs w:val="24"/>
          <w:lang w:val="en-US" w:eastAsia="zh-CN"/>
        </w:rPr>
        <w:t>ns.</w:t>
      </w:r>
      <w:r>
        <w:rPr>
          <w:rFonts w:ascii="宋体" w:hAnsi="宋体" w:eastAsia="宋体" w:cs="宋体"/>
          <w:sz w:val="24"/>
          <w:szCs w:val="24"/>
        </w:rPr>
        <w:t>show_title %}</w:t>
      </w:r>
      <w:r>
        <w:rPr>
          <w:color w:val="0083C3"/>
          <w:sz w:val="32"/>
          <w14:shadow w14:blurRad="50800" w14:dist="38100" w14:dir="10800000" w14:sx="100000" w14:sy="100000" w14:kx="0" w14:ky="0" w14:algn="r">
            <w14:srgbClr w14:val="62B541">
              <w14:alpha w14:val="60000"/>
            </w14:srgbClr>
          </w14:shadow>
        </w:rPr>
        <w:t>基因检测结果解析</w:t>
      </w:r>
      <w:r>
        <w:rPr>
          <w:rFonts w:hint="eastAsia" w:ascii="Times New Roman" w:hAnsi="Times New Roman" w:eastAsia="微软雅黑" w:cs="Times New Roman"/>
          <w:b/>
          <w:bCs w:val="0"/>
          <w:color w:val="auto"/>
          <w:sz w:val="24"/>
          <w:szCs w:val="24"/>
          <w:lang w:val="en-US" w:eastAsia="zh-CN" w:bidi="ar-SA"/>
        </w:rPr>
        <w:t>{% for tdd in BodyDrugNoComplexStr %}</w:t>
      </w:r>
      <w:bookmarkEnd w:id="0"/>
      <w:r>
        <w:rPr>
          <w:rFonts w:hint="eastAsia" w:ascii="Times New Roman" w:hAnsi="Times New Roman" w:eastAsia="微软雅黑" w:cs="Times New Roman"/>
          <w:b/>
          <w:bCs w:val="0"/>
          <w:color w:val="auto"/>
          <w:kern w:val="0"/>
          <w:sz w:val="24"/>
          <w:szCs w:val="24"/>
          <w:lang w:val="en-US" w:eastAsia="zh-CN" w:bidi="ar"/>
        </w:rPr>
        <w:t>{%set exon = tdd.ori_variant.split(' ')[1]%}</w:t>
      </w:r>
      <w:r>
        <w:rPr>
          <w:rFonts w:hint="eastAsia" w:ascii="Times New Roman" w:hAnsi="Times New Roman" w:eastAsia="微软雅黑" w:cs="Times New Roman"/>
          <w:b/>
          <w:bCs w:val="0"/>
          <w:color w:val="auto"/>
          <w:sz w:val="24"/>
          <w:szCs w:val="24"/>
          <w:lang w:val="en-US" w:eastAsia="zh-CN" w:bidi="ar-SA"/>
        </w:rPr>
        <w:t>{% if tdd.gene == 'EGFR' %}</w:t>
      </w:r>
      <w:r>
        <w:rPr>
          <w:rFonts w:ascii="宋体" w:hAnsi="宋体" w:eastAsia="宋体" w:cs="宋体"/>
          <w:sz w:val="24"/>
          <w:szCs w:val="24"/>
        </w:rPr>
        <w:t>{% if 'L858R'</w:t>
      </w:r>
      <w:r>
        <w:rPr>
          <w:rFonts w:hint="eastAsia" w:ascii="宋体" w:hAnsi="宋体" w:eastAsia="宋体" w:cs="宋体"/>
          <w:sz w:val="24"/>
          <w:szCs w:val="24"/>
          <w:lang w:val="en-US" w:eastAsia="zh-CN"/>
        </w:rPr>
        <w:t xml:space="preserve"> in </w:t>
      </w:r>
      <w:r>
        <w:rPr>
          <w:rFonts w:ascii="宋体" w:hAnsi="宋体" w:eastAsia="宋体" w:cs="宋体"/>
          <w:sz w:val="24"/>
          <w:szCs w:val="24"/>
        </w:rPr>
        <w:t>tdd.ori_variant  or</w:t>
      </w:r>
      <w:r>
        <w:rPr>
          <w:rFonts w:hint="eastAsia" w:ascii="宋体" w:hAnsi="宋体" w:eastAsia="宋体" w:cs="宋体"/>
          <w:sz w:val="24"/>
          <w:szCs w:val="24"/>
          <w:lang w:val="en-US" w:eastAsia="zh-CN"/>
        </w:rPr>
        <w:t xml:space="preserve"> </w:t>
      </w:r>
      <w:r>
        <w:rPr>
          <w:rFonts w:ascii="宋体" w:hAnsi="宋体" w:eastAsia="宋体" w:cs="宋体"/>
          <w:sz w:val="24"/>
          <w:szCs w:val="24"/>
        </w:rPr>
        <w:t>'T790M'</w:t>
      </w:r>
      <w:r>
        <w:rPr>
          <w:rFonts w:hint="eastAsia" w:ascii="宋体" w:hAnsi="宋体" w:eastAsia="宋体" w:cs="宋体"/>
          <w:sz w:val="24"/>
          <w:szCs w:val="24"/>
          <w:lang w:val="en-US" w:eastAsia="zh-CN"/>
        </w:rPr>
        <w:t>in</w:t>
      </w:r>
      <w:r>
        <w:rPr>
          <w:rFonts w:ascii="宋体" w:hAnsi="宋体" w:eastAsia="宋体" w:cs="宋体"/>
          <w:sz w:val="24"/>
          <w:szCs w:val="24"/>
        </w:rPr>
        <w:t xml:space="preserve"> tdd.ori_variant or 'G719'</w:t>
      </w:r>
      <w:r>
        <w:rPr>
          <w:rFonts w:hint="eastAsia" w:ascii="宋体" w:hAnsi="宋体" w:eastAsia="宋体" w:cs="宋体"/>
          <w:sz w:val="24"/>
          <w:szCs w:val="24"/>
          <w:lang w:val="en-US" w:eastAsia="zh-CN"/>
        </w:rPr>
        <w:t xml:space="preserve"> in </w:t>
      </w:r>
      <w:r>
        <w:rPr>
          <w:rFonts w:ascii="宋体" w:hAnsi="宋体" w:eastAsia="宋体" w:cs="宋体"/>
          <w:sz w:val="24"/>
          <w:szCs w:val="24"/>
        </w:rPr>
        <w:t>tdd.ori_variant or 'S768I'</w:t>
      </w:r>
      <w:r>
        <w:rPr>
          <w:rFonts w:hint="eastAsia" w:ascii="宋体" w:hAnsi="宋体" w:eastAsia="宋体" w:cs="宋体"/>
          <w:sz w:val="24"/>
          <w:szCs w:val="24"/>
          <w:lang w:val="en-US" w:eastAsia="zh-CN"/>
        </w:rPr>
        <w:t xml:space="preserve"> in </w:t>
      </w:r>
      <w:r>
        <w:rPr>
          <w:rFonts w:ascii="宋体" w:hAnsi="宋体" w:eastAsia="宋体" w:cs="宋体"/>
          <w:sz w:val="24"/>
          <w:szCs w:val="24"/>
        </w:rPr>
        <w:t>tdd.ori_variant or 'L861Q'</w:t>
      </w:r>
      <w:r>
        <w:rPr>
          <w:rFonts w:hint="eastAsia" w:ascii="宋体" w:hAnsi="宋体" w:eastAsia="宋体" w:cs="宋体"/>
          <w:sz w:val="24"/>
          <w:szCs w:val="24"/>
          <w:lang w:val="en-US" w:eastAsia="zh-CN"/>
        </w:rPr>
        <w:t xml:space="preserve"> in </w:t>
      </w:r>
      <w:r>
        <w:rPr>
          <w:rFonts w:ascii="宋体" w:hAnsi="宋体" w:eastAsia="宋体" w:cs="宋体"/>
          <w:sz w:val="24"/>
          <w:szCs w:val="24"/>
        </w:rPr>
        <w:t xml:space="preserve">tdd.ori_variant </w:t>
      </w:r>
      <w:r>
        <w:rPr>
          <w:rFonts w:hint="eastAsia" w:ascii="宋体" w:hAnsi="宋体" w:eastAsia="宋体" w:cs="宋体"/>
          <w:sz w:val="24"/>
          <w:szCs w:val="24"/>
          <w:lang w:val="en-US" w:eastAsia="zh-CN"/>
        </w:rPr>
        <w:t xml:space="preserve">or </w:t>
      </w:r>
      <w:r>
        <w:rPr>
          <w:rFonts w:hint="default" w:ascii="宋体" w:hAnsi="宋体" w:eastAsia="宋体" w:cs="宋体"/>
          <w:sz w:val="24"/>
          <w:szCs w:val="24"/>
          <w:lang w:val="en-US" w:eastAsia="zh-CN"/>
        </w:rPr>
        <w:t>‘</w:t>
      </w:r>
      <w:r>
        <w:rPr>
          <w:rFonts w:ascii="宋体" w:hAnsi="宋体" w:eastAsia="宋体" w:cs="宋体"/>
          <w:sz w:val="24"/>
          <w:szCs w:val="24"/>
        </w:rPr>
        <w:t>C797S</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 xml:space="preserve">in </w:t>
      </w:r>
      <w:r>
        <w:rPr>
          <w:rFonts w:ascii="宋体" w:hAnsi="宋体" w:eastAsia="宋体" w:cs="宋体"/>
          <w:sz w:val="24"/>
          <w:szCs w:val="24"/>
        </w:rPr>
        <w:t xml:space="preserve">tdd.ori_variant </w:t>
      </w:r>
      <w:r>
        <w:rPr>
          <w:rFonts w:hint="eastAsia" w:ascii="宋体" w:hAnsi="宋体" w:eastAsia="宋体" w:cs="宋体"/>
          <w:sz w:val="24"/>
          <w:szCs w:val="24"/>
          <w:lang w:val="en-US" w:eastAsia="zh-CN"/>
        </w:rPr>
        <w:t xml:space="preserve">or </w:t>
      </w:r>
      <w:r>
        <w:rPr>
          <w:rFonts w:ascii="宋体" w:hAnsi="宋体" w:eastAsia="宋体" w:cs="宋体"/>
          <w:sz w:val="24"/>
          <w:szCs w:val="24"/>
        </w:rPr>
        <w:t xml:space="preserve">(exon == </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exon19</w:t>
      </w:r>
      <w:r>
        <w:rPr>
          <w:rFonts w:hint="default" w:ascii="宋体" w:hAnsi="宋体" w:eastAsia="宋体" w:cs="宋体"/>
          <w:sz w:val="24"/>
          <w:szCs w:val="24"/>
          <w:lang w:val="en-US" w:eastAsia="zh-CN"/>
        </w:rPr>
        <w:t>’</w:t>
      </w:r>
      <w:r>
        <w:rPr>
          <w:rFonts w:ascii="宋体" w:hAnsi="宋体" w:eastAsia="宋体" w:cs="宋体"/>
          <w:sz w:val="24"/>
          <w:szCs w:val="24"/>
        </w:rPr>
        <w:t xml:space="preserve"> and 'del' in tdd.ori_variant) or (exon == </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exon20</w:t>
      </w:r>
      <w:r>
        <w:rPr>
          <w:rFonts w:hint="default" w:ascii="宋体" w:hAnsi="宋体" w:eastAsia="宋体" w:cs="宋体"/>
          <w:sz w:val="24"/>
          <w:szCs w:val="24"/>
          <w:lang w:val="en-US" w:eastAsia="zh-CN"/>
        </w:rPr>
        <w:t>’</w:t>
      </w:r>
      <w:r>
        <w:rPr>
          <w:rFonts w:ascii="宋体" w:hAnsi="宋体" w:eastAsia="宋体" w:cs="宋体"/>
          <w:sz w:val="24"/>
          <w:szCs w:val="24"/>
        </w:rPr>
        <w:t>) %}</w:t>
      </w:r>
    </w:p>
    <w:p w14:paraId="3A238046">
      <w:pPr>
        <w:keepNext w:val="0"/>
        <w:keepLines w:val="0"/>
        <w:pageBreakBefore w:val="0"/>
        <w:widowControl w:val="0"/>
        <w:numPr>
          <w:ilvl w:val="255"/>
          <w:numId w:val="0"/>
        </w:numPr>
        <w:kinsoku/>
        <w:wordWrap/>
        <w:overflowPunct/>
        <w:topLinePunct w:val="0"/>
        <w:autoSpaceDE/>
        <w:autoSpaceDN/>
        <w:bidi w:val="0"/>
        <w:adjustRightInd/>
        <w:snapToGrid/>
        <w:spacing w:after="0"/>
        <w:jc w:val="left"/>
        <w:textAlignment w:val="auto"/>
        <w:outlineLvl w:val="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8"/>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1F9184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552CFBBB">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5387F289">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7E2E6C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6996726">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7E3B2765">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CEC36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1F60735">
            <w:pPr>
              <w:widowControl w:val="0"/>
              <w:spacing w:before="1" w:after="0"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E711CB">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7A65C8EC">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2C638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F2A3DD5">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24368DE">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9B121B4">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678298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B0FDB81">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A9BA11">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2590686C">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2804C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E8BD520">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F270D8">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5B37403">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3EF050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3FA8107">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F300788">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6655AD6">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72A2D2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C520C4">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82CCE15">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351BDE08">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4577CB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37E6251">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5991A2C">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D672725">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7B024F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A2C50D9">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51A381A">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6FC20559">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2B2C7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520539B7">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78C1498A">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465EFEE">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3236B732">
      <w:pPr>
        <w:keepLines w:val="0"/>
        <w:pageBreakBefore w:val="0"/>
        <w:kinsoku/>
        <w:wordWrap/>
        <w:overflowPunct/>
        <w:topLinePunct w:val="0"/>
        <w:autoSpaceDE/>
        <w:autoSpaceDN/>
        <w:bidi w:val="0"/>
        <w:adjustRightInd/>
        <w:spacing w:after="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9935CBB">
      <w:pPr>
        <w:keepNext/>
        <w:keepLines w:val="0"/>
        <w:pageBreakBefore w:val="0"/>
        <w:kinsoku/>
        <w:wordWrap/>
        <w:overflowPunct/>
        <w:topLinePunct w:val="0"/>
        <w:autoSpaceDE/>
        <w:autoSpaceDN/>
        <w:bidi w:val="0"/>
        <w:adjustRightInd/>
        <w:spacing w:after="0"/>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8"/>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FAC80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1074365">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4549C27">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1BCD6CF">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0083C3"/>
            <w:vAlign w:val="center"/>
          </w:tcPr>
          <w:p w14:paraId="35F4FC8C">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C4308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25DA40A">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A048F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A8CBA9B">
            <w:pPr>
              <w:keepLines w:val="0"/>
              <w:pageBreakBefore w:val="0"/>
              <w:kinsoku/>
              <w:wordWrap/>
              <w:overflowPunct/>
              <w:topLinePunct w:val="0"/>
              <w:autoSpaceDE/>
              <w:autoSpaceDN/>
              <w:bidi w:val="0"/>
              <w:adjustRightInd/>
              <w:spacing w:after="0"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F05C3FC">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C0217E1">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4BBE787">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84869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32D402F">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94E4FDC">
      <w:pPr>
        <w:keepLines w:val="0"/>
        <w:pageBreakBefore w:val="0"/>
        <w:kinsoku/>
        <w:wordWrap/>
        <w:overflowPunct/>
        <w:topLinePunct w:val="0"/>
        <w:autoSpaceDE/>
        <w:autoSpaceDN/>
        <w:bidi w:val="0"/>
        <w:adjustRightInd/>
        <w:spacing w:after="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4799EE4">
      <w:pPr>
        <w:keepNext/>
        <w:keepLines w:val="0"/>
        <w:pageBreakBefore w:val="0"/>
        <w:kinsoku/>
        <w:wordWrap/>
        <w:overflowPunct/>
        <w:topLinePunct w:val="0"/>
        <w:autoSpaceDE/>
        <w:autoSpaceDN/>
        <w:bidi w:val="0"/>
        <w:adjustRightInd/>
        <w:spacing w:after="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8"/>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D188D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07A066E">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1A31ED67">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1AB4499E">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0083C3"/>
            <w:vAlign w:val="center"/>
          </w:tcPr>
          <w:p w14:paraId="79DDA7F1">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C4C39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A35FEFC">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DDFDB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32FC3F6">
            <w:pPr>
              <w:keepLines w:val="0"/>
              <w:pageBreakBefore w:val="0"/>
              <w:kinsoku/>
              <w:wordWrap/>
              <w:overflowPunct/>
              <w:topLinePunct w:val="0"/>
              <w:autoSpaceDE/>
              <w:autoSpaceDN/>
              <w:bidi w:val="0"/>
              <w:adjustRightInd/>
              <w:spacing w:after="0"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881AEF5">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F72E45B">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11AF796">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BA3DF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A99C5B6">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CA125F2">
      <w:pPr>
        <w:keepLines w:val="0"/>
        <w:pageBreakBefore w:val="0"/>
        <w:kinsoku/>
        <w:wordWrap/>
        <w:overflowPunct/>
        <w:topLinePunct w:val="0"/>
        <w:autoSpaceDE/>
        <w:autoSpaceDN/>
        <w:bidi w:val="0"/>
        <w:adjustRightInd/>
        <w:spacing w:after="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4FBD9B1">
      <w:pPr>
        <w:keepNext/>
        <w:keepLines w:val="0"/>
        <w:pageBreakBefore w:val="0"/>
        <w:kinsoku/>
        <w:wordWrap/>
        <w:overflowPunct/>
        <w:topLinePunct w:val="0"/>
        <w:autoSpaceDE/>
        <w:autoSpaceDN/>
        <w:bidi w:val="0"/>
        <w:adjustRightInd/>
        <w:spacing w:after="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8"/>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A9BC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B6BDC72">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2C87772">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6D077CD">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2E31DDCF">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2E03C37E">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218B200">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0A2EA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39FAFED">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A8597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558E832">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29D5D06">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E881C99">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492C179">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FDE27A2">
            <w:pPr>
              <w:keepLines w:val="0"/>
              <w:pageBreakBefore w:val="0"/>
              <w:kinsoku/>
              <w:wordWrap/>
              <w:overflowPunct/>
              <w:topLinePunct w:val="0"/>
              <w:autoSpaceDE/>
              <w:autoSpaceDN/>
              <w:bidi w:val="0"/>
              <w:adjustRightInd/>
              <w:spacing w:after="0"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8A8C495">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15C6439">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841D5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6D1308D">
            <w:pPr>
              <w:keepNext/>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DE41DFF">
      <w:pPr>
        <w:keepLines w:val="0"/>
        <w:pageBreakBefore w:val="0"/>
        <w:kinsoku/>
        <w:wordWrap/>
        <w:overflowPunct/>
        <w:topLinePunct w:val="0"/>
        <w:autoSpaceDE/>
        <w:autoSpaceDN/>
        <w:bidi w:val="0"/>
        <w:adjustRightInd/>
        <w:spacing w:after="0"/>
        <w:rPr>
          <w:rFonts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pPr>
      <w:r>
        <w:rPr>
          <w:rFonts w:hint="eastAsia"/>
          <w:color w:val="auto"/>
        </w:rPr>
        <w:t>{% endif %}</w:t>
      </w:r>
      <w:r>
        <w:rPr>
          <w:rFonts w:hint="eastAsia" w:ascii="Times New Roman" w:hAnsi="Times New Roman" w:eastAsia="微软雅黑" w:cs="Times New Roman"/>
          <w:b/>
          <w:bCs w:val="0"/>
          <w:color w:val="auto"/>
          <w:sz w:val="24"/>
          <w:szCs w:val="24"/>
          <w:lang w:val="en-US" w:eastAsia="zh-CN" w:bidi="ar-SA"/>
        </w:rPr>
        <w:t>{% endif %}{% endif %}</w:t>
      </w:r>
      <w:r>
        <w:rPr>
          <w:rFonts w:hint="eastAsia"/>
          <w:color w:val="auto"/>
        </w:rPr>
        <w:t>{% endfor %}</w:t>
      </w:r>
      <w:r>
        <w:rPr>
          <w:rFonts w:hint="eastAsia" w:ascii="Times New Roman" w:hAnsi="Times New Roman" w:eastAsia="微软雅黑" w:cs="Times New Roman"/>
          <w:sz w:val="18"/>
          <w:szCs w:val="18"/>
          <w:lang w:val="en-US" w:eastAsia="zh-CN" w:bidi="ar"/>
        </w:rPr>
        <w:br w:type="page"/>
      </w:r>
      <w:r>
        <w:rPr>
          <w:rFonts w:hint="eastAsia" w:ascii="宋体" w:hAnsi="宋体" w:eastAsia="宋体" w:cs="宋体"/>
          <w:sz w:val="24"/>
          <w:szCs w:val="24"/>
          <w:lang w:val="en-US" w:eastAsia="zh-CN"/>
        </w:rPr>
        <w:t>{% endif %}</w:t>
      </w:r>
      <w:bookmarkEnd w:id="1"/>
      <w:bookmarkEnd w:id="2"/>
      <w:bookmarkEnd w:id="3"/>
      <w:bookmarkEnd w:id="4"/>
      <w:bookmarkEnd w:id="5"/>
      <w:bookmarkEnd w:id="6"/>
      <w:bookmarkEnd w:id="7"/>
      <w:bookmarkEnd w:id="8"/>
      <w:bookmarkEnd w:id="9"/>
      <w:r>
        <w:rPr>
          <w:rFonts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t>附录</w:t>
      </w:r>
    </w:p>
    <w:p w14:paraId="4DBF7BF5">
      <w:pPr>
        <w:pStyle w:val="3"/>
        <w:keepLines w:val="0"/>
        <w:pageBreakBefore w:val="0"/>
        <w:numPr>
          <w:ilvl w:val="255"/>
          <w:numId w:val="0"/>
        </w:numPr>
        <w:kinsoku/>
        <w:wordWrap/>
        <w:overflowPunct/>
        <w:topLinePunct w:val="0"/>
        <w:autoSpaceDE/>
        <w:autoSpaceDN/>
        <w:bidi w:val="0"/>
        <w:adjustRightInd/>
        <w:spacing w:after="0"/>
        <w:jc w:val="left"/>
        <w:rPr>
          <w:lang w:eastAsia="zh-CN"/>
        </w:rPr>
      </w:pPr>
      <w:bookmarkStart w:id="10" w:name="_Toc17956"/>
      <w:r>
        <w:rPr>
          <w:rFonts w:hint="eastAsia"/>
          <w:color w:val="auto"/>
          <w:sz w:val="30"/>
          <w:lang w:eastAsia="zh-CN"/>
        </w:rPr>
        <w:t>本癌种FDA/NMPA获批的其他可选靶向药物</w:t>
      </w:r>
      <w:bookmarkEnd w:id="10"/>
    </w:p>
    <w:tbl>
      <w:tblPr>
        <w:tblStyle w:val="9"/>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DFA1B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2EC00B9D">
            <w:pPr>
              <w:pStyle w:val="13"/>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0DBC9078">
            <w:pPr>
              <w:pStyle w:val="13"/>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41797238">
            <w:pPr>
              <w:pStyle w:val="13"/>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70866EA9">
            <w:pPr>
              <w:pStyle w:val="13"/>
              <w:keepLines w:val="0"/>
              <w:pageBreakBefore w:val="0"/>
              <w:kinsoku/>
              <w:wordWrap/>
              <w:overflowPunct/>
              <w:topLinePunct w:val="0"/>
              <w:autoSpaceDE/>
              <w:autoSpaceDN/>
              <w:bidi w:val="0"/>
              <w:adjustRightInd/>
              <w:spacing w:after="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E07E3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E7A19D4">
            <w:pPr>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559D0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7253568">
            <w:pPr>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6149B7E">
            <w:pPr>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9EA1B05">
            <w:pPr>
              <w:keepLines w:val="0"/>
              <w:pageBreakBefore w:val="0"/>
              <w:widowControl/>
              <w:kinsoku/>
              <w:wordWrap/>
              <w:overflowPunct/>
              <w:topLinePunct w:val="0"/>
              <w:autoSpaceDE/>
              <w:autoSpaceDN/>
              <w:bidi w:val="0"/>
              <w:adjustRightInd/>
              <w:snapToGrid w:val="0"/>
              <w:spacing w:after="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1BCF5256">
            <w:pPr>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F9AD2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E4A5C7F">
            <w:pPr>
              <w:keepLines w:val="0"/>
              <w:pageBreakBefore w:val="0"/>
              <w:widowControl/>
              <w:kinsoku/>
              <w:wordWrap/>
              <w:overflowPunct/>
              <w:topLinePunct w:val="0"/>
              <w:autoSpaceDE/>
              <w:autoSpaceDN/>
              <w:bidi w:val="0"/>
              <w:adjustRightInd/>
              <w:snapToGrid w:val="0"/>
              <w:spacing w:after="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47A9F78">
      <w:pPr>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11" w:name="_Toc26553"/>
      <w:r>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br w:type="page"/>
      </w:r>
    </w:p>
    <w:p w14:paraId="077F1E3B">
      <w:pPr>
        <w:widowControl w:val="0"/>
        <w:numPr>
          <w:ilvl w:val="255"/>
          <w:numId w:val="0"/>
        </w:numPr>
        <w:jc w:val="left"/>
        <w:outlineLvl w:val="0"/>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t>检测方法与局限性</w:t>
      </w:r>
      <w:bookmarkEnd w:id="11"/>
    </w:p>
    <w:p w14:paraId="2FE06E3C">
      <w:pPr>
        <w:widowControl w:val="0"/>
        <w:spacing w:after="0"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CEA1178">
      <w:pPr>
        <w:keepNext w:val="0"/>
        <w:keepLines w:val="0"/>
        <w:pageBreakBefore w:val="0"/>
        <w:widowControl w:val="0"/>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本次检测基于DNA对样本进行检</w:t>
      </w:r>
      <w:r>
        <w:rPr>
          <w:rFonts w:hint="eastAsia" w:ascii="Times New Roman" w:hAnsi="Times New Roman" w:eastAsia="微软雅黑" w:cs="Times New Roman"/>
          <w:bCs/>
          <w:sz w:val="21"/>
          <w:szCs w:val="21"/>
          <w:lang w:val="en-US" w:eastAsia="zh-CN"/>
        </w:rPr>
        <w:t>测</w:t>
      </w:r>
      <w:r>
        <w:rPr>
          <w:rFonts w:hint="default" w:ascii="Times New Roman" w:hAnsi="Times New Roman" w:eastAsia="微软雅黑" w:cs="Times New Roman"/>
          <w:bCs/>
          <w:sz w:val="21"/>
          <w:szCs w:val="21"/>
          <w:lang w:eastAsia="zh-CN"/>
        </w:rPr>
        <w:t>。</w:t>
      </w:r>
    </w:p>
    <w:p w14:paraId="7CDDB698">
      <w:pPr>
        <w:widowControl w:val="0"/>
        <w:spacing w:after="0"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195EE654">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624DE5A5">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7969DACD">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1BD22F81">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30FDABC9">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3403E93D">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563E7D9B">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17956A9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0B07222F">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23C97443">
      <w:pPr>
        <w:keepNext w:val="0"/>
        <w:keepLines w:val="0"/>
        <w:pageBreakBefore w:val="0"/>
        <w:widowControl w:val="0"/>
        <w:kinsoku/>
        <w:wordWrap/>
        <w:overflowPunct/>
        <w:topLinePunct w:val="0"/>
        <w:autoSpaceDE/>
        <w:autoSpaceDN/>
        <w:bidi w:val="0"/>
        <w:adjustRightInd/>
        <w:snapToGrid/>
        <w:spacing w:after="0"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34CFDB32">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else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79E7282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175B3847">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4DEBC3F9">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33971521">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2BD77AB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57F591D8">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1AEF7C6A">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19C42C2A">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30660F98">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54F9110E">
      <w:pPr>
        <w:keepNext w:val="0"/>
        <w:keepLines w:val="0"/>
        <w:pageBreakBefore w:val="0"/>
        <w:widowControl/>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r>
        <w:rPr>
          <w:rFonts w:hint="eastAsia" w:ascii="Times New Roman" w:hAnsi="Times New Roman" w:eastAsia="微软雅黑" w:cs="黑体"/>
          <w:sz w:val="21"/>
          <w:lang w:eastAsia="zh-CN"/>
        </w:rPr>
        <w:t>{% endif %}</w:t>
      </w:r>
    </w:p>
    <w:p w14:paraId="2B23427B">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eastAsia="微软雅黑" w:cs="Times New Roman"/>
          <w:b/>
          <w:bCs/>
          <w:sz w:val="24"/>
          <w:szCs w:val="22"/>
          <w:lang w:val="en-US" w:eastAsia="zh-CN" w:bidi="ar-SA"/>
        </w:rPr>
        <w:t>广州诺禾医学检验实验室</w:t>
      </w:r>
    </w:p>
    <w:p w14:paraId="23C3D90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465850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30F1F6D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005C590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13727A1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65AAA6A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AA93BE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68B60FC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70CEEBC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5C3EF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0165AD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A477BDB">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607909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5E65D7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E3BCF2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F4A4C6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2F7D11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1A50DB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4BF77A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55BC98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91781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2DEF27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9D9F8D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FC7014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168233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7C719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4EED55E">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en-US" w:bidi="ar-SA"/>
        </w:rPr>
      </w:pPr>
    </w:p>
    <w:p w14:paraId="6EE30A8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2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descr="IMG_256"/>
                    <pic:cNvPicPr>
                      <a:picLocks noChangeAspect="1"/>
                    </pic:cNvPicPr>
                  </pic:nvPicPr>
                  <pic:blipFill>
                    <a:blip r:embed="rId9"/>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0"/>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481CF70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zh-CN" w:bidi="ar-SA"/>
        </w:rPr>
      </w:pPr>
    </w:p>
    <w:p w14:paraId="5A25B9CC">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zh-CN" w:bidi="ar-SA"/>
        </w:rPr>
      </w:pPr>
    </w:p>
    <w:p w14:paraId="352F180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35A7D65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2C075EC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11"/>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252C38F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headerReference r:id="rId5" w:type="default"/>
      <w:pgSz w:w="11906" w:h="16838"/>
      <w:pgMar w:top="1037" w:right="1020" w:bottom="981" w:left="1020" w:header="709" w:footer="992" w:gutter="0"/>
      <w:cols w:space="0" w:num="1"/>
      <w:rtlGutter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9F260">
    <w:pPr>
      <w:pStyle w:val="5"/>
      <w:pBdr>
        <w:bottom w:val="none" w:color="auto" w:sz="0" w:space="1"/>
      </w:pBdr>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abstractNum w:abstractNumId="0">
    <w:nsid w:val="F525DE06"/>
    <w:multiLevelType w:val="singleLevel"/>
    <w:tmpl w:val="F525DE06"/>
    <w:lvl w:ilvl="0" w:tentative="0">
      <w:start w:val="1"/>
      <w:numFmt w:val="bullet"/>
      <w:lvlText w:val=""/>
      <w:lvlJc w:val="left"/>
      <w:pPr>
        <w:ind w:left="420" w:hanging="420"/>
      </w:pPr>
      <w:rPr>
        <w:rFonts w:hint="default" w:ascii="Wingdings" w:hAnsi="Wingdings"/>
      </w:rPr>
    </w:lvl>
  </w:abstractNum>
  <w:abstractNum w:abstractNumId="1">
    <w:nsid w:val="1B1E1FC0"/>
    <w:multiLevelType w:val="singleLevel"/>
    <w:tmpl w:val="1B1E1FC0"/>
    <w:lvl w:ilvl="0" w:tentative="0">
      <w:start w:val="1"/>
      <w:numFmt w:val="bullet"/>
      <w:lvlText w:val=""/>
      <w:lvlJc w:val="left"/>
      <w:pPr>
        <w:ind w:left="420" w:hanging="420"/>
      </w:pPr>
      <w:rPr>
        <w:rFonts w:hint="default" w:ascii="Wingdings" w:hAnsi="Wingdings"/>
      </w:rPr>
    </w:lvl>
  </w:abstractNum>
  <w:abstractNum w:abstractNumId="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4">
    <w:nsid w:val="746B1D0F"/>
    <w:multiLevelType w:val="singleLevel"/>
    <w:tmpl w:val="746B1D0F"/>
    <w:lvl w:ilvl="0" w:tentative="0">
      <w:start w:val="1"/>
      <w:numFmt w:val="bullet"/>
      <w:lvlText w:val=""/>
      <w:lvlJc w:val="left"/>
      <w:pPr>
        <w:ind w:left="420" w:hanging="420"/>
      </w:pPr>
      <w:rPr>
        <w:rFonts w:hint="default" w:ascii="Wingdings" w:hAnsi="Wingdings"/>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Q4ODQwNThiYTg4YTBlNDhkZDRmNGNiNWM5NWE1YzAifQ=="/>
  </w:docVars>
  <w:rsids>
    <w:rsidRoot w:val="006A0900"/>
    <w:rsid w:val="000E07BA"/>
    <w:rsid w:val="00121F61"/>
    <w:rsid w:val="001504C3"/>
    <w:rsid w:val="001553BF"/>
    <w:rsid w:val="001A31B2"/>
    <w:rsid w:val="001B7259"/>
    <w:rsid w:val="002548E7"/>
    <w:rsid w:val="0028308E"/>
    <w:rsid w:val="005910F5"/>
    <w:rsid w:val="005D26F8"/>
    <w:rsid w:val="00697038"/>
    <w:rsid w:val="006A0900"/>
    <w:rsid w:val="006B302B"/>
    <w:rsid w:val="006D792A"/>
    <w:rsid w:val="007D3F98"/>
    <w:rsid w:val="0081661B"/>
    <w:rsid w:val="008F3D57"/>
    <w:rsid w:val="00A63159"/>
    <w:rsid w:val="00AA7B4D"/>
    <w:rsid w:val="00C12EE8"/>
    <w:rsid w:val="00C23AEC"/>
    <w:rsid w:val="00D478F9"/>
    <w:rsid w:val="00DC58A1"/>
    <w:rsid w:val="00DF3B5A"/>
    <w:rsid w:val="00E57432"/>
    <w:rsid w:val="00F73E15"/>
    <w:rsid w:val="00FB52A6"/>
    <w:rsid w:val="01E3453D"/>
    <w:rsid w:val="02AB23CE"/>
    <w:rsid w:val="035B2285"/>
    <w:rsid w:val="05B46C84"/>
    <w:rsid w:val="065C73D3"/>
    <w:rsid w:val="069E05C7"/>
    <w:rsid w:val="097A0A0D"/>
    <w:rsid w:val="098A0FED"/>
    <w:rsid w:val="0997694A"/>
    <w:rsid w:val="0A0117F8"/>
    <w:rsid w:val="0A395AED"/>
    <w:rsid w:val="0A98754E"/>
    <w:rsid w:val="0AEB19BD"/>
    <w:rsid w:val="0E402455"/>
    <w:rsid w:val="101B691E"/>
    <w:rsid w:val="10A122E9"/>
    <w:rsid w:val="10BE2893"/>
    <w:rsid w:val="10DB3DCF"/>
    <w:rsid w:val="11107966"/>
    <w:rsid w:val="116735D5"/>
    <w:rsid w:val="11814884"/>
    <w:rsid w:val="138A2384"/>
    <w:rsid w:val="153C34A8"/>
    <w:rsid w:val="15A9411A"/>
    <w:rsid w:val="1CCB2491"/>
    <w:rsid w:val="1EC4076B"/>
    <w:rsid w:val="204A1E0F"/>
    <w:rsid w:val="21240899"/>
    <w:rsid w:val="212F5B75"/>
    <w:rsid w:val="217C4C6C"/>
    <w:rsid w:val="220A23E4"/>
    <w:rsid w:val="245826D4"/>
    <w:rsid w:val="2C2220D9"/>
    <w:rsid w:val="2CA434C2"/>
    <w:rsid w:val="2CBA6E83"/>
    <w:rsid w:val="2D111678"/>
    <w:rsid w:val="31235140"/>
    <w:rsid w:val="316E235E"/>
    <w:rsid w:val="323620BE"/>
    <w:rsid w:val="32BE3907"/>
    <w:rsid w:val="36486409"/>
    <w:rsid w:val="364A07AC"/>
    <w:rsid w:val="364A494A"/>
    <w:rsid w:val="369F3326"/>
    <w:rsid w:val="36D230BD"/>
    <w:rsid w:val="36F640BD"/>
    <w:rsid w:val="39600DAD"/>
    <w:rsid w:val="3A3E409C"/>
    <w:rsid w:val="3A492CAA"/>
    <w:rsid w:val="3AC2740B"/>
    <w:rsid w:val="3BB12444"/>
    <w:rsid w:val="3D3B4EEC"/>
    <w:rsid w:val="3DEE2762"/>
    <w:rsid w:val="3EA17EEE"/>
    <w:rsid w:val="3EFF1D1D"/>
    <w:rsid w:val="41B8612E"/>
    <w:rsid w:val="46F26F5D"/>
    <w:rsid w:val="47A06DA7"/>
    <w:rsid w:val="48EF09A8"/>
    <w:rsid w:val="49940662"/>
    <w:rsid w:val="49A80879"/>
    <w:rsid w:val="49F51830"/>
    <w:rsid w:val="4BF46714"/>
    <w:rsid w:val="4D571467"/>
    <w:rsid w:val="4D7E765F"/>
    <w:rsid w:val="4EB53A59"/>
    <w:rsid w:val="507B51AA"/>
    <w:rsid w:val="516C3894"/>
    <w:rsid w:val="51E50A2A"/>
    <w:rsid w:val="53147604"/>
    <w:rsid w:val="555B0397"/>
    <w:rsid w:val="5862597B"/>
    <w:rsid w:val="5A1304E7"/>
    <w:rsid w:val="6145674B"/>
    <w:rsid w:val="616A0F43"/>
    <w:rsid w:val="61B168D7"/>
    <w:rsid w:val="61C711C1"/>
    <w:rsid w:val="627D5CDF"/>
    <w:rsid w:val="633D5B79"/>
    <w:rsid w:val="694F7CAA"/>
    <w:rsid w:val="6A7C6BA9"/>
    <w:rsid w:val="6A83261E"/>
    <w:rsid w:val="6B382646"/>
    <w:rsid w:val="6D764BE1"/>
    <w:rsid w:val="6E6945D3"/>
    <w:rsid w:val="72723FF6"/>
    <w:rsid w:val="72D83131"/>
    <w:rsid w:val="74957A9A"/>
    <w:rsid w:val="78D16A46"/>
    <w:rsid w:val="78FD59D4"/>
    <w:rsid w:val="7AE43FAA"/>
    <w:rsid w:val="7B483FA9"/>
    <w:rsid w:val="7D943AAF"/>
    <w:rsid w:val="7EC30AC6"/>
    <w:rsid w:val="7F6874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qFormat/>
    <w:uiPriority w:val="1"/>
    <w:pPr>
      <w:numPr>
        <w:ilvl w:val="0"/>
        <w:numId w:val="1"/>
      </w:numPr>
      <w:spacing w:after="160" w:line="259" w:lineRule="auto"/>
      <w:jc w:val="center"/>
      <w:outlineLvl w:val="0"/>
    </w:pPr>
    <w:rPr>
      <w:rFonts w:ascii="Times New Roman" w:hAnsi="Times New Roman" w:eastAsia="微软雅黑" w:cs="黑体"/>
      <w:b/>
      <w:bCs/>
      <w:color w:val="00B050"/>
      <w:sz w:val="28"/>
      <w:szCs w:val="36"/>
      <w:lang w:val="en-US" w:eastAsia="zh-CN" w:bidi="ar-SA"/>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62B541"/>
      <w:sz w:val="30"/>
      <w:szCs w:val="30"/>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2"/>
    <w:unhideWhenUsed/>
    <w:qFormat/>
    <w:uiPriority w:val="99"/>
    <w:pPr>
      <w:tabs>
        <w:tab w:val="center" w:pos="4153"/>
        <w:tab w:val="right" w:pos="8306"/>
      </w:tabs>
      <w:snapToGrid w:val="0"/>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HTML Preformatted"/>
    <w:basedOn w:val="1"/>
    <w:link w:val="14"/>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eastAsia="宋体" w:cs="宋体"/>
      <w:sz w:val="24"/>
      <w:szCs w:val="24"/>
    </w:rPr>
  </w:style>
  <w:style w:type="paragraph" w:styleId="7">
    <w:name w:val="Normal (Web)"/>
    <w:basedOn w:val="1"/>
    <w:unhideWhenUsed/>
    <w:qFormat/>
    <w:uiPriority w:val="99"/>
    <w:pPr>
      <w:spacing w:before="100" w:beforeAutospacing="1" w:after="100" w:afterAutospacing="1" w:line="240" w:lineRule="auto"/>
    </w:pPr>
    <w:rPr>
      <w:rFonts w:ascii="宋体" w:hAnsi="宋体" w:eastAsia="宋体" w:cs="宋体"/>
      <w:sz w:val="24"/>
      <w:szCs w:val="24"/>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1">
    <w:name w:val="页眉 Char"/>
    <w:basedOn w:val="10"/>
    <w:link w:val="5"/>
    <w:qFormat/>
    <w:uiPriority w:val="99"/>
    <w:rPr>
      <w:sz w:val="18"/>
      <w:szCs w:val="18"/>
    </w:rPr>
  </w:style>
  <w:style w:type="character" w:customStyle="1" w:styleId="12">
    <w:name w:val="页脚 Char"/>
    <w:basedOn w:val="10"/>
    <w:link w:val="4"/>
    <w:qFormat/>
    <w:uiPriority w:val="99"/>
    <w:rPr>
      <w:sz w:val="18"/>
      <w:szCs w:val="18"/>
    </w:rPr>
  </w:style>
  <w:style w:type="paragraph" w:customStyle="1" w:styleId="13">
    <w:name w:val="Table Paragraph"/>
    <w:basedOn w:val="1"/>
    <w:qFormat/>
    <w:uiPriority w:val="0"/>
    <w:pPr>
      <w:widowControl w:val="0"/>
    </w:pPr>
    <w:rPr>
      <w:rFonts w:ascii="Calibri" w:hAnsi="Calibri"/>
      <w:lang w:eastAsia="en-US"/>
    </w:rPr>
  </w:style>
  <w:style w:type="character" w:customStyle="1" w:styleId="14">
    <w:name w:val="HTML 预设格式 Char"/>
    <w:basedOn w:val="10"/>
    <w:link w:val="6"/>
    <w:qFormat/>
    <w:uiPriority w:val="99"/>
    <w:rPr>
      <w:rFonts w:ascii="宋体" w:hAnsi="宋体" w:eastAsia="宋体" w:cs="宋体"/>
      <w:sz w:val="24"/>
      <w:szCs w:val="24"/>
    </w:rPr>
  </w:style>
  <w:style w:type="table" w:customStyle="1" w:styleId="15">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738</Words>
  <Characters>3091</Characters>
  <Lines>1</Lines>
  <Paragraphs>1</Paragraphs>
  <TotalTime>0</TotalTime>
  <ScaleCrop>false</ScaleCrop>
  <LinksUpToDate>false</LinksUpToDate>
  <CharactersWithSpaces>3499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2017-07-31T01:48:00Z</dcterms:created>
  <dc:creator>慧</dc:creator>
  <cp:lastModifiedBy>tassles-L</cp:lastModifiedBy>
  <dcterms:modified xsi:type="dcterms:W3CDTF">2026-05-18T07:56:42Z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23DDD540BBC1499582FEC03F15B8179A_13</vt:lpwstr>
  </property>
  <property fmtid="{D5CDD505-2E9C-101B-9397-08002B2CF9AE}" pid="4" name="KSOTemplateDocerSaveRecord">
    <vt:lpwstr>eyJoZGlkIjoiY2Y2NjU5MGIzZGFmM2M5NTIxMmI2NjdmNGQ0NDdjMDUiLCJ1c2VySWQiOiI2MjE3NDUxNTQifQ==</vt:lpwstr>
  </property>
</Properties>
</file>