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4D7F108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1D18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579B4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99E11D9">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E648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BA600C5">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A8503D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消化道肿瘤50基因检测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385743D5">
      <w:pPr>
        <w:jc w:val="both"/>
        <w:rPr>
          <w:rFonts w:hint="eastAsia" w:ascii="微软雅黑" w:hAnsi="微软雅黑" w:eastAsia="微软雅黑" w:cs="微软雅黑"/>
          <w:b/>
          <w:bCs/>
          <w:color w:val="1F497D"/>
          <w:sz w:val="24"/>
          <w:szCs w:val="24"/>
        </w:rPr>
      </w:pPr>
    </w:p>
    <w:p w14:paraId="73CE249D">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A75BBC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DF9F5D1">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A1A24B4">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8E829D">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7C49CB2">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E49FAF1">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DE953F9">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CE4CBEF">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279D39BD">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791469FC">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562E1A8">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85CF9AF">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7EAB6AC">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76BDB02">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8E3C5A6">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508C117E">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8A2E241">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7A384CE">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1E7FFE2E">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F02CC8D">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05F5C1F">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DBA4AB8">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BBE7514">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FED8499">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A7CA9BA">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7E4E2E16">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55065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2BFE7F8">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253F5C4A">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消化道肿瘤50基因检测{% if PDInfo != undefined %}（含PD-L1）{% endif %}</w:t>
            </w:r>
          </w:p>
        </w:tc>
      </w:tr>
      <w:tr w14:paraId="3BCA313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90B82E6">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72C9A616">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86762C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1C1DC99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264B60CD">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72FFE1F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6A51016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4373BCB2">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w:t>
            </w:r>
            <w:r>
              <w:rPr>
                <w:rFonts w:hint="eastAsia" w:asciiTheme="minorEastAsia" w:hAnsiTheme="minorEastAsia" w:eastAsiaTheme="minorEastAsia"/>
                <w:color w:val="000000" w:themeColor="text1"/>
                <w:sz w:val="21"/>
                <w:szCs w:val="21"/>
                <w:lang w:eastAsia="zh-CN"/>
                <w14:textFill>
                  <w14:solidFill>
                    <w14:schemeClr w14:val="tx1"/>
                  </w14:solidFill>
                </w14:textFill>
              </w:rPr>
              <w:t>基于NGS技术，对50个消化道肿瘤易感基因进行高通量测序。</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p>
          <w:p w14:paraId="5601A53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本报告分析基因变异与靶向药物、免疫药物、化疗药物</w:t>
            </w:r>
            <w:r>
              <w:rPr>
                <w:rFonts w:hint="eastAsia" w:asciiTheme="minorEastAsia" w:hAnsiTheme="minorEastAsia" w:eastAsiaTheme="minorEastAsia"/>
                <w:color w:val="000000" w:themeColor="text1"/>
                <w:sz w:val="21"/>
                <w:szCs w:val="21"/>
                <w:lang w:eastAsia="zh-CN"/>
                <w14:textFill>
                  <w14:solidFill>
                    <w14:schemeClr w14:val="tx1"/>
                  </w14:solidFill>
                </w14:textFill>
              </w:rPr>
              <w:t>和遗传风险</w:t>
            </w:r>
            <w:r>
              <w:rPr>
                <w:rFonts w:asciiTheme="minorEastAsia" w:hAnsiTheme="minorEastAsia" w:eastAsiaTheme="minorEastAsia"/>
                <w:color w:val="000000" w:themeColor="text1"/>
                <w:sz w:val="21"/>
                <w:szCs w:val="21"/>
                <w:lang w:eastAsia="zh-CN"/>
                <w14:textFill>
                  <w14:solidFill>
                    <w14:schemeClr w14:val="tx1"/>
                  </w14:solidFill>
                </w14:textFill>
              </w:rPr>
              <w:t>的相关性，给出靶向药物（FDA/NMPA批准药物、临床试验药物等）、化疗药物的用药提示信息，从而为临床制定治疗方案提供参考信息。</w:t>
            </w:r>
          </w:p>
        </w:tc>
      </w:tr>
    </w:tbl>
    <w:p w14:paraId="54CB463E">
      <w:pPr>
        <w:rPr>
          <w:rFonts w:ascii="Times New Roman" w:hAnsi="Times New Roman" w:eastAsia="微软雅黑" w:cs="Times New Roman"/>
        </w:rPr>
      </w:pPr>
    </w:p>
    <w:p w14:paraId="31CB838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B987A01">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2CD1FF3D">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2B2916">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CA41E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CF7AF">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FB75B3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0136_WPSOffice_Level1"/>
            <w:bookmarkStart w:id="5" w:name="_Toc19898_WPSOffice_Level1"/>
            <w:bookmarkStart w:id="6" w:name="_Toc2781"/>
            <w:bookmarkStart w:id="7" w:name="_Toc2819"/>
            <w:bookmarkStart w:id="8" w:name="_Toc22132"/>
            <w:bookmarkStart w:id="9" w:name="_Toc499"/>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5378471">
      <w:pPr>
        <w:rPr>
          <w:rFonts w:hint="eastAsia" w:ascii="Times New Roman" w:hAnsi="Times New Roman" w:eastAsia="微软雅黑" w:cs="黑体"/>
          <w:b/>
          <w:bCs/>
          <w:color w:val="254061" w:themeColor="accent1" w:themeShade="80"/>
          <w:sz w:val="32"/>
          <w:szCs w:val="32"/>
          <w:lang w:val="en-US" w:eastAsia="zh-CN" w:bidi="ar-SA"/>
        </w:rPr>
      </w:pPr>
      <w:bookmarkStart w:id="60" w:name="_GoBack"/>
      <w:bookmarkEnd w:id="60"/>
      <w:r>
        <w:rPr>
          <w:rFonts w:hint="eastAsia" w:ascii="Times New Roman" w:hAnsi="Times New Roman" w:eastAsia="微软雅黑" w:cs="黑体"/>
          <w:b/>
          <w:bCs/>
          <w:color w:val="254061" w:themeColor="accent1" w:themeShade="80"/>
          <w:sz w:val="32"/>
          <w:szCs w:val="32"/>
          <w:lang w:val="en-US" w:eastAsia="zh-CN" w:bidi="ar-SA"/>
        </w:rPr>
        <w:br w:type="page"/>
      </w:r>
    </w:p>
    <w:p w14:paraId="2450912D">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4502947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23375"/>
      <w:bookmarkStart w:id="11" w:name="_Toc10877"/>
      <w:bookmarkStart w:id="12" w:name="_Toc11015_WPSOffice_Level2"/>
      <w:bookmarkStart w:id="13" w:name="_Toc9088"/>
      <w:bookmarkStart w:id="14" w:name="_Toc3049"/>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5962"/>
      <w:bookmarkStart w:id="17" w:name="_Toc3497"/>
      <w:bookmarkStart w:id="18" w:name="_Toc24038"/>
      <w:bookmarkStart w:id="19" w:name="_Hlk516758315"/>
      <w:bookmarkStart w:id="20" w:name="_Toc10743"/>
      <w:bookmarkStart w:id="21" w:name="_Toc13489_WPSOffice_Level2"/>
      <w:bookmarkStart w:id="22" w:name="_Toc19898_WPSOffice_Level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4339"/>
      <w:bookmarkStart w:id="24" w:name="_Toc7551_WPSOffice_Level2"/>
      <w:bookmarkStart w:id="25" w:name="_Toc22552"/>
      <w:bookmarkStart w:id="26" w:name="_Toc6221_WPSOffice_Level2"/>
      <w:bookmarkStart w:id="27" w:name="_Toc25737"/>
      <w:bookmarkStart w:id="28" w:name="_Toc20320"/>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16"/>
    <w:bookmarkEnd w:id="17"/>
    <w:bookmarkEnd w:id="18"/>
    <w:bookmarkEnd w:id="19"/>
    <w:bookmarkEnd w:id="20"/>
    <w:bookmarkEnd w:id="21"/>
    <w:bookmarkEnd w:id="22"/>
    <w:p w14:paraId="46CBE75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2101B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10223"/>
      <w:bookmarkStart w:id="30" w:name="_Toc9387"/>
      <w:bookmarkStart w:id="31" w:name="_Toc106719764"/>
      <w:bookmarkStart w:id="32" w:name="_Toc2003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55B122C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938C9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C956B2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8E0A2F8">
            <w:pPr>
              <w:pStyle w:val="57"/>
            </w:pPr>
            <w:r>
              <w:rPr>
                <w:rFonts w:hint="eastAsia"/>
              </w:rPr>
              <w:t>{{</w:t>
            </w:r>
            <w:r>
              <w:t xml:space="preserve"> PDInfo</w:t>
            </w:r>
            <w:r>
              <w:rPr>
                <w:rFonts w:hint="eastAsia"/>
              </w:rPr>
              <w:t>.</w:t>
            </w:r>
            <w:r>
              <w:t>Tumor_cell_count</w:t>
            </w:r>
            <w:r>
              <w:rPr>
                <w:rFonts w:hint="eastAsia"/>
              </w:rPr>
              <w:t xml:space="preserve"> }}</w:t>
            </w:r>
          </w:p>
        </w:tc>
      </w:tr>
      <w:tr w14:paraId="257371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5017174">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B5525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F65307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5BBF7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90F2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2649D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FA3DE0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BE143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E8BDC4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1BE4AE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0EEDD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2A52FB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86CCD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886E0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16F8880">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404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2F0999F3">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E2E1969">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191D6304">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7937A63">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AE1E925">
      <w:pPr>
        <w:spacing w:line="276" w:lineRule="auto"/>
        <w:ind w:right="449" w:rightChars="204"/>
        <w:rPr>
          <w:rFonts w:ascii="微软雅黑" w:hAnsi="微软雅黑" w:eastAsia="微软雅黑" w:cs="微软雅黑"/>
          <w:b/>
          <w:color w:val="000000"/>
          <w:sz w:val="18"/>
          <w:szCs w:val="18"/>
        </w:rPr>
      </w:pPr>
    </w:p>
    <w:p w14:paraId="7EC569A6">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p>
    <w:p w14:paraId="08C2F40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A91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F6658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ED88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49C5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DA1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66BB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9BE1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438E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75F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E813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D3B7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A8E52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3451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607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56F2E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66BD9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A9EDA">
            <w:pPr>
              <w:spacing w:line="276" w:lineRule="auto"/>
              <w:jc w:val="left"/>
              <w:rPr>
                <w:rFonts w:ascii="Times New Roman" w:hAnsi="Times New Roman" w:eastAsia="微软雅黑" w:cs="Times New Roman"/>
                <w:sz w:val="18"/>
                <w:szCs w:val="18"/>
                <w:shd w:val="clear" w:color="auto" w:fill="FFFFFF"/>
                <w:lang w:eastAsia="zh-CN"/>
              </w:rPr>
            </w:pPr>
          </w:p>
        </w:tc>
      </w:tr>
      <w:tr w14:paraId="249685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02D5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EC4D1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B1A4D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395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90063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5E1F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C45D81">
            <w:pPr>
              <w:spacing w:line="276" w:lineRule="auto"/>
              <w:jc w:val="left"/>
              <w:rPr>
                <w:rFonts w:ascii="Times New Roman" w:hAnsi="Times New Roman" w:eastAsia="微软雅黑" w:cs="Times New Roman"/>
                <w:sz w:val="18"/>
                <w:szCs w:val="18"/>
                <w:shd w:val="clear" w:color="auto" w:fill="FFFFFF"/>
                <w:lang w:eastAsia="zh-CN"/>
              </w:rPr>
            </w:pPr>
          </w:p>
        </w:tc>
      </w:tr>
    </w:tbl>
    <w:p w14:paraId="34B8CC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E09BD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1A1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8DCC91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C2AE26D">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16BCA43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6727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B9730A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1BCB92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5BAEF0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968A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6CDC3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378DE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0248786F">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88F9E06">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1EC7627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1F29DB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A5FA6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26B66A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4AFCA2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B4C109">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33" w:name="_Toc25428"/>
      <w:bookmarkStart w:id="34" w:name="_Toc527112385"/>
      <w:bookmarkStart w:id="35" w:name="_Toc526855037"/>
      <w:bookmarkStart w:id="36"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44F7E1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22255"/>
      <w:bookmarkStart w:id="38" w:name="_Toc4331_WPSOffice_Level2"/>
      <w:bookmarkStart w:id="39" w:name="_Toc23606"/>
      <w:bookmarkStart w:id="40" w:name="_Toc32443_WPSOffice_Level2"/>
      <w:bookmarkStart w:id="41" w:name="_Toc6468"/>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5289_WPSOffice_Level3"/>
      <w:bookmarkStart w:id="43" w:name="_Toc18091_WPSOffice_Level3"/>
      <w:bookmarkStart w:id="44" w:name="_Toc693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9494"/>
      <w:bookmarkStart w:id="46" w:name="_Toc11393"/>
      <w:bookmarkStart w:id="47" w:name="_Toc9080"/>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bookmarkEnd w:id="48"/>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E032A1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294172E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7D014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173A2C8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623F9BD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5FAB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03D3EFF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F58298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9F0A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3AA5AF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205AA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792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4B4A01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7FB7BA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7C9570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A5CE47">
      <w:pPr>
        <w:numPr>
          <w:ilvl w:val="0"/>
          <w:numId w:val="9"/>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57C62A32">
      <w:pPr>
        <w:numPr>
          <w:ilvl w:val="0"/>
          <w:numId w:val="9"/>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1FBE39D">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7FDCAF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9E279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55B298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EF375F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7B5824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A89C14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68E946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4D86B7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489371B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AF5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2FEB2B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6DD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1DAD7E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47307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41FA0AE">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FCD4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3EF904B">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2755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36F1162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342E304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44706A7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5711E40">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24E95F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53183DD5">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EBD277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49D19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E0CEBD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C91E2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45679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7C6CD03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CEF53BE">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713E83D">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1AA2251">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059447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A48FBB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5EC8F15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00A093E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2E7DF0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46F19EF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2DBE1AA">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FC4FB4">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43C865">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4F4529E7">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4CF1876">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B6E049C">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50" w:name="_Toc527112386"/>
      <w:bookmarkStart w:id="51" w:name="_Toc526855038"/>
      <w:bookmarkStart w:id="52"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2059BF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40E2E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50A7E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74312A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F32BB6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1372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39B22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F7F71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7D2C3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12843DF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840CA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AF01A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4F8425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A2D7D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6DA7EF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392B2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C17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99AB5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08F60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00E677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E1896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1399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475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9B23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5F798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849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58C80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32D6DB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A4269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D2679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E9A7C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3815C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EEE4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6648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B4A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F2A81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5C24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DC13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838AC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14349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A3154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ABFE1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BD626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9AD7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1F5F0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4B5A4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CEB10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04D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7662DF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59291A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00D412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E253C7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AC4B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0553F7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330284">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14B84F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E4479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C510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3A7F4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930AC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41740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7CA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9D791ED">
      <w:pPr>
        <w:rPr>
          <w:rFonts w:hint="eastAsia"/>
          <w:lang w:val="en-US" w:eastAsia="zh-CN"/>
        </w:rPr>
      </w:pPr>
      <w:r>
        <w:rPr>
          <w:rFonts w:hint="eastAsia"/>
          <w:lang w:val="en-US" w:eastAsia="zh-CN"/>
        </w:rPr>
        <w:br w:type="page"/>
      </w:r>
    </w:p>
    <w:p w14:paraId="6C9246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22484_WPSOffice_Level1"/>
      <w:bookmarkStart w:id="54" w:name="_Toc16368_WPSOffice_Level1"/>
      <w:bookmarkStart w:id="55" w:name="_Toc7549"/>
      <w:bookmarkStart w:id="56" w:name="_Toc19099"/>
      <w:bookmarkStart w:id="57" w:name="_Toc28910_WPSOffice_Level1"/>
      <w:bookmarkStart w:id="58" w:name="_Toc30533"/>
      <w:bookmarkStart w:id="59" w:name="_Toc22458"/>
      <w:r>
        <w:rPr>
          <w:rFonts w:hint="eastAsia" w:ascii="微软雅黑" w:hAnsi="微软雅黑" w:eastAsia="微软雅黑" w:cs="微软雅黑"/>
          <w:color w:val="254061" w:themeColor="accent1" w:themeShade="80"/>
          <w:lang w:val="en-US" w:eastAsia="zh-CN"/>
        </w:rPr>
        <w:t>二 检测基因列表</w:t>
      </w:r>
      <w:bookmarkEnd w:id="53"/>
      <w:bookmarkEnd w:id="54"/>
      <w:bookmarkEnd w:id="55"/>
      <w:bookmarkEnd w:id="56"/>
      <w:bookmarkEnd w:id="57"/>
      <w:bookmarkEnd w:id="58"/>
      <w:bookmarkEnd w:id="59"/>
    </w:p>
    <w:bookmarkEnd w:id="50"/>
    <w:bookmarkEnd w:id="51"/>
    <w:bookmarkEnd w:id="52"/>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2334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2B9B6E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458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184AE3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A02FF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7EE02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95FA6B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E168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286E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758B5B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68656E">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27F0007">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1E101B">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B8A1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2493010</wp:posOffset>
              </wp:positionH>
              <wp:positionV relativeFrom="paragraph">
                <wp:posOffset>-22860</wp:posOffset>
              </wp:positionV>
              <wp:extent cx="760730"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60730"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6D20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6.3pt;margin-top:-1.8pt;height:13.95pt;width:59.9pt;mso-position-horizontal-relative:margin;z-index:251659264;mso-width-relative:page;mso-height-relative:page;" filled="f" stroked="f" coordsize="21600,21600" o:gfxdata="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aOpujZAAAACQEAAA8AAAAAAAAAAQAgAAAAIgAAAGRycy9kb3ducmV2Lnht&#10;bFBLAQIUABQAAAAIAIdO4kAXvA+lMQIAAFUEAAAOAAAAAAAAAAEAIAAAACgBAABkcnMvZTJvRG9j&#10;LnhtbFBLBQYAAAAABgAGAFkBAADLBQAAAAA=&#10;">
              <v:fill on="f" focussize="0,0"/>
              <v:stroke on="f" weight="0.5pt"/>
              <v:imagedata o:title=""/>
              <o:lock v:ext="edit" aspectratio="f"/>
              <v:textbox inset="0mm,0mm,0mm,0mm">
                <w:txbxContent>
                  <w:p w14:paraId="4576D20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220D1">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2FEB0">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7"/>
  </w:num>
  <w:num w:numId="4">
    <w:abstractNumId w:val="12"/>
  </w:num>
  <w:num w:numId="5">
    <w:abstractNumId w:val="8"/>
  </w:num>
  <w:num w:numId="6">
    <w:abstractNumId w:val="10"/>
  </w:num>
  <w:num w:numId="7">
    <w:abstractNumId w:val="6"/>
  </w:num>
  <w:num w:numId="8">
    <w:abstractNumId w:val="3"/>
  </w:num>
  <w:num w:numId="9">
    <w:abstractNumId w:val="1"/>
  </w:num>
  <w:num w:numId="10">
    <w:abstractNumId w:val="9"/>
  </w:num>
  <w:num w:numId="11">
    <w:abstractNumId w:val="4"/>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30A1074"/>
    <w:rsid w:val="035C523B"/>
    <w:rsid w:val="03643579"/>
    <w:rsid w:val="039F085D"/>
    <w:rsid w:val="03EE0174"/>
    <w:rsid w:val="045F1F7F"/>
    <w:rsid w:val="080C0FCE"/>
    <w:rsid w:val="085444F7"/>
    <w:rsid w:val="0A0502D0"/>
    <w:rsid w:val="0A4800D1"/>
    <w:rsid w:val="0ACD30F7"/>
    <w:rsid w:val="0B697485"/>
    <w:rsid w:val="0C65019C"/>
    <w:rsid w:val="0DAD02D3"/>
    <w:rsid w:val="0DC976BC"/>
    <w:rsid w:val="0E322B2B"/>
    <w:rsid w:val="0E9D4EE3"/>
    <w:rsid w:val="0F6A208A"/>
    <w:rsid w:val="0F725B38"/>
    <w:rsid w:val="10286214"/>
    <w:rsid w:val="104B17E4"/>
    <w:rsid w:val="107E075E"/>
    <w:rsid w:val="10952DF6"/>
    <w:rsid w:val="116D7726"/>
    <w:rsid w:val="11E5692D"/>
    <w:rsid w:val="120D6845"/>
    <w:rsid w:val="133040B2"/>
    <w:rsid w:val="13460CC0"/>
    <w:rsid w:val="134645CE"/>
    <w:rsid w:val="138E5E4D"/>
    <w:rsid w:val="14F416DE"/>
    <w:rsid w:val="1512560C"/>
    <w:rsid w:val="16986E38"/>
    <w:rsid w:val="16CC5916"/>
    <w:rsid w:val="16E157FE"/>
    <w:rsid w:val="16EF30D8"/>
    <w:rsid w:val="172E1EC1"/>
    <w:rsid w:val="175A7638"/>
    <w:rsid w:val="17C036B5"/>
    <w:rsid w:val="1836136A"/>
    <w:rsid w:val="197113F3"/>
    <w:rsid w:val="1A556FE9"/>
    <w:rsid w:val="1A627D5C"/>
    <w:rsid w:val="1B125754"/>
    <w:rsid w:val="1C46724D"/>
    <w:rsid w:val="1C6B037B"/>
    <w:rsid w:val="1ED9132E"/>
    <w:rsid w:val="1EDA2B4A"/>
    <w:rsid w:val="1EFE09A7"/>
    <w:rsid w:val="1F1E171F"/>
    <w:rsid w:val="1F3C138B"/>
    <w:rsid w:val="20345F6B"/>
    <w:rsid w:val="203945B9"/>
    <w:rsid w:val="207D13AB"/>
    <w:rsid w:val="20A0049E"/>
    <w:rsid w:val="20B147CB"/>
    <w:rsid w:val="2112792C"/>
    <w:rsid w:val="21E4370A"/>
    <w:rsid w:val="22D00B25"/>
    <w:rsid w:val="22E73BCC"/>
    <w:rsid w:val="230178F8"/>
    <w:rsid w:val="23396F85"/>
    <w:rsid w:val="24735323"/>
    <w:rsid w:val="24737443"/>
    <w:rsid w:val="24E370FD"/>
    <w:rsid w:val="25342E63"/>
    <w:rsid w:val="268D2393"/>
    <w:rsid w:val="271D2C97"/>
    <w:rsid w:val="274403AC"/>
    <w:rsid w:val="27904E6C"/>
    <w:rsid w:val="27B40F20"/>
    <w:rsid w:val="283A0D89"/>
    <w:rsid w:val="28C277A3"/>
    <w:rsid w:val="293140D5"/>
    <w:rsid w:val="29CF0D5E"/>
    <w:rsid w:val="2B4E6910"/>
    <w:rsid w:val="2C1F4808"/>
    <w:rsid w:val="2CAB7CC5"/>
    <w:rsid w:val="2D536CB5"/>
    <w:rsid w:val="2EE63891"/>
    <w:rsid w:val="2F2B0C86"/>
    <w:rsid w:val="2F6767FD"/>
    <w:rsid w:val="2FC503D3"/>
    <w:rsid w:val="31EE517C"/>
    <w:rsid w:val="327A7BD3"/>
    <w:rsid w:val="329B4993"/>
    <w:rsid w:val="32A777DC"/>
    <w:rsid w:val="3309069A"/>
    <w:rsid w:val="33A23374"/>
    <w:rsid w:val="33CA1AD8"/>
    <w:rsid w:val="340C0A8D"/>
    <w:rsid w:val="343949EB"/>
    <w:rsid w:val="346D3984"/>
    <w:rsid w:val="37204A50"/>
    <w:rsid w:val="37D030C6"/>
    <w:rsid w:val="385555E4"/>
    <w:rsid w:val="387A7805"/>
    <w:rsid w:val="3959422D"/>
    <w:rsid w:val="3A0504C9"/>
    <w:rsid w:val="3A670D93"/>
    <w:rsid w:val="3A8C29FB"/>
    <w:rsid w:val="3B361E49"/>
    <w:rsid w:val="3B550691"/>
    <w:rsid w:val="3C573483"/>
    <w:rsid w:val="3C8D3911"/>
    <w:rsid w:val="3E79229B"/>
    <w:rsid w:val="3ED529B9"/>
    <w:rsid w:val="3F2D78C6"/>
    <w:rsid w:val="3FAE2946"/>
    <w:rsid w:val="40AC684C"/>
    <w:rsid w:val="41146FE8"/>
    <w:rsid w:val="415617C0"/>
    <w:rsid w:val="41D23E46"/>
    <w:rsid w:val="42323D75"/>
    <w:rsid w:val="42817AB8"/>
    <w:rsid w:val="42A11566"/>
    <w:rsid w:val="42AB2BD6"/>
    <w:rsid w:val="43C2164A"/>
    <w:rsid w:val="43E31A09"/>
    <w:rsid w:val="44432484"/>
    <w:rsid w:val="444628E2"/>
    <w:rsid w:val="444E69CA"/>
    <w:rsid w:val="44A44E84"/>
    <w:rsid w:val="44D12FF3"/>
    <w:rsid w:val="451832ED"/>
    <w:rsid w:val="45383C57"/>
    <w:rsid w:val="45723C79"/>
    <w:rsid w:val="4699195A"/>
    <w:rsid w:val="46DE7698"/>
    <w:rsid w:val="48AC3B9E"/>
    <w:rsid w:val="48D14A7C"/>
    <w:rsid w:val="495A2347"/>
    <w:rsid w:val="49A319ED"/>
    <w:rsid w:val="49C10D2B"/>
    <w:rsid w:val="49CF3448"/>
    <w:rsid w:val="4A362B78"/>
    <w:rsid w:val="4ACB000A"/>
    <w:rsid w:val="4ACE6BD0"/>
    <w:rsid w:val="4BAD2017"/>
    <w:rsid w:val="4C2F41A4"/>
    <w:rsid w:val="4C4F39D5"/>
    <w:rsid w:val="4C7D29CB"/>
    <w:rsid w:val="4CA4180F"/>
    <w:rsid w:val="4D1F7D6E"/>
    <w:rsid w:val="4EA55F05"/>
    <w:rsid w:val="4F1700B8"/>
    <w:rsid w:val="4FC374CC"/>
    <w:rsid w:val="5081012C"/>
    <w:rsid w:val="51646B6C"/>
    <w:rsid w:val="51B07017"/>
    <w:rsid w:val="5209305B"/>
    <w:rsid w:val="5226439F"/>
    <w:rsid w:val="527639C0"/>
    <w:rsid w:val="528147CF"/>
    <w:rsid w:val="538057B3"/>
    <w:rsid w:val="54254BE6"/>
    <w:rsid w:val="542D76E9"/>
    <w:rsid w:val="5459613F"/>
    <w:rsid w:val="552863E9"/>
    <w:rsid w:val="566226E4"/>
    <w:rsid w:val="56D35F07"/>
    <w:rsid w:val="570B25AE"/>
    <w:rsid w:val="57117FB5"/>
    <w:rsid w:val="57370163"/>
    <w:rsid w:val="57974C8E"/>
    <w:rsid w:val="57AA0D02"/>
    <w:rsid w:val="58162B65"/>
    <w:rsid w:val="587D548B"/>
    <w:rsid w:val="58E35061"/>
    <w:rsid w:val="58FC26D7"/>
    <w:rsid w:val="5A33044A"/>
    <w:rsid w:val="5B356BDD"/>
    <w:rsid w:val="5B976FC1"/>
    <w:rsid w:val="5C5C54BA"/>
    <w:rsid w:val="5CAA6024"/>
    <w:rsid w:val="5D203895"/>
    <w:rsid w:val="5D6513C2"/>
    <w:rsid w:val="5D6D5411"/>
    <w:rsid w:val="5DF53F95"/>
    <w:rsid w:val="5E0448E8"/>
    <w:rsid w:val="5E1155DC"/>
    <w:rsid w:val="5E3877B6"/>
    <w:rsid w:val="5E525F9E"/>
    <w:rsid w:val="5E59788A"/>
    <w:rsid w:val="5E5D50D2"/>
    <w:rsid w:val="5E8A398A"/>
    <w:rsid w:val="5EF0750C"/>
    <w:rsid w:val="5F8C08EA"/>
    <w:rsid w:val="60095BA6"/>
    <w:rsid w:val="60654544"/>
    <w:rsid w:val="60AC26EF"/>
    <w:rsid w:val="627E55B4"/>
    <w:rsid w:val="63030411"/>
    <w:rsid w:val="63191049"/>
    <w:rsid w:val="635147E4"/>
    <w:rsid w:val="64516B62"/>
    <w:rsid w:val="654F43C0"/>
    <w:rsid w:val="65B53A3E"/>
    <w:rsid w:val="65C178C7"/>
    <w:rsid w:val="663E7162"/>
    <w:rsid w:val="6822110B"/>
    <w:rsid w:val="686A39F2"/>
    <w:rsid w:val="69182419"/>
    <w:rsid w:val="692963D7"/>
    <w:rsid w:val="693D1C6D"/>
    <w:rsid w:val="69567CE1"/>
    <w:rsid w:val="696B2299"/>
    <w:rsid w:val="698044F4"/>
    <w:rsid w:val="69DB74AC"/>
    <w:rsid w:val="6A211646"/>
    <w:rsid w:val="6B2520C6"/>
    <w:rsid w:val="6BE61A0D"/>
    <w:rsid w:val="6BFA5082"/>
    <w:rsid w:val="6C0F14CB"/>
    <w:rsid w:val="6C7D7C32"/>
    <w:rsid w:val="6E75472D"/>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FE6E3A"/>
    <w:rsid w:val="7B3E7DA0"/>
    <w:rsid w:val="7BA16014"/>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5083</Words>
  <Characters>15037</Characters>
  <Lines>524</Lines>
  <Paragraphs>147</Paragraphs>
  <TotalTime>0</TotalTime>
  <ScaleCrop>false</ScaleCrop>
  <LinksUpToDate>false</LinksUpToDate>
  <CharactersWithSpaces>16391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2025-03-13T02:05:24Z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