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09DDB">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062B97D">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1C4F0569">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6AEE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11A8B18F">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6032D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E30129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759BFA04">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F59CD1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70B80C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99FCFFA">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41" w:type="pct"/>
            <w:tcBorders>
              <w:top w:val="single" w:color="6CA7C4" w:sz="12" w:space="0"/>
              <w:left w:val="single" w:color="FFFFFF" w:sz="4" w:space="0"/>
              <w:bottom w:val="single" w:color="6CA7C4" w:sz="4" w:space="0"/>
              <w:right w:val="nil"/>
            </w:tcBorders>
            <w:vAlign w:val="center"/>
          </w:tcPr>
          <w:p w14:paraId="6D8B18E3">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6672F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77B1656B">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6B68AB3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BD8E649">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5AC07AAA">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273120E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41" w:type="pct"/>
            <w:tcBorders>
              <w:top w:val="single" w:color="6CA7C4" w:sz="4" w:space="0"/>
              <w:left w:val="single" w:color="FFFFFF" w:sz="4" w:space="0"/>
              <w:bottom w:val="single" w:color="6CA7C4" w:sz="4" w:space="0"/>
              <w:right w:val="nil"/>
            </w:tcBorders>
            <w:vAlign w:val="center"/>
          </w:tcPr>
          <w:p w14:paraId="26ACD20B">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9ADA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2569F2E">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016E308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C21D02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1129B43F">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A09D34E">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41" w:type="pct"/>
            <w:tcBorders>
              <w:top w:val="single" w:color="6CA7C4" w:sz="4" w:space="0"/>
              <w:left w:val="single" w:color="FFFFFF" w:sz="4" w:space="0"/>
              <w:bottom w:val="single" w:color="6CA7C4" w:sz="4" w:space="0"/>
              <w:right w:val="nil"/>
            </w:tcBorders>
            <w:vAlign w:val="center"/>
          </w:tcPr>
          <w:p w14:paraId="34C0383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7AC86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6343A1F9">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2F628B8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0D29F1F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gridSpan w:val="2"/>
            <w:tcBorders>
              <w:top w:val="single" w:color="6CA7C4" w:sz="4" w:space="0"/>
              <w:left w:val="single" w:color="FFFFFF" w:sz="4" w:space="0"/>
              <w:bottom w:val="single" w:color="6CA7C4" w:sz="4" w:space="0"/>
              <w:right w:val="nil"/>
            </w:tcBorders>
            <w:vAlign w:val="center"/>
          </w:tcPr>
          <w:p w14:paraId="465E69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20853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1F395720">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8"/>
            <w:tcBorders>
              <w:top w:val="single" w:color="6CA7C4" w:sz="4" w:space="0"/>
              <w:left w:val="single" w:color="FFFFFF" w:sz="4" w:space="0"/>
              <w:bottom w:val="single" w:color="6CA7C4" w:sz="12" w:space="0"/>
              <w:right w:val="nil"/>
            </w:tcBorders>
            <w:vAlign w:val="center"/>
          </w:tcPr>
          <w:p w14:paraId="2F524AA2">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1DED0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7A1EFE">
            <w:pPr>
              <w:jc w:val="both"/>
              <w:rPr>
                <w:rFonts w:cs="微软雅黑"/>
                <w:bCs/>
                <w:color w:val="262626" w:themeColor="text1" w:themeTint="D9"/>
                <w:sz w:val="21"/>
                <w:szCs w:val="21"/>
                <w14:textFill>
                  <w14:solidFill>
                    <w14:schemeClr w14:val="tx1">
                      <w14:lumMod w14:val="85000"/>
                      <w14:lumOff w14:val="15000"/>
                    </w14:schemeClr>
                  </w14:solidFill>
                </w14:textFill>
              </w:rPr>
            </w:pPr>
          </w:p>
        </w:tc>
      </w:tr>
      <w:tr w14:paraId="0A0FD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6033" w:hRule="atLeast"/>
        </w:trPr>
        <w:tc>
          <w:tcPr>
            <w:tcW w:w="4977" w:type="pct"/>
            <w:gridSpan w:val="9"/>
            <w:tcBorders>
              <w:bottom w:val="nil"/>
            </w:tcBorders>
            <w:shd w:val="clear" w:color="auto" w:fill="auto"/>
            <w:vAlign w:val="center"/>
          </w:tcPr>
          <w:p w14:paraId="1CC42BCE">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7277276">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08982B90">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88B4FF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18C7E46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AF52C05">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F87DE9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39CA5DA">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4034E550">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8A9317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2054FC0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FFFFFF" w:sz="4" w:space="0"/>
                    <w:bottom w:val="single" w:color="6CA7C4" w:sz="4" w:space="0"/>
                  </w:tcBorders>
                  <w:vAlign w:val="center"/>
                </w:tcPr>
                <w:p w14:paraId="47C9E24F">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2597" w:type="dxa"/>
                  <w:tcBorders>
                    <w:top w:val="single" w:color="FFFFFF" w:sz="4" w:space="0"/>
                    <w:bottom w:val="single" w:color="6CA7C4" w:sz="4" w:space="0"/>
                  </w:tcBorders>
                  <w:vAlign w:val="center"/>
                </w:tcPr>
                <w:p w14:paraId="12AB6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30D52B33">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FFFFFF" w:sz="4" w:space="0"/>
                    <w:bottom w:val="single" w:color="6CA7C4" w:sz="4" w:space="0"/>
                  </w:tcBorders>
                  <w:vAlign w:val="center"/>
                </w:tcPr>
                <w:p w14:paraId="2BCDE38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070E66A9">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165" w:type="dxa"/>
                  <w:tcBorders>
                    <w:top w:val="single" w:color="FFFFFF" w:sz="4" w:space="0"/>
                    <w:bottom w:val="single" w:color="6CA7C4" w:sz="4" w:space="0"/>
                  </w:tcBorders>
                  <w:vAlign w:val="center"/>
                </w:tcPr>
                <w:p w14:paraId="2838FC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2001" w:type="dxa"/>
                  <w:tcBorders>
                    <w:top w:val="single" w:color="FFFFFF" w:sz="4" w:space="0"/>
                    <w:bottom w:val="single" w:color="6CA7C4" w:sz="4" w:space="0"/>
                  </w:tcBorders>
                  <w:vAlign w:val="center"/>
                </w:tcPr>
                <w:p w14:paraId="67CB5BF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4C4B58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759" w:type="dxa"/>
                  <w:tcBorders>
                    <w:top w:val="single" w:color="FFFFFF" w:sz="4" w:space="0"/>
                    <w:bottom w:val="single" w:color="6CA7C4" w:sz="4" w:space="0"/>
                  </w:tcBorders>
                  <w:vAlign w:val="center"/>
                </w:tcPr>
                <w:p w14:paraId="679CEF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31484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40658B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00D46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2597" w:type="dxa"/>
                  <w:tcBorders>
                    <w:top w:val="single" w:color="6CA7C4" w:sz="4" w:space="0"/>
                    <w:bottom w:val="single" w:color="6CA7C4" w:sz="4" w:space="0"/>
                  </w:tcBorders>
                  <w:vAlign w:val="center"/>
                </w:tcPr>
                <w:p w14:paraId="1AE939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6B9C8E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2BEAA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D75C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065A8A8">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2001" w:type="dxa"/>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 }}){% else %}{{ i }}{% endif %}{% else %}{% if i == "MET-MET Fusion M13:M15" %}外显子14跳跃突变 </w:t>
                  </w:r>
                </w:p>
                <w:p w14:paraId="1CD61A9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i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7A12831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w:t>
                  </w:r>
                </w:p>
                <w:p w14:paraId="56FC14B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w:t>
                  </w:r>
                </w:p>
              </w:tc>
              <w:tc>
                <w:tcPr>
                  <w:tcW w:w="1759" w:type="dxa"/>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"融合"%}Fusion{%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 i }}</w:t>
                  </w:r>
                </w:p>
                <w:p w14:paraId="5091E60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7A64CE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4DC986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3533C5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1C99BA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6F5A8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2A8B11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DE20D7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5A30E77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DF543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09378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91D1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DFC4049">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0F09FA">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3B269C7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7A09EA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8C7F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2E3776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9923E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36E41E5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730236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55C9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09979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0B60FD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92215A3">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5BA5F0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7DA05B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630F0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C6A18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F9837B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4B1869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124BC0F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28D6B3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DDAB3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4B2AD0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F13C6D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14AFB5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856CF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E49E1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55E801F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265A2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4BA3B6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3CDDA7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2F72AE6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FB9D2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7BBEAE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82405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5DFAB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208756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E5570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4E6645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3BA162D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89C75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FCDB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BB9669E">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DAF608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43D5E9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0613B9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A28AA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77E865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81F77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38AB61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70E824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F8733B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3257E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CBA96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B12DCD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398CE7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4FC67D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BEEF46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3DE2E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A85E1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70A6F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F1583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6C350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538C30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920A00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5420B2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16D400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4D3F28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EBB0A9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013806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218152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4798833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E78F7A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D87D1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F77BB6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718470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687BCB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5628C69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A4F6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01F858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709EBE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191C6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6511B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1A4753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703E9C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3DC8A8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D78F80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E03735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7E259C2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587408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B905C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506AA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0EF16B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9915F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183858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35E9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4D4B6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D46A3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5E205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6FC1E9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1D3BFA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FB8122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74AB10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F3D5FC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4FB61FF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16F1D46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099453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4241DA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BA27B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09BB89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3619F3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4173E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7FC52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7EFA3D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0C6646C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5EF47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30D267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5E518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FBF62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ED33E5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AEA974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5E4CAD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451836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D5579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674B82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0B01B2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1CFF27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5429A0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B9730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C2623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F1A6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0DE57FC">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3CB343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28807F7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48DF8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9FB96E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C2B1F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655737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5EC64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18380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A8C52C8">
                  <w:pPr>
                    <w:keepNext w:val="0"/>
                    <w:keepLines w:val="0"/>
                    <w:widowControl w:val="0"/>
                    <w:suppressLineNumbers w:val="0"/>
                    <w:adjustRightInd w:val="0"/>
                    <w:snapToGrid w:val="0"/>
                    <w:spacing w:before="0" w:beforeAutospacing="0" w:after="0" w:afterAutospacing="0"/>
                    <w:ind w:left="0" w:leftChars="0" w:right="0" w:rightChars="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3821D1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4106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5E2830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ED17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EBA56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0418E4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AEA45D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32699C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6CEE39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EDD1B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98D4F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16B69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5215D1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5396B1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322D198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6F4D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5716F85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DF8373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7A9230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6E8BEE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365F9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1B74866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FA2D4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80705E5">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21A9DF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30EB2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D4743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4688884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FFFFE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26C0A9C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62CCFF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643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064B76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68BA13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41AAA9D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7F73A5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50D61E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0CEA3E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338BB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CAD7C0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198408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4412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B6B88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57BEF7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1ED5A8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90" w:hRule="atLeast"/>
                <w:jc w:val="center"/>
              </w:trPr>
              <w:tc>
                <w:tcPr>
                  <w:tcW w:w="1078" w:type="dxa"/>
                  <w:tcBorders>
                    <w:top w:val="single" w:color="6CA7C4" w:sz="4" w:space="0"/>
                    <w:bottom w:val="single" w:color="6CA7C4" w:sz="12" w:space="0"/>
                  </w:tcBorders>
                  <w:vAlign w:val="center"/>
                </w:tcPr>
                <w:p w14:paraId="6A6B7F0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6E7EAB1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8CAADC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10441A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4CDDB5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12" w:space="0"/>
                  </w:tcBorders>
                  <w:vAlign w:val="center"/>
                </w:tcPr>
                <w:p w14:paraId="62F9C33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438717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EA35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669CB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84CAF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4A9F772">
            <w:pPr>
              <w:spacing w:line="360" w:lineRule="auto"/>
              <w:jc w:val="cente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pPr>
          </w:p>
          <w:p w14:paraId="237AEB6E">
            <w:pPr>
              <w:spacing w:line="360" w:lineRule="auto"/>
              <w:jc w:val="center"/>
              <w:rPr>
                <w:rFonts w:hint="default"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质控数据</w:t>
            </w:r>
          </w:p>
          <w:tbl>
            <w:tblPr>
              <w:tblStyle w:val="15"/>
              <w:tblW w:w="4997"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2423"/>
              <w:gridCol w:w="2159"/>
              <w:gridCol w:w="2689"/>
              <w:gridCol w:w="2425"/>
            </w:tblGrid>
            <w:tr w14:paraId="19495F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54" w:hRule="atLeast"/>
                <w:jc w:val="center"/>
              </w:trPr>
              <w:tc>
                <w:tcPr>
                  <w:tcW w:w="1249"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67890DE7">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样本编号</w:t>
                  </w:r>
                </w:p>
              </w:tc>
              <w:tc>
                <w:tcPr>
                  <w:tcW w:w="1113"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D8128B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肿瘤细胞比例（%）</w:t>
                  </w:r>
                </w:p>
              </w:tc>
              <w:tc>
                <w:tcPr>
                  <w:tcW w:w="13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4DD386F">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DNA文库平均测序深度（X）</w:t>
                  </w:r>
                </w:p>
              </w:tc>
              <w:tc>
                <w:tcPr>
                  <w:tcW w:w="1250"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FA3760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default" w:eastAsia="微软雅黑" w:cs="微软雅黑"/>
                      <w:b/>
                      <w:color w:val="FFFFFF" w:themeColor="background1"/>
                      <w:kern w:val="0"/>
                      <w:szCs w:val="20"/>
                      <w:lang w:val="en-US" w:eastAsia="zh-CN"/>
                      <w14:textFill>
                        <w14:solidFill>
                          <w14:schemeClr w14:val="bg1"/>
                        </w14:solidFill>
                      </w14:textFill>
                    </w:rPr>
                    <w:t>RNA 文库序列数（条）</w:t>
                  </w:r>
                </w:p>
              </w:tc>
            </w:tr>
            <w:tr w14:paraId="0BD632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249" w:type="pct"/>
                  <w:tcBorders>
                    <w:top w:val="single" w:color="FFFFFF" w:sz="4" w:space="0"/>
                    <w:bottom w:val="single" w:color="6CA7C4" w:sz="4" w:space="0"/>
                  </w:tcBorders>
                </w:tcPr>
                <w:p w14:paraId="1EBC58B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113" w:type="pct"/>
                  <w:tcBorders>
                    <w:top w:val="single" w:color="FFFFFF" w:sz="4" w:space="0"/>
                    <w:bottom w:val="single" w:color="6CA7C4" w:sz="4" w:space="0"/>
                  </w:tcBorders>
                  <w:vAlign w:val="top"/>
                </w:tcPr>
                <w:p w14:paraId="77D1F34A">
                  <w:pPr>
                    <w:jc w:val="cente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consultation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386" w:type="pct"/>
                  <w:tcBorders>
                    <w:top w:val="single" w:color="FFFFFF" w:sz="4" w:space="0"/>
                    <w:bottom w:val="single" w:color="6CA7C4" w:sz="4" w:space="0"/>
                  </w:tcBorders>
                  <w:vAlign w:val="top"/>
                </w:tcPr>
                <w:p w14:paraId="4269631D">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meanSequencingDepth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250" w:type="pct"/>
                  <w:tcBorders>
                    <w:top w:val="single" w:color="FFFFFF" w:sz="4" w:space="0"/>
                    <w:bottom w:val="single" w:color="6CA7C4" w:sz="4" w:space="0"/>
                  </w:tcBorders>
                </w:tcPr>
                <w:p w14:paraId="7FFC365C">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(1000*(ReadsNumber | float)) | int }}</w:t>
                  </w:r>
                </w:p>
              </w:tc>
            </w:tr>
          </w:tbl>
          <w:p w14:paraId="719EED75">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0F612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0846481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4D22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38EA1FC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56F58A8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0C928DB7">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D03DDDA">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53148B5F">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C0439CD">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710B3258">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1CD07D45">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53A0A43C">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4EE36B04">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0DDF9532">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1D685D30">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01AA103F">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5FCDBC69">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B5C6D80">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08C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120782E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2EB2C73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3"/>
            <w:tcBorders>
              <w:top w:val="single" w:color="6CA7C4" w:sz="4" w:space="0"/>
              <w:left w:val="nil"/>
              <w:bottom w:val="single" w:color="6CA7C4" w:sz="12" w:space="0"/>
            </w:tcBorders>
            <w:vAlign w:val="center"/>
          </w:tcPr>
          <w:p w14:paraId="1AB8697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1AEB746C">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23406A8B">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0729D902">
      <w:pPr>
        <w:spacing w:line="360" w:lineRule="auto"/>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xml:space="preserve">{% if </w:t>
      </w:r>
      <w:r>
        <w:rPr>
          <w:rFonts w:hint="eastAsia" w:cs="微软雅黑"/>
          <w:b/>
          <w:bCs/>
          <w:color w:val="92D050"/>
          <w:spacing w:val="6"/>
          <w:sz w:val="21"/>
          <w:szCs w:val="21"/>
          <w:lang w:eastAsia="zh-CN"/>
        </w:rPr>
        <w:t>BodyDrugNoComplexStr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661770F8">
      <w:pPr>
        <w:spacing w:line="360" w:lineRule="auto"/>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450F83B3">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57DCE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03563A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38B59D6D">
            <w:pPr>
              <w:keepNext/>
              <w:keepLines w:val="0"/>
              <w:suppressLineNumbers w:val="0"/>
              <w:spacing w:before="26" w:beforeAutospacing="0" w:after="0" w:afterAutospacing="0"/>
              <w:ind w:left="0" w:right="0"/>
              <w:jc w:val="center"/>
              <w:rPr>
                <w:rFonts w:hint="eastAsia" w:cs="微软雅黑"/>
                <w:bCs/>
                <w:sz w:val="20"/>
                <w:szCs w:val="20"/>
                <w:lang w:val="en-US" w:eastAsia="zh-CN"/>
              </w:rPr>
            </w:pPr>
            <w:r>
              <w:rPr>
                <w:rFonts w:hint="eastAsia" w:cs="微软雅黑"/>
                <w:bCs/>
                <w:sz w:val="20"/>
                <w:szCs w:val="20"/>
                <w:lang w:val="en-US" w:eastAsia="zh-CN"/>
              </w:rPr>
              <w:t>{% if tdd.ori_variant == "MET-MET Fusion M13:M15" %}</w:t>
            </w:r>
          </w:p>
          <w:p w14:paraId="706507B7">
            <w:pPr>
              <w:keepNext/>
              <w:keepLines w:val="0"/>
              <w:suppressLineNumbers w:val="0"/>
              <w:spacing w:before="26" w:beforeAutospacing="0" w:after="0" w:afterAutospacing="0"/>
              <w:ind w:left="0" w:right="0" w:firstLine="400"/>
              <w:jc w:val="center"/>
              <w:rPr>
                <w:rFonts w:hint="eastAsia" w:cs="微软雅黑"/>
                <w:bCs/>
                <w:sz w:val="20"/>
                <w:szCs w:val="20"/>
                <w:lang w:val="en-US" w:eastAsia="zh-CN"/>
              </w:rPr>
            </w:pPr>
            <w:r>
              <w:rPr>
                <w:rFonts w:hint="eastAsia" w:cs="微软雅黑"/>
                <w:bCs/>
                <w:sz w:val="20"/>
                <w:szCs w:val="20"/>
                <w:lang w:val="en-US" w:eastAsia="zh-CN"/>
              </w:rPr>
              <w:t>外显子14跳跃突变</w:t>
            </w:r>
          </w:p>
          <w:p w14:paraId="09E17D20">
            <w:pPr>
              <w:keepNext/>
              <w:keepLines w:val="0"/>
              <w:suppressLineNumbers w:val="0"/>
              <w:spacing w:before="26" w:beforeAutospacing="0" w:after="0" w:afterAutospacing="0"/>
              <w:ind w:left="0" w:right="0" w:firstLine="400"/>
              <w:jc w:val="center"/>
              <w:rPr>
                <w:rFonts w:hint="eastAsia" w:cs="微软雅黑"/>
                <w:bCs/>
                <w:sz w:val="20"/>
                <w:szCs w:val="20"/>
                <w:lang w:val="en-US" w:eastAsia="zh-CN"/>
              </w:rPr>
            </w:pPr>
            <w:r>
              <w:rPr>
                <w:rFonts w:hint="eastAsia" w:cs="微软雅黑"/>
                <w:bCs/>
                <w:sz w:val="20"/>
                <w:szCs w:val="20"/>
                <w:lang w:val="en-US" w:eastAsia="zh-CN"/>
              </w:rPr>
              <w:t>({{ tdd.ori_variant }})</w:t>
            </w:r>
          </w:p>
          <w:p w14:paraId="2FE93938">
            <w:pPr>
              <w:keepNext/>
              <w:spacing w:before="26"/>
              <w:jc w:val="center"/>
              <w:rPr>
                <w:rFonts w:cs="微软雅黑"/>
                <w:bCs/>
                <w:szCs w:val="20"/>
              </w:rPr>
            </w:pPr>
            <w:r>
              <w:rPr>
                <w:rFonts w:hint="eastAsia" w:cs="微软雅黑"/>
                <w:bCs/>
                <w:sz w:val="20"/>
                <w:szCs w:val="20"/>
                <w:lang w:val="en-US" w:eastAsia="zh-CN"/>
              </w:rPr>
              <w:t>{% else %}{{ tdd.ori_variant }}{% endif %}</w:t>
            </w:r>
          </w:p>
        </w:tc>
      </w:tr>
      <w:tr w14:paraId="57909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F7DD3D0">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75F4587E">
            <w:pPr>
              <w:keepNext/>
              <w:spacing w:before="26"/>
              <w:jc w:val="center"/>
              <w:rPr>
                <w:rFonts w:cs="微软雅黑"/>
                <w:bCs/>
                <w:szCs w:val="20"/>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Fusion</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tdd.</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ori_variant == "MET-MET Fusion M13:M15" else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tdd.</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mutFreq }}</w:t>
            </w:r>
            <w:bookmarkStart w:id="0" w:name="_GoBack"/>
            <w:bookmarkEnd w:id="0"/>
          </w:p>
        </w:tc>
      </w:tr>
      <w:tr w14:paraId="16A7A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3D4115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C809A48">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79095C6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0710131B">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388FA02">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r w14:paraId="618C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B3F24E2">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244D1056">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1329ACE9">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C910D0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3E516C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14:paraId="2AE98595">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2F090F">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5821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7BD4901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8F84F0A">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14:paraId="5D580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6AE6178E">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3050FAE3">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14:paraId="5671C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1C579B7F">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E60EF8F">
            <w:pPr>
              <w:jc w:val="center"/>
              <w:rPr>
                <w:rFonts w:ascii="Times New Roman" w:hAnsi="Times New Roman"/>
                <w:bCs/>
                <w:szCs w:val="20"/>
              </w:rPr>
            </w:pPr>
            <w:r>
              <w:rPr>
                <w:rFonts w:hint="eastAsia" w:ascii="Times New Roman" w:hAnsi="Times New Roman"/>
                <w:bCs/>
                <w:szCs w:val="20"/>
              </w:rPr>
              <w:t>无</w:t>
            </w:r>
          </w:p>
        </w:tc>
      </w:tr>
      <w:tr w14:paraId="46BF2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1855576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42A932BC">
            <w:pPr>
              <w:keepNext/>
              <w:spacing w:before="26"/>
              <w:jc w:val="center"/>
              <w:rPr>
                <w:rFonts w:ascii="Times New Roman" w:hAnsi="Times New Roman"/>
                <w:szCs w:val="20"/>
              </w:rPr>
            </w:pPr>
            <w:r>
              <w:rPr>
                <w:rFonts w:hint="eastAsia" w:ascii="Times New Roman" w:hAnsi="Times New Roman"/>
                <w:szCs w:val="20"/>
              </w:rPr>
              <w:t>无</w:t>
            </w:r>
          </w:p>
        </w:tc>
      </w:tr>
    </w:tbl>
    <w:p w14:paraId="510C3E3B">
      <w:pPr>
        <w:rPr>
          <w:rFonts w:hint="eastAsia" w:cs="Times New Roman"/>
          <w:color w:val="auto"/>
          <w:lang w:val="en-US" w:eastAsia="zh-CN"/>
        </w:rPr>
      </w:pPr>
      <w:r>
        <w:rPr>
          <w:rFonts w:hint="eastAsia" w:cs="Times New Roman"/>
          <w:color w:val="auto"/>
          <w:lang w:eastAsia="zh-CN"/>
        </w:rPr>
        <w:t>{% endfor %}</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88C09">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5C449890">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6B6B13BE">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27568FC7">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CF6B">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3E7C806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406084"/>
    <w:rsid w:val="068B0A50"/>
    <w:rsid w:val="06D51FCD"/>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7282E3E"/>
    <w:rsid w:val="172A483B"/>
    <w:rsid w:val="176D5D9E"/>
    <w:rsid w:val="17975669"/>
    <w:rsid w:val="17D80CE7"/>
    <w:rsid w:val="1825361A"/>
    <w:rsid w:val="194C7E25"/>
    <w:rsid w:val="1AA60D2A"/>
    <w:rsid w:val="1AE96B7B"/>
    <w:rsid w:val="1B493E49"/>
    <w:rsid w:val="1BCD26A3"/>
    <w:rsid w:val="1C9C70C2"/>
    <w:rsid w:val="1EAB7A99"/>
    <w:rsid w:val="1EB103F5"/>
    <w:rsid w:val="1ECB6DCC"/>
    <w:rsid w:val="1EE345C3"/>
    <w:rsid w:val="1F8F1598"/>
    <w:rsid w:val="1F916D5D"/>
    <w:rsid w:val="20197174"/>
    <w:rsid w:val="20E12D4D"/>
    <w:rsid w:val="21773546"/>
    <w:rsid w:val="22BD27DD"/>
    <w:rsid w:val="22DA4E52"/>
    <w:rsid w:val="23E966A5"/>
    <w:rsid w:val="245B7D7A"/>
    <w:rsid w:val="24DB5972"/>
    <w:rsid w:val="263978AA"/>
    <w:rsid w:val="283A68BB"/>
    <w:rsid w:val="283C32A1"/>
    <w:rsid w:val="285E5D2A"/>
    <w:rsid w:val="2A07545B"/>
    <w:rsid w:val="2AC3468E"/>
    <w:rsid w:val="2AF917B8"/>
    <w:rsid w:val="2B0D46E9"/>
    <w:rsid w:val="2B5F1B8B"/>
    <w:rsid w:val="2BB10A22"/>
    <w:rsid w:val="2C2508F6"/>
    <w:rsid w:val="2C42768D"/>
    <w:rsid w:val="2C9F5242"/>
    <w:rsid w:val="2DB50C4D"/>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873AC6"/>
    <w:rsid w:val="37965979"/>
    <w:rsid w:val="38C3018B"/>
    <w:rsid w:val="393246EE"/>
    <w:rsid w:val="3971771A"/>
    <w:rsid w:val="39874D01"/>
    <w:rsid w:val="39BB517E"/>
    <w:rsid w:val="3A1E1A96"/>
    <w:rsid w:val="3A7A037A"/>
    <w:rsid w:val="3B0F4958"/>
    <w:rsid w:val="3B2C1DD4"/>
    <w:rsid w:val="3BA070FE"/>
    <w:rsid w:val="3CF17E5C"/>
    <w:rsid w:val="3D756E3D"/>
    <w:rsid w:val="3E3F2DD2"/>
    <w:rsid w:val="3E621763"/>
    <w:rsid w:val="3EC17E21"/>
    <w:rsid w:val="3F790DA4"/>
    <w:rsid w:val="3FB93496"/>
    <w:rsid w:val="3FF429D0"/>
    <w:rsid w:val="405B092A"/>
    <w:rsid w:val="406E343D"/>
    <w:rsid w:val="423A37FB"/>
    <w:rsid w:val="43002DC1"/>
    <w:rsid w:val="431C38CE"/>
    <w:rsid w:val="43686409"/>
    <w:rsid w:val="43EC2570"/>
    <w:rsid w:val="44306DB8"/>
    <w:rsid w:val="44B1378C"/>
    <w:rsid w:val="44E5051F"/>
    <w:rsid w:val="460D2736"/>
    <w:rsid w:val="47744615"/>
    <w:rsid w:val="47BE1008"/>
    <w:rsid w:val="484739DF"/>
    <w:rsid w:val="4950607F"/>
    <w:rsid w:val="4A495C29"/>
    <w:rsid w:val="4A8830B4"/>
    <w:rsid w:val="4A905CF6"/>
    <w:rsid w:val="4BD27052"/>
    <w:rsid w:val="4BE42317"/>
    <w:rsid w:val="4C112494"/>
    <w:rsid w:val="4C444453"/>
    <w:rsid w:val="4D0C6AB5"/>
    <w:rsid w:val="4D2D6AD1"/>
    <w:rsid w:val="4DCD6763"/>
    <w:rsid w:val="4DDD7710"/>
    <w:rsid w:val="4F1E41B5"/>
    <w:rsid w:val="507B1519"/>
    <w:rsid w:val="50927160"/>
    <w:rsid w:val="509B3C44"/>
    <w:rsid w:val="520C7465"/>
    <w:rsid w:val="521C0619"/>
    <w:rsid w:val="529402FF"/>
    <w:rsid w:val="52F501CB"/>
    <w:rsid w:val="52FF3813"/>
    <w:rsid w:val="5327513E"/>
    <w:rsid w:val="53433993"/>
    <w:rsid w:val="536B055B"/>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CF00A73"/>
    <w:rsid w:val="5D2F1436"/>
    <w:rsid w:val="5D7D5883"/>
    <w:rsid w:val="5E4F2D89"/>
    <w:rsid w:val="5E7D6512"/>
    <w:rsid w:val="5F5E7BC5"/>
    <w:rsid w:val="5F8B39F6"/>
    <w:rsid w:val="5FC517C1"/>
    <w:rsid w:val="60211EA9"/>
    <w:rsid w:val="61F93C7F"/>
    <w:rsid w:val="62801A99"/>
    <w:rsid w:val="62BF023F"/>
    <w:rsid w:val="631A470A"/>
    <w:rsid w:val="63A56D62"/>
    <w:rsid w:val="63EE2D60"/>
    <w:rsid w:val="653E2618"/>
    <w:rsid w:val="656D5D15"/>
    <w:rsid w:val="6583435E"/>
    <w:rsid w:val="65D77074"/>
    <w:rsid w:val="65E9254C"/>
    <w:rsid w:val="665C208F"/>
    <w:rsid w:val="678F11EE"/>
    <w:rsid w:val="67F328E4"/>
    <w:rsid w:val="687A20E5"/>
    <w:rsid w:val="6934011B"/>
    <w:rsid w:val="6A53555E"/>
    <w:rsid w:val="6A8E1E64"/>
    <w:rsid w:val="6B1C1028"/>
    <w:rsid w:val="6B2852C5"/>
    <w:rsid w:val="6BB12D3B"/>
    <w:rsid w:val="6BF13112"/>
    <w:rsid w:val="6C0C662D"/>
    <w:rsid w:val="6C3A254B"/>
    <w:rsid w:val="6C857CEC"/>
    <w:rsid w:val="6CBD5538"/>
    <w:rsid w:val="6D0F2841"/>
    <w:rsid w:val="6D93302F"/>
    <w:rsid w:val="6E390517"/>
    <w:rsid w:val="6ED3075F"/>
    <w:rsid w:val="6F213E96"/>
    <w:rsid w:val="6FD6609B"/>
    <w:rsid w:val="703E647E"/>
    <w:rsid w:val="70517042"/>
    <w:rsid w:val="70C94BE2"/>
    <w:rsid w:val="71055643"/>
    <w:rsid w:val="71187C5E"/>
    <w:rsid w:val="719D3BA9"/>
    <w:rsid w:val="71FD330C"/>
    <w:rsid w:val="72405177"/>
    <w:rsid w:val="733D75B6"/>
    <w:rsid w:val="735033C0"/>
    <w:rsid w:val="75200EBE"/>
    <w:rsid w:val="75517580"/>
    <w:rsid w:val="75B42F43"/>
    <w:rsid w:val="769C3384"/>
    <w:rsid w:val="76B15416"/>
    <w:rsid w:val="776B6451"/>
    <w:rsid w:val="782008B4"/>
    <w:rsid w:val="782C64E4"/>
    <w:rsid w:val="78A16764"/>
    <w:rsid w:val="793C41F5"/>
    <w:rsid w:val="79C23336"/>
    <w:rsid w:val="79D31085"/>
    <w:rsid w:val="7A5959A3"/>
    <w:rsid w:val="7B227934"/>
    <w:rsid w:val="7BA0392C"/>
    <w:rsid w:val="7BAF5F2E"/>
    <w:rsid w:val="7E476EF3"/>
    <w:rsid w:val="7E585A22"/>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2949</Words>
  <Characters>13091</Characters>
  <Lines>80</Lines>
  <Paragraphs>22</Paragraphs>
  <TotalTime>0</TotalTime>
  <ScaleCrop>false</ScaleCrop>
  <LinksUpToDate>false</LinksUpToDate>
  <CharactersWithSpaces>14789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2025-02-27T05:20:38Z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