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wAfter w:w="0" w:type="auto"/>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36E96A40">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27552C4"/>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0616DD"/>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2967</Words>
  <Characters>14862</Characters>
  <Lines>1</Lines>
  <Paragraphs>1</Paragraphs>
  <TotalTime>29</TotalTime>
  <ScaleCrop>false</ScaleCrop>
  <LinksUpToDate>false</LinksUpToDate>
  <CharactersWithSpaces>16856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2025-05-19T05:30:13Z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