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729FB8">
      <w:pPr>
        <w:rPr>
          <w:rFonts w:ascii="Times New Roman" w:hAnsi="Times New Roman" w:eastAsia="微软雅黑" w:cs="Times New Roman"/>
          <w:sz w:val="52"/>
          <w:szCs w:val="44"/>
          <w:lang w:eastAsia="zh-CN"/>
        </w:rPr>
      </w:pPr>
      <w:bookmarkStart w:id="0" w:name="_Toc26189"/>
      <w:bookmarkStart w:id="1" w:name="_Toc12869"/>
    </w:p>
    <w:bookmarkEnd w:id="0"/>
    <w:bookmarkEnd w:id="1"/>
    <w:p w14:paraId="533CAFC1">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3691255</wp:posOffset>
                </wp:positionV>
                <wp:extent cx="6316980" cy="2357120"/>
                <wp:effectExtent l="0" t="0" r="0" b="0"/>
                <wp:wrapNone/>
                <wp:docPr id="1001" name="文本框 31"/>
                <wp:cNvGraphicFramePr/>
                <a:graphic xmlns:a="http://schemas.openxmlformats.org/drawingml/2006/main">
                  <a:graphicData uri="http://schemas.microsoft.com/office/word/2010/wordprocessingShape">
                    <wps:wsp>
                      <wps:cNvSpPr txBox="1"/>
                      <wps:spPr>
                        <a:xfrm>
                          <a:off x="0" y="0"/>
                          <a:ext cx="6316980" cy="23571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肿瘤同源重组修复缺陷评分（HRD score）{%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文本框 31" o:spid="_x0000_s1026" o:spt="202" type="#_x0000_t202" style="position:absolute;left:0pt;margin-left:2pt;margin-top:290.65pt;height:185.6pt;width:497.4pt;z-index:251668480;v-text-anchor:middle;mso-width-relative:page;mso-height-relative:page;" filled="f" stroked="f" coordsize="21600,21600" o:gfxdata="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DYfWX2gAAAAkBAAAPAAAAAAAAAAEAIAAAACIA&#10;AABkcnMvZG93bnJldi54bWxQSwECFAAUAAAACACHTuJAk27+o0ACAABtBAAADgAAAAAAAAABACAA&#10;AAAp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肿瘤同源重组修复缺陷评分（HRD score）{%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-25400</wp:posOffset>
            </wp:positionH>
            <wp:positionV relativeFrom="paragraph">
              <wp:posOffset>-379095</wp:posOffset>
            </wp:positionV>
            <wp:extent cx="7956550" cy="10692130"/>
            <wp:effectExtent l="0" t="0" r="13970" b="6350"/>
            <wp:wrapNone/>
            <wp:docPr id="1002"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1488C715">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3A73EA">
      <w:pPr>
        <w:jc w:val="center"/>
        <w:rPr>
          <w:sz w:val="24"/>
          <w:szCs w:val="24"/>
          <w:lang w:eastAsia="zh-CN"/>
        </w:rPr>
      </w:pPr>
      <w:r>
        <w:rPr>
          <w:rFonts w:hint="eastAsia" w:ascii="Times New Roman" w:hAnsi="Times New Roman" w:eastAsia="微软雅黑"/>
          <w:sz w:val="36"/>
          <w:szCs w:val="36"/>
          <w:lang w:eastAsia="zh-CN"/>
        </w:rPr>
        <w:t>Content</w:t>
      </w:r>
    </w:p>
    <w:p w14:paraId="25A6460F">
      <w:pPr>
        <w:jc w:val="center"/>
      </w:pPr>
    </w:p>
    <w:p w14:paraId="79913311">
      <w:pPr>
        <w:pStyle w:val="11"/>
        <w:tabs>
          <w:tab w:val="right" w:leader="dot" w:pos="9861"/>
        </w:tabs>
        <w:rPr>
          <w:rFonts w:hint="default" w:ascii="Times New Roman" w:hAnsi="Times New Roman" w:eastAsia="微软雅黑" w:cs="Times New Roman"/>
        </w:rPr>
      </w:pPr>
      <w:r>
        <w:rPr>
          <w:rStyle w:val="18"/>
          <w:rFonts w:hint="eastAsia" w:ascii="Times New Roman" w:hAnsi="Times New Roman" w:eastAsia="微软雅黑" w:cs="Times New Roman"/>
          <w:b/>
          <w:bCs/>
          <w:color w:val="0083C3"/>
          <w:sz w:val="28"/>
          <w:szCs w:val="28"/>
          <w:u w:val="none"/>
          <w:lang w:val="en-US" w:eastAsia="zh-CN"/>
        </w:rPr>
        <w:t>报告概览</w:t>
      </w:r>
    </w:p>
    <w:p w14:paraId="2C499EB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_Toc11709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_Toc11709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86FB9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_Toc1925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_Toc1925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61396A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_Toc24554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_Toc24554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DA9F696">
      <w:pPr>
        <w:rPr>
          <w:rStyle w:val="18"/>
          <w:rFonts w:hint="eastAsia" w:ascii="Times New Roman" w:hAnsi="Times New Roman" w:eastAsia="微软雅黑" w:cs="Times New Roman"/>
          <w:sz w:val="24"/>
          <w:szCs w:val="21"/>
          <w:lang w:val="en-US" w:eastAsia="zh-CN" w:bidi="ar-SA"/>
        </w:rPr>
      </w:pPr>
    </w:p>
    <w:p w14:paraId="23123D4E">
      <w:pPr>
        <w:rPr>
          <w:rStyle w:val="18"/>
          <w:rFonts w:hint="eastAsia" w:ascii="Times New Roman" w:hAnsi="Times New Roman" w:eastAsia="微软雅黑" w:cs="Times New Roman"/>
          <w:sz w:val="24"/>
          <w:szCs w:val="21"/>
          <w:lang w:val="en-US" w:eastAsia="zh-CN" w:bidi="ar-SA"/>
        </w:rPr>
      </w:pPr>
    </w:p>
    <w:p w14:paraId="2247D02F">
      <w:pPr>
        <w:pStyle w:val="11"/>
        <w:tabs>
          <w:tab w:val="right" w:leader="dot" w:pos="9870"/>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587718B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_Toc26931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同源重组缺陷状态提示</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_Toc26931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0151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_Toc2781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_Toc2781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FAD9F74">
      <w:pPr>
        <w:rPr>
          <w:rStyle w:val="18"/>
          <w:rFonts w:hint="eastAsia" w:ascii="Times New Roman" w:hAnsi="Times New Roman" w:eastAsia="微软雅黑" w:cs="Times New Roman"/>
          <w:sz w:val="24"/>
          <w:szCs w:val="21"/>
          <w:lang w:val="en-US" w:eastAsia="zh-CN" w:bidi="ar-SA"/>
        </w:rPr>
      </w:pPr>
    </w:p>
    <w:p w14:paraId="7BB5270A">
      <w:pPr>
        <w:rPr>
          <w:rStyle w:val="18"/>
          <w:rFonts w:hint="eastAsia" w:ascii="Times New Roman" w:hAnsi="Times New Roman" w:eastAsia="微软雅黑" w:cs="Times New Roman"/>
          <w:sz w:val="24"/>
          <w:szCs w:val="21"/>
          <w:lang w:val="en-US" w:eastAsia="zh-CN" w:bidi="ar-SA"/>
        </w:rPr>
      </w:pPr>
    </w:p>
    <w:p w14:paraId="53E41C6B">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5469D89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_Toc20093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_Toc20093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34AA3F5">
      <w:pPr>
        <w:rPr>
          <w:rStyle w:val="18"/>
          <w:rFonts w:hint="eastAsia" w:ascii="Times New Roman" w:hAnsi="Times New Roman" w:eastAsia="微软雅黑" w:cs="Times New Roman"/>
          <w:sz w:val="24"/>
          <w:szCs w:val="21"/>
          <w:lang w:val="en-US" w:eastAsia="zh-CN" w:bidi="ar-SA"/>
        </w:rPr>
      </w:pPr>
    </w:p>
    <w:p w14:paraId="0B4C5043">
      <w:pPr>
        <w:rPr>
          <w:rStyle w:val="18"/>
          <w:rFonts w:hint="eastAsia" w:ascii="Times New Roman" w:hAnsi="Times New Roman" w:eastAsia="微软雅黑" w:cs="Times New Roman"/>
          <w:sz w:val="24"/>
          <w:szCs w:val="21"/>
          <w:lang w:val="en-US" w:eastAsia="zh-CN" w:bidi="ar-SA"/>
        </w:rPr>
      </w:pPr>
    </w:p>
    <w:p w14:paraId="344C0BB6">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54FE7C3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_Toc8679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_Toc8679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B3DB3B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_Toc9769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基因组不稳定性介绍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_Toc9769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852BB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_Toc29597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同源重组缺陷（HRD）介绍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_Toc29597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62C107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_Toc31749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易感人群特征</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_Toc31749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D7DDC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_Toc21039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_Toc21039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001993">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_Toc31868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_Toc31868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D0D3EE">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104EBE6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24178_WPSOffice_Level1"/>
      <w:bookmarkStart w:id="4" w:name="_Toc3619"/>
      <w:bookmarkStart w:id="5" w:name="_Toc11709"/>
      <w:bookmarkStart w:id="6" w:name="_Toc14123"/>
      <w:bookmarkStart w:id="7" w:name="_Toc13806"/>
      <w:bookmarkStart w:id="8" w:name="_Toc21669"/>
      <w:bookmarkStart w:id="9" w:name="_Toc30143_WPSOffice_Level1"/>
      <w:bookmarkStart w:id="10" w:name="_Toc107825547"/>
      <w:bookmarkStart w:id="11" w:name="_Toc21009_WPSOffice_Level1"/>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8890</wp:posOffset>
                </wp:positionH>
                <wp:positionV relativeFrom="paragraph">
                  <wp:posOffset>-8890</wp:posOffset>
                </wp:positionV>
                <wp:extent cx="6257925" cy="581025"/>
                <wp:effectExtent l="0" t="0" r="5715" b="13335"/>
                <wp:wrapTopAndBottom/>
                <wp:docPr id="1003"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1"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5" o:spid="_x0000_s1026" o:spt="203" style="position:absolute;left:0pt;margin-left:0.7pt;margin-top:-0.7pt;height:45.75pt;width:492.75pt;mso-wrap-distance-bottom:0pt;mso-wrap-distance-top:0pt;z-index:251669504;mso-width-relative:page;mso-height-relative:page;" coordorigin="2922,18464" coordsize="9855,915" o:gfxdata="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eJkZb9YAAAAHAQAADwAAAAAAAAABACAAAAAiAAAAZHJz&#10;L2Rvd25yZXYueG1sUEsBAhQAFAAAAAgAh07iQL3MMz9+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onmEmLoAAADa&#10;AAAADwAAAGRycy9kb3ducmV2LnhtbEVPS2sCMRC+F/ofwhS8lJoo0pat0YMg7GEvPhC8DZvpZnEz&#10;2SZx1X9vBKGn4eN7znx5dZ0YKMTWs4bJWIEgrr1pudGw360/vkHEhGyw80wabhRhuXh9mWNh/IU3&#10;NGxTI3IIxwI12JT6QspYW3IYx74nztyvDw5ThqGRJuAlh7tOTpX6lA5bzg0We1pZqk/bs9MwHMqZ&#10;2Qw2hfdVVaryVP19HSutR28T9QMi0TX9i5/u0uT58HjlceXiD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eYSY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81388B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438C34CF">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7FF5B491">
      <w:pPr>
        <w:rPr>
          <w:rFonts w:ascii="Times New Roman" w:hAnsi="Times New Roman" w:eastAsia="微软雅黑" w:cs="Times New Roman"/>
          <w:b/>
          <w:color w:val="00B050"/>
          <w:sz w:val="28"/>
          <w:szCs w:val="28"/>
          <w:lang w:eastAsia="zh-CN"/>
        </w:rPr>
      </w:pPr>
    </w:p>
    <w:p w14:paraId="520A82A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7451"/>
      <w:bookmarkStart w:id="13" w:name="_Toc11015_WPSOffice_Level1"/>
      <w:bookmarkStart w:id="14" w:name="_Toc26731"/>
      <w:bookmarkStart w:id="15" w:name="_Toc18062_WPSOffice_Level1"/>
      <w:bookmarkStart w:id="16" w:name="_Toc29272"/>
      <w:bookmarkStart w:id="17" w:name="_Toc107825548"/>
      <w:bookmarkStart w:id="18" w:name="_Toc1925"/>
      <w:bookmarkStart w:id="19" w:name="_Toc7021_WPSOffice_Level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41DB75B">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AEBC53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494B0BF8">
      <w:pPr>
        <w:rPr>
          <w:rFonts w:ascii="Times New Roman" w:hAnsi="Times New Roman" w:eastAsia="微软雅黑" w:cs="Times New Roman"/>
          <w:b/>
          <w:color w:val="00B050"/>
          <w:sz w:val="28"/>
          <w:szCs w:val="28"/>
          <w:lang w:eastAsia="zh-CN"/>
        </w:rPr>
      </w:pPr>
      <w:bookmarkStart w:id="22" w:name="_Toc6221_WPSOffice_Level1"/>
      <w:bookmarkStart w:id="23" w:name="_Toc23369_WPSOffice_Level1"/>
      <w:bookmarkStart w:id="24" w:name="_Toc25920"/>
      <w:bookmarkStart w:id="25" w:name="_Toc107825549"/>
      <w:bookmarkStart w:id="26" w:name="_Toc12582"/>
      <w:bookmarkStart w:id="27" w:name="_Toc18058"/>
      <w:bookmarkStart w:id="28" w:name="_Toc16576"/>
    </w:p>
    <w:bookmarkEnd w:id="22"/>
    <w:bookmarkEnd w:id="23"/>
    <w:bookmarkEnd w:id="24"/>
    <w:bookmarkEnd w:id="25"/>
    <w:bookmarkEnd w:id="26"/>
    <w:bookmarkEnd w:id="27"/>
    <w:bookmarkEnd w:id="28"/>
    <w:p w14:paraId="661A793F">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9" w:name="_Toc24554"/>
      <w:bookmarkStart w:id="30"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E6EE7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0AD745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B0B7B4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1D69F4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F7BB5A5">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DE99224">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AEA152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071A1D">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D61F1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7B21C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bookmarkStart w:id="110" w:name="_GoBack"/>
            <w:bookmarkEnd w:id="110"/>
          </w:p>
        </w:tc>
        <w:tc>
          <w:tcPr>
            <w:tcW w:w="5581" w:type="dxa"/>
            <w:tcBorders>
              <w:tl2br w:val="nil"/>
              <w:tr2bl w:val="nil"/>
            </w:tcBorders>
            <w:shd w:val="clear" w:color="auto" w:fill="auto"/>
            <w:vAlign w:val="center"/>
          </w:tcPr>
          <w:p w14:paraId="2FE28E7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5D30A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29025B">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444F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054F759">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28108F1">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AB986C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1A103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0A3A3DF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4D3EF7B">
      <w:pPr>
        <w:numPr>
          <w:ilvl w:val="0"/>
          <w:numId w:val="6"/>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52AA381">
        <w:tblPrEx>
          <w:tblCellMar>
            <w:top w:w="0" w:type="dxa"/>
            <w:left w:w="0" w:type="dxa"/>
            <w:bottom w:w="0" w:type="dxa"/>
            <w:right w:w="0" w:type="dxa"/>
          </w:tblCellMar>
        </w:tblPrEx>
        <w:trPr>
          <w:trHeight w:val="441" w:hRule="exact"/>
          <w:jc w:val="right"/>
        </w:trPr>
        <w:tc>
          <w:tcPr>
            <w:tcW w:w="1272" w:type="dxa"/>
            <w:vAlign w:val="center"/>
          </w:tcPr>
          <w:p w14:paraId="00E0452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FFE5F6A">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FAAAAAgAh07iQJZ6rfgxFAAALBQAABUAAABkcnMvbWVkaWEvaW1hZ2UxLmpwZWcBLBTT6//Y/+AA&#10;EEpGSUYAAQEBANwA3AAA/9sAQwAIBgYHBgUIBwcHCQkICgwUDQwLCwwZEhMPFB0aHx4dGhwcICQu&#10;JyAiLCMcHCg3KSwwMTQ0NB8nOT04MjwuMzQy/9sAQwEJCQkMCwwYDQ0YMiEcITIyMjIyMjIyMjIy&#10;MjIyMjIyMjIyMjIyMjIyMjIyMjIyMjIyMjIyMjIyMjIyMjIyMjIy/8AAEQgA2AE1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9/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9l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6FDAF71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084448D">
            <w:pPr>
              <w:pStyle w:val="20"/>
              <w:spacing w:before="13"/>
              <w:ind w:right="15"/>
              <w:jc w:val="both"/>
              <w:rPr>
                <w:rFonts w:ascii="Times New Roman" w:hAnsi="Times New Roman" w:cs="Times New Roman"/>
                <w:b/>
                <w:sz w:val="24"/>
                <w:szCs w:val="24"/>
              </w:rPr>
            </w:pPr>
          </w:p>
        </w:tc>
      </w:tr>
      <w:tr w14:paraId="43EDCBC6">
        <w:tblPrEx>
          <w:tblCellMar>
            <w:top w:w="0" w:type="dxa"/>
            <w:left w:w="0" w:type="dxa"/>
            <w:bottom w:w="0" w:type="dxa"/>
            <w:right w:w="0" w:type="dxa"/>
          </w:tblCellMar>
        </w:tblPrEx>
        <w:trPr>
          <w:trHeight w:val="457" w:hRule="exact"/>
          <w:jc w:val="right"/>
        </w:trPr>
        <w:tc>
          <w:tcPr>
            <w:tcW w:w="1272" w:type="dxa"/>
            <w:vAlign w:val="center"/>
          </w:tcPr>
          <w:p w14:paraId="3BA92E1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7C3CB8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431F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5E9DA1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83A15E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893B839">
        <w:tblPrEx>
          <w:tblCellMar>
            <w:top w:w="0" w:type="dxa"/>
            <w:left w:w="0" w:type="dxa"/>
            <w:bottom w:w="0" w:type="dxa"/>
            <w:right w:w="0" w:type="dxa"/>
          </w:tblCellMar>
        </w:tblPrEx>
        <w:trPr>
          <w:trHeight w:val="441" w:hRule="exact"/>
          <w:jc w:val="right"/>
        </w:trPr>
        <w:tc>
          <w:tcPr>
            <w:tcW w:w="1272" w:type="dxa"/>
            <w:vAlign w:val="center"/>
          </w:tcPr>
          <w:p w14:paraId="5B7D602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BE2F62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2C92102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800B58A">
            <w:pPr>
              <w:pStyle w:val="20"/>
              <w:spacing w:before="13"/>
              <w:ind w:right="15"/>
              <w:jc w:val="both"/>
              <w:rPr>
                <w:rFonts w:ascii="Times New Roman" w:hAnsi="Times New Roman" w:cs="Times New Roman"/>
                <w:b/>
                <w:sz w:val="24"/>
                <w:szCs w:val="24"/>
              </w:rPr>
            </w:pPr>
          </w:p>
        </w:tc>
      </w:tr>
      <w:tr w14:paraId="19C70316">
        <w:tblPrEx>
          <w:tblCellMar>
            <w:top w:w="0" w:type="dxa"/>
            <w:left w:w="0" w:type="dxa"/>
            <w:bottom w:w="0" w:type="dxa"/>
            <w:right w:w="0" w:type="dxa"/>
          </w:tblCellMar>
        </w:tblPrEx>
        <w:trPr>
          <w:trHeight w:val="457" w:hRule="exact"/>
          <w:jc w:val="right"/>
        </w:trPr>
        <w:tc>
          <w:tcPr>
            <w:tcW w:w="1272" w:type="dxa"/>
            <w:vAlign w:val="center"/>
          </w:tcPr>
          <w:p w14:paraId="798AA98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645E1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9E707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8E355F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4EA4A9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1"/>
    <w:p w14:paraId="369BFA4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1" w:name="_Toc107825551"/>
      <w:bookmarkStart w:id="32" w:name="_Toc17240"/>
      <w:bookmarkStart w:id="33" w:name="_Toc26931"/>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0528" behindDoc="0" locked="0" layoutInCell="1" allowOverlap="1">
                <wp:simplePos x="0" y="0"/>
                <wp:positionH relativeFrom="column">
                  <wp:posOffset>14605</wp:posOffset>
                </wp:positionH>
                <wp:positionV relativeFrom="paragraph">
                  <wp:posOffset>52070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3"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15pt;margin-top:4.1pt;height:47.35pt;width:492.7pt;mso-wrap-distance-bottom:0pt;mso-wrap-distance-top:0pt;z-index:251670528;mso-width-relative:page;mso-height-relative:page;" coordorigin="15124,35841" coordsize="9854,947" o:gfxdata="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ZIkUjNcAAAAHAQAADwAAAAAAAAABACAAAAAiAAAA&#10;ZHJzL2Rvd25yZXYueG1sUEsBAhQAFAAAAAgAh07iQJk8bKGAAwAAyw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alfozLsAAADa&#10;AAAADwAAAGRycy9kb3ducmV2LnhtbEWPzWrDMBCE74W+g9hAb40cQ0JwowQSGkhvzc8DbK2NZWKt&#10;jLT58dtXhUKOw8x8wyxWD9+pG8XUBjYwGRegiOtgW24MnI7b9zmoJMgWu8BkYKAEq+XrywIrG+68&#10;p9tBGpUhnCo04ET6SutUO/KYxqEnzt45RI+SZWy0jXjPcN/psihm2mPLecFhTxtH9eVw9Qa208Gl&#10;r/IoUxm+4/VzHYfd+seYt9Gk+AAl9JBn+L+9swZK+LuSb4Be/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lfozL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w:t>
      </w:r>
      <w:r>
        <w:rPr>
          <w:color w:val="0083C3"/>
          <w:sz w:val="32"/>
          <w14:shadow w14:blurRad="50800" w14:dist="38100" w14:dir="10800000" w14:sx="100000" w14:sy="100000" w14:kx="0" w14:ky="0" w14:algn="r">
            <w14:srgbClr w14:val="62B541">
              <w14:alpha w14:val="60000"/>
            </w14:srgbClr>
          </w14:shadow>
        </w:rPr>
        <w:t>提示</w:t>
      </w:r>
      <w:bookmarkEnd w:id="31"/>
      <w:bookmarkEnd w:id="32"/>
      <w:bookmarkEnd w:id="3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4AAA809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0083C3"/>
            <w:vAlign w:val="center"/>
          </w:tcPr>
          <w:p w14:paraId="4AE7D467">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4292B87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D1B4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2BA1BA0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67DD434D">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9E285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13DC28F8">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46057AF">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8F9FE04">
      <w:pPr>
        <w:rPr>
          <w:rFonts w:ascii="Times New Roman" w:hAnsi="Times New Roman" w:eastAsia="微软雅黑" w:cs="Times New Roman"/>
          <w:b/>
          <w:sz w:val="18"/>
          <w:szCs w:val="18"/>
          <w:highlight w:val="yellow"/>
          <w:lang w:eastAsia="zh-CN"/>
        </w:rPr>
      </w:pPr>
    </w:p>
    <w:p w14:paraId="19D0E4E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C6D476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1EA64B0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31329573">
      <w:pPr>
        <w:rPr>
          <w:rFonts w:ascii="Times New Roman" w:hAnsi="Times New Roman" w:eastAsia="微软雅黑" w:cs="Times New Roman"/>
          <w:sz w:val="18"/>
          <w:szCs w:val="18"/>
          <w:shd w:val="clear" w:color="auto" w:fill="FFFFFF"/>
          <w:lang w:eastAsia="zh-CN"/>
        </w:rPr>
      </w:pPr>
      <w:r>
        <w:rPr>
          <w:lang w:eastAsia="zh-CN"/>
        </w:rPr>
        <w:br w:type="page"/>
      </w:r>
      <w:bookmarkStart w:id="34" w:name="_Toc29372"/>
      <w:bookmarkStart w:id="35" w:name="_Toc180"/>
      <w:bookmarkStart w:id="36" w:name="_Toc4331_WPSOffice_Level1"/>
      <w:bookmarkStart w:id="37" w:name="_Toc107825555"/>
      <w:bookmarkStart w:id="38" w:name="_Toc25727"/>
      <w:bookmarkStart w:id="39" w:name="_Toc23846_WPSOffice_Level1"/>
      <w:bookmarkStart w:id="40" w:name="_Toc23903"/>
      <w:bookmarkStart w:id="41"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39D539">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2" w:name="_Toc20034"/>
      <w:bookmarkStart w:id="43" w:name="_Toc10223"/>
      <w:bookmarkStart w:id="44" w:name="_Toc106719764"/>
      <w:bookmarkStart w:id="45" w:name="_Toc2781"/>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42"/>
      <w:bookmarkEnd w:id="43"/>
      <w:bookmarkEnd w:id="44"/>
      <w:bookmarkEnd w:id="4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3A94A3F">
      <w:pPr>
        <w:widowControl/>
        <w:rPr>
          <w:rFonts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bookmarkEnd w:id="34"/>
    <w:bookmarkEnd w:id="35"/>
    <w:bookmarkEnd w:id="36"/>
    <w:bookmarkEnd w:id="37"/>
    <w:bookmarkEnd w:id="38"/>
    <w:bookmarkEnd w:id="39"/>
    <w:bookmarkEnd w:id="40"/>
    <w:bookmarkEnd w:id="41"/>
    <w:p w14:paraId="2F56D2B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6" w:name="_Toc20093"/>
      <w:bookmarkStart w:id="47" w:name="_Toc10233"/>
      <w:bookmarkStart w:id="48" w:name="_Toc107330125"/>
      <w:bookmarkStart w:id="49" w:name="_Toc21881"/>
      <w:bookmarkStart w:id="50" w:name="_Toc107825556"/>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同源重组缺陷状态解析</w:t>
      </w:r>
      <w:bookmarkEnd w:id="46"/>
      <w:bookmarkEnd w:id="47"/>
      <w:bookmarkEnd w:id="48"/>
      <w:bookmarkEnd w:id="49"/>
      <w:bookmarkEnd w:id="50"/>
    </w:p>
    <w:p w14:paraId="56013A42">
      <w:pPr>
        <w:ind w:firstLine="420"/>
        <w:rPr>
          <w:rFonts w:hint="default" w:ascii="Times New Roman" w:hAnsi="Times New Roman" w:eastAsia="微软雅黑" w:cs="Times New Roman"/>
          <w:sz w:val="24"/>
          <w:szCs w:val="24"/>
          <w:lang w:eastAsia="zh-CN"/>
        </w:rPr>
      </w:pPr>
      <w:bookmarkStart w:id="51" w:name="_Toc28240"/>
      <w:bookmarkStart w:id="52" w:name="_Toc107825561"/>
      <w:bookmarkStart w:id="53" w:name="_Toc21764_WPSOffice_Level1"/>
      <w:bookmarkStart w:id="54" w:name="_Toc13196_WPSOffice_Level1"/>
      <w:bookmarkStart w:id="55" w:name="_Toc1707_WPSOffice_Level1"/>
      <w:bookmarkStart w:id="56" w:name="_Toc27302"/>
      <w:bookmarkStart w:id="57" w:name="_Toc11294"/>
      <w:bookmarkStart w:id="58" w:name="_Toc13698"/>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74A3CBB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5D9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64DCE9D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5633087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3EBB9F3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27405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5149D34">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E3D9DA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048297D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487F5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0F02B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1B374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6AB98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62D68F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BF9F9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C7189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163D4DA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CA9E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E76D7F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89A48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43CB19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76E6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8EC22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1742EB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3371CF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7BE06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EE0C06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44EEB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0F4DF1E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D193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D3AA61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6C03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0FE7C46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69997E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AB3ED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0BFD3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56AE072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34FBB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2D4B3B7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3B70B82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50AEEE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0F9EF80">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9144E4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03A1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8EB1A6D">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D187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74E9C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1D369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D7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64B408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4387A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33408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029BFE2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7E6CC9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3A336F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B121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8B4C5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5A5841D">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91A2E8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30C206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1E81AD44">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7F3DBE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636F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786FBB0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1E9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28B6B9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43FF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A0B8C0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A64F7D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7F06436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B367B9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20226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96BE0E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05C87A5">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6D6FBD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31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7F2DA0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0FB40B6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5A362D4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863D3A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32B041DE">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93AE5D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D690B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19FCAB9">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AA67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6433617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39773A93">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78D29952">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4DD294AE">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2E67BF5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9E70553">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327D3BE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19227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DD7567E">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1BEA72F3">
      <w:pPr>
        <w:spacing w:before="26"/>
        <w:rPr>
          <w:rFonts w:hint="default" w:ascii="Times New Roman" w:hAnsi="Times New Roman" w:eastAsia="微软雅黑" w:cs="Times New Roman"/>
          <w:b/>
          <w:sz w:val="24"/>
          <w:szCs w:val="24"/>
          <w:lang w:eastAsia="zh-CN" w:bidi="ar"/>
        </w:rPr>
      </w:pPr>
      <w:bookmarkStart w:id="59" w:name="_Toc9783"/>
      <w:r>
        <w:rPr>
          <w:rFonts w:hint="default" w:ascii="Times New Roman" w:hAnsi="Times New Roman" w:eastAsia="微软雅黑" w:cs="Times New Roman"/>
          <w:b/>
          <w:sz w:val="24"/>
          <w:szCs w:val="24"/>
          <w:lang w:val="en-US" w:eastAsia="zh-CN" w:bidi="ar"/>
        </w:rPr>
        <w:t>{% endif %}{% endif %}</w:t>
      </w:r>
      <w:r>
        <w:rPr>
          <w:rFonts w:hint="default" w:ascii="Times New Roman" w:hAnsi="Times New Roman" w:eastAsia="微软雅黑" w:cs="Times New Roman"/>
          <w:b/>
          <w:sz w:val="24"/>
          <w:szCs w:val="24"/>
          <w:lang w:val="en-US" w:eastAsia="zh-CN" w:bidi="ar"/>
        </w:rPr>
        <w:br w:type="page"/>
      </w:r>
      <w:bookmarkEnd w:id="51"/>
      <w:bookmarkEnd w:id="52"/>
      <w:bookmarkEnd w:id="53"/>
      <w:bookmarkEnd w:id="54"/>
      <w:bookmarkEnd w:id="55"/>
      <w:bookmarkEnd w:id="56"/>
      <w:bookmarkEnd w:id="57"/>
      <w:bookmarkEnd w:id="58"/>
      <w:bookmarkEnd w:id="59"/>
    </w:p>
    <w:p w14:paraId="281FC4C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0" w:name="_Toc32150"/>
      <w:bookmarkStart w:id="61" w:name="_Toc9066"/>
      <w:bookmarkStart w:id="62" w:name="_Toc15840_WPSOffice_Level1"/>
      <w:bookmarkStart w:id="63" w:name="_Toc14255_WPSOffice_Level1"/>
      <w:bookmarkStart w:id="64" w:name="_Toc3674"/>
      <w:bookmarkStart w:id="65" w:name="_Toc8679"/>
      <w:bookmarkStart w:id="66" w:name="_Toc24085_WPSOffice_Level1"/>
      <w:bookmarkStart w:id="67" w:name="_Toc28605"/>
      <w:bookmarkStart w:id="68" w:name="_Toc23688"/>
      <w:bookmarkStart w:id="69" w:name="_Toc11896_WPSOffice_Level1"/>
      <w:bookmarkStart w:id="70" w:name="_Toc28810_WPSOffice_Level1"/>
      <w:bookmarkStart w:id="71" w:name="_Toc11193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2540</wp:posOffset>
                </wp:positionH>
                <wp:positionV relativeFrom="paragraph">
                  <wp:posOffset>55880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2pt;margin-top:4.4pt;height:40.25pt;width:492.75pt;mso-wrap-distance-bottom:0pt;mso-wrap-distance-top:0pt;z-index:251672576;mso-width-relative:page;mso-height-relative:page;" coordorigin="15124,275683" coordsize="9855,805" o:gfxdata="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60"/>
      <w:bookmarkEnd w:id="61"/>
      <w:bookmarkEnd w:id="62"/>
      <w:bookmarkEnd w:id="63"/>
      <w:bookmarkEnd w:id="64"/>
      <w:bookmarkEnd w:id="65"/>
      <w:bookmarkEnd w:id="66"/>
      <w:bookmarkEnd w:id="67"/>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EFAB7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79AC73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1F15AE8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755143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711F80E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793BD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294D4F7">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8F39E2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4E7AD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4DE7C0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1C3C7C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8BB361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D4B3EF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04136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99537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B2A19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9F88E5">
            <w:pPr>
              <w:ind w:left="119"/>
              <w:jc w:val="center"/>
              <w:rPr>
                <w:rFonts w:ascii="Times New Roman" w:hAnsi="Times New Roman" w:eastAsia="微软雅黑" w:cs="Times New Roman"/>
                <w:b/>
                <w:sz w:val="21"/>
              </w:rPr>
            </w:pPr>
          </w:p>
        </w:tc>
        <w:tc>
          <w:tcPr>
            <w:tcW w:w="2721" w:type="dxa"/>
            <w:vAlign w:val="center"/>
          </w:tcPr>
          <w:p w14:paraId="3FB688A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C558F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B8F1A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BAAC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80ED0A">
            <w:pPr>
              <w:ind w:left="119"/>
              <w:jc w:val="center"/>
              <w:rPr>
                <w:rFonts w:ascii="Times New Roman" w:hAnsi="Times New Roman" w:eastAsia="微软雅黑" w:cs="Times New Roman"/>
                <w:b/>
                <w:sz w:val="21"/>
              </w:rPr>
            </w:pPr>
          </w:p>
        </w:tc>
        <w:tc>
          <w:tcPr>
            <w:tcW w:w="2721" w:type="dxa"/>
            <w:vAlign w:val="center"/>
          </w:tcPr>
          <w:p w14:paraId="1F8238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FFEDC6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EAD1C7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9B89F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9E0F10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BF633E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48F711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F230FA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79D86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2DB8C4F7">
            <w:pPr>
              <w:ind w:left="119"/>
              <w:jc w:val="center"/>
              <w:rPr>
                <w:rFonts w:ascii="Times New Roman" w:hAnsi="Times New Roman" w:eastAsia="微软雅黑" w:cs="Times New Roman"/>
                <w:b/>
                <w:sz w:val="21"/>
              </w:rPr>
            </w:pPr>
          </w:p>
        </w:tc>
        <w:tc>
          <w:tcPr>
            <w:tcW w:w="2721" w:type="dxa"/>
            <w:vAlign w:val="center"/>
          </w:tcPr>
          <w:p w14:paraId="1D0E1CD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188365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6D8604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D5DBA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A51987">
            <w:pPr>
              <w:ind w:left="119"/>
              <w:jc w:val="center"/>
              <w:rPr>
                <w:rFonts w:ascii="Times New Roman" w:hAnsi="Times New Roman" w:eastAsia="微软雅黑" w:cs="Times New Roman"/>
                <w:b/>
                <w:sz w:val="21"/>
              </w:rPr>
            </w:pPr>
          </w:p>
        </w:tc>
        <w:tc>
          <w:tcPr>
            <w:tcW w:w="2721" w:type="dxa"/>
            <w:vAlign w:val="center"/>
          </w:tcPr>
          <w:p w14:paraId="653062A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50B5D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648F8B4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177C2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A7A1CC">
            <w:pPr>
              <w:ind w:left="119"/>
              <w:jc w:val="center"/>
              <w:rPr>
                <w:rFonts w:ascii="Times New Roman" w:hAnsi="Times New Roman" w:eastAsia="微软雅黑" w:cs="Times New Roman"/>
                <w:b/>
                <w:sz w:val="21"/>
              </w:rPr>
            </w:pPr>
          </w:p>
        </w:tc>
        <w:tc>
          <w:tcPr>
            <w:tcW w:w="2721" w:type="dxa"/>
            <w:vAlign w:val="center"/>
          </w:tcPr>
          <w:p w14:paraId="2AB4D2A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5A4E39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1F9439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92F77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29D12F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E4E6D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319ADD9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C0290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10A5D3D4">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3A130D30">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38F696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83B44EF">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C60B4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5DB7856">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7FBD175B">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3B823AB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4133E4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B34B8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71C77946">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7A78C8E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总体质量评估：根据DNA平均测序深度进行评估，分为“合格”、“警戒”、“不合格”三个等级。总体质量评估为“警戒”或者“不合格”时，均会影响检测的准确性和敏感性。</w:t>
      </w:r>
    </w:p>
    <w:p w14:paraId="5AE18F9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789AE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2" w:name="_Toc107825565"/>
      <w:bookmarkStart w:id="73" w:name="_Toc19415"/>
      <w:bookmarkStart w:id="74" w:name="_Toc9769"/>
      <w:r>
        <w:rPr>
          <w:rFonts w:hint="eastAsia"/>
          <w:color w:val="0083C3"/>
          <w:sz w:val="32"/>
          <w:lang w:eastAsia="zh-CN"/>
          <w14:shadow w14:blurRad="50800" w14:dist="38100" w14:dir="10800000" w14:sx="100000" w14:sy="100000" w14:kx="0" w14:ky="0" w14:algn="r">
            <w14:srgbClr w14:val="62B541">
              <w14:alpha w14:val="60000"/>
            </w14:srgbClr>
          </w14:shadow>
        </w:rPr>
        <w:t>基因组不稳定性介绍</w:t>
      </w:r>
      <w:bookmarkEnd w:id="72"/>
      <w:bookmarkEnd w:id="73"/>
      <w:bookmarkEnd w:id="74"/>
    </w:p>
    <w:p w14:paraId="7321E93D">
      <w:pPr>
        <w:rPr>
          <w:rFonts w:ascii="Times New Roman" w:hAnsi="Times New Roman" w:eastAsia="微软雅黑" w:cs="Times New Roman"/>
          <w:lang w:eastAsia="zh-CN"/>
        </w:rPr>
      </w:pPr>
    </w:p>
    <w:p w14:paraId="0017E6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D88A95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070872AA">
      <w:pPr>
        <w:spacing w:line="440" w:lineRule="exact"/>
        <w:ind w:firstLine="440" w:firstLineChars="200"/>
        <w:rPr>
          <w:rFonts w:ascii="Times New Roman" w:hAnsi="Times New Roman" w:eastAsia="微软雅黑" w:cs="Times New Roman"/>
          <w:lang w:eastAsia="zh-CN"/>
        </w:rPr>
      </w:pPr>
    </w:p>
    <w:p w14:paraId="53155E0B">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997C4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5" w:name="_Toc107825566"/>
      <w:bookmarkStart w:id="76" w:name="_Toc22197"/>
      <w:bookmarkStart w:id="77" w:name="_Toc29597"/>
      <w:r>
        <w:rPr>
          <w:rFonts w:hint="eastAsia"/>
          <w:color w:val="0083C3"/>
          <w:sz w:val="32"/>
          <w:lang w:eastAsia="zh-CN"/>
          <w14:shadow w14:blurRad="50800" w14:dist="38100" w14:dir="10800000" w14:sx="100000" w14:sy="100000" w14:kx="0" w14:ky="0" w14:algn="r">
            <w14:srgbClr w14:val="62B541">
              <w14:alpha w14:val="60000"/>
            </w14:srgbClr>
          </w14:shadow>
        </w:rPr>
        <w:t>同源重组缺陷（HRD）</w:t>
      </w:r>
      <w:bookmarkEnd w:id="75"/>
      <w:bookmarkEnd w:id="76"/>
      <w:r>
        <w:rPr>
          <w:rFonts w:hint="eastAsia"/>
          <w:color w:val="0083C3"/>
          <w:sz w:val="32"/>
          <w:lang w:eastAsia="zh-CN"/>
          <w14:shadow w14:blurRad="50800" w14:dist="38100" w14:dir="10800000" w14:sx="100000" w14:sy="100000" w14:kx="0" w14:ky="0" w14:algn="r">
            <w14:srgbClr w14:val="62B541">
              <w14:alpha w14:val="60000"/>
            </w14:srgbClr>
          </w14:shadow>
        </w:rPr>
        <w:t>介绍</w:t>
      </w:r>
      <w:bookmarkEnd w:id="77"/>
    </w:p>
    <w:p w14:paraId="02BD1AD0">
      <w:pPr>
        <w:rPr>
          <w:rFonts w:ascii="Times New Roman" w:hAnsi="Times New Roman" w:eastAsia="微软雅黑" w:cs="Times New Roman"/>
          <w:lang w:eastAsia="zh-CN"/>
        </w:rPr>
      </w:pPr>
    </w:p>
    <w:p w14:paraId="1BC85DF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4C311D2A">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86407A0">
      <w:pPr>
        <w:spacing w:line="360" w:lineRule="auto"/>
        <w:ind w:firstLine="440" w:firstLineChars="200"/>
        <w:jc w:val="center"/>
        <w:rPr>
          <w:rFonts w:ascii="Times New Roman" w:hAnsi="Times New Roman" w:eastAsia="微软雅黑" w:cs="Times New Roman"/>
          <w:lang w:eastAsia="zh-CN"/>
        </w:rPr>
      </w:pPr>
    </w:p>
    <w:p w14:paraId="22E395B3">
      <w:pPr>
        <w:rPr>
          <w:rFonts w:ascii="Times New Roman" w:hAnsi="Times New Roman" w:eastAsia="微软雅黑" w:cs="Times New Roman"/>
          <w:lang w:eastAsia="zh-CN"/>
        </w:rPr>
      </w:pPr>
    </w:p>
    <w:p w14:paraId="53F4E44A">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58013459">
      <w:pPr>
        <w:jc w:val="center"/>
      </w:pPr>
    </w:p>
    <w:p w14:paraId="0703E270">
      <w:pPr>
        <w:jc w:val="center"/>
      </w:pPr>
    </w:p>
    <w:p w14:paraId="36D2216C">
      <w:pPr>
        <w:jc w:val="center"/>
        <w:rPr>
          <w:lang w:eastAsia="zh-CN"/>
        </w:rPr>
      </w:pPr>
    </w:p>
    <w:p w14:paraId="6ED06F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769A897">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8" w:name="_Toc107825567"/>
      <w:bookmarkStart w:id="79" w:name="_Toc31749"/>
      <w:bookmarkStart w:id="80" w:name="_Toc31498"/>
      <w:r>
        <w:rPr>
          <w:rFonts w:hint="eastAsia"/>
          <w:color w:val="0083C3"/>
          <w:sz w:val="32"/>
          <w:lang w:eastAsia="zh-CN"/>
          <w14:shadow w14:blurRad="50800" w14:dist="38100" w14:dir="10800000" w14:sx="100000" w14:sy="100000" w14:kx="0" w14:ky="0" w14:algn="r">
            <w14:srgbClr w14:val="62B541">
              <w14:alpha w14:val="60000"/>
            </w14:srgbClr>
          </w14:shadow>
        </w:rPr>
        <w:t>易感人群特征</w:t>
      </w:r>
      <w:bookmarkEnd w:id="68"/>
      <w:bookmarkEnd w:id="69"/>
      <w:bookmarkEnd w:id="78"/>
      <w:bookmarkEnd w:id="79"/>
      <w:bookmarkEnd w:id="80"/>
    </w:p>
    <w:bookmarkEnd w:id="70"/>
    <w:bookmarkEnd w:id="71"/>
    <w:p w14:paraId="198AE52F">
      <w:pPr>
        <w:rPr>
          <w:rFonts w:ascii="Times New Roman" w:hAnsi="Times New Roman" w:eastAsia="微软雅黑" w:cs="Times New Roman"/>
          <w:sz w:val="20"/>
          <w:szCs w:val="20"/>
          <w:lang w:eastAsia="zh-CN"/>
        </w:rPr>
      </w:pPr>
    </w:p>
    <w:p w14:paraId="79040DB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799B518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675163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8DE9CF">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19E341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EADA5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43B853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E2296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7F088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EC327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597F9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4057C83B">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B9F07A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610FAF1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15C187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4E78E1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6ACE52">
      <w:pPr>
        <w:spacing w:before="26"/>
        <w:ind w:firstLine="660" w:firstLineChars="300"/>
        <w:rPr>
          <w:rFonts w:ascii="Times New Roman" w:hAnsi="Times New Roman" w:eastAsia="微软雅黑" w:cs="Times New Roman"/>
          <w:lang w:eastAsia="zh-CN"/>
        </w:rPr>
      </w:pPr>
    </w:p>
    <w:p w14:paraId="645142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551A1F4">
      <w:pPr>
        <w:spacing w:before="26"/>
        <w:rPr>
          <w:rFonts w:hint="eastAsia" w:ascii="Times New Roman" w:hAnsi="Times New Roman" w:eastAsia="微软雅黑" w:cs="Times New Roman"/>
          <w:b/>
          <w:bCs/>
          <w:sz w:val="24"/>
          <w:szCs w:val="24"/>
          <w:lang w:eastAsia="zh-CN"/>
        </w:rPr>
      </w:pPr>
      <w:bookmarkStart w:id="81" w:name="_Toc16486"/>
      <w:bookmarkStart w:id="82" w:name="_Toc18576"/>
    </w:p>
    <w:p w14:paraId="6BAF856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bookmarkEnd w:id="81"/>
      <w:bookmarkEnd w:id="82"/>
    </w:p>
    <w:p w14:paraId="1B45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03DE7E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9CAC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7F20D9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8B56A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1C5273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54B1D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B705A8A">
      <w:pPr>
        <w:spacing w:before="26"/>
        <w:ind w:left="218" w:leftChars="99" w:firstLine="2"/>
        <w:rPr>
          <w:rFonts w:ascii="Times New Roman" w:hAnsi="Times New Roman" w:eastAsia="微软雅黑" w:cs="Times New Roman"/>
          <w:lang w:eastAsia="zh-CN"/>
        </w:rPr>
      </w:pPr>
    </w:p>
    <w:p w14:paraId="2C3299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59AFDF">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281538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1610DE3">
      <w:pPr>
        <w:spacing w:before="26"/>
        <w:rPr>
          <w:rFonts w:ascii="Times New Roman" w:hAnsi="Times New Roman" w:eastAsia="微软雅黑" w:cs="Times New Roman"/>
          <w:lang w:eastAsia="zh-CN"/>
        </w:rPr>
      </w:pPr>
      <w:bookmarkStart w:id="83" w:name="_Toc3846"/>
      <w:bookmarkStart w:id="84" w:name="_Toc331"/>
      <w:bookmarkStart w:id="85" w:name="_Toc5400"/>
      <w:bookmarkStart w:id="86" w:name="_Toc32060"/>
      <w:r>
        <w:rPr>
          <w:rFonts w:ascii="Times New Roman" w:hAnsi="Times New Roman" w:eastAsia="微软雅黑" w:cs="Times New Roman"/>
          <w:lang w:eastAsia="zh-CN"/>
        </w:rPr>
        <w:t>1 40岁以上，同时伴有≥1项下述者</w:t>
      </w:r>
      <w:bookmarkEnd w:id="83"/>
      <w:bookmarkEnd w:id="84"/>
      <w:bookmarkEnd w:id="85"/>
      <w:bookmarkEnd w:id="86"/>
    </w:p>
    <w:p w14:paraId="379017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165DE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409BED4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75D405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3D49B93A">
      <w:pPr>
        <w:spacing w:before="26"/>
        <w:rPr>
          <w:rFonts w:ascii="Times New Roman" w:hAnsi="Times New Roman" w:eastAsia="微软雅黑" w:cs="Times New Roman"/>
          <w:lang w:eastAsia="zh-CN"/>
        </w:rPr>
      </w:pPr>
      <w:bookmarkStart w:id="87" w:name="_Toc10299"/>
      <w:bookmarkStart w:id="88" w:name="_Toc126"/>
      <w:bookmarkStart w:id="89" w:name="_Toc5423"/>
      <w:bookmarkStart w:id="90" w:name="_Toc22196"/>
      <w:r>
        <w:rPr>
          <w:rFonts w:ascii="Times New Roman" w:hAnsi="Times New Roman" w:eastAsia="微软雅黑" w:cs="Times New Roman"/>
          <w:lang w:eastAsia="zh-CN"/>
        </w:rPr>
        <w:t>2 有胰腺癌家族史、糖尿病史</w:t>
      </w:r>
      <w:bookmarkEnd w:id="87"/>
      <w:bookmarkEnd w:id="88"/>
      <w:bookmarkEnd w:id="89"/>
      <w:bookmarkEnd w:id="90"/>
    </w:p>
    <w:p w14:paraId="64BD93F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48E2B34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161FF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FF2977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家族</w:t>
      </w:r>
      <w:r>
        <w:rPr>
          <w:rFonts w:hint="eastAsia" w:ascii="Times New Roman" w:hAnsi="Times New Roman" w:eastAsia="微软雅黑" w:cs="Times New Roman"/>
          <w:lang w:eastAsia="zh-CN"/>
        </w:rPr>
        <w:t>中有≥3个同支的一级和/或二级亲属确诊为胰腺外分泌癌时，即使家族中没有携带已知的胚系致病/疑似致病突变也要进行筛查。</w:t>
      </w:r>
    </w:p>
    <w:p w14:paraId="7F62D94B">
      <w:pPr>
        <w:spacing w:before="26"/>
        <w:rPr>
          <w:rFonts w:ascii="Times New Roman" w:hAnsi="Times New Roman" w:eastAsia="微软雅黑" w:cs="Times New Roman"/>
          <w:sz w:val="18"/>
          <w:szCs w:val="18"/>
          <w:lang w:eastAsia="zh-CN"/>
        </w:rPr>
      </w:pPr>
    </w:p>
    <w:p w14:paraId="0828517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20"/>
    <w:p w14:paraId="44EF40C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91" w:name="_Toc15114"/>
      <w:bookmarkStart w:id="92" w:name="_Toc21039"/>
      <w:bookmarkStart w:id="93" w:name="_Toc3409"/>
      <w:bookmarkStart w:id="94" w:name="_Toc27034"/>
      <w:bookmarkStart w:id="95" w:name="_Toc107825570"/>
      <w:bookmarkStart w:id="96" w:name="_Toc26985_WPSOffice_Level1"/>
      <w:bookmarkStart w:id="97" w:name="_Toc5476"/>
      <w:bookmarkStart w:id="98" w:name="_Toc20170_WPSOffice_Level1"/>
      <w:bookmarkStart w:id="99" w:name="_Toc28454_WPSOffice_Level1"/>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91"/>
      <w:bookmarkEnd w:id="92"/>
      <w:bookmarkEnd w:id="93"/>
    </w:p>
    <w:p w14:paraId="2BDF89B4">
      <w:pPr>
        <w:rPr>
          <w:highlight w:val="yellow"/>
          <w:lang w:eastAsia="zh-CN"/>
        </w:rPr>
      </w:pPr>
    </w:p>
    <w:p w14:paraId="336CAB1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5CE0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228E55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97551D">
      <w:pPr>
        <w:rPr>
          <w:rFonts w:ascii="Times New Roman" w:hAnsi="Times New Roman" w:eastAsia="微软雅黑" w:cs="Times New Roman"/>
          <w:bCs/>
          <w:sz w:val="21"/>
          <w:szCs w:val="21"/>
          <w:lang w:eastAsia="zh-CN"/>
        </w:rPr>
      </w:pPr>
    </w:p>
    <w:p w14:paraId="3ECE6A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563C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D7E71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7223C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4"/>
    <w:bookmarkEnd w:id="95"/>
    <w:bookmarkEnd w:id="96"/>
    <w:bookmarkEnd w:id="97"/>
    <w:bookmarkEnd w:id="98"/>
    <w:bookmarkEnd w:id="99"/>
    <w:p w14:paraId="767C9BB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00" w:name="_Toc107825571"/>
      <w:bookmarkStart w:id="101" w:name="_Toc31868"/>
      <w:bookmarkStart w:id="102" w:name="_Toc21361"/>
      <w:bookmarkStart w:id="103" w:name="_Toc9662"/>
      <w:bookmarkStart w:id="104" w:name="_Toc19584_WPSOffice_Level1"/>
      <w:bookmarkStart w:id="105" w:name="_Toc22623"/>
      <w:bookmarkStart w:id="106" w:name="_Toc14611_WPSOffice_Level1"/>
      <w:bookmarkStart w:id="107" w:name="_Toc22162_WPSOffice_Level1"/>
      <w:bookmarkStart w:id="108" w:name="_Toc13275"/>
      <w:bookmarkStart w:id="109" w:name="_Toc17792_WPSOffice_Level2"/>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100"/>
      <w:bookmarkEnd w:id="101"/>
      <w:bookmarkEnd w:id="102"/>
      <w:bookmarkEnd w:id="103"/>
    </w:p>
    <w:bookmarkEnd w:id="104"/>
    <w:bookmarkEnd w:id="105"/>
    <w:bookmarkEnd w:id="106"/>
    <w:bookmarkEnd w:id="107"/>
    <w:bookmarkEnd w:id="108"/>
    <w:bookmarkEnd w:id="109"/>
    <w:p w14:paraId="787D4D8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6B5B8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CA8B8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0970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346092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F4984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81D36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B0CBA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08F5C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E3F0A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D4293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7BCCC6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B8284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0F59B7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04879B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80D17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8614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8D9F95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F715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33380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4024D8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F65D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7EFA97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610C89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11DD890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AAFAC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FA1FAA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6E975FE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AD18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5964D2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CEDB60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w:t>
      </w:r>
      <w:r>
        <w:rPr>
          <w:rFonts w:hint="eastAsia" w:ascii="Times New Roman" w:hAnsi="Times New Roman" w:eastAsia="微软雅黑" w:cs="Times New Roman"/>
          <w:sz w:val="15"/>
          <w:szCs w:val="15"/>
          <w:shd w:val="clear" w:color="auto" w:fill="FFFFFF"/>
          <w:lang w:val="en-US" w:eastAsia="zh-CN"/>
        </w:rPr>
        <w:t>0</w:t>
      </w:r>
      <w:r>
        <w:rPr>
          <w:rFonts w:hint="eastAsia" w:ascii="Times New Roman" w:hAnsi="Times New Roman" w:eastAsia="微软雅黑" w:cs="Times New Roman"/>
          <w:sz w:val="15"/>
          <w:szCs w:val="15"/>
          <w:shd w:val="clear" w:color="auto" w:fill="FFFFFF"/>
          <w:lang w:eastAsia="zh-CN"/>
        </w:rPr>
        <w:t>, NCCN Clinical Practice Guidelines in Oncology. J Natl Compr Canc Netw, 2020. 18(4): 452-478. [PMID: 32259783]</w:t>
      </w:r>
    </w:p>
    <w:p w14:paraId="38C660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0E3CF39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74C57FF6">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3EC66A5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783DEE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D45B39B">
      <w:pPr>
        <w:pStyle w:val="13"/>
        <w:widowControl/>
        <w:rPr>
          <w:rFonts w:ascii="Times New Roman" w:hAnsi="Times New Roman" w:eastAsia="微软雅黑" w:cs="Times New Roman"/>
          <w:b/>
          <w:bCs/>
          <w:lang w:eastAsia="zh-CN"/>
        </w:rPr>
      </w:pPr>
    </w:p>
    <w:p w14:paraId="3836171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A34A52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C58D94D">
      <w:pPr>
        <w:pStyle w:val="13"/>
        <w:widowControl/>
        <w:rPr>
          <w:rFonts w:ascii="Times New Roman" w:hAnsi="Times New Roman" w:eastAsia="微软雅黑" w:cs="Times New Roman"/>
          <w:b/>
          <w:bCs/>
          <w:lang w:eastAsia="zh-CN"/>
        </w:rPr>
      </w:pPr>
    </w:p>
    <w:p w14:paraId="2AAB572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048663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EE5B43C">
      <w:pPr>
        <w:pStyle w:val="13"/>
        <w:widowControl/>
        <w:rPr>
          <w:rFonts w:ascii="Times New Roman" w:hAnsi="Times New Roman" w:eastAsia="微软雅黑" w:cs="Times New Roman"/>
          <w:b/>
          <w:bCs/>
          <w:lang w:eastAsia="zh-CN"/>
        </w:rPr>
      </w:pPr>
    </w:p>
    <w:p w14:paraId="5AEAEDF1">
      <w:pPr>
        <w:pStyle w:val="13"/>
        <w:widowControl/>
        <w:rPr>
          <w:rFonts w:ascii="Times New Roman" w:hAnsi="Times New Roman" w:eastAsia="等线"/>
        </w:rPr>
      </w:pPr>
    </w:p>
    <w:p w14:paraId="0D8B83F1">
      <w:pPr>
        <w:pStyle w:val="13"/>
        <w:widowControl/>
        <w:rPr>
          <w:rFonts w:ascii="Times New Roman" w:hAnsi="Times New Roman" w:eastAsia="等线"/>
        </w:rPr>
      </w:pPr>
    </w:p>
    <w:p w14:paraId="6DA93B3E">
      <w:pPr>
        <w:pStyle w:val="13"/>
        <w:widowControl/>
        <w:rPr>
          <w:rFonts w:ascii="Times New Roman" w:hAnsi="Times New Roman" w:eastAsia="等线"/>
          <w:b/>
          <w:bCs/>
          <w:color w:val="61964C"/>
          <w:sz w:val="28"/>
          <w:szCs w:val="28"/>
        </w:rPr>
      </w:pPr>
    </w:p>
    <w:p w14:paraId="21DBBC3A">
      <w:pPr>
        <w:pStyle w:val="13"/>
        <w:widowControl/>
        <w:rPr>
          <w:rFonts w:ascii="Times New Roman" w:hAnsi="Times New Roman" w:eastAsia="等线"/>
        </w:rPr>
      </w:pPr>
    </w:p>
    <w:p w14:paraId="25B18BF7">
      <w:pPr>
        <w:pStyle w:val="13"/>
        <w:widowControl/>
        <w:rPr>
          <w:rFonts w:ascii="Times New Roman" w:hAnsi="Times New Roman" w:eastAsia="等线"/>
        </w:rPr>
      </w:pPr>
    </w:p>
    <w:p w14:paraId="5F60D9ED">
      <w:pPr>
        <w:pStyle w:val="13"/>
        <w:widowControl/>
        <w:rPr>
          <w:rFonts w:ascii="Times New Roman" w:hAnsi="Times New Roman" w:eastAsia="等线"/>
        </w:rPr>
      </w:pPr>
    </w:p>
    <w:p w14:paraId="45611A30">
      <w:pPr>
        <w:pStyle w:val="13"/>
        <w:widowControl/>
        <w:rPr>
          <w:rFonts w:ascii="Times New Roman" w:hAnsi="Times New Roman" w:eastAsia="等线"/>
        </w:rPr>
      </w:pPr>
    </w:p>
    <w:p w14:paraId="3559FD73">
      <w:pPr>
        <w:pStyle w:val="13"/>
        <w:widowControl/>
        <w:rPr>
          <w:rFonts w:ascii="Times New Roman" w:hAnsi="Times New Roman" w:eastAsia="等线"/>
        </w:rPr>
      </w:pPr>
    </w:p>
    <w:p w14:paraId="0E63EB9A">
      <w:pPr>
        <w:pStyle w:val="13"/>
        <w:widowControl/>
        <w:rPr>
          <w:rFonts w:ascii="Times New Roman" w:hAnsi="Times New Roman" w:eastAsia="等线"/>
        </w:rPr>
      </w:pPr>
    </w:p>
    <w:p w14:paraId="459DA409">
      <w:pPr>
        <w:pStyle w:val="13"/>
        <w:widowControl/>
        <w:rPr>
          <w:rFonts w:ascii="Times New Roman" w:hAnsi="Times New Roman" w:eastAsia="等线"/>
        </w:rPr>
      </w:pPr>
    </w:p>
    <w:p w14:paraId="0C2DCA82">
      <w:pPr>
        <w:pStyle w:val="13"/>
        <w:widowControl/>
        <w:rPr>
          <w:rFonts w:ascii="Times New Roman" w:hAnsi="Times New Roman" w:eastAsia="等线"/>
        </w:rPr>
      </w:pPr>
    </w:p>
    <w:p w14:paraId="37002F62">
      <w:pPr>
        <w:pStyle w:val="13"/>
        <w:widowControl/>
        <w:rPr>
          <w:rFonts w:ascii="Times New Roman" w:hAnsi="Times New Roman" w:eastAsia="等线"/>
        </w:rPr>
      </w:pPr>
    </w:p>
    <w:p w14:paraId="60A26135">
      <w:pPr>
        <w:pStyle w:val="13"/>
        <w:widowControl/>
        <w:rPr>
          <w:rFonts w:ascii="Times New Roman" w:hAnsi="Times New Roman" w:eastAsia="等线"/>
        </w:rPr>
      </w:pPr>
    </w:p>
    <w:p w14:paraId="7D183BA5">
      <w:pPr>
        <w:pStyle w:val="13"/>
        <w:widowControl/>
        <w:rPr>
          <w:rFonts w:ascii="Times New Roman" w:hAnsi="Times New Roman" w:eastAsia="等线"/>
        </w:rPr>
      </w:pPr>
    </w:p>
    <w:p w14:paraId="7EC754D7">
      <w:pPr>
        <w:pStyle w:val="13"/>
        <w:widowControl/>
        <w:rPr>
          <w:rFonts w:ascii="Times New Roman" w:hAnsi="Times New Roman" w:eastAsia="等线"/>
        </w:rPr>
      </w:pPr>
    </w:p>
    <w:p w14:paraId="6665EC8F">
      <w:pPr>
        <w:pStyle w:val="13"/>
        <w:widowControl/>
        <w:rPr>
          <w:rFonts w:ascii="Times New Roman" w:hAnsi="Times New Roman" w:eastAsia="等线"/>
        </w:rPr>
      </w:pPr>
    </w:p>
    <w:p w14:paraId="1A7099FC">
      <w:pPr>
        <w:pStyle w:val="13"/>
        <w:widowControl/>
        <w:rPr>
          <w:rFonts w:ascii="Times New Roman" w:hAnsi="Times New Roman" w:eastAsia="等线"/>
        </w:rPr>
      </w:pPr>
    </w:p>
    <w:p w14:paraId="6CFB3C23">
      <w:pPr>
        <w:pStyle w:val="13"/>
        <w:widowControl/>
        <w:rPr>
          <w:rFonts w:ascii="Times New Roman" w:hAnsi="Times New Roman" w:eastAsia="等线"/>
        </w:rPr>
      </w:pPr>
    </w:p>
    <w:p w14:paraId="372E8D19">
      <w:pPr>
        <w:pStyle w:val="13"/>
        <w:widowControl/>
        <w:rPr>
          <w:rFonts w:ascii="Times New Roman" w:hAnsi="Times New Roman" w:eastAsia="等线"/>
        </w:rPr>
      </w:pPr>
    </w:p>
    <w:p w14:paraId="7092E127">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D5524CE">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48FE4535">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185822D6">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27" name="图片 2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56D2DA5">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0C83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5E57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791845</wp:posOffset>
              </wp:positionH>
              <wp:positionV relativeFrom="paragraph">
                <wp:posOffset>1270</wp:posOffset>
              </wp:positionV>
              <wp:extent cx="330200" cy="177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30200" cy="177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62.35pt;margin-top:0.1pt;height:14pt;width:26pt;mso-position-horizontal-relative:margin;z-index:251659264;mso-width-relative:page;mso-height-relative:page;" filled="f" stroked="f" coordsize="21600,21600" o:gfxdata="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1a08D0wAAAAcBAAAPAAAAAAAAAAEAIAAAACIAAABkcnMvZG93bnJldi54bWxQSwEC&#10;FAAUAAAACACHTuJA5qbjfzICAABXBAAADgAAAAAAAAABACAAAAAiAQAAZHJzL2Uyb0RvYy54bWxQ&#10;SwUGAAAAAAYABgBZAQAAxgUAAAAA&#10;">
              <v:fill on="f" focussize="0,0"/>
              <v:stroke on="f" weight="0.5pt"/>
              <v:imagedata o:title=""/>
              <o:lock v:ext="edit" aspectratio="f"/>
              <v:textbox inset="0mm,0mm,0mm,0mm">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2BEF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794DF4">
    <w:pPr>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276225</wp:posOffset>
              </wp:positionH>
              <wp:positionV relativeFrom="paragraph">
                <wp:posOffset>64135</wp:posOffset>
              </wp:positionV>
              <wp:extent cx="461073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46107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75pt;margin-top:5.05pt;height:24pt;width:363.05pt;z-index:251667456;mso-width-relative:page;mso-height-relative:page;" filled="f" stroked="f" coordsize="21600,21600" o:gfxdata="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LZTYtoAAAAIAQAADwAAAAAAAAABACAAAAAiAAAA&#10;ZHJzL2Rvd25yZXYueG1sUEsBAhQAFAAAAAgAh07iQM3KFD0+AgAAaAQAAA4AAAAAAAAAAQAgAAAA&#10;KQ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44D2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57D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60FDE"/>
    <w:rsid w:val="007658F0"/>
    <w:rsid w:val="00772573"/>
    <w:rsid w:val="007817F2"/>
    <w:rsid w:val="007834F9"/>
    <w:rsid w:val="00797E76"/>
    <w:rsid w:val="007E782E"/>
    <w:rsid w:val="007F0C3F"/>
    <w:rsid w:val="007F160A"/>
    <w:rsid w:val="008010E0"/>
    <w:rsid w:val="00812090"/>
    <w:rsid w:val="008357FF"/>
    <w:rsid w:val="00853A18"/>
    <w:rsid w:val="008559CF"/>
    <w:rsid w:val="00875C74"/>
    <w:rsid w:val="00877130"/>
    <w:rsid w:val="008818B4"/>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1D70"/>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2F6093"/>
    <w:rsid w:val="02B44A06"/>
    <w:rsid w:val="02CA5230"/>
    <w:rsid w:val="031B6FF1"/>
    <w:rsid w:val="0345216A"/>
    <w:rsid w:val="03725928"/>
    <w:rsid w:val="038726D8"/>
    <w:rsid w:val="03E8568B"/>
    <w:rsid w:val="03E921F1"/>
    <w:rsid w:val="03F27AF6"/>
    <w:rsid w:val="04791D69"/>
    <w:rsid w:val="04871837"/>
    <w:rsid w:val="04966BCA"/>
    <w:rsid w:val="04A167FA"/>
    <w:rsid w:val="04C17114"/>
    <w:rsid w:val="051F43D2"/>
    <w:rsid w:val="05815BFE"/>
    <w:rsid w:val="05887898"/>
    <w:rsid w:val="05980479"/>
    <w:rsid w:val="05D63B33"/>
    <w:rsid w:val="06026E45"/>
    <w:rsid w:val="066833E1"/>
    <w:rsid w:val="06A61E8D"/>
    <w:rsid w:val="06E36A2C"/>
    <w:rsid w:val="06EB7F4D"/>
    <w:rsid w:val="074043CC"/>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B3C2E84"/>
    <w:rsid w:val="0B9E14CB"/>
    <w:rsid w:val="0B9E4213"/>
    <w:rsid w:val="0C1768CC"/>
    <w:rsid w:val="0C2310C3"/>
    <w:rsid w:val="0C3A0C95"/>
    <w:rsid w:val="0C3E5385"/>
    <w:rsid w:val="0C96240B"/>
    <w:rsid w:val="0CC26BD0"/>
    <w:rsid w:val="0CFC3F9F"/>
    <w:rsid w:val="0D055CE8"/>
    <w:rsid w:val="0D9819F1"/>
    <w:rsid w:val="0D9A3628"/>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7B0EEB"/>
    <w:rsid w:val="121F3E0E"/>
    <w:rsid w:val="126971EB"/>
    <w:rsid w:val="12850E64"/>
    <w:rsid w:val="12963DA1"/>
    <w:rsid w:val="12984F1A"/>
    <w:rsid w:val="12AC6FD4"/>
    <w:rsid w:val="12E16270"/>
    <w:rsid w:val="12F372F0"/>
    <w:rsid w:val="132612E4"/>
    <w:rsid w:val="134C478E"/>
    <w:rsid w:val="135250D0"/>
    <w:rsid w:val="13897526"/>
    <w:rsid w:val="13AB527B"/>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4C4F29"/>
    <w:rsid w:val="165063E4"/>
    <w:rsid w:val="165C118C"/>
    <w:rsid w:val="16A76961"/>
    <w:rsid w:val="16BD5BE8"/>
    <w:rsid w:val="16D03ECB"/>
    <w:rsid w:val="16E67B0D"/>
    <w:rsid w:val="170D692B"/>
    <w:rsid w:val="173E7B55"/>
    <w:rsid w:val="17547636"/>
    <w:rsid w:val="175E12F6"/>
    <w:rsid w:val="179E5A16"/>
    <w:rsid w:val="17EF172D"/>
    <w:rsid w:val="184F5A03"/>
    <w:rsid w:val="18553367"/>
    <w:rsid w:val="188B1EE6"/>
    <w:rsid w:val="188E10A8"/>
    <w:rsid w:val="18DA45EA"/>
    <w:rsid w:val="19002AD9"/>
    <w:rsid w:val="190E72BC"/>
    <w:rsid w:val="191E5C9F"/>
    <w:rsid w:val="19437087"/>
    <w:rsid w:val="198E1BE8"/>
    <w:rsid w:val="199369D8"/>
    <w:rsid w:val="19A13578"/>
    <w:rsid w:val="1A03103B"/>
    <w:rsid w:val="1A2024D1"/>
    <w:rsid w:val="1A240213"/>
    <w:rsid w:val="1A6C3717"/>
    <w:rsid w:val="1AC27555"/>
    <w:rsid w:val="1ADD6614"/>
    <w:rsid w:val="1AFB664C"/>
    <w:rsid w:val="1B1C0795"/>
    <w:rsid w:val="1B28649B"/>
    <w:rsid w:val="1BA36B7F"/>
    <w:rsid w:val="1BAD3E87"/>
    <w:rsid w:val="1C7A05D0"/>
    <w:rsid w:val="1C896BF7"/>
    <w:rsid w:val="1C98707F"/>
    <w:rsid w:val="1CCD19AC"/>
    <w:rsid w:val="1CFB3D7D"/>
    <w:rsid w:val="1D0B7646"/>
    <w:rsid w:val="1D103BE7"/>
    <w:rsid w:val="1DFB572F"/>
    <w:rsid w:val="1E4E1501"/>
    <w:rsid w:val="1EAB0C6A"/>
    <w:rsid w:val="1EAE27A1"/>
    <w:rsid w:val="1EAF2912"/>
    <w:rsid w:val="1EEB2832"/>
    <w:rsid w:val="1F2B7CAE"/>
    <w:rsid w:val="1F953CF4"/>
    <w:rsid w:val="1FBF453A"/>
    <w:rsid w:val="1FEC44A1"/>
    <w:rsid w:val="20160A2B"/>
    <w:rsid w:val="20205A20"/>
    <w:rsid w:val="20635A0A"/>
    <w:rsid w:val="20740297"/>
    <w:rsid w:val="20855B55"/>
    <w:rsid w:val="209432E5"/>
    <w:rsid w:val="20C205EB"/>
    <w:rsid w:val="20D06A98"/>
    <w:rsid w:val="20E701EC"/>
    <w:rsid w:val="21237EB6"/>
    <w:rsid w:val="213D29A6"/>
    <w:rsid w:val="216F18A9"/>
    <w:rsid w:val="21D55A39"/>
    <w:rsid w:val="22180203"/>
    <w:rsid w:val="228F28EA"/>
    <w:rsid w:val="22F90B63"/>
    <w:rsid w:val="2322058C"/>
    <w:rsid w:val="234E30ED"/>
    <w:rsid w:val="235C2C2A"/>
    <w:rsid w:val="236B6C21"/>
    <w:rsid w:val="23DC4798"/>
    <w:rsid w:val="23FF1819"/>
    <w:rsid w:val="240A1E65"/>
    <w:rsid w:val="24B422CE"/>
    <w:rsid w:val="24D35DD8"/>
    <w:rsid w:val="25037400"/>
    <w:rsid w:val="253036C5"/>
    <w:rsid w:val="256C4478"/>
    <w:rsid w:val="25726076"/>
    <w:rsid w:val="25861D82"/>
    <w:rsid w:val="258869DA"/>
    <w:rsid w:val="260C7C1F"/>
    <w:rsid w:val="26137398"/>
    <w:rsid w:val="268C673B"/>
    <w:rsid w:val="26976104"/>
    <w:rsid w:val="271A3FF4"/>
    <w:rsid w:val="271C165B"/>
    <w:rsid w:val="2787046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144D73"/>
    <w:rsid w:val="2E3D6CA4"/>
    <w:rsid w:val="2E3F5653"/>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796C3F"/>
    <w:rsid w:val="319764DC"/>
    <w:rsid w:val="32080EDC"/>
    <w:rsid w:val="32AB7EAB"/>
    <w:rsid w:val="32B71D27"/>
    <w:rsid w:val="32BC092E"/>
    <w:rsid w:val="32DE07F1"/>
    <w:rsid w:val="32F7059A"/>
    <w:rsid w:val="331534C4"/>
    <w:rsid w:val="33187C85"/>
    <w:rsid w:val="331D36BE"/>
    <w:rsid w:val="33323300"/>
    <w:rsid w:val="338527AA"/>
    <w:rsid w:val="33AE0711"/>
    <w:rsid w:val="343B507D"/>
    <w:rsid w:val="343F3919"/>
    <w:rsid w:val="34476E90"/>
    <w:rsid w:val="344D1468"/>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E73E3"/>
    <w:rsid w:val="37334B21"/>
    <w:rsid w:val="374970B3"/>
    <w:rsid w:val="37E81DE8"/>
    <w:rsid w:val="382B5AE9"/>
    <w:rsid w:val="3847287E"/>
    <w:rsid w:val="3848012E"/>
    <w:rsid w:val="38A11AEB"/>
    <w:rsid w:val="38F86950"/>
    <w:rsid w:val="390163DD"/>
    <w:rsid w:val="39117F66"/>
    <w:rsid w:val="393C5572"/>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844E9B"/>
    <w:rsid w:val="3CA93488"/>
    <w:rsid w:val="3CF11D7F"/>
    <w:rsid w:val="3D1C54C3"/>
    <w:rsid w:val="3D23046C"/>
    <w:rsid w:val="3D6C60E9"/>
    <w:rsid w:val="3D855C98"/>
    <w:rsid w:val="3DC72F9A"/>
    <w:rsid w:val="3DF52A27"/>
    <w:rsid w:val="3E332BBB"/>
    <w:rsid w:val="3EA86ADD"/>
    <w:rsid w:val="3EC949BD"/>
    <w:rsid w:val="3EEC20B5"/>
    <w:rsid w:val="3F1D1FAD"/>
    <w:rsid w:val="3F453F96"/>
    <w:rsid w:val="3F547FD3"/>
    <w:rsid w:val="3F7F04C5"/>
    <w:rsid w:val="3FC96FE3"/>
    <w:rsid w:val="3FCB42E0"/>
    <w:rsid w:val="3FCD0245"/>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950E9A"/>
    <w:rsid w:val="41C73588"/>
    <w:rsid w:val="41EC43CC"/>
    <w:rsid w:val="41FA16D6"/>
    <w:rsid w:val="41FB3136"/>
    <w:rsid w:val="41FF695D"/>
    <w:rsid w:val="42350DEA"/>
    <w:rsid w:val="42486C3B"/>
    <w:rsid w:val="42657ECE"/>
    <w:rsid w:val="42967F6B"/>
    <w:rsid w:val="42D665BD"/>
    <w:rsid w:val="43821027"/>
    <w:rsid w:val="439B2A45"/>
    <w:rsid w:val="43BA679A"/>
    <w:rsid w:val="43D917BF"/>
    <w:rsid w:val="43F80311"/>
    <w:rsid w:val="44165A49"/>
    <w:rsid w:val="44190360"/>
    <w:rsid w:val="4489635E"/>
    <w:rsid w:val="44A973E3"/>
    <w:rsid w:val="44E01002"/>
    <w:rsid w:val="452112A4"/>
    <w:rsid w:val="454A2BAB"/>
    <w:rsid w:val="457744FE"/>
    <w:rsid w:val="459308E1"/>
    <w:rsid w:val="45A93012"/>
    <w:rsid w:val="45D4644E"/>
    <w:rsid w:val="45DB483E"/>
    <w:rsid w:val="462B02FB"/>
    <w:rsid w:val="46647CCF"/>
    <w:rsid w:val="46B72EB2"/>
    <w:rsid w:val="46F92781"/>
    <w:rsid w:val="47523EC7"/>
    <w:rsid w:val="481C2D4F"/>
    <w:rsid w:val="48F12708"/>
    <w:rsid w:val="48F33103"/>
    <w:rsid w:val="49373210"/>
    <w:rsid w:val="499E6F1D"/>
    <w:rsid w:val="49C56F37"/>
    <w:rsid w:val="49E2373B"/>
    <w:rsid w:val="4A1A1AFC"/>
    <w:rsid w:val="4A1A6A4D"/>
    <w:rsid w:val="4A1C7F69"/>
    <w:rsid w:val="4A336378"/>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E31C3"/>
    <w:rsid w:val="4DB20B35"/>
    <w:rsid w:val="4DB6655A"/>
    <w:rsid w:val="4DC108F4"/>
    <w:rsid w:val="4E0176F5"/>
    <w:rsid w:val="4E0C0474"/>
    <w:rsid w:val="4E3B72FE"/>
    <w:rsid w:val="4E3F76C3"/>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07E3F09"/>
    <w:rsid w:val="510D07DF"/>
    <w:rsid w:val="5133145B"/>
    <w:rsid w:val="51351DDD"/>
    <w:rsid w:val="519B28E7"/>
    <w:rsid w:val="51A84DBE"/>
    <w:rsid w:val="51EA52E6"/>
    <w:rsid w:val="52832C8D"/>
    <w:rsid w:val="52DB3A4A"/>
    <w:rsid w:val="52E57CC3"/>
    <w:rsid w:val="5312550A"/>
    <w:rsid w:val="53407165"/>
    <w:rsid w:val="5394125E"/>
    <w:rsid w:val="53DE69BF"/>
    <w:rsid w:val="53F7012F"/>
    <w:rsid w:val="541E45C6"/>
    <w:rsid w:val="54204A0B"/>
    <w:rsid w:val="542859A4"/>
    <w:rsid w:val="54814F3D"/>
    <w:rsid w:val="54D723E8"/>
    <w:rsid w:val="550721D5"/>
    <w:rsid w:val="554B10D3"/>
    <w:rsid w:val="557347D9"/>
    <w:rsid w:val="558D4CD1"/>
    <w:rsid w:val="55A31786"/>
    <w:rsid w:val="55A47060"/>
    <w:rsid w:val="55AC636A"/>
    <w:rsid w:val="55C15CC7"/>
    <w:rsid w:val="56084A61"/>
    <w:rsid w:val="563648E8"/>
    <w:rsid w:val="566D5190"/>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9C55B52"/>
    <w:rsid w:val="5A782B46"/>
    <w:rsid w:val="5AFE1294"/>
    <w:rsid w:val="5B2616E5"/>
    <w:rsid w:val="5B3A4C3E"/>
    <w:rsid w:val="5B884B96"/>
    <w:rsid w:val="5BE36FFD"/>
    <w:rsid w:val="5BF93517"/>
    <w:rsid w:val="5CB364D3"/>
    <w:rsid w:val="5D090FC9"/>
    <w:rsid w:val="5D246751"/>
    <w:rsid w:val="5D7217AC"/>
    <w:rsid w:val="5D9E6F62"/>
    <w:rsid w:val="5DA6050C"/>
    <w:rsid w:val="5DAD34DD"/>
    <w:rsid w:val="5E0B0A29"/>
    <w:rsid w:val="5E31427A"/>
    <w:rsid w:val="5E6957C1"/>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60477F"/>
    <w:rsid w:val="62847EA7"/>
    <w:rsid w:val="62DB637F"/>
    <w:rsid w:val="62FA10BA"/>
    <w:rsid w:val="62FD5017"/>
    <w:rsid w:val="63296CF6"/>
    <w:rsid w:val="63532130"/>
    <w:rsid w:val="63972103"/>
    <w:rsid w:val="63D615FE"/>
    <w:rsid w:val="640B7333"/>
    <w:rsid w:val="6469117D"/>
    <w:rsid w:val="64871562"/>
    <w:rsid w:val="64D52890"/>
    <w:rsid w:val="64DB4F3F"/>
    <w:rsid w:val="64EA7FB1"/>
    <w:rsid w:val="64EC6C5A"/>
    <w:rsid w:val="653935BB"/>
    <w:rsid w:val="653D7AF3"/>
    <w:rsid w:val="6570487D"/>
    <w:rsid w:val="65B119A5"/>
    <w:rsid w:val="65E83D85"/>
    <w:rsid w:val="65F916BF"/>
    <w:rsid w:val="661C2A65"/>
    <w:rsid w:val="6622535F"/>
    <w:rsid w:val="66346CA6"/>
    <w:rsid w:val="66565CBE"/>
    <w:rsid w:val="66602909"/>
    <w:rsid w:val="66741F37"/>
    <w:rsid w:val="670E76D1"/>
    <w:rsid w:val="673D5A3D"/>
    <w:rsid w:val="67574E33"/>
    <w:rsid w:val="67D0065F"/>
    <w:rsid w:val="67D77C44"/>
    <w:rsid w:val="68156FD0"/>
    <w:rsid w:val="686052D7"/>
    <w:rsid w:val="68645048"/>
    <w:rsid w:val="690459DC"/>
    <w:rsid w:val="690B7AFD"/>
    <w:rsid w:val="690F3409"/>
    <w:rsid w:val="69543567"/>
    <w:rsid w:val="698F0E71"/>
    <w:rsid w:val="699A6C05"/>
    <w:rsid w:val="69A7745F"/>
    <w:rsid w:val="6A6D318E"/>
    <w:rsid w:val="6A90444F"/>
    <w:rsid w:val="6A9260A0"/>
    <w:rsid w:val="6A930078"/>
    <w:rsid w:val="6AA61A1F"/>
    <w:rsid w:val="6AB30BF9"/>
    <w:rsid w:val="6ADD5131"/>
    <w:rsid w:val="6AEE31E1"/>
    <w:rsid w:val="6AFC4C50"/>
    <w:rsid w:val="6AFF6DD9"/>
    <w:rsid w:val="6B2031BA"/>
    <w:rsid w:val="6B3034CF"/>
    <w:rsid w:val="6B321631"/>
    <w:rsid w:val="6B6721F6"/>
    <w:rsid w:val="6B713444"/>
    <w:rsid w:val="6B7A60D6"/>
    <w:rsid w:val="6B956E9A"/>
    <w:rsid w:val="6B9F6D44"/>
    <w:rsid w:val="6BB448DB"/>
    <w:rsid w:val="6BED4611"/>
    <w:rsid w:val="6C203A9A"/>
    <w:rsid w:val="6C385BB0"/>
    <w:rsid w:val="6CA6506C"/>
    <w:rsid w:val="6CB75CCD"/>
    <w:rsid w:val="6CCF6290"/>
    <w:rsid w:val="6CDB7CA3"/>
    <w:rsid w:val="6CF450EA"/>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707E34"/>
    <w:rsid w:val="71791D68"/>
    <w:rsid w:val="71CE5989"/>
    <w:rsid w:val="71E33685"/>
    <w:rsid w:val="7209016D"/>
    <w:rsid w:val="723C403C"/>
    <w:rsid w:val="72462B16"/>
    <w:rsid w:val="724D2066"/>
    <w:rsid w:val="724D78E7"/>
    <w:rsid w:val="7259341C"/>
    <w:rsid w:val="728B00C1"/>
    <w:rsid w:val="72B40135"/>
    <w:rsid w:val="72C8426F"/>
    <w:rsid w:val="72E74435"/>
    <w:rsid w:val="734446DC"/>
    <w:rsid w:val="734521A8"/>
    <w:rsid w:val="73707E67"/>
    <w:rsid w:val="7375135A"/>
    <w:rsid w:val="73AA3A2F"/>
    <w:rsid w:val="73BA58EC"/>
    <w:rsid w:val="73CA7D44"/>
    <w:rsid w:val="73D3655F"/>
    <w:rsid w:val="741F0C23"/>
    <w:rsid w:val="743439CA"/>
    <w:rsid w:val="744D1A4D"/>
    <w:rsid w:val="745D771F"/>
    <w:rsid w:val="748F3308"/>
    <w:rsid w:val="74B1496C"/>
    <w:rsid w:val="74BC7F66"/>
    <w:rsid w:val="74D26C43"/>
    <w:rsid w:val="74DD127A"/>
    <w:rsid w:val="74DF17E6"/>
    <w:rsid w:val="75023E22"/>
    <w:rsid w:val="75686B98"/>
    <w:rsid w:val="75A50297"/>
    <w:rsid w:val="765E04EA"/>
    <w:rsid w:val="765F3D46"/>
    <w:rsid w:val="76630F34"/>
    <w:rsid w:val="7677072C"/>
    <w:rsid w:val="76A00464"/>
    <w:rsid w:val="76A021B3"/>
    <w:rsid w:val="76B664D7"/>
    <w:rsid w:val="76E33575"/>
    <w:rsid w:val="76EB2B73"/>
    <w:rsid w:val="770B0914"/>
    <w:rsid w:val="776D5ECB"/>
    <w:rsid w:val="77A33591"/>
    <w:rsid w:val="77D16924"/>
    <w:rsid w:val="78047EB1"/>
    <w:rsid w:val="782C2784"/>
    <w:rsid w:val="78326601"/>
    <w:rsid w:val="783976E2"/>
    <w:rsid w:val="7855190B"/>
    <w:rsid w:val="78E20B9D"/>
    <w:rsid w:val="78FB211C"/>
    <w:rsid w:val="790147C9"/>
    <w:rsid w:val="792A6F66"/>
    <w:rsid w:val="795269EF"/>
    <w:rsid w:val="796D7AA9"/>
    <w:rsid w:val="797F7147"/>
    <w:rsid w:val="79A96F62"/>
    <w:rsid w:val="79BE2A91"/>
    <w:rsid w:val="7A382FF7"/>
    <w:rsid w:val="7A992CC0"/>
    <w:rsid w:val="7AF70E70"/>
    <w:rsid w:val="7B041FA2"/>
    <w:rsid w:val="7B3A50B0"/>
    <w:rsid w:val="7B867A45"/>
    <w:rsid w:val="7B8B2C1D"/>
    <w:rsid w:val="7BAC7041"/>
    <w:rsid w:val="7BB10350"/>
    <w:rsid w:val="7BCA3B47"/>
    <w:rsid w:val="7BD020E4"/>
    <w:rsid w:val="7C01614C"/>
    <w:rsid w:val="7C3403C9"/>
    <w:rsid w:val="7C423C8F"/>
    <w:rsid w:val="7C685647"/>
    <w:rsid w:val="7C9C719C"/>
    <w:rsid w:val="7CAA00B7"/>
    <w:rsid w:val="7CC619D6"/>
    <w:rsid w:val="7D4530DD"/>
    <w:rsid w:val="7D4E0A33"/>
    <w:rsid w:val="7D4E0C16"/>
    <w:rsid w:val="7D793C28"/>
    <w:rsid w:val="7D8C0F6F"/>
    <w:rsid w:val="7DA32B71"/>
    <w:rsid w:val="7DBC1642"/>
    <w:rsid w:val="7DEC38C1"/>
    <w:rsid w:val="7E5958EF"/>
    <w:rsid w:val="7E996A65"/>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1925</Words>
  <Characters>5740</Characters>
  <Lines>164</Lines>
  <Paragraphs>46</Paragraphs>
  <TotalTime>0</TotalTime>
  <ScaleCrop>false</ScaleCrop>
  <LinksUpToDate>false</LinksUpToDate>
  <CharactersWithSpaces>6211</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2025-11-17T08:25:45Z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