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56C1E">
      <w:pPr>
        <w:spacing w:line="400" w:lineRule="exact"/>
        <w:rPr>
          <w:rFonts w:hint="eastAsia" w:ascii="苹方 中等" w:hAnsi="苹方 中等" w:eastAsia="苹方 中等" w:cs="苹方 中等"/>
          <w:b/>
          <w:spacing w:val="2"/>
          <w:sz w:val="24"/>
        </w:rPr>
        <w:sectPr>
          <w:footerReference r:id="rId7" w:type="first"/>
          <w:headerReference r:id="rId3" w:type="default"/>
          <w:footerReference r:id="rId5" w:type="default"/>
          <w:headerReference r:id="rId4" w:type="even"/>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titlePg/>
        </w:sectPr>
      </w:pPr>
      <w:r>
        <w:rPr>
          <w:color w:val="7F7F7F"/>
          <w:sz w:val="20"/>
          <w:szCs w:val="20"/>
          <w:lang w:eastAsia="zh-CN"/>
        </w:rPr>
        <w:drawing>
          <wp:anchor distT="0" distB="0" distL="0" distR="0" simplePos="0" relativeHeight="251674624" behindDoc="0" locked="0" layoutInCell="1" allowOverlap="1">
            <wp:simplePos x="0" y="0"/>
            <wp:positionH relativeFrom="column">
              <wp:posOffset>-635635</wp:posOffset>
            </wp:positionH>
            <wp:positionV relativeFrom="paragraph">
              <wp:posOffset>-386715</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苹方 中等" w:hAnsi="苹方 中等" w:eastAsia="苹方 中等" w:cs="苹方 中等"/>
          <w:b/>
          <w:bCs/>
          <w:spacing w:val="2"/>
          <w:sz w:val="48"/>
          <w:szCs w:val="56"/>
        </w:rPr>
        <w:drawing>
          <wp:anchor distT="0" distB="0" distL="114300" distR="114300" simplePos="0" relativeHeight="251662336" behindDoc="0" locked="0" layoutInCell="1" allowOverlap="1">
            <wp:simplePos x="0" y="0"/>
            <wp:positionH relativeFrom="column">
              <wp:posOffset>-1130935</wp:posOffset>
            </wp:positionH>
            <wp:positionV relativeFrom="paragraph">
              <wp:posOffset>-911225</wp:posOffset>
            </wp:positionV>
            <wp:extent cx="7552055" cy="10681335"/>
            <wp:effectExtent l="0" t="0" r="10795" b="5715"/>
            <wp:wrapNone/>
            <wp:docPr id="6" name="图片 6" descr="封皮-肿瘤-单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皮-肿瘤-单_01"/>
                    <pic:cNvPicPr>
                      <a:picLocks noChangeAspect="1"/>
                    </pic:cNvPicPr>
                  </pic:nvPicPr>
                  <pic:blipFill>
                    <a:blip r:embed="rId20"/>
                    <a:stretch>
                      <a:fillRect/>
                    </a:stretch>
                  </pic:blipFill>
                  <pic:spPr>
                    <a:xfrm>
                      <a:off x="0" y="0"/>
                      <a:ext cx="7552055" cy="10681335"/>
                    </a:xfrm>
                    <a:prstGeom prst="rect">
                      <a:avLst/>
                    </a:prstGeom>
                  </pic:spPr>
                </pic:pic>
              </a:graphicData>
            </a:graphic>
          </wp:anchor>
        </w:drawing>
      </w:r>
      <w:r>
        <w:rPr>
          <w:rFonts w:hint="eastAsia" w:ascii="苹方 中等" w:hAnsi="苹方 中等" w:eastAsia="苹方 中等" w:cs="苹方 中等"/>
          <w:b/>
          <w:spacing w:val="2"/>
          <w:sz w:val="24"/>
        </w:rPr>
        <w:t>封面</w:t>
      </w:r>
    </w:p>
    <w:p w14:paraId="72EF0CE8">
      <w:pPr>
        <w:spacing w:line="400" w:lineRule="exact"/>
        <w:ind w:firstLine="428" w:firstLineChars="200"/>
        <w:rPr>
          <w:rFonts w:hint="default" w:ascii="苹方 中等" w:hAnsi="苹方 中等" w:eastAsia="苹方 中等" w:cs="苹方 中等"/>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非常感谢您对我们的支持和信任！</w:t>
      </w:r>
    </w:p>
    <w:p w14:paraId="57CF0535">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山西晶赛生物科技有限公司是一家从事基因检测，生物试剂和技术咨询等服务的高科技生物技术公司。自成立以来为上千名癌症患者和健康大众提供了基因检测服务，涉及患癌风险评估、早期癌症检测、个性化健康风险评估、家族性遗传疾病管理、靶向以及免疫药物评估和推荐等。秉承“科学创新，服务大众”的理念，山西晶赛生物自主研发了基于二代测序（Next-Generation Sequencing, NGS）技术的全外显子基因检测、宏基因组分析、质谱分析、液体活检、类器官药物筛选和健康筛查等一系列产品，可精准识别出受检者</w:t>
      </w:r>
      <w:r>
        <w:rPr>
          <w:rFonts w:ascii="苹方 中等" w:hAnsi="苹方 中等" w:eastAsia="苹方 中等" w:cs="苹方 中等"/>
          <w:color w:val="000000" w:themeColor="text1"/>
          <w:spacing w:val="2"/>
          <w:szCs w:val="21"/>
          <w14:textFill>
            <w14:solidFill>
              <w14:schemeClr w14:val="tx1"/>
            </w14:solidFill>
          </w14:textFill>
        </w:rPr>
        <w:t>个体的肿瘤分子特征，包括基因突变、扩增、融合以及蛋白质异常表达，</w:t>
      </w:r>
      <w:r>
        <w:rPr>
          <w:rFonts w:hint="eastAsia" w:ascii="苹方 中等" w:hAnsi="苹方 中等" w:eastAsia="苹方 中等" w:cs="苹方 中等"/>
          <w:color w:val="000000" w:themeColor="text1"/>
          <w:spacing w:val="2"/>
          <w:szCs w:val="21"/>
          <w14:textFill>
            <w14:solidFill>
              <w14:schemeClr w14:val="tx1"/>
            </w14:solidFill>
          </w14:textFill>
        </w:rPr>
        <w:t>以及</w:t>
      </w:r>
      <w:r>
        <w:rPr>
          <w:rFonts w:ascii="苹方 中等" w:hAnsi="苹方 中等" w:eastAsia="苹方 中等" w:cs="苹方 中等"/>
          <w:color w:val="000000" w:themeColor="text1"/>
          <w:spacing w:val="2"/>
          <w:szCs w:val="21"/>
          <w14:textFill>
            <w14:solidFill>
              <w14:schemeClr w14:val="tx1"/>
            </w14:solidFill>
          </w14:textFill>
        </w:rPr>
        <w:t>靶向特定的分子异常</w:t>
      </w:r>
      <w:r>
        <w:rPr>
          <w:rFonts w:hint="eastAsia" w:ascii="苹方 中等" w:hAnsi="苹方 中等" w:eastAsia="苹方 中等" w:cs="苹方 中等"/>
          <w:color w:val="000000" w:themeColor="text1"/>
          <w:spacing w:val="2"/>
          <w:szCs w:val="21"/>
          <w14:textFill>
            <w14:solidFill>
              <w14:schemeClr w14:val="tx1"/>
            </w14:solidFill>
          </w14:textFill>
        </w:rPr>
        <w:t>，为精准治疗癌症、遗传咨询、药物研发等提供了分子水平的科学依据，从而帮助健康大众和患者提高健康管理水平和生存机会。从病人样本收集、文库准备、上机检测、数据解读到最终的报告生成，公司严格按照国际通用标准SOP进行操作和管理，并遵循美国HIPAA（健康保险流通与责任法案）对每一位实验和生信人员进行教育和培训，以保护患者的隐私和安全，真正做到尊重每一位客户。</w:t>
      </w:r>
    </w:p>
    <w:p w14:paraId="3C07B5DE">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为了使每一位对检测有需求的用户得到更好的服务，我们目前提供了多种套餐，包括36、68、108、180和641癌基因组合等等。每种套餐包含了基本已知的靶向基因、化疗基因、免疫基因以及肿瘤易感基因。在癌症风险评估和进展监控方面，晶赛生物提供自主研发的液体活检技术以及肿瘤标记物专项检测。在数据分析和解读方面，公司设计及构建癌症知识库，涵盖致病机理、突变、基因、蛋白质功能、亚洲人群遗传突变频率、体细胞突变、体细胞拷贝数变异、胚系遗传突变、热点突变、遗传背景、致癌驱动基因、抑癌基因及其相关文献等知识。尤其在个体化和精准化治疗方面，公司根据</w:t>
      </w:r>
      <w:r>
        <w:rPr>
          <w:rFonts w:ascii="苹方 中等" w:hAnsi="苹方 中等" w:eastAsia="苹方 中等" w:cs="苹方 中等"/>
          <w:color w:val="000000" w:themeColor="text1"/>
          <w:spacing w:val="2"/>
          <w:szCs w:val="21"/>
          <w14:textFill>
            <w14:solidFill>
              <w14:schemeClr w14:val="tx1"/>
            </w14:solidFill>
          </w14:textFill>
        </w:rPr>
        <w:t>患者的特异性生物标志物（如EGFR突变、HER2扩增）来</w:t>
      </w:r>
      <w:r>
        <w:rPr>
          <w:rFonts w:hint="eastAsia" w:ascii="苹方 中等" w:hAnsi="苹方 中等" w:eastAsia="苹方 中等" w:cs="苹方 中等"/>
          <w:color w:val="000000" w:themeColor="text1"/>
          <w:spacing w:val="2"/>
          <w:szCs w:val="21"/>
          <w14:textFill>
            <w14:solidFill>
              <w14:schemeClr w14:val="tx1"/>
            </w14:solidFill>
          </w14:textFill>
        </w:rPr>
        <w:t>推荐化疗，免疫和靶</w:t>
      </w:r>
      <w:r>
        <w:rPr>
          <w:rFonts w:ascii="苹方 中等" w:hAnsi="苹方 中等" w:eastAsia="苹方 中等" w:cs="苹方 中等"/>
          <w:color w:val="000000" w:themeColor="text1"/>
          <w:spacing w:val="2"/>
          <w:szCs w:val="21"/>
          <w14:textFill>
            <w14:solidFill>
              <w14:schemeClr w14:val="tx1"/>
            </w14:solidFill>
          </w14:textFill>
        </w:rPr>
        <w:t>向药物</w:t>
      </w:r>
      <w:r>
        <w:rPr>
          <w:rFonts w:hint="eastAsia" w:ascii="苹方 中等" w:hAnsi="苹方 中等" w:eastAsia="苹方 中等" w:cs="苹方 中等"/>
          <w:color w:val="000000" w:themeColor="text1"/>
          <w:spacing w:val="2"/>
          <w:szCs w:val="21"/>
          <w14:textFill>
            <w14:solidFill>
              <w14:schemeClr w14:val="tx1"/>
            </w14:solidFill>
          </w14:textFill>
        </w:rPr>
        <w:t>的</w:t>
      </w:r>
      <w:r>
        <w:rPr>
          <w:rFonts w:ascii="苹方 中等" w:hAnsi="苹方 中等" w:eastAsia="苹方 中等" w:cs="苹方 中等"/>
          <w:color w:val="000000" w:themeColor="text1"/>
          <w:spacing w:val="2"/>
          <w:szCs w:val="21"/>
          <w14:textFill>
            <w14:solidFill>
              <w14:schemeClr w14:val="tx1"/>
            </w14:solidFill>
          </w14:textFill>
        </w:rPr>
        <w:t>使用，从而提高治疗的效果，减少不必要的副作用。</w:t>
      </w:r>
      <w:r>
        <w:rPr>
          <w:rFonts w:hint="eastAsia" w:ascii="苹方 中等" w:hAnsi="苹方 中等" w:eastAsia="苹方 中等" w:cs="苹方 中等"/>
          <w:color w:val="000000" w:themeColor="text1"/>
          <w:spacing w:val="2"/>
          <w:szCs w:val="21"/>
          <w14:textFill>
            <w14:solidFill>
              <w14:schemeClr w14:val="tx1"/>
            </w14:solidFill>
          </w14:textFill>
        </w:rPr>
        <w:t>推荐的药物完全依据FDA获批、NCCN指南、NMPA和CSCO指南以及临床试验结果提供。 公司对检测结果作出专业详实的介绍，包括基因突变，扩增，融合，遗传的临床意义，对应的靶向和化疗药物以及药物的使用指南， 另外向患者提供所有正在招募的国内外临床试验机会。珍惜生命是深植于</w:t>
      </w:r>
      <w:r>
        <w:rPr>
          <w:rFonts w:ascii="苹方 中等" w:hAnsi="苹方 中等" w:eastAsia="苹方 中等" w:cs="苹方 中等"/>
          <w:color w:val="000000" w:themeColor="text1"/>
          <w:spacing w:val="2"/>
          <w:szCs w:val="21"/>
          <w14:textFill>
            <w14:solidFill>
              <w14:schemeClr w14:val="tx1"/>
            </w14:solidFill>
          </w14:textFill>
        </w:rPr>
        <w:t>我们</w:t>
      </w:r>
      <w:r>
        <w:rPr>
          <w:rFonts w:hint="eastAsia" w:ascii="苹方 中等" w:hAnsi="苹方 中等" w:eastAsia="苹方 中等" w:cs="苹方 中等"/>
          <w:color w:val="000000" w:themeColor="text1"/>
          <w:spacing w:val="2"/>
          <w:szCs w:val="21"/>
          <w14:textFill>
            <w14:solidFill>
              <w14:schemeClr w14:val="tx1"/>
            </w14:solidFill>
          </w14:textFill>
        </w:rPr>
        <w:t>心中的信念，不懈</w:t>
      </w:r>
      <w:r>
        <w:rPr>
          <w:rFonts w:ascii="苹方 中等" w:hAnsi="苹方 中等" w:eastAsia="苹方 中等" w:cs="苹方 中等"/>
          <w:color w:val="000000" w:themeColor="text1"/>
          <w:spacing w:val="2"/>
          <w:szCs w:val="21"/>
          <w14:textFill>
            <w14:solidFill>
              <w14:schemeClr w14:val="tx1"/>
            </w14:solidFill>
          </w14:textFill>
        </w:rPr>
        <w:t>的</w:t>
      </w:r>
      <w:r>
        <w:rPr>
          <w:rFonts w:hint="eastAsia" w:ascii="苹方 中等" w:hAnsi="苹方 中等" w:eastAsia="苹方 中等" w:cs="苹方 中等"/>
          <w:color w:val="000000" w:themeColor="text1"/>
          <w:spacing w:val="2"/>
          <w:szCs w:val="21"/>
          <w14:textFill>
            <w14:solidFill>
              <w14:schemeClr w14:val="tx1"/>
            </w14:solidFill>
          </w14:textFill>
        </w:rPr>
        <w:t>努力为每一个癌症患者提供专业的服务！</w:t>
      </w:r>
    </w:p>
    <w:p w14:paraId="0ED8E9E8">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我们的报告必将为临床医生提供第一手生物医学的证据，医生也将依此为您提供一个全面而最优的治疗方案。同时提醒您，请遵循医嘱！</w:t>
      </w:r>
    </w:p>
    <w:p w14:paraId="212A8F3D">
      <w:pPr>
        <w:spacing w:line="400" w:lineRule="exact"/>
        <w:ind w:firstLine="428" w:firstLineChars="200"/>
        <w:rPr>
          <w:rFonts w:hint="eastAsia" w:ascii="苹方 中等" w:hAnsi="苹方 中等" w:eastAsia="苹方 中等" w:cs="苹方 中等"/>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祝您早日康复</w:t>
      </w:r>
      <w:r>
        <w:rPr>
          <w:rFonts w:hint="eastAsia" w:ascii="苹方 中等" w:hAnsi="苹方 中等" w:eastAsia="苹方 中等" w:cs="苹方 中等"/>
          <w:color w:val="000000" w:themeColor="text1"/>
          <w:spacing w:val="2"/>
          <w:szCs w:val="21"/>
          <w:lang w:eastAsia="zh-CN"/>
          <w14:textFill>
            <w14:solidFill>
              <w14:schemeClr w14:val="tx1"/>
            </w14:solidFill>
          </w14:textFill>
        </w:rPr>
        <w:t>！</w:t>
      </w:r>
    </w:p>
    <w:p w14:paraId="08BA38BC">
      <w:pPr>
        <w:spacing w:line="400" w:lineRule="exact"/>
        <w:rPr>
          <w:rFonts w:hint="eastAsia" w:ascii="苹方 中等" w:hAnsi="苹方 中等" w:eastAsia="苹方 中等" w:cs="苹方 中等"/>
          <w:spacing w:val="2"/>
          <w:sz w:val="24"/>
        </w:rPr>
      </w:pPr>
    </w:p>
    <w:p w14:paraId="387FAB66">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drawing>
          <wp:anchor distT="0" distB="0" distL="114300" distR="114300" simplePos="0" relativeHeight="251667456" behindDoc="0" locked="0" layoutInCell="1" allowOverlap="1">
            <wp:simplePos x="0" y="0"/>
            <wp:positionH relativeFrom="column">
              <wp:posOffset>1401445</wp:posOffset>
            </wp:positionH>
            <wp:positionV relativeFrom="paragraph">
              <wp:posOffset>114300</wp:posOffset>
            </wp:positionV>
            <wp:extent cx="1111250" cy="1111250"/>
            <wp:effectExtent l="0" t="0" r="12700" b="12700"/>
            <wp:wrapSquare wrapText="bothSides"/>
            <wp:docPr id="15" name="image3.png" descr="IMG_256"/>
            <wp:cNvGraphicFramePr/>
            <a:graphic xmlns:a="http://schemas.openxmlformats.org/drawingml/2006/main">
              <a:graphicData uri="http://schemas.openxmlformats.org/drawingml/2006/picture">
                <pic:pic xmlns:pic="http://schemas.openxmlformats.org/drawingml/2006/picture">
                  <pic:nvPicPr>
                    <pic:cNvPr id="15" name="image3.png" descr="IMG_256"/>
                    <pic:cNvPicPr preferRelativeResize="0"/>
                  </pic:nvPicPr>
                  <pic:blipFill>
                    <a:blip r:embed="rId21"/>
                    <a:srcRect/>
                    <a:stretch>
                      <a:fillRect/>
                    </a:stretch>
                  </pic:blipFill>
                  <pic:spPr>
                    <a:xfrm>
                      <a:off x="0" y="0"/>
                      <a:ext cx="1111250" cy="1111250"/>
                    </a:xfrm>
                    <a:prstGeom prst="rect">
                      <a:avLst/>
                    </a:prstGeom>
                  </pic:spPr>
                </pic:pic>
              </a:graphicData>
            </a:graphic>
          </wp:anchor>
        </w:drawing>
      </w:r>
      <w:r>
        <w:rPr>
          <w:rFonts w:hint="eastAsia" w:ascii="苹方 中等" w:hAnsi="苹方 中等" w:eastAsia="苹方 中等" w:cs="苹方 中等"/>
          <w:spacing w:val="2"/>
          <w:sz w:val="24"/>
        </w:rPr>
        <w:drawing>
          <wp:anchor distT="0" distB="0" distL="114300" distR="114300" simplePos="0" relativeHeight="251668480" behindDoc="0" locked="0" layoutInCell="1" allowOverlap="1">
            <wp:simplePos x="0" y="0"/>
            <wp:positionH relativeFrom="column">
              <wp:posOffset>3687445</wp:posOffset>
            </wp:positionH>
            <wp:positionV relativeFrom="paragraph">
              <wp:posOffset>114300</wp:posOffset>
            </wp:positionV>
            <wp:extent cx="1084580" cy="1084580"/>
            <wp:effectExtent l="0" t="0" r="1270" b="1270"/>
            <wp:wrapSquare wrapText="bothSides"/>
            <wp:docPr id="17" name="image2.jpg" descr="IMG_256"/>
            <wp:cNvGraphicFramePr/>
            <a:graphic xmlns:a="http://schemas.openxmlformats.org/drawingml/2006/main">
              <a:graphicData uri="http://schemas.openxmlformats.org/drawingml/2006/picture">
                <pic:pic xmlns:pic="http://schemas.openxmlformats.org/drawingml/2006/picture">
                  <pic:nvPicPr>
                    <pic:cNvPr id="17" name="image2.jpg" descr="IMG_256"/>
                    <pic:cNvPicPr preferRelativeResize="0"/>
                  </pic:nvPicPr>
                  <pic:blipFill>
                    <a:blip r:embed="rId22"/>
                    <a:srcRect/>
                    <a:stretch>
                      <a:fillRect/>
                    </a:stretch>
                  </pic:blipFill>
                  <pic:spPr>
                    <a:xfrm>
                      <a:off x="0" y="0"/>
                      <a:ext cx="1084580" cy="1084580"/>
                    </a:xfrm>
                    <a:prstGeom prst="rect">
                      <a:avLst/>
                    </a:prstGeom>
                  </pic:spPr>
                </pic:pic>
              </a:graphicData>
            </a:graphic>
          </wp:anchor>
        </w:drawing>
      </w:r>
    </w:p>
    <w:p w14:paraId="14DF293F">
      <w:pPr>
        <w:spacing w:line="400" w:lineRule="exact"/>
        <w:rPr>
          <w:rFonts w:hint="eastAsia" w:ascii="苹方 中等" w:hAnsi="苹方 中等" w:eastAsia="苹方 中等" w:cs="苹方 中等"/>
          <w:spacing w:val="2"/>
          <w:sz w:val="24"/>
        </w:rPr>
      </w:pPr>
    </w:p>
    <w:p w14:paraId="503E0A69">
      <w:pPr>
        <w:spacing w:line="400" w:lineRule="exact"/>
        <w:rPr>
          <w:rFonts w:hint="eastAsia" w:ascii="苹方 中等" w:hAnsi="苹方 中等" w:eastAsia="苹方 中等" w:cs="苹方 中等"/>
          <w:spacing w:val="2"/>
          <w:sz w:val="24"/>
        </w:rPr>
      </w:pPr>
    </w:p>
    <w:p w14:paraId="772244A5">
      <w:pPr>
        <w:spacing w:line="400" w:lineRule="exact"/>
        <w:rPr>
          <w:rFonts w:hint="eastAsia" w:ascii="苹方 中等" w:hAnsi="苹方 中等" w:eastAsia="苹方 中等" w:cs="苹方 中等"/>
          <w:spacing w:val="2"/>
          <w:sz w:val="24"/>
        </w:rPr>
      </w:pPr>
    </w:p>
    <w:p w14:paraId="78B05A5C">
      <w:pPr>
        <w:spacing w:line="400" w:lineRule="exact"/>
        <w:rPr>
          <w:rFonts w:hint="eastAsia" w:ascii="苹方 中等" w:hAnsi="苹方 中等" w:eastAsia="苹方 中等" w:cs="苹方 中等"/>
          <w:spacing w:val="2"/>
          <w:sz w:val="24"/>
        </w:rPr>
      </w:pPr>
    </w:p>
    <w:p w14:paraId="20877555">
      <w:pPr>
        <w:spacing w:line="400" w:lineRule="exact"/>
        <w:rPr>
          <w:rFonts w:hint="eastAsia" w:ascii="苹方 中等" w:hAnsi="苹方 中等" w:eastAsia="苹方 中等" w:cs="苹方 中等"/>
          <w:spacing w:val="2"/>
          <w:sz w:val="24"/>
        </w:rPr>
      </w:pPr>
    </w:p>
    <w:p w14:paraId="3635E256">
      <w:pPr>
        <w:spacing w:line="400" w:lineRule="exact"/>
        <w:rPr>
          <w:rFonts w:hint="eastAsia" w:ascii="苹方 中等" w:hAnsi="苹方 中等" w:eastAsia="苹方 中等" w:cs="苹方 中等"/>
          <w:spacing w:val="2"/>
          <w:sz w:val="24"/>
        </w:rPr>
        <w:sectPr>
          <w:headerReference r:id="rId8"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p>
    <w:p w14:paraId="13C1DE8F">
      <w:pPr>
        <w:spacing w:line="400" w:lineRule="exact"/>
        <w:ind w:firstLine="428" w:firstLineChars="200"/>
        <w:rPr>
          <w:rFonts w:hint="eastAsia" w:ascii="苹方 中等" w:hAnsi="苹方 中等" w:eastAsia="苹方 中等" w:cs="苹方 中等"/>
          <w:color w:val="333333"/>
          <w:spacing w:val="2"/>
          <w:szCs w:val="21"/>
        </w:rPr>
      </w:pPr>
      <w:r>
        <w:rPr>
          <w:rFonts w:hint="eastAsia" w:ascii="苹方 中等" w:hAnsi="苹方 中等" w:eastAsia="苹方 中等" w:cs="苹方 中等"/>
          <w:color w:val="000000" w:themeColor="text1"/>
          <w:spacing w:val="2"/>
          <w:szCs w:val="21"/>
          <w14:textFill>
            <w14:solidFill>
              <w14:schemeClr w14:val="tx1"/>
            </w14:solidFill>
          </w14:textFill>
        </w:rPr>
        <w:t>山西晶赛生物科技有限公司提供基于二代测序的高通量分子基因检测服务。通过采集患者样本，提取DNA/RNA遗传物质，进行测序，经过数据处理，分析和解读，确定致癌基因突变以及药物靶点。本公司目前提供以下检测项目。</w:t>
      </w:r>
    </w:p>
    <w:p w14:paraId="0F83BE96">
      <w:pPr>
        <w:spacing w:line="400" w:lineRule="exact"/>
        <w:rPr>
          <w:rFonts w:hint="eastAsia" w:ascii="苹方 中等" w:hAnsi="苹方 中等" w:eastAsia="苹方 中等" w:cs="苹方 中等"/>
          <w:b/>
          <w:bCs/>
          <w:spacing w:val="2"/>
          <w:sz w:val="24"/>
          <w:lang w:bidi="ar"/>
        </w:rPr>
      </w:pPr>
      <w:r>
        <w:rPr>
          <w:rFonts w:hint="eastAsia" w:ascii="苹方 中等" w:hAnsi="苹方 中等" w:eastAsia="苹方 中等" w:cs="苹方 中等"/>
          <w:b/>
          <w:bCs/>
          <w:color w:val="333333"/>
          <w:spacing w:val="2"/>
          <w:sz w:val="24"/>
        </w:rPr>
        <w:t>检测项目：</w:t>
      </w:r>
    </w:p>
    <w:tbl>
      <w:tblPr>
        <w:tblStyle w:val="17"/>
        <w:tblW w:w="1026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4"/>
        <w:gridCol w:w="2373"/>
        <w:gridCol w:w="3497"/>
        <w:gridCol w:w="3389"/>
      </w:tblGrid>
      <w:tr w14:paraId="1E23B4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00" w:hRule="atLeast"/>
        </w:trPr>
        <w:tc>
          <w:tcPr>
            <w:tcW w:w="3377" w:type="dxa"/>
            <w:gridSpan w:val="2"/>
            <w:tcBorders>
              <w:tl2br w:val="nil"/>
              <w:tr2bl w:val="nil"/>
            </w:tcBorders>
            <w:shd w:val="clear" w:color="auto" w:fill="1AA4A8"/>
            <w:vAlign w:val="center"/>
          </w:tcPr>
          <w:p w14:paraId="4C334188">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检测项目</w:t>
            </w:r>
          </w:p>
        </w:tc>
        <w:tc>
          <w:tcPr>
            <w:tcW w:w="3497" w:type="dxa"/>
            <w:tcBorders>
              <w:tl2br w:val="nil"/>
              <w:tr2bl w:val="nil"/>
            </w:tcBorders>
            <w:shd w:val="clear" w:color="auto" w:fill="1AA4A8"/>
            <w:vAlign w:val="center"/>
          </w:tcPr>
          <w:p w14:paraId="6565CB5B">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检测内容</w:t>
            </w:r>
          </w:p>
        </w:tc>
        <w:tc>
          <w:tcPr>
            <w:tcW w:w="3389" w:type="dxa"/>
            <w:tcBorders>
              <w:tl2br w:val="nil"/>
              <w:tr2bl w:val="nil"/>
            </w:tcBorders>
            <w:shd w:val="clear" w:color="auto" w:fill="1AA4A8"/>
            <w:vAlign w:val="center"/>
          </w:tcPr>
          <w:p w14:paraId="0D3750CE">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检测意义</w:t>
            </w:r>
          </w:p>
        </w:tc>
      </w:tr>
      <w:tr w14:paraId="6103EC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5AC2C9F4">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靶向基因突变检测</w:t>
            </w:r>
          </w:p>
          <w:p w14:paraId="7DCA7FA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（体细胞基因变异）</w:t>
            </w:r>
          </w:p>
        </w:tc>
        <w:tc>
          <w:tcPr>
            <w:tcW w:w="3497" w:type="dxa"/>
            <w:tcBorders>
              <w:tl2br w:val="nil"/>
              <w:tr2bl w:val="nil"/>
            </w:tcBorders>
            <w:vAlign w:val="center"/>
          </w:tcPr>
          <w:p w14:paraId="5C90776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基因的点突变、插入、缺失变异</w:t>
            </w:r>
          </w:p>
        </w:tc>
        <w:tc>
          <w:tcPr>
            <w:tcW w:w="3389" w:type="dxa"/>
            <w:tcBorders>
              <w:tl2br w:val="nil"/>
              <w:tr2bl w:val="nil"/>
            </w:tcBorders>
            <w:vAlign w:val="center"/>
          </w:tcPr>
          <w:p w14:paraId="2D423BF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预测靶向药物的有效性及肿瘤细胞分子分型</w:t>
            </w:r>
          </w:p>
        </w:tc>
      </w:tr>
      <w:tr w14:paraId="7A78B4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6E965A9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靶向基因融合检测</w:t>
            </w:r>
          </w:p>
        </w:tc>
        <w:tc>
          <w:tcPr>
            <w:tcW w:w="3497" w:type="dxa"/>
            <w:tcBorders>
              <w:tl2br w:val="nil"/>
              <w:tr2bl w:val="nil"/>
            </w:tcBorders>
            <w:vAlign w:val="center"/>
          </w:tcPr>
          <w:p w14:paraId="191E921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检测基因融合事件</w:t>
            </w:r>
          </w:p>
        </w:tc>
        <w:tc>
          <w:tcPr>
            <w:tcW w:w="3389" w:type="dxa"/>
            <w:tcBorders>
              <w:tl2br w:val="nil"/>
              <w:tr2bl w:val="nil"/>
            </w:tcBorders>
            <w:vAlign w:val="center"/>
          </w:tcPr>
          <w:p w14:paraId="44D6AB5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提供治疗靶点信息，尤其是在肺癌和血液恶性肿瘤中</w:t>
            </w:r>
          </w:p>
        </w:tc>
      </w:tr>
      <w:tr w14:paraId="238200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03B90D6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靶向基因CNV检测</w:t>
            </w:r>
          </w:p>
        </w:tc>
        <w:tc>
          <w:tcPr>
            <w:tcW w:w="3497" w:type="dxa"/>
            <w:tcBorders>
              <w:tl2br w:val="nil"/>
              <w:tr2bl w:val="nil"/>
            </w:tcBorders>
            <w:vAlign w:val="center"/>
          </w:tcPr>
          <w:p w14:paraId="6D44AC57">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检测肿瘤组织的CNV事件</w:t>
            </w:r>
          </w:p>
        </w:tc>
        <w:tc>
          <w:tcPr>
            <w:tcW w:w="3389" w:type="dxa"/>
            <w:tcBorders>
              <w:tl2br w:val="nil"/>
              <w:tr2bl w:val="nil"/>
            </w:tcBorders>
            <w:vAlign w:val="center"/>
          </w:tcPr>
          <w:p w14:paraId="7E948A1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识别癌症特定的生物标志物，指导治疗方案</w:t>
            </w:r>
          </w:p>
        </w:tc>
      </w:tr>
      <w:tr w14:paraId="073A7E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16" w:hRule="atLeast"/>
        </w:trPr>
        <w:tc>
          <w:tcPr>
            <w:tcW w:w="1004" w:type="dxa"/>
            <w:vMerge w:val="restart"/>
            <w:tcBorders>
              <w:tl2br w:val="nil"/>
              <w:tr2bl w:val="nil"/>
            </w:tcBorders>
            <w:vAlign w:val="center"/>
          </w:tcPr>
          <w:p w14:paraId="1ECDCBE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eastAsia="zh-CN"/>
                <w14:textFill>
                  <w14:solidFill>
                    <w14:schemeClr w14:val="tx1"/>
                  </w14:solidFill>
                </w14:textFill>
              </w:rPr>
              <w:t>免疫治疗相关标志物检测</w:t>
            </w:r>
          </w:p>
        </w:tc>
        <w:tc>
          <w:tcPr>
            <w:tcW w:w="2373" w:type="dxa"/>
            <w:tcBorders>
              <w:tl2br w:val="nil"/>
              <w:tr2bl w:val="nil"/>
            </w:tcBorders>
            <w:vAlign w:val="center"/>
          </w:tcPr>
          <w:p w14:paraId="58147E3D">
            <w:pPr>
              <w:spacing w:line="400" w:lineRule="exact"/>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bCs/>
                <w:color w:val="000000" w:themeColor="text1"/>
                <w:spacing w:val="2"/>
                <w:szCs w:val="21"/>
                <w:highlight w:val="none"/>
                <w:lang w:eastAsia="zh"/>
                <w14:textFill>
                  <w14:solidFill>
                    <w14:schemeClr w14:val="tx1"/>
                  </w14:solidFill>
                </w14:textFill>
              </w:rPr>
              <w:t>肿瘤突变负荷（TMB</w:t>
            </w:r>
            <w:r>
              <w:rPr>
                <w:rFonts w:hint="eastAsia" w:ascii="苹方 中等" w:hAnsi="苹方 中等" w:eastAsia="苹方 中等" w:cs="苹方 中等"/>
                <w:bCs/>
                <w:color w:val="000000" w:themeColor="text1"/>
                <w:spacing w:val="2"/>
                <w:szCs w:val="21"/>
                <w:highlight w:val="none"/>
                <w:lang w:eastAsia="zh-CN"/>
                <w14:textFill>
                  <w14:solidFill>
                    <w14:schemeClr w14:val="tx1"/>
                  </w14:solidFill>
                </w14:textFill>
              </w:rPr>
              <w:t>）</w:t>
            </w:r>
          </w:p>
        </w:tc>
        <w:tc>
          <w:tcPr>
            <w:tcW w:w="3497" w:type="dxa"/>
            <w:tcBorders>
              <w:tl2br w:val="nil"/>
              <w:tr2bl w:val="nil"/>
            </w:tcBorders>
            <w:shd w:val="clear" w:color="auto" w:fill="auto"/>
            <w:vAlign w:val="center"/>
          </w:tcPr>
          <w:p w14:paraId="253BC6C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每兆碱基中体细胞有害突变的数量</w:t>
            </w:r>
          </w:p>
        </w:tc>
        <w:tc>
          <w:tcPr>
            <w:tcW w:w="3389" w:type="dxa"/>
            <w:tcBorders>
              <w:tl2br w:val="nil"/>
              <w:tr2bl w:val="nil"/>
            </w:tcBorders>
            <w:vAlign w:val="center"/>
          </w:tcPr>
          <w:p w14:paraId="477FA71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预测免疫治疗药物疗效</w:t>
            </w:r>
          </w:p>
        </w:tc>
      </w:tr>
      <w:tr w14:paraId="342B3D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04" w:type="dxa"/>
            <w:vMerge w:val="continue"/>
            <w:tcBorders>
              <w:tl2br w:val="nil"/>
              <w:tr2bl w:val="nil"/>
            </w:tcBorders>
            <w:vAlign w:val="center"/>
          </w:tcPr>
          <w:p w14:paraId="6A1FE0C1">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p>
        </w:tc>
        <w:tc>
          <w:tcPr>
            <w:tcW w:w="2373" w:type="dxa"/>
            <w:tcBorders>
              <w:tl2br w:val="nil"/>
              <w:tr2bl w:val="nil"/>
            </w:tcBorders>
            <w:vAlign w:val="center"/>
          </w:tcPr>
          <w:p w14:paraId="5020AD85">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微卫星稳定性(MSI)</w:t>
            </w:r>
          </w:p>
        </w:tc>
        <w:tc>
          <w:tcPr>
            <w:tcW w:w="3497" w:type="dxa"/>
            <w:tcBorders>
              <w:tl2br w:val="nil"/>
              <w:tr2bl w:val="nil"/>
            </w:tcBorders>
            <w:shd w:val="clear" w:color="auto" w:fill="auto"/>
            <w:vAlign w:val="center"/>
          </w:tcPr>
          <w:p w14:paraId="2FDCFBE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微卫星位点</w:t>
            </w:r>
          </w:p>
        </w:tc>
        <w:tc>
          <w:tcPr>
            <w:tcW w:w="3389" w:type="dxa"/>
            <w:tcBorders>
              <w:tl2br w:val="nil"/>
              <w:tr2bl w:val="nil"/>
            </w:tcBorders>
            <w:vAlign w:val="center"/>
          </w:tcPr>
          <w:p w14:paraId="50401DB5">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预测免疫治疗药物疗效</w:t>
            </w:r>
          </w:p>
          <w:p w14:paraId="1A00C6C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预测林奇综合征患病风险</w:t>
            </w:r>
          </w:p>
          <w:p w14:paraId="17D1FB37">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预测肠癌化药疗效</w:t>
            </w:r>
          </w:p>
        </w:tc>
      </w:tr>
      <w:tr w14:paraId="388F92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04" w:type="dxa"/>
            <w:vMerge w:val="continue"/>
            <w:tcBorders>
              <w:tl2br w:val="nil"/>
              <w:tr2bl w:val="nil"/>
            </w:tcBorders>
            <w:vAlign w:val="center"/>
          </w:tcPr>
          <w:p w14:paraId="7E975A58">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p>
        </w:tc>
        <w:tc>
          <w:tcPr>
            <w:tcW w:w="2373" w:type="dxa"/>
            <w:tcBorders>
              <w:tl2br w:val="nil"/>
              <w:tr2bl w:val="nil"/>
            </w:tcBorders>
            <w:vAlign w:val="center"/>
          </w:tcPr>
          <w:p w14:paraId="63FE3B3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免疫正负相关</w:t>
            </w: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超进展</w:t>
            </w:r>
            <w:r>
              <w:rPr>
                <w:rFonts w:hint="eastAsia" w:ascii="苹方 中等" w:hAnsi="苹方 中等" w:eastAsia="苹方 中等" w:cs="苹方 中等"/>
                <w:bCs/>
                <w:color w:val="000000" w:themeColor="text1"/>
                <w:spacing w:val="2"/>
                <w:szCs w:val="21"/>
                <w14:textFill>
                  <w14:solidFill>
                    <w14:schemeClr w14:val="tx1"/>
                  </w14:solidFill>
                </w14:textFill>
              </w:rPr>
              <w:t>基因</w:t>
            </w:r>
          </w:p>
        </w:tc>
        <w:tc>
          <w:tcPr>
            <w:tcW w:w="3497" w:type="dxa"/>
            <w:tcBorders>
              <w:tl2br w:val="nil"/>
              <w:tr2bl w:val="nil"/>
            </w:tcBorders>
            <w:shd w:val="clear" w:color="auto" w:fill="auto"/>
            <w:vAlign w:val="center"/>
          </w:tcPr>
          <w:p w14:paraId="2B332E9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正相关基因</w:t>
            </w:r>
            <w:r>
              <w:rPr>
                <w:rFonts w:hint="eastAsia" w:ascii="苹方 中等" w:hAnsi="苹方 中等" w:eastAsia="苹方 中等" w:cs="苹方 中等"/>
                <w:bCs/>
                <w:color w:val="000000" w:themeColor="text1"/>
                <w:spacing w:val="2"/>
                <w:szCs w:val="21"/>
                <w:lang w:eastAsia="zh-CN"/>
                <w14:textFill>
                  <w14:solidFill>
                    <w14:schemeClr w14:val="tx1"/>
                  </w14:solidFill>
                </w14:textFill>
              </w:rPr>
              <w:t>、</w:t>
            </w:r>
            <w:r>
              <w:rPr>
                <w:rFonts w:hint="eastAsia" w:ascii="苹方 中等" w:hAnsi="苹方 中等" w:eastAsia="苹方 中等" w:cs="苹方 中等"/>
                <w:bCs/>
                <w:color w:val="000000" w:themeColor="text1"/>
                <w:spacing w:val="2"/>
                <w:szCs w:val="21"/>
                <w14:textFill>
                  <w14:solidFill>
                    <w14:schemeClr w14:val="tx1"/>
                  </w14:solidFill>
                </w14:textFill>
              </w:rPr>
              <w:t>负相关基因</w:t>
            </w: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和超进展基因</w:t>
            </w:r>
          </w:p>
        </w:tc>
        <w:tc>
          <w:tcPr>
            <w:tcW w:w="3389" w:type="dxa"/>
            <w:tcBorders>
              <w:tl2br w:val="nil"/>
              <w:tr2bl w:val="nil"/>
            </w:tcBorders>
            <w:vAlign w:val="center"/>
          </w:tcPr>
          <w:p w14:paraId="658EF66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预测免疫治疗药物疗效</w:t>
            </w:r>
          </w:p>
        </w:tc>
      </w:tr>
      <w:tr w14:paraId="6B643B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6256453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化疗位点检测</w:t>
            </w:r>
          </w:p>
        </w:tc>
        <w:tc>
          <w:tcPr>
            <w:tcW w:w="3497" w:type="dxa"/>
            <w:tcBorders>
              <w:tl2br w:val="nil"/>
              <w:tr2bl w:val="nil"/>
            </w:tcBorders>
            <w:shd w:val="clear" w:color="auto" w:fill="auto"/>
            <w:vAlign w:val="center"/>
          </w:tcPr>
          <w:p w14:paraId="22AB343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34</w:t>
            </w:r>
            <w:r>
              <w:rPr>
                <w:rFonts w:hint="eastAsia" w:ascii="苹方 中等" w:hAnsi="苹方 中等" w:eastAsia="苹方 中等" w:cs="苹方 中等"/>
                <w:bCs/>
                <w:color w:val="000000" w:themeColor="text1"/>
                <w:spacing w:val="2"/>
                <w:szCs w:val="21"/>
                <w14:textFill>
                  <w14:solidFill>
                    <w14:schemeClr w14:val="tx1"/>
                  </w14:solidFill>
                </w14:textFill>
              </w:rPr>
              <w:t>个化疗多态性位点</w:t>
            </w:r>
          </w:p>
        </w:tc>
        <w:tc>
          <w:tcPr>
            <w:tcW w:w="3389" w:type="dxa"/>
            <w:tcBorders>
              <w:tl2br w:val="nil"/>
              <w:tr2bl w:val="nil"/>
            </w:tcBorders>
            <w:vAlign w:val="center"/>
          </w:tcPr>
          <w:p w14:paraId="1CFFE46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预测超过40种化疗及其他相关药</w:t>
            </w:r>
          </w:p>
          <w:p w14:paraId="1FE9E78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物/方案有效性及毒副作用</w:t>
            </w:r>
          </w:p>
        </w:tc>
      </w:tr>
      <w:tr w14:paraId="39AD41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241BB5CD">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MMR胚系评估</w:t>
            </w:r>
          </w:p>
        </w:tc>
        <w:tc>
          <w:tcPr>
            <w:tcW w:w="3497" w:type="dxa"/>
            <w:tcBorders>
              <w:tl2br w:val="nil"/>
              <w:tr2bl w:val="nil"/>
            </w:tcBorders>
            <w:shd w:val="clear" w:color="auto" w:fill="auto"/>
            <w:vAlign w:val="center"/>
          </w:tcPr>
          <w:p w14:paraId="40B343BB">
            <w:pPr>
              <w:spacing w:line="400" w:lineRule="exact"/>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MMR 相关基因的胚系突变检测</w:t>
            </w:r>
          </w:p>
        </w:tc>
        <w:tc>
          <w:tcPr>
            <w:tcW w:w="3389" w:type="dxa"/>
            <w:tcBorders>
              <w:tl2br w:val="nil"/>
              <w:tr2bl w:val="nil"/>
            </w:tcBorders>
            <w:vAlign w:val="center"/>
          </w:tcPr>
          <w:p w14:paraId="5F0DBE03">
            <w:pPr>
              <w:spacing w:line="400" w:lineRule="exact"/>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 xml:space="preserve">预测个体患相关癌症（结直肠癌 </w:t>
            </w:r>
          </w:p>
          <w:p w14:paraId="2FB3BE8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、子宫内膜癌、胃癌等）的风险</w:t>
            </w:r>
          </w:p>
        </w:tc>
      </w:tr>
      <w:tr w14:paraId="350AFF0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7" w:hRule="atLeast"/>
        </w:trPr>
        <w:tc>
          <w:tcPr>
            <w:tcW w:w="3377" w:type="dxa"/>
            <w:gridSpan w:val="2"/>
            <w:tcBorders>
              <w:tl2br w:val="nil"/>
              <w:tr2bl w:val="nil"/>
            </w:tcBorders>
            <w:vAlign w:val="center"/>
          </w:tcPr>
          <w:p w14:paraId="7F46AC1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肿瘤易感基因检测</w:t>
            </w:r>
          </w:p>
        </w:tc>
        <w:tc>
          <w:tcPr>
            <w:tcW w:w="3497" w:type="dxa"/>
            <w:tcBorders>
              <w:tl2br w:val="nil"/>
              <w:tr2bl w:val="nil"/>
            </w:tcBorders>
            <w:shd w:val="clear" w:color="auto" w:fill="auto"/>
            <w:vAlign w:val="center"/>
          </w:tcPr>
          <w:p w14:paraId="5544BC81">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肿瘤遗传易感基因</w:t>
            </w:r>
          </w:p>
        </w:tc>
        <w:tc>
          <w:tcPr>
            <w:tcW w:w="3389" w:type="dxa"/>
            <w:tcBorders>
              <w:tl2br w:val="nil"/>
              <w:tr2bl w:val="nil"/>
            </w:tcBorders>
            <w:vAlign w:val="center"/>
          </w:tcPr>
          <w:p w14:paraId="49008C1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预测多种肿瘤的遗传风险</w:t>
            </w:r>
          </w:p>
        </w:tc>
      </w:tr>
    </w:tbl>
    <w:p w14:paraId="01E7BED7">
      <w:pPr>
        <w:spacing w:line="400" w:lineRule="exact"/>
        <w:rPr>
          <w:rFonts w:hint="eastAsia" w:ascii="苹方 中等" w:hAnsi="苹方 中等" w:eastAsia="苹方 中等" w:cs="苹方 中等"/>
          <w:b/>
          <w:spacing w:val="2"/>
          <w:szCs w:val="21"/>
        </w:rPr>
      </w:pPr>
    </w:p>
    <w:p w14:paraId="3290F029">
      <w:pPr>
        <w:spacing w:line="400" w:lineRule="exact"/>
        <w:rPr>
          <w:rFonts w:hint="eastAsia" w:ascii="苹方 中等" w:hAnsi="苹方 中等" w:eastAsia="苹方 中等" w:cs="苹方 中等"/>
          <w:b/>
          <w:spacing w:val="2"/>
          <w:szCs w:val="21"/>
        </w:rPr>
      </w:pPr>
    </w:p>
    <w:p w14:paraId="7D5A1542">
      <w:pPr>
        <w:spacing w:line="400" w:lineRule="exact"/>
        <w:rPr>
          <w:rFonts w:hint="eastAsia" w:ascii="苹方 中等" w:hAnsi="苹方 中等" w:eastAsia="苹方 中等" w:cs="苹方 中等"/>
          <w:b/>
          <w:spacing w:val="2"/>
          <w:szCs w:val="21"/>
        </w:rPr>
      </w:pPr>
    </w:p>
    <w:p w14:paraId="03EE76F2">
      <w:pPr>
        <w:spacing w:line="400" w:lineRule="exact"/>
        <w:rPr>
          <w:rFonts w:hint="eastAsia" w:ascii="苹方 中等" w:hAnsi="苹方 中等" w:eastAsia="苹方 中等" w:cs="苹方 中等"/>
          <w:b/>
          <w:spacing w:val="2"/>
          <w:szCs w:val="21"/>
        </w:rPr>
      </w:pPr>
    </w:p>
    <w:p w14:paraId="6E55E007">
      <w:pPr>
        <w:spacing w:line="400" w:lineRule="exact"/>
        <w:rPr>
          <w:rFonts w:hint="eastAsia" w:ascii="苹方 中等" w:hAnsi="苹方 中等" w:eastAsia="苹方 中等" w:cs="苹方 中等"/>
          <w:b/>
          <w:spacing w:val="2"/>
          <w:szCs w:val="21"/>
        </w:rPr>
      </w:pPr>
    </w:p>
    <w:p w14:paraId="6F805CA2">
      <w:pPr>
        <w:spacing w:line="400" w:lineRule="exact"/>
        <w:rPr>
          <w:rFonts w:hint="eastAsia" w:ascii="苹方 特粗" w:hAnsi="苹方 特粗" w:eastAsia="苹方 特粗" w:cs="苹方 特粗"/>
          <w:color w:val="333333"/>
          <w:spacing w:val="2"/>
          <w:szCs w:val="21"/>
        </w:rPr>
      </w:pPr>
    </w:p>
    <w:p w14:paraId="2A6EA8DE">
      <w:pPr>
        <w:spacing w:line="400" w:lineRule="exact"/>
        <w:rPr>
          <w:rFonts w:hint="eastAsia" w:ascii="苹方 特粗" w:hAnsi="苹方 特粗" w:eastAsia="苹方 特粗" w:cs="苹方 特粗"/>
          <w:color w:val="333333"/>
          <w:spacing w:val="2"/>
          <w:szCs w:val="21"/>
        </w:rPr>
      </w:pPr>
    </w:p>
    <w:p w14:paraId="7251036B">
      <w:pPr>
        <w:spacing w:line="400" w:lineRule="exact"/>
        <w:rPr>
          <w:rFonts w:hint="eastAsia" w:ascii="苹方 特粗" w:hAnsi="苹方 特粗" w:eastAsia="苹方 特粗" w:cs="苹方 特粗"/>
          <w:color w:val="333333"/>
          <w:spacing w:val="2"/>
          <w:szCs w:val="21"/>
        </w:rPr>
      </w:pPr>
      <w:r>
        <w:rPr>
          <w:rFonts w:hint="eastAsia" w:ascii="苹方 特粗" w:hAnsi="苹方 特粗" w:eastAsia="苹方 特粗" w:cs="苹方 特粗"/>
          <w:color w:val="333333"/>
          <w:spacing w:val="2"/>
          <w:szCs w:val="21"/>
        </w:rPr>
        <w:t>我们承诺：</w:t>
      </w:r>
    </w:p>
    <w:p w14:paraId="28FD179C">
      <w:pPr>
        <w:spacing w:line="400" w:lineRule="exact"/>
        <w:rPr>
          <w:rFonts w:hint="eastAsia" w:ascii="苹方 特粗" w:hAnsi="苹方 特粗" w:eastAsia="苹方 特粗" w:cs="苹方 特粗"/>
          <w:color w:val="333333"/>
          <w:spacing w:val="2"/>
          <w:szCs w:val="21"/>
        </w:rPr>
      </w:pPr>
      <w:r>
        <w:rPr>
          <w:rFonts w:hint="eastAsia" w:ascii="苹方 特粗" w:hAnsi="苹方 特粗" w:eastAsia="苹方 特粗" w:cs="苹方 特粗"/>
          <w:color w:val="333333"/>
          <w:spacing w:val="2"/>
          <w:szCs w:val="21"/>
        </w:rPr>
        <w:t>以科学、精准、领先的技术和产品向健康大众、患者和临床医生提供最优的健康管理、遗传信息和药物方案。我们将不断创新，并继续为客户提供更好的服务。</w:t>
      </w:r>
    </w:p>
    <w:p w14:paraId="0FED5A5F">
      <w:pPr>
        <w:spacing w:line="400" w:lineRule="exact"/>
        <w:rPr>
          <w:rFonts w:hint="eastAsia" w:ascii="苹方 中等" w:hAnsi="苹方 中等" w:eastAsia="苹方 中等" w:cs="苹方 中等"/>
          <w:b/>
          <w:spacing w:val="2"/>
          <w:sz w:val="24"/>
        </w:rPr>
        <w:sectPr>
          <w:headerReference r:id="rId9"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p>
    <w:p w14:paraId="055EC4E4">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drawing>
          <wp:anchor distT="0" distB="0" distL="114300" distR="114300" simplePos="0" relativeHeight="251666432" behindDoc="0" locked="0" layoutInCell="1" allowOverlap="1">
            <wp:simplePos x="0" y="0"/>
            <wp:positionH relativeFrom="column">
              <wp:posOffset>-1143000</wp:posOffset>
            </wp:positionH>
            <wp:positionV relativeFrom="paragraph">
              <wp:posOffset>-929640</wp:posOffset>
            </wp:positionV>
            <wp:extent cx="7560310" cy="10699115"/>
            <wp:effectExtent l="0" t="0" r="2540" b="6985"/>
            <wp:wrapSquare wrapText="bothSides"/>
            <wp:docPr id="25" name="图片 25" descr="目录- AB(5)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目录- AB(5)_00"/>
                    <pic:cNvPicPr>
                      <a:picLocks noChangeAspect="1"/>
                    </pic:cNvPicPr>
                  </pic:nvPicPr>
                  <pic:blipFill>
                    <a:blip r:embed="rId23"/>
                    <a:stretch>
                      <a:fillRect/>
                    </a:stretch>
                  </pic:blipFill>
                  <pic:spPr>
                    <a:xfrm>
                      <a:off x="0" y="0"/>
                      <a:ext cx="7560310" cy="10699115"/>
                    </a:xfrm>
                    <a:prstGeom prst="rect">
                      <a:avLst/>
                    </a:prstGeom>
                  </pic:spPr>
                </pic:pic>
              </a:graphicData>
            </a:graphic>
          </wp:anchor>
        </w:drawing>
      </w:r>
    </w:p>
    <w:p w14:paraId="587BE472">
      <w:pPr>
        <w:spacing w:line="400" w:lineRule="exact"/>
        <w:rPr>
          <w:rFonts w:hint="eastAsia" w:ascii="苹方 中等" w:hAnsi="苹方 中等" w:eastAsia="苹方 中等" w:cs="苹方 中等"/>
          <w:spacing w:val="2"/>
          <w:sz w:val="24"/>
        </w:rPr>
        <w:sectPr>
          <w:head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720" w:num="1"/>
        </w:sectPr>
      </w:pPr>
    </w:p>
    <w:p w14:paraId="5C5CB2EB">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14:textFill>
            <w14:solidFill>
              <w14:schemeClr w14:val="tx1">
                <w14:lumMod w14:val="65000"/>
                <w14:lumOff w14:val="35000"/>
              </w14:schemeClr>
            </w14:solidFill>
          </w14:textFill>
        </w:rPr>
        <w:t>第一部分：检测结果</w:t>
      </w:r>
    </w:p>
    <w:tbl>
      <w:tblPr>
        <w:tblStyle w:val="22"/>
        <w:tblpPr w:leftFromText="180" w:rightFromText="180" w:vertAnchor="text" w:horzAnchor="page" w:tblpX="940" w:tblpY="520"/>
        <w:tblOverlap w:val="never"/>
        <w:tblW w:w="10222" w:type="dxa"/>
        <w:tblInd w:w="0" w:type="dxa"/>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Layout w:type="fixed"/>
        <w:tblCellMar>
          <w:top w:w="0" w:type="dxa"/>
          <w:left w:w="108" w:type="dxa"/>
          <w:bottom w:w="0" w:type="dxa"/>
          <w:right w:w="108" w:type="dxa"/>
        </w:tblCellMar>
      </w:tblPr>
      <w:tblGrid>
        <w:gridCol w:w="3085"/>
        <w:gridCol w:w="3573"/>
        <w:gridCol w:w="3564"/>
      </w:tblGrid>
      <w:tr w14:paraId="3565EC73">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rPr>
          <w:trHeight w:val="507" w:hRule="atLeast"/>
        </w:trPr>
        <w:tc>
          <w:tcPr>
            <w:tcW w:w="308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tcMar>
              <w:top w:w="0" w:type="dxa"/>
              <w:left w:w="108" w:type="dxa"/>
              <w:bottom w:w="0" w:type="dxa"/>
              <w:right w:w="108" w:type="dxa"/>
            </w:tcMar>
            <w:vAlign w:val="center"/>
          </w:tcPr>
          <w:p w14:paraId="699DCB5D">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患者信息</w:t>
            </w: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tcMar>
              <w:top w:w="0" w:type="dxa"/>
              <w:left w:w="108" w:type="dxa"/>
              <w:bottom w:w="0" w:type="dxa"/>
              <w:right w:w="108" w:type="dxa"/>
            </w:tcMar>
            <w:vAlign w:val="center"/>
          </w:tcPr>
          <w:p w14:paraId="5F4291C2">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临床信息</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tcMar>
              <w:top w:w="0" w:type="dxa"/>
              <w:left w:w="108" w:type="dxa"/>
              <w:bottom w:w="0" w:type="dxa"/>
              <w:right w:w="108" w:type="dxa"/>
            </w:tcMar>
            <w:vAlign w:val="center"/>
          </w:tcPr>
          <w:p w14:paraId="189FA157">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样本信息</w:t>
            </w:r>
          </w:p>
        </w:tc>
      </w:tr>
      <w:tr w14:paraId="184FE372">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c>
          <w:tcPr>
            <w:tcW w:w="308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22CDDF5A">
            <w:pPr>
              <w:spacing w:line="400" w:lineRule="exact"/>
              <w:rPr>
                <w:rFonts w:hint="default" w:ascii="苹方 中等" w:hAnsi="苹方 中等" w:eastAsia="苹方 中等" w:cs="苹方 中等"/>
                <w:spacing w:val="2"/>
                <w:szCs w:val="21"/>
                <w:highlight w:val="yellow"/>
                <w:lang w:val="en-US" w:eastAsia="zh-CN"/>
              </w:rPr>
            </w:pPr>
            <w:r>
              <w:rPr>
                <w:rFonts w:hint="eastAsia" w:ascii="苹方 中等" w:hAnsi="苹方 中等" w:eastAsia="苹方 中等" w:cs="苹方 中等"/>
                <w:spacing w:val="2"/>
                <w:szCs w:val="21"/>
              </w:rPr>
              <w:t>姓名：</w:t>
            </w:r>
            <w:r>
              <w:rPr>
                <w:rFonts w:hint="eastAsia" w:ascii="Times New Roman" w:hAnsi="Times New Roman" w:eastAsia="微软雅黑" w:cs="Times New Roman"/>
                <w:bCs/>
                <w:color w:val="000000"/>
                <w:sz w:val="21"/>
                <w:szCs w:val="21"/>
                <w:lang w:eastAsia="zh-CN"/>
              </w:rPr>
              <w:t>{{ client }}</w:t>
            </w: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775C57C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临床诊断：</w:t>
            </w:r>
            <w:r>
              <w:rPr>
                <w:rFonts w:hint="eastAsia" w:ascii="Times New Roman" w:hAnsi="Times New Roman" w:eastAsia="微软雅黑" w:cs="Times New Roman"/>
                <w:bCs/>
                <w:color w:val="000000"/>
                <w:sz w:val="21"/>
                <w:szCs w:val="21"/>
                <w:lang w:eastAsia="zh-CN"/>
              </w:rPr>
              <w:t>{{ diseaseName }}</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2F6844CB">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样本类型：</w:t>
            </w:r>
            <w:r>
              <w:rPr>
                <w:rFonts w:hint="eastAsia" w:ascii="Times New Roman" w:hAnsi="Times New Roman" w:eastAsia="微软雅黑" w:cs="Times New Roman"/>
                <w:color w:val="000000"/>
                <w:sz w:val="21"/>
                <w:szCs w:val="21"/>
                <w:lang w:eastAsia="zh-CN"/>
              </w:rPr>
              <w:t>{{ specimentype }}</w:t>
            </w:r>
          </w:p>
        </w:tc>
      </w:tr>
      <w:tr w14:paraId="2E267BBA">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c>
          <w:tcPr>
            <w:tcW w:w="308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3A9D596E">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性别：</w:t>
            </w:r>
            <w:r>
              <w:rPr>
                <w:rFonts w:hint="eastAsia" w:ascii="Times New Roman" w:hAnsi="Times New Roman" w:eastAsia="微软雅黑" w:cs="Times New Roman"/>
                <w:bCs/>
                <w:color w:val="000000"/>
                <w:sz w:val="21"/>
                <w:szCs w:val="21"/>
                <w:lang w:eastAsia="zh-CN"/>
              </w:rPr>
              <w:t>{{ sex }}</w:t>
            </w: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40AF7E2D">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TNM分期：</w:t>
            </w:r>
            <w:r>
              <w:rPr>
                <w:rFonts w:hint="eastAsia" w:ascii="苹方 中等" w:hAnsi="苹方 中等" w:eastAsia="苹方 中等" w:cs="苹方 中等"/>
                <w:spacing w:val="2"/>
                <w:u w:color="auto"/>
                <w:lang w:val="en-US" w:eastAsia="zh-CN"/>
              </w:rPr>
              <w:t>-</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2B03E6D9">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样本ID：</w:t>
            </w:r>
            <w:r>
              <w:rPr>
                <w:rFonts w:hint="eastAsia" w:ascii="Times New Roman" w:hAnsi="Times New Roman" w:eastAsia="微软雅黑" w:cs="Times New Roman"/>
                <w:bCs/>
                <w:color w:val="000000"/>
                <w:sz w:val="21"/>
                <w:szCs w:val="21"/>
                <w:lang w:eastAsia="zh-CN"/>
              </w:rPr>
              <w:t>{{ subbarcode }}</w:t>
            </w:r>
          </w:p>
        </w:tc>
      </w:tr>
      <w:tr w14:paraId="71E2A1BE">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c>
          <w:tcPr>
            <w:tcW w:w="308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0EAAFC50">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年龄：</w:t>
            </w:r>
            <w:r>
              <w:rPr>
                <w:rFonts w:hint="eastAsia" w:ascii="Times New Roman" w:hAnsi="Times New Roman" w:eastAsia="微软雅黑" w:cs="Times New Roman"/>
                <w:bCs/>
                <w:color w:val="000000"/>
                <w:sz w:val="21"/>
                <w:szCs w:val="21"/>
                <w:lang w:eastAsia="zh-CN"/>
              </w:rPr>
              <w:t xml:space="preserve">{{ </w:t>
            </w:r>
            <w:r>
              <w:rPr>
                <w:rFonts w:hint="default" w:ascii="Times New Roman" w:hAnsi="Times New Roman" w:eastAsia="微软雅黑" w:cs="Times New Roman"/>
                <w:bCs/>
                <w:color w:val="000000"/>
                <w:sz w:val="21"/>
                <w:szCs w:val="21"/>
                <w:lang w:val="en-US" w:eastAsia="zh-CN"/>
              </w:rPr>
              <w:t>age</w:t>
            </w:r>
            <w:r>
              <w:rPr>
                <w:rFonts w:hint="eastAsia" w:ascii="Times New Roman" w:hAnsi="Times New Roman" w:eastAsia="微软雅黑" w:cs="Times New Roman"/>
                <w:bCs/>
                <w:color w:val="000000"/>
                <w:sz w:val="21"/>
                <w:szCs w:val="21"/>
                <w:lang w:eastAsia="zh-CN"/>
              </w:rPr>
              <w:t xml:space="preserve"> }}</w:t>
            </w: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597A1E33">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是否原发：</w:t>
            </w:r>
            <w:r>
              <w:rPr>
                <w:rFonts w:hint="eastAsia" w:ascii="苹方 中等" w:hAnsi="苹方 中等" w:eastAsia="苹方 中等" w:cs="苹方 中等"/>
                <w:spacing w:val="2"/>
                <w:u w:color="auto"/>
                <w:lang w:val="en-US" w:eastAsia="zh-CN"/>
              </w:rPr>
              <w:t>-</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35C8527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样本位置：</w:t>
            </w:r>
            <w:r>
              <w:rPr>
                <w:rFonts w:hint="eastAsia" w:ascii="Times New Roman" w:hAnsi="Times New Roman" w:eastAsia="微软雅黑" w:cs="Times New Roman"/>
                <w:bCs/>
                <w:color w:val="000000"/>
                <w:sz w:val="21"/>
                <w:szCs w:val="21"/>
                <w:lang w:eastAsia="zh-CN"/>
              </w:rPr>
              <w:t>{{ room }}</w:t>
            </w:r>
          </w:p>
        </w:tc>
      </w:tr>
      <w:tr w14:paraId="372BE0B8">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c>
          <w:tcPr>
            <w:tcW w:w="308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7E66E318">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联系电话：</w:t>
            </w:r>
            <w:r>
              <w:rPr>
                <w:rFonts w:hint="eastAsia" w:ascii="Times New Roman" w:hAnsi="Times New Roman" w:eastAsia="微软雅黑" w:cs="Times New Roman"/>
                <w:bCs/>
                <w:color w:val="000000"/>
                <w:sz w:val="21"/>
                <w:szCs w:val="21"/>
                <w:lang w:eastAsia="zh-CN"/>
              </w:rPr>
              <w:t>{{ patient_phone }}</w:t>
            </w: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17ED6422">
            <w:pPr>
              <w:spacing w:line="400" w:lineRule="exact"/>
              <w:rPr>
                <w:rFonts w:hint="eastAsia" w:ascii="苹方 中等" w:hAnsi="苹方 中等" w:eastAsia="苹方 中等" w:cs="苹方 中等"/>
                <w:spacing w:val="2"/>
                <w:szCs w:val="21"/>
                <w:lang w:val="en-US" w:eastAsia="zh-CN"/>
              </w:rPr>
            </w:pPr>
            <w:r>
              <w:rPr>
                <w:rFonts w:hint="eastAsia" w:ascii="苹方 中等" w:hAnsi="苹方 中等" w:eastAsia="苹方 中等" w:cs="苹方 中等"/>
                <w:spacing w:val="2"/>
                <w:szCs w:val="21"/>
              </w:rPr>
              <w:t>既往用药史：</w:t>
            </w:r>
            <w:r>
              <w:rPr>
                <w:rFonts w:hint="eastAsia" w:ascii="苹方 中等" w:hAnsi="苹方 中等" w:eastAsia="苹方 中等" w:cs="苹方 中等"/>
                <w:spacing w:val="2"/>
                <w:szCs w:val="21"/>
                <w:lang w:val="en-US" w:eastAsia="zh-CN"/>
              </w:rPr>
              <w:t>-</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763B3CC6">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采样日期：</w:t>
            </w:r>
            <w:bookmarkStart w:id="0" w:name="bookmark=id.gjdgxs" w:colFirst="0" w:colLast="0"/>
            <w:bookmarkEnd w:id="0"/>
            <w:r>
              <w:rPr>
                <w:rFonts w:hint="eastAsia" w:ascii="Times New Roman" w:hAnsi="Times New Roman" w:eastAsia="微软雅黑" w:cs="Times New Roman"/>
                <w:bCs/>
                <w:color w:val="000000"/>
                <w:sz w:val="21"/>
                <w:szCs w:val="21"/>
                <w:lang w:eastAsia="zh-CN"/>
              </w:rPr>
              <w:t>{</w:t>
            </w:r>
            <w:r>
              <w:rPr>
                <w:rFonts w:hint="default" w:ascii="Times New Roman" w:hAnsi="Times New Roman" w:eastAsia="微软雅黑" w:cs="Times New Roman"/>
                <w:bCs/>
                <w:color w:val="000000"/>
                <w:sz w:val="21"/>
                <w:szCs w:val="21"/>
                <w:lang w:val="en-US" w:eastAsia="zh-CN"/>
              </w:rPr>
              <w:t>{</w:t>
            </w:r>
            <w:r>
              <w:rPr>
                <w:rFonts w:hint="eastAsia" w:ascii="Times New Roman" w:hAnsi="Times New Roman" w:eastAsia="微软雅黑" w:cs="Times New Roman"/>
                <w:bCs/>
                <w:color w:val="000000"/>
                <w:sz w:val="21"/>
                <w:szCs w:val="21"/>
                <w:lang w:eastAsia="zh-CN"/>
              </w:rPr>
              <w:t>commission_date }}</w:t>
            </w:r>
          </w:p>
        </w:tc>
      </w:tr>
      <w:tr w14:paraId="29E431EC">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c>
          <w:tcPr>
            <w:tcW w:w="3085" w:type="dxa"/>
            <w:vMerge w:val="restart"/>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3247E29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检测项目：</w:t>
            </w:r>
            <w:r>
              <w:rPr>
                <w:rFonts w:hint="default" w:ascii="苹方 中等" w:hAnsi="苹方 中等" w:eastAsia="苹方 中等" w:cs="苹方 中等"/>
                <w:spacing w:val="2"/>
                <w:szCs w:val="21"/>
                <w:lang w:val="en-US"/>
              </w:rPr>
              <w:t>550</w:t>
            </w:r>
            <w:r>
              <w:rPr>
                <w:rFonts w:ascii="苹方 中等" w:hAnsi="苹方 中等" w:eastAsia="苹方 中等" w:cs="苹方 中等"/>
                <w:spacing w:val="2"/>
                <w:u w:color="auto"/>
              </w:rPr>
              <w:t>基因检测</w:t>
            </w: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42152AAC">
            <w:pPr>
              <w:spacing w:line="400" w:lineRule="exact"/>
              <w:rPr>
                <w:rFonts w:hint="eastAsia" w:ascii="苹方 中等" w:hAnsi="苹方 中等" w:eastAsia="苹方 中等" w:cs="苹方 中等"/>
                <w:color w:val="FF0000"/>
                <w:spacing w:val="2"/>
                <w:szCs w:val="21"/>
              </w:rPr>
            </w:pPr>
            <w:r>
              <w:rPr>
                <w:rFonts w:hint="eastAsia" w:ascii="苹方 中等" w:hAnsi="苹方 中等" w:eastAsia="苹方 中等" w:cs="苹方 中等"/>
                <w:color w:val="000000"/>
                <w:spacing w:val="2"/>
                <w:szCs w:val="21"/>
              </w:rPr>
              <w:t>送检医院：</w:t>
            </w:r>
            <w:r>
              <w:rPr>
                <w:rFonts w:hint="eastAsia" w:ascii="Times New Roman" w:hAnsi="Times New Roman" w:eastAsia="微软雅黑" w:cs="Times New Roman"/>
                <w:bCs/>
                <w:color w:val="000000"/>
                <w:sz w:val="21"/>
                <w:szCs w:val="21"/>
                <w:lang w:eastAsia="zh-CN"/>
              </w:rPr>
              <w:t>{{ hospital }}</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20759BD3">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收样日期：</w:t>
            </w:r>
            <w:r>
              <w:rPr>
                <w:rFonts w:hint="eastAsia" w:ascii="Times New Roman" w:hAnsi="Times New Roman" w:eastAsia="微软雅黑" w:cs="Times New Roman"/>
                <w:bCs/>
                <w:color w:val="000000"/>
                <w:sz w:val="21"/>
                <w:szCs w:val="21"/>
                <w:lang w:eastAsia="zh-CN"/>
              </w:rPr>
              <w:t>{{ receiveddate }}</w:t>
            </w:r>
          </w:p>
        </w:tc>
      </w:tr>
      <w:tr w14:paraId="15D61BFA">
        <w:tblPrEx>
          <w:tblBorders>
            <w:top w:val="single" w:color="1AA4A8" w:sz="4" w:space="0"/>
            <w:left w:val="single" w:color="1AA4A8" w:sz="4" w:space="0"/>
            <w:bottom w:val="single" w:color="1AA4A8" w:sz="4" w:space="0"/>
            <w:right w:val="single" w:color="1AA4A8" w:sz="4" w:space="0"/>
            <w:insideH w:val="single" w:color="1AA4A8" w:sz="4" w:space="0"/>
            <w:insideV w:val="single" w:color="1AA4A8" w:sz="4" w:space="0"/>
          </w:tblBorders>
          <w:tblCellMar>
            <w:top w:w="0" w:type="dxa"/>
            <w:left w:w="108" w:type="dxa"/>
            <w:bottom w:w="0" w:type="dxa"/>
            <w:right w:w="108" w:type="dxa"/>
          </w:tblCellMar>
        </w:tblPrEx>
        <w:tc>
          <w:tcPr>
            <w:tcW w:w="3085" w:type="dxa"/>
            <w:vMerge w:val="continue"/>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7094DC0F">
            <w:pPr>
              <w:spacing w:line="400" w:lineRule="exact"/>
              <w:rPr>
                <w:rFonts w:hint="eastAsia" w:ascii="苹方 中等" w:hAnsi="苹方 中等" w:eastAsia="苹方 中等" w:cs="苹方 中等"/>
                <w:spacing w:val="2"/>
                <w:szCs w:val="21"/>
              </w:rPr>
            </w:pPr>
          </w:p>
        </w:tc>
        <w:tc>
          <w:tcPr>
            <w:tcW w:w="357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0FE2FE6F">
            <w:pPr>
              <w:spacing w:line="400" w:lineRule="exact"/>
              <w:rPr>
                <w:rFonts w:hint="eastAsia" w:ascii="苹方 中等" w:hAnsi="苹方 中等" w:eastAsia="苹方 中等" w:cs="苹方 中等"/>
                <w:color w:val="FF0000"/>
                <w:spacing w:val="2"/>
                <w:szCs w:val="21"/>
              </w:rPr>
            </w:pPr>
            <w:r>
              <w:rPr>
                <w:rFonts w:hint="eastAsia" w:ascii="苹方 中等" w:hAnsi="苹方 中等" w:eastAsia="苹方 中等" w:cs="苹方 中等"/>
                <w:color w:val="000000"/>
                <w:spacing w:val="2"/>
                <w:szCs w:val="21"/>
              </w:rPr>
              <w:t>送检医生：</w:t>
            </w:r>
            <w:r>
              <w:rPr>
                <w:rFonts w:hint="eastAsia" w:ascii="Times New Roman" w:hAnsi="Times New Roman" w:eastAsia="微软雅黑" w:cs="Times New Roman"/>
                <w:color w:val="000000"/>
                <w:sz w:val="21"/>
                <w:szCs w:val="21"/>
                <w:lang w:eastAsia="zh-CN"/>
              </w:rPr>
              <w:t>{{ doctorname }}</w:t>
            </w:r>
          </w:p>
        </w:tc>
        <w:tc>
          <w:tcPr>
            <w:tcW w:w="35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693D88E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报告日期：</w:t>
            </w:r>
            <w:r>
              <w:rPr>
                <w:rFonts w:hint="eastAsia" w:ascii="Times New Roman" w:hAnsi="Times New Roman" w:eastAsia="微软雅黑" w:cs="Times New Roman"/>
                <w:bCs/>
                <w:color w:val="000000"/>
                <w:sz w:val="21"/>
                <w:szCs w:val="21"/>
                <w:lang w:eastAsia="zh-CN"/>
              </w:rPr>
              <w:t>{{reportdate}}</w:t>
            </w:r>
          </w:p>
        </w:tc>
      </w:tr>
    </w:tbl>
    <w:p w14:paraId="6B48C0E7">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客户信息</w:t>
      </w:r>
    </w:p>
    <w:p w14:paraId="2ED2B7F8">
      <w:pPr>
        <w:numPr>
          <w:ilvl w:val="0"/>
          <w:numId w:val="0"/>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p>
    <w:p w14:paraId="72E8DD58">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检测结果总结</w:t>
      </w:r>
    </w:p>
    <w:tbl>
      <w:tblPr>
        <w:tblStyle w:val="16"/>
        <w:tblpPr w:leftFromText="180" w:rightFromText="180" w:vertAnchor="text" w:horzAnchor="page" w:tblpX="832" w:tblpY="301"/>
        <w:tblOverlap w:val="never"/>
        <w:tblW w:w="10211"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10"/>
        <w:gridCol w:w="2908"/>
        <w:gridCol w:w="5393"/>
      </w:tblGrid>
      <w:tr w14:paraId="4C6613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90" w:hRule="atLeast"/>
        </w:trPr>
        <w:tc>
          <w:tcPr>
            <w:tcW w:w="4818" w:type="dxa"/>
            <w:gridSpan w:val="2"/>
            <w:shd w:val="clear" w:color="auto" w:fill="1AA4A8"/>
            <w:vAlign w:val="center"/>
          </w:tcPr>
          <w:p w14:paraId="2FEDD535">
            <w:pPr>
              <w:jc w:val="center"/>
              <w:rPr>
                <w:rFonts w:ascii="苹方 中等" w:hAnsi="苹方 中等" w:eastAsia="苹方 中等" w:cs="苹方 中等"/>
                <w:b/>
                <w:color w:val="FFFFFF"/>
                <w:sz w:val="20"/>
                <w:highlight w:val="none"/>
                <w:u w:color="auto"/>
              </w:rPr>
            </w:pPr>
            <w:r>
              <w:rPr>
                <w:rFonts w:hint="eastAsia" w:ascii="苹方 中等" w:hAnsi="苹方 中等" w:eastAsia="苹方 中等" w:cs="苹方 中等"/>
                <w:b/>
                <w:color w:val="FFFFFF"/>
                <w:sz w:val="20"/>
                <w:highlight w:val="none"/>
                <w:u w:color="auto"/>
                <w:lang w:eastAsia="zh-CN"/>
              </w:rPr>
              <w:br w:type="page"/>
            </w:r>
            <w:r>
              <w:rPr>
                <w:rFonts w:hint="eastAsia" w:ascii="苹方 中等" w:hAnsi="苹方 中等" w:eastAsia="苹方 中等" w:cs="苹方 中等"/>
                <w:b/>
                <w:color w:val="FFFFFF"/>
                <w:sz w:val="20"/>
                <w:highlight w:val="none"/>
                <w:u w:color="auto"/>
              </w:rPr>
              <w:t>检测类型</w:t>
            </w:r>
          </w:p>
        </w:tc>
        <w:tc>
          <w:tcPr>
            <w:tcW w:w="5393" w:type="dxa"/>
            <w:shd w:val="clear" w:color="auto" w:fill="1AA4A8"/>
            <w:vAlign w:val="center"/>
          </w:tcPr>
          <w:p w14:paraId="16BD0748">
            <w:pPr>
              <w:jc w:val="center"/>
              <w:rPr>
                <w:rFonts w:ascii="苹方 中等" w:hAnsi="苹方 中等" w:eastAsia="苹方 中等" w:cs="苹方 中等"/>
                <w:b/>
                <w:color w:val="FFFFFF"/>
                <w:sz w:val="20"/>
                <w:highlight w:val="none"/>
                <w:u w:color="auto"/>
              </w:rPr>
            </w:pPr>
            <w:r>
              <w:rPr>
                <w:rFonts w:ascii="苹方 中等" w:hAnsi="苹方 中等" w:eastAsia="苹方 中等" w:cs="苹方 中等"/>
                <w:b/>
                <w:color w:val="FFFFFF"/>
                <w:sz w:val="20"/>
                <w:highlight w:val="none"/>
                <w:u w:color="auto"/>
              </w:rPr>
              <w:t>检测结果</w:t>
            </w:r>
          </w:p>
        </w:tc>
      </w:tr>
      <w:tr w14:paraId="59A6E5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4818" w:type="dxa"/>
            <w:gridSpan w:val="2"/>
            <w:shd w:val="clear" w:color="auto" w:fill="auto"/>
            <w:vAlign w:val="center"/>
          </w:tcPr>
          <w:p w14:paraId="5B7B7502">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rPr>
            </w:pPr>
            <w:r>
              <w:rPr>
                <w:rFonts w:ascii="Times New Roman" w:hAnsi="Times New Roman" w:eastAsia="微软雅黑" w:cs="Times New Roman"/>
                <w:b/>
                <w:bCs/>
                <w:sz w:val="21"/>
                <w:szCs w:val="21"/>
                <w:highlight w:val="none"/>
              </w:rPr>
              <w:t>靶向用药指导</w:t>
            </w:r>
          </w:p>
        </w:tc>
        <w:tc>
          <w:tcPr>
            <w:tcW w:w="5393" w:type="dxa"/>
            <w:shd w:val="clear" w:color="auto" w:fill="auto"/>
            <w:vAlign w:val="center"/>
          </w:tcPr>
          <w:p w14:paraId="4FB7FFA9">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left"/>
              <w:textAlignment w:val="auto"/>
              <w:rPr>
                <w:rFonts w:hint="eastAsia"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共检出{{ summaryOfRresults.thisGeneticmarkerVwListSize }}个体细胞突变，其中{{ summaryOfRresults.somaticCellMedicationNum}}个与靶向药物相关{{bodyDrugStr}}；</w:t>
            </w:r>
          </w:p>
          <w:p w14:paraId="511F2335">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共检出{{ summaryOfRresults.crCheckLineStrYF1280Size }}个胚系突变，其中{{summaryOfRresults.crDrugList}}个与靶向药物相关{{embryonalDrugStr}}</w:t>
            </w:r>
          </w:p>
        </w:tc>
      </w:tr>
      <w:tr w14:paraId="391C0A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8" w:hRule="atLeast"/>
        </w:trPr>
        <w:tc>
          <w:tcPr>
            <w:tcW w:w="1910" w:type="dxa"/>
            <w:vMerge w:val="restart"/>
            <w:shd w:val="clear" w:color="auto" w:fill="auto"/>
            <w:vAlign w:val="center"/>
          </w:tcPr>
          <w:p w14:paraId="1F6A2A41">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Times New Roman"/>
                <w:b/>
                <w:bCs/>
                <w:sz w:val="21"/>
                <w:szCs w:val="21"/>
                <w:lang w:eastAsia="zh-CN"/>
              </w:rPr>
              <w:t>免疫治疗相关标志物检测</w:t>
            </w:r>
          </w:p>
        </w:tc>
        <w:tc>
          <w:tcPr>
            <w:tcW w:w="2908" w:type="dxa"/>
            <w:shd w:val="clear" w:color="auto" w:fill="auto"/>
            <w:vAlign w:val="center"/>
          </w:tcPr>
          <w:p w14:paraId="494AA5E8">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黑体"/>
                <w:b/>
                <w:bCs/>
                <w:sz w:val="21"/>
                <w:highlight w:val="none"/>
                <w:lang w:eastAsia="zh-CN"/>
              </w:rPr>
            </w:pPr>
            <w:r>
              <w:rPr>
                <w:rFonts w:ascii="Times New Roman" w:hAnsi="Times New Roman" w:eastAsia="微软雅黑" w:cs="黑体"/>
                <w:b/>
                <w:bCs/>
                <w:sz w:val="21"/>
                <w:lang w:eastAsia="zh-CN"/>
              </w:rPr>
              <w:t>肿瘤突变负荷（TMB）</w:t>
            </w:r>
          </w:p>
        </w:tc>
        <w:tc>
          <w:tcPr>
            <w:tcW w:w="5393" w:type="dxa"/>
            <w:shd w:val="clear" w:color="auto" w:fill="auto"/>
            <w:vAlign w:val="center"/>
          </w:tcPr>
          <w:p w14:paraId="0F003A12">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FBA12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722203AF">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908" w:type="dxa"/>
            <w:shd w:val="clear" w:color="auto" w:fill="auto"/>
            <w:vAlign w:val="center"/>
          </w:tcPr>
          <w:p w14:paraId="00474AEC">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黑体"/>
                <w:b/>
                <w:bCs/>
                <w:sz w:val="21"/>
                <w:highlight w:val="none"/>
                <w:lang w:eastAsia="zh-CN"/>
              </w:rPr>
              <w:t>微卫星不稳定性（MSI）</w:t>
            </w:r>
          </w:p>
        </w:tc>
        <w:tc>
          <w:tcPr>
            <w:tcW w:w="5393" w:type="dxa"/>
            <w:shd w:val="clear" w:color="auto" w:fill="auto"/>
            <w:vAlign w:val="center"/>
          </w:tcPr>
          <w:p w14:paraId="7A3B8EEE">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highlight w:val="none"/>
                <w:lang w:eastAsia="zh-CN"/>
              </w:rPr>
            </w:pPr>
            <w:r>
              <w:rPr>
                <w:rFonts w:hint="eastAsia" w:ascii="Times New Roman" w:hAnsi="Times New Roman" w:eastAsia="微软雅黑" w:cs="Times New Roman"/>
                <w:sz w:val="21"/>
                <w:szCs w:val="21"/>
                <w:lang w:eastAsia="zh-CN"/>
              </w:rPr>
              <w:t>{{summaryOfRresults.msi_status_state}}</w:t>
            </w:r>
          </w:p>
        </w:tc>
      </w:tr>
      <w:tr w14:paraId="5853D2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41A06526">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908" w:type="dxa"/>
            <w:shd w:val="clear" w:color="auto" w:fill="auto"/>
            <w:vAlign w:val="center"/>
          </w:tcPr>
          <w:p w14:paraId="2697CC77">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hint="eastAsia" w:ascii="Times New Roman" w:hAnsi="Times New Roman" w:eastAsia="微软雅黑" w:cs="Times New Roman"/>
                <w:b/>
                <w:bCs/>
                <w:sz w:val="21"/>
                <w:szCs w:val="21"/>
                <w:highlight w:val="none"/>
                <w:lang w:eastAsia="zh-CN"/>
              </w:rPr>
              <w:t>错配修复（MMR）基因</w:t>
            </w:r>
          </w:p>
        </w:tc>
        <w:tc>
          <w:tcPr>
            <w:tcW w:w="5393" w:type="dxa"/>
            <w:shd w:val="clear" w:color="auto" w:fill="auto"/>
            <w:vAlign w:val="center"/>
          </w:tcPr>
          <w:p w14:paraId="47F852CA">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8EFC7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62E8E600">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908" w:type="dxa"/>
            <w:shd w:val="clear" w:color="auto" w:fill="auto"/>
            <w:vAlign w:val="center"/>
          </w:tcPr>
          <w:p w14:paraId="5B165D12">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color w:val="auto"/>
                <w:sz w:val="21"/>
                <w:szCs w:val="21"/>
                <w:highlight w:val="green"/>
                <w:lang w:eastAsia="zh-CN"/>
              </w:rPr>
            </w:pPr>
            <w:r>
              <w:rPr>
                <w:rFonts w:hint="eastAsia" w:ascii="Times New Roman" w:hAnsi="Times New Roman" w:eastAsia="微软雅黑" w:cs="Times New Roman"/>
                <w:b/>
                <w:bCs/>
                <w:color w:val="auto"/>
                <w:sz w:val="21"/>
                <w:szCs w:val="21"/>
                <w:highlight w:val="none"/>
                <w:lang w:eastAsia="zh-CN"/>
              </w:rPr>
              <w:t>免疫</w:t>
            </w:r>
            <w:r>
              <w:rPr>
                <w:rFonts w:ascii="Times New Roman" w:hAnsi="Times New Roman" w:eastAsia="微软雅黑" w:cs="Times New Roman"/>
                <w:b/>
                <w:bCs/>
                <w:color w:val="auto"/>
                <w:sz w:val="21"/>
                <w:szCs w:val="21"/>
                <w:highlight w:val="none"/>
                <w:lang w:eastAsia="zh-CN"/>
              </w:rPr>
              <w:t>正相关基因</w:t>
            </w:r>
          </w:p>
        </w:tc>
        <w:tc>
          <w:tcPr>
            <w:tcW w:w="5393" w:type="dxa"/>
            <w:shd w:val="clear" w:color="auto" w:fill="auto"/>
            <w:vAlign w:val="center"/>
          </w:tcPr>
          <w:p w14:paraId="2B5A103E">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auto"/>
                <w:sz w:val="21"/>
                <w:szCs w:val="21"/>
                <w:highlight w:val="green"/>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7771A8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531FA3E8">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908" w:type="dxa"/>
            <w:shd w:val="clear" w:color="auto" w:fill="auto"/>
            <w:vAlign w:val="center"/>
          </w:tcPr>
          <w:p w14:paraId="17F97480">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color w:val="auto"/>
                <w:sz w:val="21"/>
                <w:szCs w:val="21"/>
                <w:highlight w:val="green"/>
                <w:lang w:eastAsia="zh-CN"/>
              </w:rPr>
            </w:pPr>
            <w:r>
              <w:rPr>
                <w:rFonts w:hint="eastAsia" w:ascii="Times New Roman" w:hAnsi="Times New Roman" w:eastAsia="微软雅黑" w:cs="Times New Roman"/>
                <w:b/>
                <w:bCs/>
                <w:color w:val="auto"/>
                <w:sz w:val="21"/>
                <w:szCs w:val="21"/>
                <w:highlight w:val="none"/>
                <w:lang w:eastAsia="zh-CN"/>
              </w:rPr>
              <w:t>免疫负</w:t>
            </w:r>
            <w:r>
              <w:rPr>
                <w:rFonts w:ascii="Times New Roman" w:hAnsi="Times New Roman" w:eastAsia="微软雅黑" w:cs="Times New Roman"/>
                <w:b/>
                <w:bCs/>
                <w:color w:val="auto"/>
                <w:sz w:val="21"/>
                <w:szCs w:val="21"/>
                <w:highlight w:val="none"/>
                <w:lang w:eastAsia="zh-CN"/>
              </w:rPr>
              <w:t>相关基因</w:t>
            </w:r>
          </w:p>
        </w:tc>
        <w:tc>
          <w:tcPr>
            <w:tcW w:w="5393" w:type="dxa"/>
            <w:shd w:val="clear" w:color="auto" w:fill="auto"/>
            <w:vAlign w:val="center"/>
          </w:tcPr>
          <w:p w14:paraId="5F3D6E63">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color w:val="auto"/>
                <w:sz w:val="21"/>
                <w:szCs w:val="21"/>
                <w:highlight w:val="green"/>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B39D4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0B9A8D0F">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908" w:type="dxa"/>
            <w:shd w:val="clear" w:color="auto" w:fill="auto"/>
            <w:vAlign w:val="center"/>
          </w:tcPr>
          <w:p w14:paraId="13CBAFBE">
            <w:pPr>
              <w:pStyle w:val="45"/>
              <w:keepNext w:val="0"/>
              <w:keepLines w:val="0"/>
              <w:pageBreakBefore w:val="0"/>
              <w:widowControl w:val="0"/>
              <w:kinsoku/>
              <w:wordWrap/>
              <w:overflowPunct/>
              <w:topLinePunct w:val="0"/>
              <w:autoSpaceDE/>
              <w:autoSpaceDN/>
              <w:bidi w:val="0"/>
              <w:adjustRightInd/>
              <w:snapToGrid/>
              <w:ind w:left="119"/>
              <w:textAlignment w:val="auto"/>
              <w:rPr>
                <w:rFonts w:hint="eastAsia" w:ascii="Times New Roman" w:hAnsi="Times New Roman" w:eastAsia="微软雅黑" w:cs="Times New Roman"/>
                <w:b/>
                <w:bCs/>
                <w:color w:val="auto"/>
                <w:sz w:val="21"/>
                <w:szCs w:val="21"/>
                <w:highlight w:val="none"/>
                <w:lang w:eastAsia="zh-CN"/>
              </w:rPr>
            </w:pPr>
            <w:r>
              <w:rPr>
                <w:rFonts w:hint="eastAsia" w:ascii="Times New Roman" w:hAnsi="Times New Roman" w:eastAsia="微软雅黑" w:cs="Times New Roman"/>
                <w:b/>
                <w:bCs/>
                <w:sz w:val="21"/>
                <w:szCs w:val="21"/>
                <w:lang w:eastAsia="zh-CN"/>
              </w:rPr>
              <w:t>免疫超进展相关基因（HPD）</w:t>
            </w:r>
          </w:p>
        </w:tc>
        <w:tc>
          <w:tcPr>
            <w:tcW w:w="5393" w:type="dxa"/>
            <w:shd w:val="clear" w:color="auto" w:fill="auto"/>
            <w:vAlign w:val="center"/>
          </w:tcPr>
          <w:p w14:paraId="7B134ACF">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70A34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51E89BB8">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8301" w:type="dxa"/>
            <w:gridSpan w:val="2"/>
            <w:shd w:val="clear" w:color="auto" w:fill="auto"/>
            <w:vAlign w:val="center"/>
          </w:tcPr>
          <w:p w14:paraId="79FB38CF">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CC203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47956EC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2908" w:type="dxa"/>
            <w:shd w:val="clear" w:color="auto" w:fill="auto"/>
            <w:vAlign w:val="center"/>
          </w:tcPr>
          <w:p w14:paraId="243674BD">
            <w:pPr>
              <w:ind w:left="119" w:leftChars="0"/>
              <w:rPr>
                <w:rFonts w:hint="eastAsia" w:ascii="Times New Roman" w:hAnsi="Times New Roman" w:eastAsia="微软雅黑" w:cs="Times New Roman"/>
                <w:b/>
                <w:bCs/>
                <w:kern w:val="2"/>
                <w:sz w:val="21"/>
                <w:szCs w:val="21"/>
                <w:lang w:val="en-US" w:eastAsia="zh-CN" w:bidi="ar-SA"/>
              </w:rPr>
            </w:pPr>
            <w:r>
              <w:rPr>
                <w:rFonts w:hint="eastAsia" w:ascii="Times New Roman" w:hAnsi="Times New Roman" w:eastAsia="微软雅黑" w:cs="Times New Roman"/>
                <w:b/>
                <w:bCs/>
                <w:sz w:val="21"/>
                <w:szCs w:val="21"/>
                <w:highlight w:val="none"/>
                <w:lang w:val="en-US" w:eastAsia="zh-CN" w:bidi="ar"/>
              </w:rPr>
              <w:t>{{ PDInfo.test_item }}</w:t>
            </w:r>
          </w:p>
        </w:tc>
        <w:tc>
          <w:tcPr>
            <w:tcW w:w="5393" w:type="dxa"/>
            <w:shd w:val="clear" w:color="auto" w:fill="auto"/>
            <w:vAlign w:val="center"/>
          </w:tcPr>
          <w:p w14:paraId="20BDF593">
            <w:pPr>
              <w:pStyle w:val="45"/>
              <w:ind w:left="118" w:leftChars="0"/>
              <w:rPr>
                <w:rFonts w:ascii="Times New Roman" w:hAnsi="Times New Roman" w:eastAsia="微软雅黑" w:cs="Times New Roman"/>
                <w:kern w:val="2"/>
                <w:sz w:val="21"/>
                <w:szCs w:val="21"/>
                <w:lang w:val="en-US" w:eastAsia="zh-CN" w:bidi="ar-SA"/>
              </w:rPr>
            </w:pPr>
            <w:r>
              <w:rPr>
                <w:rFonts w:hint="eastAsia" w:ascii="Times New Roman" w:hAnsi="Times New Roman" w:eastAsia="微软雅黑" w:cs="Times New Roman"/>
                <w:sz w:val="21"/>
                <w:szCs w:val="21"/>
                <w:lang w:eastAsia="zh-CN"/>
              </w:rPr>
              <w:t>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38E0B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1910" w:type="dxa"/>
            <w:vMerge w:val="continue"/>
            <w:shd w:val="clear" w:color="auto" w:fill="auto"/>
            <w:vAlign w:val="center"/>
          </w:tcPr>
          <w:p w14:paraId="48597689">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p>
        </w:tc>
        <w:tc>
          <w:tcPr>
            <w:tcW w:w="8301" w:type="dxa"/>
            <w:gridSpan w:val="2"/>
            <w:shd w:val="clear" w:color="auto" w:fill="auto"/>
            <w:vAlign w:val="center"/>
          </w:tcPr>
          <w:p w14:paraId="381469C1">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7BE2A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4818" w:type="dxa"/>
            <w:gridSpan w:val="2"/>
            <w:shd w:val="clear" w:color="auto" w:fill="auto"/>
            <w:vAlign w:val="center"/>
          </w:tcPr>
          <w:p w14:paraId="70E2BA80">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rPr>
            </w:pPr>
            <w:r>
              <w:rPr>
                <w:rFonts w:ascii="Times New Roman" w:hAnsi="Times New Roman" w:eastAsia="微软雅黑" w:cs="Times New Roman"/>
                <w:b/>
                <w:bCs/>
                <w:sz w:val="21"/>
                <w:szCs w:val="21"/>
                <w:highlight w:val="none"/>
              </w:rPr>
              <w:t>肿瘤遗传风险检测</w:t>
            </w:r>
          </w:p>
        </w:tc>
        <w:tc>
          <w:tcPr>
            <w:tcW w:w="5393" w:type="dxa"/>
            <w:shd w:val="clear" w:color="auto" w:fill="auto"/>
          </w:tcPr>
          <w:p w14:paraId="3098092F">
            <w:pPr>
              <w:pStyle w:val="45"/>
              <w:keepNext w:val="0"/>
              <w:keepLines w:val="0"/>
              <w:pageBreakBefore w:val="0"/>
              <w:widowControl w:val="0"/>
              <w:kinsoku/>
              <w:wordWrap/>
              <w:overflowPunct/>
              <w:topLinePunct w:val="0"/>
              <w:autoSpaceDE/>
              <w:autoSpaceDN/>
              <w:bidi w:val="0"/>
              <w:adjustRightInd/>
              <w:snapToGrid/>
              <w:spacing w:before="77"/>
              <w:ind w:left="119" w:right="119"/>
              <w:jc w:val="left"/>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D07EE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4818" w:type="dxa"/>
            <w:gridSpan w:val="2"/>
            <w:shd w:val="clear" w:color="auto" w:fill="auto"/>
            <w:vAlign w:val="center"/>
          </w:tcPr>
          <w:p w14:paraId="5629E99B">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Times New Roman"/>
                <w:b/>
                <w:bCs/>
                <w:sz w:val="21"/>
                <w:szCs w:val="21"/>
                <w:highlight w:val="none"/>
                <w:lang w:eastAsia="zh-CN"/>
              </w:rPr>
              <w:t>化疗药物检测</w:t>
            </w:r>
          </w:p>
        </w:tc>
        <w:tc>
          <w:tcPr>
            <w:tcW w:w="5393" w:type="dxa"/>
            <w:shd w:val="clear" w:color="auto" w:fill="auto"/>
          </w:tcPr>
          <w:p w14:paraId="53EBA225">
            <w:pPr>
              <w:pStyle w:val="45"/>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详见</w:t>
            </w:r>
            <w:r>
              <w:rPr>
                <w:rFonts w:hint="eastAsia" w:ascii="微软雅黑" w:hAnsi="微软雅黑" w:eastAsia="微软雅黑" w:cs="微软雅黑"/>
                <w:sz w:val="21"/>
                <w:szCs w:val="21"/>
                <w:highlight w:val="none"/>
                <w:lang w:eastAsia="zh-CN"/>
              </w:rPr>
              <w:t>“</w:t>
            </w:r>
            <w:r>
              <w:rPr>
                <w:rFonts w:ascii="Times New Roman" w:hAnsi="Times New Roman" w:eastAsia="微软雅黑" w:cs="Times New Roman"/>
                <w:sz w:val="21"/>
                <w:szCs w:val="21"/>
                <w:highlight w:val="none"/>
                <w:lang w:eastAsia="zh-CN"/>
              </w:rPr>
              <w:t>化疗药物检测解析</w:t>
            </w:r>
            <w:r>
              <w:rPr>
                <w:rFonts w:hint="eastAsia" w:ascii="微软雅黑" w:hAnsi="微软雅黑" w:eastAsia="微软雅黑" w:cs="微软雅黑"/>
                <w:sz w:val="21"/>
                <w:szCs w:val="21"/>
                <w:highlight w:val="none"/>
                <w:lang w:eastAsia="zh-CN"/>
              </w:rPr>
              <w:t>”</w:t>
            </w:r>
            <w:r>
              <w:rPr>
                <w:rFonts w:ascii="Times New Roman" w:hAnsi="Times New Roman" w:eastAsia="微软雅黑" w:cs="Times New Roman"/>
                <w:sz w:val="21"/>
                <w:szCs w:val="21"/>
                <w:highlight w:val="none"/>
                <w:lang w:eastAsia="zh-CN"/>
              </w:rPr>
              <w:t>部分</w:t>
            </w:r>
          </w:p>
        </w:tc>
      </w:tr>
      <w:tr w14:paraId="5B769F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trPr>
        <w:tc>
          <w:tcPr>
            <w:tcW w:w="4818" w:type="dxa"/>
            <w:gridSpan w:val="2"/>
            <w:shd w:val="clear" w:color="auto" w:fill="auto"/>
            <w:vAlign w:val="center"/>
          </w:tcPr>
          <w:p w14:paraId="233A08C5">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highlight w:val="none"/>
              </w:rPr>
            </w:pPr>
            <w:r>
              <w:rPr>
                <w:rFonts w:ascii="Times New Roman" w:hAnsi="Times New Roman" w:eastAsia="微软雅黑" w:cs="Times New Roman"/>
                <w:b/>
                <w:bCs/>
                <w:sz w:val="21"/>
                <w:szCs w:val="21"/>
                <w:highlight w:val="none"/>
              </w:rPr>
              <w:t>样品总体质量评估</w:t>
            </w:r>
          </w:p>
        </w:tc>
        <w:tc>
          <w:tcPr>
            <w:tcW w:w="5393" w:type="dxa"/>
            <w:shd w:val="clear" w:color="auto" w:fill="auto"/>
            <w:vAlign w:val="center"/>
          </w:tcPr>
          <w:p w14:paraId="292983E3">
            <w:pPr>
              <w:pStyle w:val="45"/>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E5C5D0B">
      <w:pPr>
        <w:widowControl/>
        <w:autoSpaceDE w:val="0"/>
        <w:spacing w:line="400" w:lineRule="exact"/>
        <w:rPr>
          <w:rFonts w:ascii="苹方 中等" w:hAnsi="苹方 中等" w:eastAsia="苹方 中等" w:cs="苹方 中等"/>
          <w:color w:val="000000"/>
          <w:spacing w:val="2"/>
          <w:u w:color="auto"/>
        </w:rPr>
      </w:pPr>
    </w:p>
    <w:p w14:paraId="64B8985F">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w:t>
      </w: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.1药物靶点检测结果：</w:t>
      </w:r>
    </w:p>
    <w:p w14:paraId="101BF8F3">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体细胞变异分级提示</w:t>
      </w:r>
    </w:p>
    <w:tbl>
      <w:tblPr>
        <w:tblStyle w:val="16"/>
        <w:tblW w:w="4912" w:type="pct"/>
        <w:jc w:val="center"/>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Layout w:type="fixed"/>
        <w:tblCellMar>
          <w:top w:w="113" w:type="dxa"/>
          <w:left w:w="113" w:type="dxa"/>
          <w:bottom w:w="113" w:type="dxa"/>
          <w:right w:w="113" w:type="dxa"/>
        </w:tblCellMar>
      </w:tblPr>
      <w:tblGrid>
        <w:gridCol w:w="10248"/>
      </w:tblGrid>
      <w:tr w14:paraId="6C5118BD">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53C3BB20">
            <w:pPr>
              <w:jc w:val="center"/>
              <w:rPr>
                <w:rFonts w:hint="eastAsia" w:ascii="苹方 中等" w:hAnsi="苹方 中等" w:eastAsia="苹方 中等" w:cs="苹方 中等"/>
                <w:b/>
                <w:color w:val="auto"/>
                <w:sz w:val="20"/>
                <w:u w:color="auto"/>
                <w:lang w:val="en-US" w:eastAsia="zh-CN"/>
              </w:rPr>
            </w:pPr>
            <w:r>
              <w:rPr>
                <w:rFonts w:hint="eastAsia" w:ascii="Times New Roman" w:hAnsi="Times New Roman" w:eastAsia="微软雅黑" w:cs="Times New Roman"/>
                <w:kern w:val="2"/>
                <w:sz w:val="21"/>
                <w:szCs w:val="21"/>
                <w:lang w:val="en-US" w:eastAsia="zh-CN" w:bidi="ar-SA"/>
              </w:rPr>
              <w:t>{%tr if JingsaiCustomInfo.bodyDrugTipInfo.keys()</w:t>
            </w:r>
            <w:r>
              <w:rPr>
                <w:rFonts w:hint="default" w:ascii="Times New Roman" w:hAnsi="Times New Roman" w:eastAsia="微软雅黑" w:cs="Times New Roman"/>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w:t>
            </w:r>
            <w:r>
              <w:rPr>
                <w:rFonts w:hint="default" w:ascii="Times New Roman" w:hAnsi="Times New Roman" w:eastAsia="微软雅黑" w:cs="Times New Roman"/>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length &gt; 0 %}</w:t>
            </w:r>
            <w:r>
              <w:rPr>
                <w:rFonts w:hint="eastAsia" w:ascii="Times New Roman" w:hAnsi="Times New Roman" w:eastAsia="微软雅黑" w:cs="Times New Roman"/>
                <w:sz w:val="21"/>
                <w:szCs w:val="21"/>
                <w:lang w:eastAsia="zh-CN"/>
              </w:rPr>
              <w:t xml:space="preserve"> </w:t>
            </w:r>
          </w:p>
        </w:tc>
      </w:tr>
      <w:tr w14:paraId="09473AFC">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74F33B47">
            <w:pPr>
              <w:jc w:val="center"/>
              <w:rPr>
                <w:rFonts w:hint="eastAsia"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w:t>
            </w:r>
            <w:r>
              <w:rPr>
                <w:rFonts w:hint="default" w:ascii="Times New Roman Bold" w:hAnsi="Times New Roman Bold" w:eastAsia="微软雅黑" w:cs="Times New Roman Bold"/>
                <w:b/>
                <w:bCs/>
                <w:color w:val="auto"/>
                <w:sz w:val="21"/>
                <w:szCs w:val="21"/>
                <w:lang w:eastAsia="zh-CN"/>
              </w:rPr>
              <w:t xml:space="preserve">tr for </w:t>
            </w:r>
            <w:r>
              <w:rPr>
                <w:rFonts w:hint="default" w:ascii="Times New Roman Bold" w:hAnsi="Times New Roman Bold" w:eastAsia="微软雅黑" w:cs="Times New Roman Bold"/>
                <w:b/>
                <w:bCs/>
                <w:color w:val="auto"/>
                <w:sz w:val="21"/>
                <w:szCs w:val="21"/>
                <w:lang w:val="en-US" w:eastAsia="zh-CN"/>
              </w:rPr>
              <w:t xml:space="preserve">key,bdti in </w:t>
            </w:r>
            <w:r>
              <w:rPr>
                <w:rFonts w:hint="default" w:ascii="Times New Roman Bold" w:hAnsi="Times New Roman Bold" w:eastAsia="微软雅黑" w:cs="Times New Roman Bold"/>
                <w:b/>
                <w:bCs/>
                <w:kern w:val="2"/>
                <w:sz w:val="21"/>
                <w:szCs w:val="21"/>
                <w:lang w:val="en-US" w:eastAsia="zh-CN" w:bidi="ar-SA"/>
              </w:rPr>
              <w:t>JingsaiCustomInfo.bodyDrugTipInfo.items()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4BAB40C6">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1AA4A8"/>
            <w:vAlign w:val="center"/>
          </w:tcPr>
          <w:p w14:paraId="110B2DD7">
            <w:pPr>
              <w:jc w:val="center"/>
            </w:pPr>
            <w:r>
              <w:rPr>
                <w:rFonts w:hint="eastAsia" w:ascii="苹方 中等" w:hAnsi="苹方 中等" w:eastAsia="苹方 中等" w:cs="苹方 中等"/>
                <w:b/>
                <w:color w:val="FFFFFF"/>
                <w:sz w:val="20"/>
                <w:u w:color="auto"/>
                <w:lang w:eastAsia="zh-CN"/>
              </w:rPr>
              <w:t xml:space="preserve">{{ </w:t>
            </w:r>
            <w:r>
              <w:rPr>
                <w:rFonts w:hint="default" w:ascii="苹方 中等" w:hAnsi="苹方 中等" w:eastAsia="苹方 中等" w:cs="苹方 中等"/>
                <w:b/>
                <w:color w:val="FFFFFF"/>
                <w:sz w:val="20"/>
                <w:u w:color="auto"/>
                <w:lang w:val="en-US" w:eastAsia="zh-CN"/>
              </w:rPr>
              <w:t>key</w:t>
            </w:r>
            <w:r>
              <w:rPr>
                <w:rFonts w:hint="eastAsia" w:ascii="苹方 中等" w:hAnsi="苹方 中等" w:eastAsia="苹方 中等" w:cs="苹方 中等"/>
                <w:b/>
                <w:color w:val="FFFFFF"/>
                <w:sz w:val="20"/>
                <w:u w:color="auto"/>
                <w:lang w:eastAsia="zh-CN"/>
              </w:rPr>
              <w:t>}}</w:t>
            </w:r>
            <w:r>
              <w:rPr>
                <w:rFonts w:ascii="苹方 中等" w:hAnsi="苹方 中等" w:eastAsia="苹方 中等" w:cs="苹方 中等"/>
                <w:b/>
                <w:color w:val="FFFFFF"/>
                <w:sz w:val="20"/>
                <w:u w:color="auto"/>
              </w:rPr>
              <w:t>变异</w:t>
            </w:r>
          </w:p>
        </w:tc>
      </w:tr>
      <w:tr w14:paraId="18A8D182">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1AEBE8B1">
            <w:pPr>
              <w:shd w:val="clear"/>
              <w:rPr>
                <w:rFonts w:hint="eastAsia" w:ascii="苹方 中等" w:hAnsi="苹方 中等" w:eastAsia="苹方 中等" w:cs="苹方 中等"/>
                <w:b w:val="0"/>
                <w:color w:val="000000"/>
                <w:sz w:val="20"/>
                <w:u w:color="auto"/>
                <w:lang w:val="en-US" w:eastAsia="zh-CN"/>
              </w:rPr>
            </w:pPr>
            <w:r>
              <w:rPr>
                <w:rFonts w:hint="default" w:ascii="苹方 中等" w:hAnsi="苹方 中等" w:eastAsia="苹方 中等" w:cs="苹方 中等"/>
                <w:b w:val="0"/>
                <w:color w:val="000000"/>
                <w:sz w:val="20"/>
                <w:u w:color="auto"/>
                <w:lang w:val="en-US" w:eastAsia="zh-CN"/>
              </w:rPr>
              <w:t>{% set level_map = {'1': 'A级敏感药物', '2': 'B级敏感药物', '3': 'C级敏感药物', '4': 'D级敏感药物'} %}{% for tip in bdti %}</w:t>
            </w:r>
            <w:r>
              <w:rPr>
                <w:rFonts w:hint="eastAsia" w:ascii="苹方 中等" w:hAnsi="苹方 中等" w:eastAsia="苹方 中等" w:cs="苹方 中等"/>
                <w:b w:val="0"/>
                <w:color w:val="FF0000"/>
                <w:sz w:val="20"/>
                <w:u w:color="auto"/>
                <w:lang w:val="en-US" w:eastAsia="zh-CN"/>
              </w:rPr>
              <w:t>{{ tip.gene }}，{{ tip.ori_variant }}，</w:t>
            </w:r>
            <w:r>
              <w:rPr>
                <w:rFonts w:hint="default" w:ascii="苹方 中等" w:hAnsi="苹方 中等" w:eastAsia="苹方 中等" w:cs="苹方 中等"/>
                <w:b w:val="0"/>
                <w:color w:val="auto"/>
                <w:sz w:val="20"/>
                <w:u w:color="auto"/>
                <w:lang w:val="en-US" w:eastAsia="zh-CN"/>
              </w:rPr>
              <w:t xml:space="preserve">{% if ‘Amplification’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拷贝数：</w:t>
            </w:r>
            <w:r>
              <w:rPr>
                <w:rFonts w:hint="default" w:ascii="苹方 中等" w:hAnsi="苹方 中等" w:eastAsia="苹方 中等" w:cs="苹方 中等"/>
                <w:b w:val="0"/>
                <w:color w:val="auto"/>
                <w:sz w:val="20"/>
                <w:u w:color="auto"/>
                <w:lang w:val="en-US" w:eastAsia="zh-CN"/>
              </w:rPr>
              <w:t>{% el</w:t>
            </w:r>
            <w:r>
              <w:rPr>
                <w:rFonts w:hint="eastAsia" w:ascii="苹方 中等" w:hAnsi="苹方 中等" w:eastAsia="苹方 中等" w:cs="苹方 中等"/>
                <w:b w:val="0"/>
                <w:color w:val="auto"/>
                <w:sz w:val="20"/>
                <w:u w:color="auto"/>
                <w:lang w:val="en-US" w:eastAsia="zh-CN"/>
              </w:rPr>
              <w:t>se</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丰度：</w:t>
            </w:r>
            <w:r>
              <w:rPr>
                <w:rFonts w:hint="default" w:ascii="苹方 中等" w:hAnsi="苹方 中等" w:eastAsia="苹方 中等" w:cs="苹方 中等"/>
                <w:b w:val="0"/>
                <w:color w:val="auto"/>
                <w:sz w:val="20"/>
                <w:u w:color="auto"/>
                <w:lang w:val="en-US" w:eastAsia="zh-CN"/>
              </w:rPr>
              <w:t>{% endif %}</w:t>
            </w:r>
            <w:r>
              <w:rPr>
                <w:rFonts w:hint="eastAsia" w:ascii="苹方 中等" w:hAnsi="苹方 中等" w:eastAsia="苹方 中等" w:cs="苹方 中等"/>
                <w:b w:val="0"/>
                <w:color w:val="FF0000"/>
                <w:sz w:val="20"/>
                <w:u w:color="auto"/>
                <w:lang w:val="en-US" w:eastAsia="zh-CN"/>
              </w:rPr>
              <w:t>{{ tip.mutFreq }}</w:t>
            </w:r>
          </w:p>
          <w:p w14:paraId="6C670F91">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set drug_by_level = {} %} {% for d in tip.drugNameList %}{% if d.level in level_map %}{% set level_name = level_map[d.level] %}{% if level_name not in drug_by_level %}{% set _ = drug_by_level.update({level_name: []}) %}{% endif %}{% set _ = drug_by_level[level_name].append(d.nameLevel) %}{% endif %}{% endfor %}{% for level, drugs in drug_by_level.items() %}{{ level }}：{% for drug in drugs %}{{ drug }}{% if not loop.last %}，{% endif %}{% endfor %}</w:t>
            </w:r>
          </w:p>
          <w:p w14:paraId="638F8C92">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endfor %}{% if tip.ResistantADrug%}A级耐药药物：{% for i in tip.ResistantADrug%}{{i.nameLevel}}{% if not loop.last %}，{% endif %}{% endfor %}</w:t>
            </w:r>
          </w:p>
          <w:p w14:paraId="1570A18F">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tip.ResistantBDrug%}B级耐药药物：{% for i in tip.ResistantBDrug%}{{i.nameLevel}}{% if not loop.last %}，{% endif %}{% endfor %}</w:t>
            </w:r>
          </w:p>
          <w:p w14:paraId="6558185E">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tip.ResistantCDrug%}C级耐药药物：{% for i in tip.ResistantCDrug%}{{i.nameLevel}}{% if not loop.last %}，{% endif %}{% endfor %}</w:t>
            </w:r>
          </w:p>
          <w:p w14:paraId="1A366012">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tip.ResistantDDrug%}D级耐药药物：{% for item in tip.ResistantDDrug%}{{item.nameLevel}}{% if not loop.last %}，{% endif %}{% endfor %}</w:t>
            </w:r>
          </w:p>
          <w:p w14:paraId="07F44F80">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w:t>
            </w:r>
          </w:p>
          <w:p w14:paraId="7BE3EF93">
            <w:pPr>
              <w:shd w:val="clear"/>
            </w:pPr>
            <w:r>
              <w:rPr>
                <w:rFonts w:hint="eastAsia" w:ascii="苹方 中等" w:hAnsi="苹方 中等" w:eastAsia="苹方 中等" w:cs="苹方 中等"/>
                <w:b w:val="0"/>
                <w:color w:val="000000"/>
                <w:sz w:val="20"/>
                <w:u w:color="auto"/>
                <w:lang w:val="en-US" w:eastAsia="zh-CN"/>
              </w:rPr>
              <w:t>{% endfor %}</w:t>
            </w:r>
          </w:p>
        </w:tc>
      </w:tr>
      <w:tr w14:paraId="7608A119">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28F7D5BC">
            <w:pPr>
              <w:shd w:val="clear"/>
              <w:jc w:val="center"/>
              <w:rPr>
                <w:rFonts w:hint="eastAsia" w:ascii="苹方 中等" w:hAnsi="苹方 中等" w:eastAsia="苹方 中等" w:cs="苹方 中等"/>
                <w:b w:val="0"/>
                <w:color w:val="000000"/>
                <w:sz w:val="20"/>
                <w:u w:color="auto"/>
                <w:lang w:val="en-US" w:eastAsia="zh-CN"/>
              </w:rPr>
            </w:pPr>
            <w:r>
              <w:rPr>
                <w:rFonts w:hint="eastAsia" w:ascii="Times New Roman" w:hAnsi="Times New Roman" w:eastAsia="微软雅黑" w:cs="Times New Roman"/>
                <w:sz w:val="21"/>
                <w:szCs w:val="21"/>
                <w:lang w:eastAsia="zh-CN"/>
              </w:rPr>
              <w:t>{%tr endfor %}</w:t>
            </w:r>
          </w:p>
        </w:tc>
      </w:tr>
      <w:tr w14:paraId="18CBF3E2">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56552444">
            <w:pPr>
              <w:shd w:val="clear"/>
              <w:jc w:val="center"/>
              <w:rPr>
                <w:rFonts w:hint="eastAsia" w:ascii="苹方 中等" w:hAnsi="苹方 中等" w:eastAsia="苹方 中等" w:cs="苹方 中等"/>
                <w:b w:val="0"/>
                <w:color w:val="000000"/>
                <w:sz w:val="20"/>
                <w:u w:color="auto"/>
                <w:lang w:val="en-US" w:eastAsia="zh-CN"/>
              </w:rPr>
            </w:pPr>
            <w:r>
              <w:rPr>
                <w:rFonts w:hint="default" w:ascii="Times New Roman" w:hAnsi="Times New Roman" w:eastAsia="微软雅黑" w:cs="Times New Roman"/>
                <w:sz w:val="21"/>
                <w:szCs w:val="21"/>
                <w:lang w:val="en-US" w:eastAsia="zh-CN"/>
              </w:rPr>
              <w:t>{%tr endif %}</w:t>
            </w:r>
          </w:p>
        </w:tc>
      </w:tr>
      <w:tr w14:paraId="7C8A4761">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678F5945">
            <w:pPr>
              <w:shd w:val="clear"/>
              <w:jc w:val="center"/>
              <w:rPr>
                <w:rFonts w:hint="eastAsia" w:ascii="苹方 中等" w:hAnsi="苹方 中等" w:eastAsia="苹方 中等" w:cs="苹方 中等"/>
                <w:b w:val="0"/>
                <w:color w:val="000000"/>
                <w:sz w:val="20"/>
                <w:u w:color="auto"/>
                <w:lang w:val="en-US" w:eastAsia="zh-CN"/>
              </w:rPr>
            </w:pPr>
            <w:r>
              <w:rPr>
                <w:rFonts w:hint="default" w:ascii="Times New Roman Bold" w:hAnsi="Times New Roman Bold" w:eastAsia="微软雅黑" w:cs="Times New Roman Bold"/>
                <w:b/>
                <w:bCs/>
                <w:sz w:val="21"/>
                <w:szCs w:val="21"/>
                <w:lang w:val="en-US" w:eastAsia="zh-CN"/>
              </w:rPr>
              <w:t xml:space="preserve">{%tr </w:t>
            </w:r>
            <w:r>
              <w:rPr>
                <w:rFonts w:hint="default" w:ascii="Times New Roman Bold" w:hAnsi="Times New Roman Bold" w:eastAsia="微软雅黑" w:cs="Times New Roman Bold"/>
                <w:b/>
                <w:bCs/>
                <w:color w:val="auto"/>
                <w:sz w:val="21"/>
                <w:szCs w:val="21"/>
                <w:lang w:eastAsia="zh-CN"/>
              </w:rPr>
              <w:t xml:space="preserve">for </w:t>
            </w:r>
            <w:r>
              <w:rPr>
                <w:rFonts w:hint="default" w:ascii="Times New Roman Bold" w:hAnsi="Times New Roman Bold" w:eastAsia="微软雅黑" w:cs="Times New Roman Bold"/>
                <w:b/>
                <w:bCs/>
                <w:color w:val="auto"/>
                <w:sz w:val="21"/>
                <w:szCs w:val="21"/>
                <w:lang w:val="en-US" w:eastAsia="zh-CN"/>
              </w:rPr>
              <w:t xml:space="preserve">key,unti in </w:t>
            </w:r>
            <w:r>
              <w:rPr>
                <w:rFonts w:hint="default" w:ascii="Times New Roman Bold" w:hAnsi="Times New Roman Bold" w:eastAsia="微软雅黑" w:cs="Times New Roman Bold"/>
                <w:b/>
                <w:bCs/>
                <w:kern w:val="2"/>
                <w:sz w:val="21"/>
                <w:szCs w:val="21"/>
                <w:lang w:val="en-US" w:eastAsia="zh-CN" w:bidi="ar-SA"/>
              </w:rPr>
              <w:t>JingsaiCustomInfo.unknownTipInfo.items()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78917F6F">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1AA4A8"/>
            <w:vAlign w:val="center"/>
          </w:tcPr>
          <w:p w14:paraId="7875424A">
            <w:pPr>
              <w:jc w:val="center"/>
              <w:rPr>
                <w:rFonts w:hint="eastAsia" w:asciiTheme="minorHAnsi" w:hAnsiTheme="minorHAnsi" w:eastAsiaTheme="minorEastAsia" w:cstheme="minorBidi"/>
                <w:kern w:val="2"/>
                <w:sz w:val="21"/>
                <w:szCs w:val="24"/>
                <w:lang w:val="en-US" w:eastAsia="zh-CN" w:bidi="ar-SA"/>
              </w:rPr>
            </w:pPr>
            <w:r>
              <w:rPr>
                <w:rFonts w:hint="default" w:ascii="苹方 中等" w:hAnsi="苹方 中等" w:eastAsia="苹方 中等" w:cs="苹方 中等"/>
                <w:b/>
                <w:color w:val="FFFFFF"/>
                <w:sz w:val="20"/>
                <w:u w:color="auto"/>
                <w:lang w:val="en-US" w:eastAsia="zh-CN"/>
              </w:rPr>
              <w:t>{{key}}</w:t>
            </w:r>
            <w:r>
              <w:rPr>
                <w:rFonts w:hint="eastAsia" w:ascii="苹方 中等" w:hAnsi="苹方 中等" w:eastAsia="苹方 中等" w:cs="苹方 中等"/>
                <w:b/>
                <w:color w:val="FFFFFF"/>
                <w:sz w:val="20"/>
                <w:u w:color="auto"/>
                <w:lang w:val="en-US" w:eastAsia="zh-CN"/>
              </w:rPr>
              <w:t>变异</w:t>
            </w:r>
          </w:p>
        </w:tc>
      </w:tr>
      <w:tr w14:paraId="5F97FD9D">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22706647">
            <w:pPr>
              <w:shd w:val="clear"/>
              <w:jc w:val="left"/>
              <w:rPr>
                <w:rFonts w:hint="eastAsia" w:ascii="苹方 中等" w:hAnsi="苹方 中等" w:eastAsia="苹方 中等" w:cs="苹方 中等"/>
                <w:b/>
                <w:color w:val="FFFFFF"/>
                <w:sz w:val="20"/>
                <w:u w:color="auto"/>
                <w:lang w:val="en-US" w:eastAsia="zh-CN"/>
              </w:rPr>
            </w:pPr>
            <w:r>
              <w:rPr>
                <w:rFonts w:hint="default" w:ascii="苹方 中等" w:hAnsi="苹方 中等" w:eastAsia="苹方 中等" w:cs="苹方 中等"/>
                <w:b w:val="0"/>
                <w:bCs/>
                <w:color w:val="auto"/>
                <w:sz w:val="20"/>
                <w:u w:color="auto"/>
                <w:lang w:val="en-US" w:eastAsia="zh-CN"/>
              </w:rPr>
              <w:t>{% for tip in unti %}</w:t>
            </w:r>
            <w:r>
              <w:rPr>
                <w:rFonts w:hint="eastAsia" w:ascii="苹方 中等" w:hAnsi="苹方 中等" w:eastAsia="苹方 中等" w:cs="苹方 中等"/>
                <w:b w:val="0"/>
                <w:color w:val="FF0000"/>
                <w:sz w:val="20"/>
                <w:u w:color="auto"/>
                <w:lang w:eastAsia="zh-CN"/>
              </w:rPr>
              <w:t>{{ tip.gene }}</w:t>
            </w:r>
            <w:r>
              <w:rPr>
                <w:rFonts w:ascii="苹方 中等" w:hAnsi="苹方 中等" w:eastAsia="苹方 中等" w:cs="苹方 中等"/>
                <w:b w:val="0"/>
                <w:color w:val="FF0000"/>
                <w:sz w:val="20"/>
                <w:u w:color="auto"/>
              </w:rPr>
              <w:t>，</w:t>
            </w:r>
            <w:r>
              <w:rPr>
                <w:rFonts w:hint="eastAsia" w:ascii="苹方 中等" w:hAnsi="苹方 中等" w:eastAsia="苹方 中等" w:cs="苹方 中等"/>
                <w:b w:val="0"/>
                <w:color w:val="FF0000"/>
                <w:sz w:val="20"/>
                <w:u w:color="auto"/>
                <w:lang w:eastAsia="zh-CN"/>
              </w:rPr>
              <w:t>{{ tip.ori_variant }}</w:t>
            </w:r>
            <w:r>
              <w:rPr>
                <w:rFonts w:ascii="苹方 中等" w:hAnsi="苹方 中等" w:eastAsia="苹方 中等" w:cs="苹方 中等"/>
                <w:b w:val="0"/>
                <w:color w:val="FF0000"/>
                <w:sz w:val="20"/>
                <w:u w:color="auto"/>
              </w:rPr>
              <w:t>，</w:t>
            </w:r>
            <w:r>
              <w:rPr>
                <w:rFonts w:hint="default" w:ascii="苹方 中等" w:hAnsi="苹方 中等" w:eastAsia="苹方 中等" w:cs="苹方 中等"/>
                <w:b w:val="0"/>
                <w:color w:val="auto"/>
                <w:sz w:val="20"/>
                <w:u w:color="auto"/>
                <w:lang w:val="en-US" w:eastAsia="zh-CN"/>
              </w:rPr>
              <w:t xml:space="preserve">{% if ‘Amplification’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拷贝数：</w:t>
            </w:r>
            <w:r>
              <w:rPr>
                <w:rFonts w:hint="default" w:ascii="苹方 中等" w:hAnsi="苹方 中等" w:eastAsia="苹方 中等" w:cs="苹方 中等"/>
                <w:b w:val="0"/>
                <w:color w:val="auto"/>
                <w:sz w:val="20"/>
                <w:u w:color="auto"/>
                <w:lang w:val="en-US" w:eastAsia="zh-CN"/>
              </w:rPr>
              <w:t>{% el</w:t>
            </w:r>
            <w:r>
              <w:rPr>
                <w:rFonts w:hint="eastAsia" w:ascii="苹方 中等" w:hAnsi="苹方 中等" w:eastAsia="苹方 中等" w:cs="苹方 中等"/>
                <w:b w:val="0"/>
                <w:color w:val="auto"/>
                <w:sz w:val="20"/>
                <w:u w:color="auto"/>
                <w:lang w:val="en-US" w:eastAsia="zh-CN"/>
              </w:rPr>
              <w:t>se</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丰度：</w:t>
            </w:r>
            <w:r>
              <w:rPr>
                <w:rFonts w:hint="default" w:ascii="苹方 中等" w:hAnsi="苹方 中等" w:eastAsia="苹方 中等" w:cs="苹方 中等"/>
                <w:b w:val="0"/>
                <w:color w:val="auto"/>
                <w:sz w:val="20"/>
                <w:u w:color="auto"/>
                <w:lang w:val="en-US" w:eastAsia="zh-CN"/>
              </w:rPr>
              <w:t>{% endif %}</w:t>
            </w:r>
            <w:r>
              <w:rPr>
                <w:rFonts w:hint="eastAsia" w:ascii="苹方 中等" w:hAnsi="苹方 中等" w:eastAsia="苹方 中等" w:cs="苹方 中等"/>
                <w:b w:val="0"/>
                <w:color w:val="FF0000"/>
                <w:sz w:val="20"/>
                <w:u w:color="auto"/>
                <w:lang w:eastAsia="zh-CN"/>
              </w:rPr>
              <w:t>{{ tip.mutFreq }}</w:t>
            </w:r>
          </w:p>
          <w:p w14:paraId="37B74D69">
            <w:pPr>
              <w:shd w:val="clear"/>
              <w:tabs>
                <w:tab w:val="left" w:pos="3026"/>
              </w:tabs>
              <w:jc w:val="left"/>
              <w:rPr>
                <w:rFonts w:hint="eastAsia" w:ascii="苹方 中等" w:hAnsi="苹方 中等" w:eastAsia="苹方 中等" w:cs="苹方 中等"/>
                <w:b/>
                <w:color w:val="FFFFFF"/>
                <w:sz w:val="20"/>
                <w:u w:color="auto"/>
                <w:lang w:val="en-US" w:eastAsia="zh-CN"/>
              </w:rPr>
            </w:pPr>
            <w:r>
              <w:rPr>
                <w:rFonts w:hint="default" w:ascii="苹方 中等" w:hAnsi="苹方 中等" w:eastAsia="苹方 中等" w:cs="苹方 中等"/>
                <w:b w:val="0"/>
                <w:bCs/>
                <w:color w:val="auto"/>
                <w:sz w:val="20"/>
                <w:u w:color="auto"/>
                <w:lang w:val="en-US" w:eastAsia="zh-CN"/>
              </w:rPr>
              <w:t>{% endfor %}</w:t>
            </w:r>
          </w:p>
        </w:tc>
      </w:tr>
      <w:tr w14:paraId="1C2ECC82">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301AEDF7">
            <w:pPr>
              <w:shd w:val="clear"/>
              <w:tabs>
                <w:tab w:val="left" w:pos="3026"/>
              </w:tabs>
              <w:jc w:val="center"/>
              <w:rPr>
                <w:rFonts w:hint="default" w:ascii="苹方 中等" w:hAnsi="苹方 中等" w:eastAsia="苹方 中等" w:cs="苹方 中等"/>
                <w:b w:val="0"/>
                <w:bCs/>
                <w:color w:val="auto"/>
                <w:sz w:val="20"/>
                <w:u w:color="auto"/>
                <w:lang w:val="en-US" w:eastAsia="zh-CN"/>
              </w:rPr>
            </w:pPr>
            <w:r>
              <w:rPr>
                <w:rFonts w:hint="eastAsia" w:ascii="Times New Roman" w:hAnsi="Times New Roman" w:eastAsia="微软雅黑" w:cs="Times New Roman"/>
                <w:sz w:val="21"/>
                <w:szCs w:val="21"/>
                <w:lang w:eastAsia="zh-CN"/>
              </w:rPr>
              <w:t>{%tr endfor %}</w:t>
            </w:r>
          </w:p>
        </w:tc>
      </w:tr>
      <w:tr w14:paraId="4D5B9190">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vAlign w:val="center"/>
          </w:tcPr>
          <w:p w14:paraId="6198861D">
            <w:pPr>
              <w:shd w:val="clear"/>
              <w:jc w:val="center"/>
              <w:rPr>
                <w:rFonts w:hint="eastAsia" w:ascii="苹方 中等" w:hAnsi="苹方 中等" w:eastAsia="苹方 中等" w:cs="苹方 中等"/>
                <w:b w:val="0"/>
                <w:color w:val="FF0000"/>
                <w:sz w:val="20"/>
                <w:u w:color="auto"/>
                <w:lang w:eastAsia="zh-CN"/>
              </w:rPr>
            </w:pPr>
            <w:r>
              <w:rPr>
                <w:rFonts w:hint="default" w:ascii="Times New Roman Bold" w:hAnsi="Times New Roman Bold" w:eastAsia="微软雅黑" w:cs="Times New Roman Bold"/>
                <w:b/>
                <w:bCs/>
                <w:sz w:val="21"/>
                <w:szCs w:val="21"/>
                <w:lang w:val="en-US" w:eastAsia="zh-CN"/>
              </w:rPr>
              <w:t xml:space="preserve">{%tr </w:t>
            </w:r>
            <w:r>
              <w:rPr>
                <w:rFonts w:hint="default" w:ascii="Times New Roman Bold" w:hAnsi="Times New Roman Bold" w:eastAsia="微软雅黑" w:cs="Times New Roman Bold"/>
                <w:b/>
                <w:bCs/>
                <w:color w:val="auto"/>
                <w:sz w:val="21"/>
                <w:szCs w:val="21"/>
                <w:lang w:eastAsia="zh-CN"/>
              </w:rPr>
              <w:t xml:space="preserve">for </w:t>
            </w:r>
            <w:r>
              <w:rPr>
                <w:rFonts w:hint="default" w:ascii="Times New Roman Bold" w:hAnsi="Times New Roman Bold" w:eastAsia="微软雅黑" w:cs="Times New Roman Bold"/>
                <w:b/>
                <w:bCs/>
                <w:color w:val="auto"/>
                <w:sz w:val="21"/>
                <w:szCs w:val="21"/>
                <w:lang w:val="en-US" w:eastAsia="zh-CN"/>
              </w:rPr>
              <w:t xml:space="preserve">key,coti in </w:t>
            </w:r>
            <w:r>
              <w:rPr>
                <w:rFonts w:hint="default" w:ascii="Times New Roman Bold" w:hAnsi="Times New Roman Bold" w:eastAsia="微软雅黑" w:cs="Times New Roman Bold"/>
                <w:b/>
                <w:bCs/>
                <w:kern w:val="2"/>
                <w:sz w:val="21"/>
                <w:szCs w:val="21"/>
                <w:lang w:val="en-US" w:eastAsia="zh-CN" w:bidi="ar-SA"/>
              </w:rPr>
              <w:t>JingsaiCustomInfo.complexDrugTipInfo.items()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67DF6DA9">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1AA4A8"/>
            <w:vAlign w:val="center"/>
          </w:tcPr>
          <w:p w14:paraId="7AF5863D">
            <w:pPr>
              <w:shd w:val="clear"/>
              <w:jc w:val="center"/>
              <w:rPr>
                <w:rFonts w:hint="default" w:ascii="Times New Roman" w:hAnsi="Times New Roman" w:eastAsia="微软雅黑" w:cs="Times New Roman"/>
                <w:sz w:val="21"/>
                <w:szCs w:val="21"/>
                <w:lang w:val="en-US" w:eastAsia="zh-CN"/>
              </w:rPr>
            </w:pPr>
            <w:r>
              <w:rPr>
                <w:rFonts w:hint="eastAsia" w:ascii="苹方 中等" w:hAnsi="苹方 中等" w:eastAsia="苹方 中等" w:cs="苹方 中等"/>
                <w:b/>
                <w:color w:val="FFFFFF"/>
                <w:sz w:val="20"/>
                <w:u w:color="auto"/>
                <w:lang w:val="en-US" w:eastAsia="zh-CN"/>
              </w:rPr>
              <w:t>多靶点循证</w:t>
            </w:r>
          </w:p>
        </w:tc>
      </w:tr>
      <w:tr w14:paraId="1AAFB815">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vAlign w:val="center"/>
          </w:tcPr>
          <w:p w14:paraId="169FCF14">
            <w:pPr>
              <w:shd w:val="clear"/>
              <w:rPr>
                <w:rFonts w:hint="eastAsia" w:ascii="苹方 中等" w:hAnsi="苹方 中等" w:eastAsia="苹方 中等" w:cs="苹方 中等"/>
                <w:b w:val="0"/>
                <w:color w:val="000000"/>
                <w:sz w:val="20"/>
                <w:u w:color="auto"/>
                <w:lang w:val="en-US" w:eastAsia="zh-CN"/>
              </w:rPr>
            </w:pPr>
            <w:r>
              <w:rPr>
                <w:rFonts w:hint="default" w:ascii="苹方 中等" w:hAnsi="苹方 中等" w:eastAsia="苹方 中等" w:cs="苹方 中等"/>
                <w:b w:val="0"/>
                <w:color w:val="000000"/>
                <w:sz w:val="20"/>
                <w:u w:color="auto"/>
                <w:lang w:val="en-US" w:eastAsia="zh-CN"/>
              </w:rPr>
              <w:t>{% set level_map = {'1': 'A级敏感药物', '2': 'B级敏感药物', '3': 'C级敏感药物', '4': 'D级敏感药物'} %}{% for tip in coti %}</w:t>
            </w:r>
            <w:r>
              <w:rPr>
                <w:rFonts w:hint="eastAsia" w:ascii="苹方 中等" w:hAnsi="苹方 中等" w:eastAsia="苹方 中等" w:cs="苹方 中等"/>
                <w:b w:val="0"/>
                <w:color w:val="FF0000"/>
                <w:sz w:val="20"/>
                <w:u w:color="auto"/>
                <w:lang w:val="en-US" w:eastAsia="zh-CN"/>
              </w:rPr>
              <w:t>{{ tip.gene }}，{{ tip.ori_variant }}，丰度：{{ tip.mutFreq }}</w:t>
            </w:r>
          </w:p>
          <w:p w14:paraId="23AE6003">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set drug_by_level = {} %} {% for d in tip.drugNameList %}{% if d.level in level_map %}{% set level_name = level_map[d.level] %}{% if level_name not in drug_by_level %}{% set _ = drug_by_level.update({level_name: []}) %}{% endif %}{% set _ = drug_by_level[level_name].append(d.nameLevel) %}{% endif %}{% endfor %}{% for level, drugs in drug_by_level.items() %}{{ level }}：{% for drug in drugs %}{{ drug }}{% if not loop.last %}，{% endif %}{% endfor %}</w:t>
            </w:r>
          </w:p>
          <w:p w14:paraId="26F9E34B">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endfor %}{% if tip.ResistantADrug%}A级耐药药物：{% for i in tip.ResistantADrug%}{{i.nameLevel}}{% if not loop.last %}，{% endif %}{% endfor %}</w:t>
            </w:r>
          </w:p>
          <w:p w14:paraId="58EECAD9">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tip.ResistantBDrug%}B级耐药药物：{% for i in tip.ResistantBDrug%}{{i.nameLevel}}{% if not loop.last %}，{% endif %}{% endfor %}</w:t>
            </w:r>
          </w:p>
          <w:p w14:paraId="03EB0D66">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tip.ResistantCDrug%}C级耐药药物：{% for i in tip.ResistantCDrug%}{{i.nameLevel}}{% if not loop.last %}，{% endif %}{% endfor %}</w:t>
            </w:r>
          </w:p>
          <w:p w14:paraId="4E7D14C7">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tip.ResistantDDrug%}D级耐药药物：{% for item in tip.ResistantDDrug%}{{item.nameLevel}}{% if not loop.last %}，{% endif %}{% endfor %}</w:t>
            </w:r>
          </w:p>
          <w:p w14:paraId="5AB6C769">
            <w:pPr>
              <w:shd w:val="clear"/>
              <w:jc w:val="left"/>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w:t>
            </w:r>
          </w:p>
          <w:p w14:paraId="62798960">
            <w:pPr>
              <w:shd w:val="clear"/>
              <w:jc w:val="left"/>
              <w:rPr>
                <w:rFonts w:hint="eastAsia" w:ascii="Times New Roman" w:hAnsi="Times New Roman" w:eastAsia="微软雅黑" w:cs="Times New Roman"/>
                <w:sz w:val="21"/>
                <w:szCs w:val="21"/>
                <w:lang w:eastAsia="zh-CN"/>
              </w:rPr>
            </w:pPr>
            <w:r>
              <w:rPr>
                <w:rFonts w:hint="eastAsia" w:ascii="苹方 中等" w:hAnsi="苹方 中等" w:eastAsia="苹方 中等" w:cs="苹方 中等"/>
                <w:b w:val="0"/>
                <w:color w:val="000000"/>
                <w:sz w:val="20"/>
                <w:u w:color="auto"/>
                <w:lang w:val="en-US" w:eastAsia="zh-CN"/>
              </w:rPr>
              <w:t>{% endfor %}</w:t>
            </w:r>
          </w:p>
        </w:tc>
      </w:tr>
      <w:tr w14:paraId="0BD2C49C">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vAlign w:val="center"/>
          </w:tcPr>
          <w:p w14:paraId="2AB0E820">
            <w:pPr>
              <w:shd w:val="clea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3DFF882">
      <w:pPr>
        <w:spacing w:before="120" w:beforeLines="50" w:after="120" w:afterLines="50" w:line="400" w:lineRule="exact"/>
        <w:ind w:right="210" w:rightChars="100"/>
        <w:rPr>
          <w:rFonts w:hint="default"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pPr>
      <w:r>
        <w:rPr>
          <w:rFonts w:hint="eastAsia" w:ascii="Times New Roman" w:hAnsi="Times New Roman" w:eastAsia="微软雅黑" w:cs="Times New Roman"/>
          <w:kern w:val="2"/>
          <w:sz w:val="21"/>
          <w:szCs w:val="21"/>
          <w:lang w:val="en-US" w:eastAsia="zh-CN" w:bidi="ar-SA"/>
        </w:rPr>
        <w:t xml:space="preserve">{%if </w:t>
      </w:r>
      <w:r>
        <w:rPr>
          <w:rFonts w:hint="eastAsia" w:ascii="Times New Roman" w:hAnsi="Times New Roman" w:eastAsia="微软雅黑" w:cs="Times New Roman"/>
          <w:sz w:val="21"/>
          <w:szCs w:val="21"/>
          <w:highlight w:val="none"/>
          <w:lang w:eastAsia="zh-CN"/>
        </w:rPr>
        <w:t>summaryOfRresults.thisGeneticmarkerVwListSize</w:t>
      </w:r>
      <w:r>
        <w:rPr>
          <w:rFonts w:hint="eastAsia" w:ascii="Times New Roman" w:hAnsi="Times New Roman" w:eastAsia="微软雅黑" w:cs="Times New Roman"/>
          <w:sz w:val="21"/>
          <w:szCs w:val="21"/>
          <w:highlight w:val="none"/>
          <w:lang w:val="en-US" w:eastAsia="zh-CN"/>
        </w:rPr>
        <w:t xml:space="preserve"> == 0</w:t>
      </w:r>
      <w:r>
        <w:rPr>
          <w:rFonts w:hint="eastAsia" w:ascii="Times New Roman" w:hAnsi="Times New Roman" w:eastAsia="微软雅黑" w:cs="Times New Roman"/>
          <w:kern w:val="2"/>
          <w:sz w:val="21"/>
          <w:szCs w:val="21"/>
          <w:lang w:val="en-US" w:eastAsia="zh-CN" w:bidi="ar-SA"/>
        </w:rPr>
        <w:t xml:space="preserve"> and not </w:t>
      </w:r>
      <w:r>
        <w:rPr>
          <w:rFonts w:hint="default" w:ascii="Times New Roman" w:hAnsi="Times New Roman" w:eastAsia="微软雅黑" w:cs="Times New Roman"/>
          <w:sz w:val="21"/>
          <w:szCs w:val="21"/>
          <w:highlight w:val="none"/>
          <w:lang w:val="en-US" w:eastAsia="zh-CN"/>
        </w:rPr>
        <w:t>JingsaiCustomInfo.complexDrugTipInfo</w:t>
      </w:r>
      <w:r>
        <w:rPr>
          <w:rFonts w:hint="eastAsia" w:ascii="Times New Roman Bold" w:hAnsi="Times New Roman Bold" w:eastAsia="微软雅黑" w:cs="Times New Roman Bold"/>
          <w:b/>
          <w:bCs/>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w:t>
      </w:r>
      <w:r>
        <w:rPr>
          <w:rFonts w:hint="eastAsia" w:ascii="苹方 中等" w:hAnsi="苹方 中等" w:eastAsia="苹方 中等" w:cs="苹方 中等"/>
          <w:b/>
          <w:bCs/>
          <w:color w:val="auto"/>
          <w:spacing w:val="2"/>
          <w:sz w:val="21"/>
          <w:szCs w:val="21"/>
          <w:lang w:val="en-US" w:eastAsia="zh-CN"/>
        </w:rPr>
        <w:t>该患者在本次检测范围内的基因中未发现相关变异。</w:t>
      </w:r>
      <w:r>
        <w:rPr>
          <w:rFonts w:hint="eastAsia" w:ascii="Times New Roman" w:hAnsi="Times New Roman" w:eastAsia="微软雅黑" w:cs="Times New Roman"/>
          <w:kern w:val="2"/>
          <w:sz w:val="21"/>
          <w:szCs w:val="21"/>
          <w:lang w:val="en-US" w:eastAsia="zh-CN" w:bidi="ar-SA"/>
        </w:rPr>
        <w:t>{% endif %}</w:t>
      </w:r>
    </w:p>
    <w:p w14:paraId="5F1B5067">
      <w:pPr>
        <w:widowControl/>
        <w:spacing w:line="400" w:lineRule="exact"/>
        <w:rPr>
          <w:rFonts w:hint="eastAsia" w:ascii="苹方 中等" w:hAnsi="苹方 中等" w:eastAsia="苹方 中等" w:cs="苹方 中等"/>
          <w:spacing w:val="2"/>
          <w:sz w:val="18"/>
          <w:szCs w:val="18"/>
          <w:lang w:eastAsia="zh"/>
        </w:rPr>
      </w:pPr>
      <w:r>
        <w:rPr>
          <w:rFonts w:hint="eastAsia" w:ascii="苹方 中等" w:hAnsi="苹方 中等" w:eastAsia="苹方 中等" w:cs="苹方 中等"/>
          <w:b/>
          <w:bCs/>
          <w:spacing w:val="2"/>
          <w:szCs w:val="21"/>
          <w:lang w:eastAsia="zh"/>
        </w:rPr>
        <w:t>说明：</w:t>
      </w:r>
    </w:p>
    <w:p w14:paraId="35E8568F">
      <w:pPr>
        <w:widowControl/>
        <w:numPr>
          <w:ilvl w:val="0"/>
          <w:numId w:val="2"/>
        </w:numPr>
        <w:spacing w:line="400" w:lineRule="exact"/>
        <w:ind w:left="276" w:hanging="276" w:hangingChars="150"/>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rPr>
        <w:t>变异与药物敏感性的证据级别根据 AMP/ASCO/CAP/ESMO 相关指南[PMID：27993330]共分为 LevelA、B、C、D 四个等级：Level A：本癌种 FDA批准、</w:t>
      </w:r>
      <w:r>
        <w:rPr>
          <w:rFonts w:hint="eastAsia" w:ascii="苹方 中等" w:hAnsi="苹方 中等" w:eastAsia="苹方 中等" w:cs="苹方 中等"/>
          <w:color w:val="000000"/>
          <w:spacing w:val="2"/>
          <w:sz w:val="18"/>
          <w:szCs w:val="18"/>
          <w:lang w:eastAsia="zh"/>
        </w:rPr>
        <w:t>NCCN</w:t>
      </w:r>
      <w:r>
        <w:rPr>
          <w:rFonts w:hint="eastAsia" w:ascii="苹方 中等" w:hAnsi="苹方 中等" w:eastAsia="苹方 中等" w:cs="苹方 中等"/>
          <w:color w:val="000000"/>
          <w:spacing w:val="2"/>
          <w:sz w:val="18"/>
          <w:szCs w:val="18"/>
        </w:rPr>
        <w:t>指南推荐、NMPA批准、</w:t>
      </w:r>
      <w:r>
        <w:rPr>
          <w:rFonts w:hint="eastAsia" w:ascii="苹方 中等" w:hAnsi="苹方 中等" w:eastAsia="苹方 中等" w:cs="苹方 中等"/>
          <w:color w:val="000000"/>
          <w:spacing w:val="2"/>
          <w:sz w:val="18"/>
          <w:szCs w:val="18"/>
          <w:lang w:eastAsia="zh"/>
        </w:rPr>
        <w:t>CSCO</w:t>
      </w:r>
      <w:r>
        <w:rPr>
          <w:rFonts w:hint="eastAsia" w:ascii="苹方 中等" w:hAnsi="苹方 中等" w:eastAsia="苹方 中等" w:cs="苹方 中等"/>
          <w:color w:val="000000"/>
          <w:spacing w:val="2"/>
          <w:sz w:val="18"/>
          <w:szCs w:val="18"/>
        </w:rPr>
        <w:t>指南推荐药物。Level B：本癌种获得较大规模的临床研究证实，且取得临床专家共识的药物。Level C：在其他癌种中的 A 级证据、或者已作为临床试验的筛选入组标准、或者有多个小型研究支持。Level D：药物在本癌种或其他癌种的临床前研究、或者是病例报道获得证据支持。</w:t>
      </w:r>
    </w:p>
    <w:p w14:paraId="25B5B898">
      <w:pPr>
        <w:widowControl/>
        <w:numPr>
          <w:ilvl w:val="0"/>
          <w:numId w:val="2"/>
        </w:numPr>
        <w:spacing w:line="400" w:lineRule="exact"/>
        <w:ind w:left="276" w:hanging="276" w:hangingChars="150"/>
        <w:rPr>
          <w:rFonts w:hint="eastAsia" w:ascii="苹方 中等" w:hAnsi="苹方 中等" w:eastAsia="苹方 中等" w:cs="苹方 中等"/>
          <w:spacing w:val="2"/>
          <w:sz w:val="24"/>
          <w:lang w:eastAsia="zh"/>
        </w:rPr>
      </w:pPr>
      <w:r>
        <w:rPr>
          <w:rFonts w:hint="eastAsia" w:ascii="苹方 中等" w:hAnsi="苹方 中等" w:eastAsia="苹方 中等" w:cs="苹方 中等"/>
          <w:color w:val="000000"/>
          <w:spacing w:val="2"/>
          <w:sz w:val="18"/>
          <w:szCs w:val="18"/>
        </w:rPr>
        <w:t>变异按照临床意义的重要性分为四个等级：Ⅰ类变异（具有LevelA或Level B证据），Ⅱ类变异（具有 C 级或 D 级证据），Ⅲ类变异（尚无相关临床证据）。如某个变异同时具有多种级别证据，根据级别高的证据进行变异分级。</w:t>
      </w:r>
    </w:p>
    <w:p w14:paraId="137F77A2">
      <w:pPr>
        <w:widowControl/>
        <w:numPr>
          <w:ilvl w:val="0"/>
          <w:numId w:val="2"/>
        </w:numPr>
        <w:spacing w:line="400" w:lineRule="exact"/>
        <w:ind w:left="276" w:hanging="276" w:hangingChars="150"/>
        <w:rPr>
          <w:rFonts w:hint="eastAsia" w:ascii="苹方 中等" w:hAnsi="苹方 中等" w:eastAsia="苹方 中等" w:cs="苹方 中等"/>
          <w:spacing w:val="2"/>
          <w:sz w:val="24"/>
          <w:lang w:eastAsia="zh"/>
        </w:rPr>
      </w:pPr>
      <w:r>
        <w:rPr>
          <w:rFonts w:hint="eastAsia" w:ascii="苹方 中等" w:hAnsi="苹方 中等" w:eastAsia="苹方 中等" w:cs="苹方 中等"/>
          <w:color w:val="000000"/>
          <w:spacing w:val="2"/>
          <w:kern w:val="0"/>
          <w:sz w:val="18"/>
          <w:szCs w:val="18"/>
          <w:lang w:bidi="ar"/>
        </w:rPr>
        <w:t>靶向药物敏感性来源于 NCCN 指南、OncoKB[PMID:28890946]等公共数据库内容。敏感/耐药：来源于国内外药品说明书(Drug Label) 或肿瘤临床指南；可能敏感/可能耐药/可能疗效减弱：来源于在当前肿瘤类型下的文献或临床试验报道等。该数据仅供临床医生参考。随着数据库不断完善以及临床数据的更新，变异分级可能发生变化。</w:t>
      </w:r>
    </w:p>
    <w:p w14:paraId="53B06ECC">
      <w:pPr>
        <w:widowControl/>
        <w:numPr>
          <w:ilvl w:val="0"/>
          <w:numId w:val="0"/>
        </w:numPr>
        <w:spacing w:line="400" w:lineRule="exact"/>
        <w:ind w:leftChars="-150"/>
        <w:rPr>
          <w:rFonts w:hint="eastAsia" w:ascii="苹方 中等" w:hAnsi="苹方 中等" w:eastAsia="苹方 中等" w:cs="苹方 中等"/>
          <w:spacing w:val="2"/>
          <w:sz w:val="24"/>
          <w:lang w:eastAsia="zh"/>
        </w:rPr>
      </w:pPr>
    </w:p>
    <w:p w14:paraId="4FAE6DFD">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2.2免疫标记物评估</w:t>
      </w:r>
    </w:p>
    <w:tbl>
      <w:tblPr>
        <w:tblStyle w:val="16"/>
        <w:tblW w:w="9940"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
        <w:gridCol w:w="2951"/>
        <w:gridCol w:w="3525"/>
        <w:gridCol w:w="3460"/>
        <w:gridCol w:w="2"/>
      </w:tblGrid>
      <w:tr w14:paraId="2FE5A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Before w:val="1"/>
          <w:wBefore w:w="2" w:type="dxa"/>
          <w:trHeight w:val="510" w:hRule="atLeast"/>
        </w:trPr>
        <w:tc>
          <w:tcPr>
            <w:tcW w:w="295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53757B9">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评估</w:t>
            </w:r>
          </w:p>
        </w:tc>
        <w:tc>
          <w:tcPr>
            <w:tcW w:w="35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215A7A0">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62"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A67C54C">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71E5E9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Before w:val="1"/>
          <w:wBefore w:w="2" w:type="dxa"/>
          <w:trHeight w:val="397" w:hRule="atLeast"/>
        </w:trPr>
        <w:tc>
          <w:tcPr>
            <w:tcW w:w="295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3307ED2">
            <w:pPr>
              <w:widowControl/>
              <w:snapToGrid w:val="0"/>
              <w:jc w:val="center"/>
              <w:textAlignment w:val="center"/>
              <w:rPr>
                <w:rFonts w:hint="default" w:ascii="Times New Roman" w:hAnsi="Times New Roman" w:eastAsia="微软雅黑" w:cs="Times New Roman"/>
                <w:b/>
                <w:bCs/>
                <w:color w:val="000000"/>
                <w:kern w:val="2"/>
                <w:sz w:val="21"/>
                <w:szCs w:val="21"/>
                <w:lang w:val="en-US" w:eastAsia="zh-CN" w:bidi="ar-SA"/>
              </w:rPr>
            </w:pPr>
            <w:r>
              <w:rPr>
                <w:rStyle w:val="47"/>
                <w:rFonts w:eastAsia="微软雅黑"/>
                <w:lang w:eastAsia="zh-CN" w:bidi="ar"/>
              </w:rPr>
              <w:t>肿瘤突变负荷（TMB）</w:t>
            </w:r>
          </w:p>
        </w:tc>
        <w:tc>
          <w:tcPr>
            <w:tcW w:w="35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62A67D4">
            <w:pPr>
              <w:widowControl/>
              <w:snapToGrid w:val="0"/>
              <w:jc w:val="center"/>
              <w:textAlignment w:val="center"/>
              <w:rPr>
                <w:rStyle w:val="48"/>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6528570">
            <w:pPr>
              <w:widowControl/>
              <w:snapToGrid w:val="0"/>
              <w:jc w:val="center"/>
              <w:textAlignment w:val="center"/>
              <w:rPr>
                <w:rFonts w:hint="eastAsia" w:ascii="Times New Roman" w:hAnsi="Times New Roman" w:eastAsia="微软雅黑" w:cs="Times New Roman"/>
                <w:color w:val="000000"/>
                <w:kern w:val="2"/>
                <w:sz w:val="21"/>
                <w:szCs w:val="21"/>
                <w:u w:val="none"/>
                <w:lang w:val="en-US"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8"/>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62"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24A67E2">
            <w:pPr>
              <w:widowControl/>
              <w:snapToGrid w:val="0"/>
              <w:jc w:val="both"/>
              <w:textAlignment w:val="center"/>
              <w:rPr>
                <w:rFonts w:hint="eastAsia" w:ascii="Times New Roman" w:hAnsi="Times New Roman" w:eastAsia="微软雅黑" w:cs="Times New Roman"/>
                <w:color w:val="000000"/>
                <w:kern w:val="2"/>
                <w:sz w:val="21"/>
                <w:szCs w:val="21"/>
                <w:lang w:val="en-US" w:eastAsia="zh-CN" w:bidi="ar-SA"/>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50182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Before w:val="1"/>
          <w:wBefore w:w="2" w:type="dxa"/>
          <w:trHeight w:val="397" w:hRule="atLeast"/>
        </w:trPr>
        <w:tc>
          <w:tcPr>
            <w:tcW w:w="295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4A09D91">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35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E162C5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eastAsia="zh-CN" w:bidi="ar"/>
              </w:rPr>
              <w:t>{{ summaryOfRresults.msi_status_state }}</w:t>
            </w:r>
          </w:p>
        </w:tc>
        <w:tc>
          <w:tcPr>
            <w:tcW w:w="3462"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A23B03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F285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Before w:val="1"/>
          <w:wBefore w:w="2" w:type="dxa"/>
          <w:trHeight w:val="0" w:hRule="atLeast"/>
        </w:trPr>
        <w:tc>
          <w:tcPr>
            <w:tcW w:w="2951" w:type="dxa"/>
            <w:tcBorders>
              <w:top w:val="single" w:color="D7D7D7" w:themeColor="background1" w:themeShade="D8" w:sz="4" w:space="0"/>
              <w:left w:val="single" w:color="D7D7D7" w:themeColor="background1" w:themeShade="D8" w:sz="4" w:space="0"/>
              <w:bottom w:val="nil"/>
              <w:right w:val="single" w:color="D7D7D7" w:themeColor="background1" w:themeShade="D8" w:sz="4" w:space="0"/>
            </w:tcBorders>
            <w:shd w:val="clear" w:color="auto" w:fill="auto"/>
            <w:vAlign w:val="center"/>
          </w:tcPr>
          <w:p w14:paraId="789EBA7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疗效</w:t>
            </w:r>
            <w:r>
              <w:rPr>
                <w:rFonts w:ascii="Times New Roman" w:hAnsi="Times New Roman" w:eastAsia="微软雅黑" w:cs="Times New Roman"/>
                <w:b/>
                <w:bCs/>
                <w:sz w:val="21"/>
                <w:szCs w:val="21"/>
                <w:lang w:eastAsia="zh-CN"/>
              </w:rPr>
              <w:t>正相关</w:t>
            </w:r>
            <w:r>
              <w:rPr>
                <w:rFonts w:hint="eastAsia" w:ascii="Times New Roman" w:hAnsi="Times New Roman" w:eastAsia="微软雅黑" w:cs="Times New Roman"/>
                <w:b/>
                <w:bCs/>
                <w:sz w:val="21"/>
                <w:szCs w:val="21"/>
                <w:lang w:val="en-US" w:eastAsia="zh-CN"/>
              </w:rPr>
              <w:t>评估</w:t>
            </w:r>
          </w:p>
        </w:tc>
        <w:tc>
          <w:tcPr>
            <w:tcW w:w="3525" w:type="dxa"/>
            <w:tcBorders>
              <w:top w:val="single" w:color="D7D7D7" w:themeColor="background1" w:themeShade="D8" w:sz="4" w:space="0"/>
              <w:left w:val="single" w:color="D7D7D7" w:themeColor="background1" w:themeShade="D8" w:sz="4" w:space="0"/>
              <w:bottom w:val="nil"/>
              <w:right w:val="single" w:color="D7D7D7" w:themeColor="background1" w:themeShade="D8" w:sz="4" w:space="0"/>
            </w:tcBorders>
            <w:shd w:val="clear" w:color="auto" w:fill="auto"/>
            <w:noWrap/>
            <w:vAlign w:val="center"/>
          </w:tcPr>
          <w:p w14:paraId="7EFA2277">
            <w:pPr>
              <w:widowControl/>
              <w:snapToGrid w:val="0"/>
              <w:jc w:val="center"/>
              <w:textAlignment w:val="center"/>
              <w:rPr>
                <w:rFonts w:hint="eastAsia"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 xml:space="preserve">{% if </w:t>
            </w:r>
            <w:r>
              <w:rPr>
                <w:rFonts w:hint="default" w:ascii="Times New Roman Bold" w:hAnsi="Times New Roman Bold" w:eastAsia="微软雅黑" w:cs="Times New Roman Bold"/>
                <w:b/>
                <w:bCs/>
                <w:kern w:val="2"/>
                <w:sz w:val="21"/>
                <w:szCs w:val="21"/>
                <w:lang w:val="en-US" w:eastAsia="zh-CN" w:bidi="ar-SA"/>
              </w:rPr>
              <w:t>JingsaiCustomInfo.positiveList</w:t>
            </w:r>
            <w:r>
              <w:rPr>
                <w:rStyle w:val="50"/>
                <w:rFonts w:hint="default" w:ascii="Times New Roman Bold" w:hAnsi="Times New Roman Bold" w:eastAsia="微软雅黑" w:cs="Times New Roman Bold"/>
                <w:b/>
                <w:bCs/>
                <w:color w:val="000000" w:themeColor="text1"/>
                <w:lang w:val="en-US" w:eastAsia="zh-CN" w:bidi="ar"/>
                <w14:textFill>
                  <w14:solidFill>
                    <w14:schemeClr w14:val="tx1"/>
                  </w14:solidFill>
                </w14:textFill>
              </w:rPr>
              <w:t>%</w:t>
            </w:r>
            <w:r>
              <w:rPr>
                <w:rFonts w:hint="default" w:ascii="Times New Roman Bold" w:hAnsi="Times New Roman Bold" w:eastAsia="微软雅黑" w:cs="Times New Roman Bold"/>
                <w:b/>
                <w:bCs/>
                <w:sz w:val="21"/>
                <w:szCs w:val="21"/>
                <w:lang w:val="en-US" w:eastAsia="zh-CN"/>
              </w:rPr>
              <w:t>}</w:t>
            </w:r>
            <w:r>
              <w:rPr>
                <w:rFonts w:hint="default" w:ascii="Times New Roman" w:hAnsi="Times New Roman" w:eastAsia="微软雅黑" w:cs="Times New Roman"/>
                <w:color w:val="000000"/>
                <w:sz w:val="21"/>
                <w:szCs w:val="21"/>
                <w:lang w:val="en-US" w:eastAsia="zh-CN"/>
              </w:rPr>
              <w:t xml:space="preserve">{% for posi in </w:t>
            </w:r>
            <w:r>
              <w:rPr>
                <w:rFonts w:hint="default" w:ascii="Times New Roman" w:hAnsi="Times New Roman" w:eastAsia="微软雅黑" w:cs="Times New Roman"/>
                <w:kern w:val="2"/>
                <w:sz w:val="21"/>
                <w:szCs w:val="21"/>
                <w:lang w:val="en-US" w:eastAsia="zh-CN" w:bidi="ar-SA"/>
              </w:rPr>
              <w:t>JingsaiCustomInfo.</w:t>
            </w:r>
            <w:r>
              <w:rPr>
                <w:rFonts w:hint="default" w:ascii="Times New Roman" w:hAnsi="Times New Roman" w:eastAsia="微软雅黑" w:cs="Times New Roman"/>
                <w:color w:val="000000"/>
                <w:sz w:val="21"/>
                <w:szCs w:val="21"/>
                <w:lang w:val="en-US" w:eastAsia="zh-CN"/>
              </w:rPr>
              <w:t>positiveList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color w:val="000000"/>
                <w:sz w:val="21"/>
                <w:szCs w:val="21"/>
                <w:lang w:val="en-US" w:eastAsia="zh-CN"/>
              </w:rPr>
              <w:t xml:space="preserve">posi.gene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 xml:space="preserve">{%for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in posi</w:t>
            </w:r>
            <w:r>
              <w:rPr>
                <w:rFonts w:hint="default"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 xml:space="preserve">%}{%if loop.last%}{{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}}{%else%}{{ i }}，{%endif%}{% endfor %}</w:t>
            </w:r>
          </w:p>
          <w:p w14:paraId="3536CCB5">
            <w:pPr>
              <w:widowControl/>
              <w:snapToGrid w:val="0"/>
              <w:jc w:val="center"/>
              <w:textAlignment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rPr>
              <w:t>{% endfor%}</w:t>
            </w:r>
            <w:r>
              <w:rPr>
                <w:rFonts w:hint="default" w:ascii="Times New Roman" w:hAnsi="Times New Roman" w:eastAsia="微软雅黑" w:cs="Times New Roman"/>
                <w:sz w:val="21"/>
                <w:szCs w:val="21"/>
                <w:lang w:val="en-US" w:eastAsia="zh-CN"/>
              </w:rPr>
              <w:t>{% else %}</w:t>
            </w:r>
            <w:r>
              <w:rPr>
                <w:rFonts w:hint="default" w:ascii="Times New Roman" w:hAnsi="Times New Roman" w:eastAsia="微软雅黑" w:cs="Times New Roman"/>
                <w:color w:val="000000"/>
                <w:sz w:val="21"/>
                <w:szCs w:val="21"/>
                <w:lang w:val="en-US" w:eastAsia="zh-CN" w:bidi="ar"/>
              </w:rPr>
              <w:t>--</w:t>
            </w:r>
            <w:r>
              <w:rPr>
                <w:rFonts w:hint="default" w:ascii="Times New Roman" w:hAnsi="Times New Roman" w:eastAsia="微软雅黑" w:cs="Times New Roman"/>
                <w:sz w:val="21"/>
                <w:szCs w:val="21"/>
                <w:lang w:val="en-US" w:eastAsia="zh-CN"/>
              </w:rPr>
              <w:t>{% endif %}</w:t>
            </w:r>
          </w:p>
        </w:tc>
        <w:tc>
          <w:tcPr>
            <w:tcW w:w="3462" w:type="dxa"/>
            <w:gridSpan w:val="2"/>
            <w:tcBorders>
              <w:top w:val="single" w:color="D7D7D7" w:themeColor="background1" w:themeShade="D8" w:sz="4" w:space="0"/>
              <w:left w:val="single" w:color="D7D7D7" w:themeColor="background1" w:themeShade="D8" w:sz="4" w:space="0"/>
              <w:bottom w:val="nil"/>
              <w:right w:val="single" w:color="D7D7D7" w:themeColor="background1" w:themeShade="D8" w:sz="4" w:space="0"/>
            </w:tcBorders>
            <w:shd w:val="clear" w:color="auto" w:fill="auto"/>
            <w:vAlign w:val="center"/>
          </w:tcPr>
          <w:p w14:paraId="30F691B9">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hint="default" w:ascii="Times New Roman Bold" w:hAnsi="Times New Roman Bold" w:eastAsia="微软雅黑" w:cs="Times New Roman Bold"/>
                <w:b/>
                <w:bCs/>
                <w:sz w:val="21"/>
                <w:szCs w:val="21"/>
                <w:lang w:val="en-US" w:eastAsia="zh-CN"/>
              </w:rPr>
              <w:t xml:space="preserve">if </w:t>
            </w:r>
            <w:r>
              <w:rPr>
                <w:rFonts w:hint="default" w:ascii="Times New Roman Bold" w:hAnsi="Times New Roman Bold" w:eastAsia="微软雅黑" w:cs="Times New Roman Bold"/>
                <w:b/>
                <w:bCs/>
                <w:kern w:val="2"/>
                <w:sz w:val="21"/>
                <w:szCs w:val="21"/>
                <w:lang w:val="en-US" w:eastAsia="zh-CN" w:bidi="ar-SA"/>
              </w:rPr>
              <w:t>JingsaiCustomInfo.positiveList</w:t>
            </w:r>
            <w:r>
              <w:rPr>
                <w:rFonts w:hint="eastAsia" w:ascii="Times New Roman Bold" w:hAnsi="Times New Roman Bold" w:eastAsia="微软雅黑" w:cs="Times New Roman Bold"/>
                <w:b/>
                <w:bCs/>
                <w:kern w:val="2"/>
                <w:sz w:val="21"/>
                <w:szCs w:val="21"/>
                <w:lang w:val="en-US" w:eastAsia="zh-CN" w:bidi="ar-SA"/>
              </w:rPr>
              <w:t xml:space="preserve"> == []</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else %}</w:t>
            </w:r>
            <w:r>
              <w:rPr>
                <w:rStyle w:val="48"/>
                <w:rFonts w:hint="default" w:ascii="Times New Roman" w:hAnsi="Times New Roman" w:cs="Times New Roman"/>
                <w:lang w:eastAsia="zh-CN" w:bidi="ar"/>
              </w:rPr>
              <w:t>免疫正相关基因突变可能导致PD-1/PD-L1抑制剂获益率高。</w:t>
            </w:r>
            <w:r>
              <w:rPr>
                <w:rFonts w:hint="eastAsia" w:ascii="Times New Roman" w:hAnsi="Times New Roman" w:eastAsia="微软雅黑" w:cs="Times New Roman"/>
                <w:sz w:val="21"/>
                <w:szCs w:val="21"/>
                <w:lang w:val="en-US" w:eastAsia="zh-CN"/>
              </w:rPr>
              <w:t>{% endif %}</w:t>
            </w:r>
          </w:p>
        </w:tc>
      </w:tr>
      <w:tr w14:paraId="5BC71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Before w:val="1"/>
          <w:wBefore w:w="2" w:type="dxa"/>
          <w:trHeight w:val="0" w:hRule="atLeast"/>
        </w:trPr>
        <w:tc>
          <w:tcPr>
            <w:tcW w:w="295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20F2989">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疗效负</w:t>
            </w:r>
            <w:r>
              <w:rPr>
                <w:rFonts w:ascii="Times New Roman" w:hAnsi="Times New Roman" w:eastAsia="微软雅黑" w:cs="Times New Roman"/>
                <w:b/>
                <w:bCs/>
                <w:sz w:val="21"/>
                <w:szCs w:val="21"/>
                <w:lang w:eastAsia="zh-CN"/>
              </w:rPr>
              <w:t>相关</w:t>
            </w:r>
            <w:r>
              <w:rPr>
                <w:rFonts w:hint="eastAsia" w:ascii="Times New Roman" w:hAnsi="Times New Roman" w:eastAsia="微软雅黑" w:cs="Times New Roman"/>
                <w:b/>
                <w:bCs/>
                <w:sz w:val="21"/>
                <w:szCs w:val="21"/>
                <w:lang w:val="en-US" w:eastAsia="zh-CN"/>
              </w:rPr>
              <w:t>评估</w:t>
            </w:r>
          </w:p>
        </w:tc>
        <w:tc>
          <w:tcPr>
            <w:tcW w:w="352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50615580">
            <w:pPr>
              <w:widowControl/>
              <w:snapToGrid w:val="0"/>
              <w:jc w:val="center"/>
              <w:textAlignment w:val="center"/>
              <w:rPr>
                <w:rFonts w:hint="eastAsia"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 xml:space="preserve">{% if </w:t>
            </w:r>
            <w:r>
              <w:rPr>
                <w:rFonts w:hint="default" w:ascii="Times New Roman Bold" w:hAnsi="Times New Roman Bold" w:eastAsia="微软雅黑" w:cs="Times New Roman Bold"/>
                <w:b/>
                <w:bCs/>
                <w:kern w:val="2"/>
                <w:sz w:val="21"/>
                <w:szCs w:val="21"/>
                <w:lang w:val="en-US" w:eastAsia="zh-CN" w:bidi="ar-SA"/>
              </w:rPr>
              <w:t>JingsaiCustomInfo.negativeList%</w:t>
            </w:r>
            <w:r>
              <w:rPr>
                <w:rFonts w:hint="default" w:ascii="Times New Roman Bold" w:hAnsi="Times New Roman Bold" w:eastAsia="微软雅黑" w:cs="Times New Roman Bold"/>
                <w:b/>
                <w:bCs/>
                <w:sz w:val="21"/>
                <w:szCs w:val="21"/>
                <w:lang w:val="en-US" w:eastAsia="zh-CN"/>
              </w:rPr>
              <w:t>}</w:t>
            </w:r>
            <w:r>
              <w:rPr>
                <w:rFonts w:hint="default" w:ascii="Times New Roman" w:hAnsi="Times New Roman" w:eastAsia="微软雅黑" w:cs="Times New Roman"/>
                <w:color w:val="000000"/>
                <w:sz w:val="21"/>
                <w:szCs w:val="21"/>
                <w:lang w:val="en-US" w:eastAsia="zh-CN"/>
              </w:rPr>
              <w:t xml:space="preserve">{% for </w:t>
            </w:r>
            <w:r>
              <w:rPr>
                <w:rFonts w:hint="eastAsia" w:ascii="Times New Roman" w:hAnsi="Times New Roman" w:eastAsia="微软雅黑" w:cs="Times New Roman"/>
                <w:color w:val="000000"/>
                <w:sz w:val="21"/>
                <w:szCs w:val="21"/>
                <w:lang w:val="en-US" w:eastAsia="zh-CN"/>
              </w:rPr>
              <w:t>ne</w:t>
            </w:r>
            <w:r>
              <w:rPr>
                <w:rFonts w:hint="default" w:ascii="Times New Roman" w:hAnsi="Times New Roman" w:eastAsia="微软雅黑" w:cs="Times New Roman"/>
                <w:color w:val="000000"/>
                <w:sz w:val="21"/>
                <w:szCs w:val="21"/>
                <w:lang w:val="en-US" w:eastAsia="zh-CN"/>
              </w:rPr>
              <w:t>ga in JingsaiCustomInfo</w:t>
            </w:r>
            <w:r>
              <w:rPr>
                <w:rFonts w:hint="default" w:ascii="Times New Roman Bold" w:hAnsi="Times New Roman Bold" w:eastAsia="微软雅黑" w:cs="Times New Roman Bold"/>
                <w:b/>
                <w:bCs/>
                <w:kern w:val="2"/>
                <w:sz w:val="21"/>
                <w:szCs w:val="21"/>
                <w:lang w:val="en-US" w:eastAsia="zh-CN" w:bidi="ar-SA"/>
              </w:rPr>
              <w:t>.</w:t>
            </w:r>
            <w:r>
              <w:rPr>
                <w:rFonts w:hint="default" w:ascii="Times New Roman" w:hAnsi="Times New Roman" w:eastAsia="微软雅黑" w:cs="Times New Roman"/>
                <w:color w:val="000000"/>
                <w:sz w:val="21"/>
                <w:szCs w:val="21"/>
                <w:lang w:val="en-US" w:eastAsia="zh-CN"/>
              </w:rPr>
              <w:t>negativeList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color w:val="000000"/>
                <w:sz w:val="21"/>
                <w:szCs w:val="21"/>
                <w:lang w:val="en-US" w:eastAsia="zh-CN"/>
              </w:rPr>
              <w:t>ne</w:t>
            </w:r>
            <w:r>
              <w:rPr>
                <w:rFonts w:hint="default" w:ascii="Times New Roman" w:hAnsi="Times New Roman" w:eastAsia="微软雅黑" w:cs="Times New Roman"/>
                <w:color w:val="000000"/>
                <w:sz w:val="21"/>
                <w:szCs w:val="21"/>
                <w:lang w:val="en-US" w:eastAsia="zh-CN"/>
              </w:rPr>
              <w:t xml:space="preserve">ga.gene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 xml:space="preserve">{%for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in </w:t>
            </w:r>
            <w:r>
              <w:rPr>
                <w:rFonts w:hint="eastAsia" w:ascii="Times New Roman" w:hAnsi="Times New Roman" w:eastAsia="微软雅黑" w:cs="Times New Roman"/>
                <w:color w:val="000000"/>
                <w:sz w:val="21"/>
                <w:szCs w:val="21"/>
                <w:lang w:val="en-US" w:eastAsia="zh-CN"/>
              </w:rPr>
              <w:t>ne</w:t>
            </w:r>
            <w:r>
              <w:rPr>
                <w:rFonts w:hint="default" w:ascii="Times New Roman" w:hAnsi="Times New Roman" w:eastAsia="微软雅黑" w:cs="Times New Roman"/>
                <w:color w:val="000000"/>
                <w:sz w:val="21"/>
                <w:szCs w:val="21"/>
                <w:lang w:val="en-US" w:eastAsia="zh-CN"/>
              </w:rPr>
              <w:t>ga</w:t>
            </w:r>
            <w:r>
              <w:rPr>
                <w:rFonts w:hint="default"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 xml:space="preserve">%}{%if loop.last%}{{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}}{%else%}{{ i }}，{%endif%}{% endfor %}</w:t>
            </w:r>
          </w:p>
          <w:p w14:paraId="6A586DD6">
            <w:pPr>
              <w:widowControl/>
              <w:snapToGrid w:val="0"/>
              <w:jc w:val="center"/>
              <w:textAlignment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rPr>
              <w:t>{% endfor%}</w:t>
            </w:r>
            <w:r>
              <w:rPr>
                <w:rFonts w:hint="default" w:ascii="Times New Roman" w:hAnsi="Times New Roman" w:eastAsia="微软雅黑" w:cs="Times New Roman"/>
                <w:sz w:val="21"/>
                <w:szCs w:val="21"/>
                <w:lang w:val="en-US" w:eastAsia="zh-CN"/>
              </w:rPr>
              <w:t>{% else %}</w:t>
            </w:r>
            <w:r>
              <w:rPr>
                <w:rFonts w:hint="default" w:ascii="Times New Roman" w:hAnsi="Times New Roman" w:eastAsia="微软雅黑" w:cs="Times New Roman"/>
                <w:color w:val="000000"/>
                <w:sz w:val="21"/>
                <w:szCs w:val="21"/>
                <w:lang w:val="en-US" w:eastAsia="zh-CN" w:bidi="ar"/>
              </w:rPr>
              <w:t>--</w:t>
            </w:r>
            <w:r>
              <w:rPr>
                <w:rFonts w:hint="default" w:ascii="Times New Roman" w:hAnsi="Times New Roman" w:eastAsia="微软雅黑" w:cs="Times New Roman"/>
                <w:sz w:val="21"/>
                <w:szCs w:val="21"/>
                <w:lang w:val="en-US" w:eastAsia="zh-CN"/>
              </w:rPr>
              <w:t>{% endif %}</w:t>
            </w:r>
          </w:p>
        </w:tc>
        <w:tc>
          <w:tcPr>
            <w:tcW w:w="3462"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0347ABCD">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 xml:space="preserve">if </w:t>
            </w:r>
            <w:r>
              <w:rPr>
                <w:rFonts w:hint="default" w:ascii="Times New Roman Bold" w:hAnsi="Times New Roman Bold" w:eastAsia="微软雅黑" w:cs="Times New Roman Bold"/>
                <w:b/>
                <w:bCs/>
                <w:kern w:val="2"/>
                <w:sz w:val="21"/>
                <w:szCs w:val="21"/>
                <w:lang w:val="en-US" w:eastAsia="zh-CN" w:bidi="ar-SA"/>
              </w:rPr>
              <w:t>JingsaiCustomInfo.negativeList</w:t>
            </w:r>
            <w:r>
              <w:rPr>
                <w:rFonts w:hint="eastAsia" w:ascii="Times New Roman Bold" w:hAnsi="Times New Roman Bold" w:eastAsia="微软雅黑" w:cs="Times New Roman Bold"/>
                <w:b/>
                <w:bCs/>
                <w:kern w:val="2"/>
                <w:sz w:val="21"/>
                <w:szCs w:val="21"/>
                <w:lang w:val="en-US" w:eastAsia="zh-CN" w:bidi="ar-SA"/>
              </w:rPr>
              <w:t>== []</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else %}</w:t>
            </w:r>
            <w:r>
              <w:rPr>
                <w:rStyle w:val="48"/>
                <w:rFonts w:hint="default" w:ascii="Times New Roman" w:hAnsi="Times New Roman" w:cs="Times New Roman"/>
                <w:kern w:val="2"/>
                <w:lang w:val="en-US" w:eastAsia="zh-CN" w:bidi="ar"/>
              </w:rPr>
              <w:t>免疫负相关基因突变可能导致PD-1/PD-L1抑制剂获益率低。</w:t>
            </w:r>
            <w:r>
              <w:rPr>
                <w:rFonts w:hint="eastAsia" w:ascii="Times New Roman" w:hAnsi="Times New Roman" w:eastAsia="微软雅黑" w:cs="Times New Roman"/>
                <w:sz w:val="21"/>
                <w:szCs w:val="21"/>
                <w:lang w:val="en-US" w:eastAsia="zh-CN"/>
              </w:rPr>
              <w:t>{% endif %}</w:t>
            </w:r>
          </w:p>
        </w:tc>
      </w:tr>
      <w:tr w14:paraId="6D6F90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Before w:val="1"/>
          <w:wBefore w:w="2" w:type="dxa"/>
          <w:trHeight w:val="0" w:hRule="atLeast"/>
        </w:trPr>
        <w:tc>
          <w:tcPr>
            <w:tcW w:w="2951" w:type="dxa"/>
            <w:tcBorders>
              <w:top w:val="single" w:color="D7D7D7" w:themeColor="background1" w:themeShade="D8" w:sz="4" w:space="0"/>
              <w:left w:val="single" w:color="D7D7D7" w:themeColor="background1" w:themeShade="D8" w:sz="4" w:space="0"/>
              <w:bottom w:val="single" w:color="D7D7D7" w:sz="4" w:space="0"/>
              <w:right w:val="single" w:color="D7D7D7" w:themeColor="background1" w:themeShade="D8" w:sz="4" w:space="0"/>
            </w:tcBorders>
            <w:shd w:val="clear" w:color="auto" w:fill="auto"/>
            <w:noWrap/>
            <w:vAlign w:val="center"/>
          </w:tcPr>
          <w:p w14:paraId="666D7D99">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b/>
                <w:bCs/>
                <w:sz w:val="21"/>
                <w:szCs w:val="21"/>
                <w:lang w:val="en-US" w:eastAsia="zh-CN"/>
              </w:rPr>
              <w:t>免疫疗效超进展评估</w:t>
            </w:r>
          </w:p>
        </w:tc>
        <w:tc>
          <w:tcPr>
            <w:tcW w:w="3525" w:type="dxa"/>
            <w:tcBorders>
              <w:top w:val="single" w:color="D7D7D7" w:themeColor="background1" w:themeShade="D8" w:sz="4" w:space="0"/>
              <w:left w:val="single" w:color="D7D7D7" w:themeColor="background1" w:themeShade="D8" w:sz="4" w:space="0"/>
              <w:bottom w:val="single" w:color="D7D7D7" w:sz="4" w:space="0"/>
              <w:right w:val="single" w:color="D7D7D7" w:themeColor="background1" w:themeShade="D8" w:sz="4" w:space="0"/>
            </w:tcBorders>
            <w:shd w:val="clear" w:color="auto" w:fill="auto"/>
            <w:noWrap/>
            <w:vAlign w:val="center"/>
          </w:tcPr>
          <w:p w14:paraId="6E9F3EF9">
            <w:pPr>
              <w:snapToGrid w:val="0"/>
              <w:jc w:val="center"/>
              <w:rPr>
                <w:rFonts w:hint="eastAsia"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 xml:space="preserve">{% if </w:t>
            </w:r>
            <w:r>
              <w:rPr>
                <w:rFonts w:hint="default" w:ascii="Times New Roman Bold" w:hAnsi="Times New Roman Bold" w:eastAsia="微软雅黑" w:cs="Times New Roman Bold"/>
                <w:b/>
                <w:bCs/>
                <w:kern w:val="2"/>
                <w:sz w:val="21"/>
                <w:szCs w:val="21"/>
                <w:lang w:val="en-US" w:eastAsia="zh-CN" w:bidi="ar-SA"/>
              </w:rPr>
              <w:t>JingsaiCustomInfo.</w:t>
            </w:r>
            <w:r>
              <w:rPr>
                <w:rFonts w:hint="eastAsia" w:ascii="Times New Roman Bold" w:hAnsi="Times New Roman Bold" w:eastAsia="微软雅黑" w:cs="Times New Roman Bold"/>
                <w:b/>
                <w:bCs/>
                <w:kern w:val="2"/>
                <w:sz w:val="21"/>
                <w:szCs w:val="21"/>
                <w:lang w:val="en-US" w:eastAsia="zh-CN" w:bidi="ar-SA"/>
              </w:rPr>
              <w:t>hp</w:t>
            </w:r>
            <w:r>
              <w:rPr>
                <w:rFonts w:hint="default" w:ascii="Times New Roman Bold" w:hAnsi="Times New Roman Bold" w:eastAsia="微软雅黑" w:cs="Times New Roman Bold"/>
                <w:b/>
                <w:bCs/>
                <w:kern w:val="2"/>
                <w:sz w:val="21"/>
                <w:szCs w:val="21"/>
                <w:lang w:val="en-US" w:eastAsia="zh-CN" w:bidi="ar-SA"/>
              </w:rPr>
              <w:t>dList%</w:t>
            </w:r>
            <w:r>
              <w:rPr>
                <w:rFonts w:hint="default" w:ascii="Times New Roman Bold" w:hAnsi="Times New Roman Bold" w:eastAsia="微软雅黑" w:cs="Times New Roman Bold"/>
                <w:b/>
                <w:bCs/>
                <w:sz w:val="21"/>
                <w:szCs w:val="21"/>
                <w:lang w:val="en-US" w:eastAsia="zh-CN"/>
              </w:rPr>
              <w:t>}</w:t>
            </w:r>
            <w:r>
              <w:rPr>
                <w:rFonts w:hint="default" w:ascii="Times New Roman" w:hAnsi="Times New Roman" w:eastAsia="微软雅黑" w:cs="Times New Roman"/>
                <w:color w:val="000000"/>
                <w:sz w:val="21"/>
                <w:szCs w:val="21"/>
                <w:lang w:val="en-US" w:eastAsia="zh-CN"/>
              </w:rPr>
              <w:t>{% for hpd in JingsaiCustomInfo</w:t>
            </w:r>
            <w:r>
              <w:rPr>
                <w:rFonts w:hint="default" w:ascii="Times New Roman Bold" w:hAnsi="Times New Roman Bold" w:eastAsia="微软雅黑" w:cs="Times New Roman Bold"/>
                <w:b/>
                <w:bCs/>
                <w:kern w:val="2"/>
                <w:sz w:val="21"/>
                <w:szCs w:val="21"/>
                <w:lang w:val="en-US" w:eastAsia="zh-CN" w:bidi="ar-SA"/>
              </w:rPr>
              <w:t>.</w:t>
            </w:r>
            <w:r>
              <w:rPr>
                <w:rFonts w:hint="eastAsia" w:ascii="Times New Roman" w:hAnsi="Times New Roman" w:eastAsia="微软雅黑" w:cs="Times New Roman"/>
                <w:color w:val="000000"/>
                <w:sz w:val="21"/>
                <w:szCs w:val="21"/>
                <w:lang w:val="en-US" w:eastAsia="zh-CN"/>
              </w:rPr>
              <w:t>h</w:t>
            </w:r>
            <w:r>
              <w:rPr>
                <w:rFonts w:hint="default" w:ascii="Times New Roman" w:hAnsi="Times New Roman" w:eastAsia="微软雅黑" w:cs="Times New Roman"/>
                <w:color w:val="000000"/>
                <w:sz w:val="21"/>
                <w:szCs w:val="21"/>
                <w:lang w:val="en-US" w:eastAsia="zh-CN"/>
              </w:rPr>
              <w:t>pdList %}</w:t>
            </w:r>
            <w:r>
              <w:rPr>
                <w:rFonts w:hint="default" w:ascii="Times New Roman" w:hAnsi="Times New Roman" w:eastAsia="微软雅黑" w:cs="Times New Roman"/>
                <w:sz w:val="21"/>
                <w:szCs w:val="21"/>
                <w:lang w:val="en-US" w:eastAsia="zh-CN"/>
              </w:rPr>
              <w:t>{{hpd.gene}}</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 xml:space="preserve">{%for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in </w:t>
            </w:r>
            <w:r>
              <w:rPr>
                <w:rFonts w:hint="default" w:ascii="Times New Roman" w:hAnsi="Times New Roman" w:eastAsia="微软雅黑" w:cs="Times New Roman"/>
                <w:sz w:val="21"/>
                <w:szCs w:val="21"/>
                <w:lang w:val="en-US" w:eastAsia="zh-CN"/>
              </w:rPr>
              <w:t>hpd.variant</w:t>
            </w:r>
            <w:r>
              <w:rPr>
                <w:rFonts w:hint="eastAsia" w:ascii="Times New Roman" w:hAnsi="Times New Roman" w:eastAsia="微软雅黑" w:cs="Times New Roman"/>
                <w:sz w:val="21"/>
                <w:szCs w:val="21"/>
                <w:lang w:eastAsia="zh-CN"/>
              </w:rPr>
              <w:t xml:space="preserve">%}{%if loop.last%}{{ </w:t>
            </w:r>
            <w:r>
              <w:rPr>
                <w:rFonts w:hint="default" w:ascii="Times New Roman" w:hAnsi="Times New Roman" w:eastAsia="微软雅黑" w:cs="Times New Roman"/>
                <w:sz w:val="21"/>
                <w:szCs w:val="21"/>
                <w:lang w:val="en-US" w:eastAsia="zh-CN"/>
              </w:rPr>
              <w:t>i</w:t>
            </w:r>
            <w:r>
              <w:rPr>
                <w:rFonts w:hint="eastAsia" w:ascii="Times New Roman" w:hAnsi="Times New Roman" w:eastAsia="微软雅黑" w:cs="Times New Roman"/>
                <w:sz w:val="21"/>
                <w:szCs w:val="21"/>
                <w:lang w:eastAsia="zh-CN"/>
              </w:rPr>
              <w:t xml:space="preserve"> }}{%else%}{{ i }}，{%endif%}{% endfor %}</w:t>
            </w:r>
          </w:p>
          <w:p w14:paraId="036C8A60">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sz w:val="21"/>
                <w:szCs w:val="21"/>
                <w:lang w:val="en-US"/>
              </w:rPr>
              <w:t>{% endfor%}</w:t>
            </w:r>
            <w:r>
              <w:rPr>
                <w:rFonts w:hint="default" w:ascii="Times New Roman" w:hAnsi="Times New Roman" w:eastAsia="微软雅黑" w:cs="Times New Roman"/>
                <w:sz w:val="21"/>
                <w:szCs w:val="21"/>
                <w:lang w:val="en-US" w:eastAsia="zh-CN"/>
              </w:rPr>
              <w:t>{% else %}</w:t>
            </w:r>
            <w:r>
              <w:rPr>
                <w:rFonts w:hint="default" w:ascii="Times New Roman" w:hAnsi="Times New Roman" w:eastAsia="微软雅黑" w:cs="Times New Roman"/>
                <w:color w:val="000000"/>
                <w:sz w:val="21"/>
                <w:szCs w:val="21"/>
                <w:lang w:val="en-US" w:eastAsia="zh-CN" w:bidi="ar"/>
              </w:rPr>
              <w:t>--</w:t>
            </w:r>
            <w:r>
              <w:rPr>
                <w:rFonts w:hint="default" w:ascii="Times New Roman" w:hAnsi="Times New Roman" w:eastAsia="微软雅黑" w:cs="Times New Roman"/>
                <w:sz w:val="21"/>
                <w:szCs w:val="21"/>
                <w:lang w:val="en-US" w:eastAsia="zh-CN"/>
              </w:rPr>
              <w:t>{% endif %}</w:t>
            </w:r>
          </w:p>
        </w:tc>
        <w:tc>
          <w:tcPr>
            <w:tcW w:w="3462" w:type="dxa"/>
            <w:gridSpan w:val="2"/>
            <w:tcBorders>
              <w:top w:val="single" w:color="D7D7D7" w:themeColor="background1" w:themeShade="D8" w:sz="4" w:space="0"/>
              <w:left w:val="single" w:color="D7D7D7" w:themeColor="background1" w:themeShade="D8" w:sz="4" w:space="0"/>
              <w:bottom w:val="single" w:color="D7D7D7" w:sz="4" w:space="0"/>
              <w:right w:val="single" w:color="D7D7D7" w:themeColor="background1" w:themeShade="D8" w:sz="4" w:space="0"/>
            </w:tcBorders>
            <w:shd w:val="clear" w:color="auto" w:fill="auto"/>
            <w:noWrap/>
            <w:vAlign w:val="center"/>
          </w:tcPr>
          <w:p w14:paraId="2DDE9265">
            <w:pPr>
              <w:snapToGrid w:val="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hint="default" w:ascii="Times New Roman Bold" w:hAnsi="Times New Roman Bold" w:eastAsia="微软雅黑" w:cs="Times New Roman Bold"/>
                <w:b/>
                <w:bCs/>
                <w:sz w:val="21"/>
                <w:szCs w:val="21"/>
                <w:lang w:val="en-US" w:eastAsia="zh-CN"/>
              </w:rPr>
              <w:t xml:space="preserve">if </w:t>
            </w:r>
            <w:r>
              <w:rPr>
                <w:rFonts w:hint="default" w:ascii="Times New Roman Bold" w:hAnsi="Times New Roman Bold" w:eastAsia="微软雅黑" w:cs="Times New Roman Bold"/>
                <w:b/>
                <w:bCs/>
                <w:kern w:val="2"/>
                <w:sz w:val="21"/>
                <w:szCs w:val="21"/>
                <w:lang w:val="en-US" w:eastAsia="zh-CN" w:bidi="ar-SA"/>
              </w:rPr>
              <w:t>JingsaiCustomInfo.</w:t>
            </w:r>
            <w:r>
              <w:rPr>
                <w:rFonts w:hint="eastAsia" w:ascii="Times New Roman Bold" w:hAnsi="Times New Roman Bold" w:eastAsia="微软雅黑" w:cs="Times New Roman Bold"/>
                <w:b/>
                <w:bCs/>
                <w:kern w:val="2"/>
                <w:sz w:val="21"/>
                <w:szCs w:val="21"/>
                <w:lang w:val="en-US" w:eastAsia="zh-CN" w:bidi="ar-SA"/>
              </w:rPr>
              <w:t>hp</w:t>
            </w:r>
            <w:r>
              <w:rPr>
                <w:rFonts w:hint="default" w:ascii="Times New Roman Bold" w:hAnsi="Times New Roman Bold" w:eastAsia="微软雅黑" w:cs="Times New Roman Bold"/>
                <w:b/>
                <w:bCs/>
                <w:kern w:val="2"/>
                <w:sz w:val="21"/>
                <w:szCs w:val="21"/>
                <w:lang w:val="en-US" w:eastAsia="zh-CN" w:bidi="ar-SA"/>
              </w:rPr>
              <w:t>dList</w:t>
            </w:r>
            <w:r>
              <w:rPr>
                <w:rFonts w:hint="eastAsia" w:ascii="Times New Roman Bold" w:hAnsi="Times New Roman Bold" w:eastAsia="微软雅黑" w:cs="Times New Roman Bold"/>
                <w:b/>
                <w:bCs/>
                <w:kern w:val="2"/>
                <w:sz w:val="21"/>
                <w:szCs w:val="21"/>
                <w:lang w:val="en-US" w:eastAsia="zh-CN" w:bidi="ar-SA"/>
              </w:rPr>
              <w:t>== []</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else %}</w:t>
            </w:r>
            <w:r>
              <w:rPr>
                <w:rStyle w:val="48"/>
                <w:rFonts w:hint="default" w:ascii="Times New Roman" w:hAnsi="Times New Roman" w:cs="Times New Roman"/>
                <w:kern w:val="2"/>
                <w:lang w:val="en-US" w:eastAsia="zh-CN" w:bidi="ar"/>
              </w:rPr>
              <w:t>免疫超进展相关基因突变提示PD-1/PD-L1抑制剂治疗的超进展风险升高。</w:t>
            </w:r>
            <w:r>
              <w:rPr>
                <w:rFonts w:hint="eastAsia" w:ascii="Times New Roman" w:hAnsi="Times New Roman" w:eastAsia="微软雅黑" w:cs="Times New Roman"/>
                <w:sz w:val="21"/>
                <w:szCs w:val="21"/>
                <w:lang w:val="en-US" w:eastAsia="zh-CN"/>
              </w:rPr>
              <w:t>{% endif %}</w:t>
            </w:r>
          </w:p>
        </w:tc>
      </w:tr>
      <w:tr w14:paraId="421B53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2" w:type="dxa"/>
          <w:trHeight w:val="397" w:hRule="atLeast"/>
        </w:trPr>
        <w:tc>
          <w:tcPr>
            <w:tcW w:w="9938" w:type="dxa"/>
            <w:gridSpan w:val="4"/>
            <w:tcBorders>
              <w:top w:val="single" w:color="D7D7D7"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4D01DA3">
            <w:pPr>
              <w:rPr>
                <w:highlight w:val="yellow"/>
                <w:vertAlign w:val="baseline"/>
              </w:rPr>
            </w:pPr>
            <w:r>
              <w:rPr>
                <w:rFonts w:hint="eastAsia" w:ascii="Times New Roman" w:hAnsi="Times New Roman" w:eastAsia="微软雅黑" w:cs="Times New Roman"/>
                <w:sz w:val="24"/>
                <w:szCs w:val="24"/>
                <w:lang w:eastAsia="zh-CN"/>
              </w:rPr>
              <w:t>{%</w:t>
            </w:r>
            <w:r>
              <w:rPr>
                <w:rFonts w:hint="default" w:ascii="Times New Roman" w:hAnsi="Times New Roman" w:eastAsia="微软雅黑" w:cs="Times New Roman"/>
                <w:sz w:val="24"/>
                <w:szCs w:val="24"/>
                <w:lang w:val="en-US" w:eastAsia="zh-CN"/>
              </w:rPr>
              <w:t xml:space="preserve">tr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tc>
      </w:tr>
      <w:tr w14:paraId="01CD9A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2" w:type="dxa"/>
          <w:trHeight w:val="397" w:hRule="atLeast"/>
        </w:trPr>
        <w:tc>
          <w:tcPr>
            <w:tcW w:w="295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1A99D14">
            <w:pPr>
              <w:keepNext w:val="0"/>
              <w:keepLines w:val="0"/>
              <w:widowControl/>
              <w:suppressLineNumbers w:val="0"/>
              <w:jc w:val="center"/>
              <w:rPr>
                <w:rStyle w:val="50"/>
                <w:rFonts w:eastAsia="微软雅黑"/>
                <w:highlight w:val="yellow"/>
                <w:lang w:eastAsia="zh-CN" w:bidi="ar"/>
              </w:rPr>
            </w:pPr>
            <w:r>
              <w:rPr>
                <w:rFonts w:hint="eastAsia" w:ascii="Times New Roman" w:hAnsi="Times New Roman" w:eastAsia="微软雅黑" w:cs="Times New Roman"/>
                <w:b/>
                <w:bCs/>
                <w:sz w:val="21"/>
                <w:szCs w:val="21"/>
                <w:highlight w:val="none"/>
                <w:lang w:val="en-US" w:eastAsia="zh-CN" w:bidi="ar"/>
              </w:rPr>
              <w:t>{{ PDInfo.test_item }}</w:t>
            </w:r>
          </w:p>
        </w:tc>
        <w:tc>
          <w:tcPr>
            <w:tcW w:w="6985"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1583975">
            <w:pPr>
              <w:numPr>
                <w:ilvl w:val="0"/>
                <w:numId w:val="0"/>
              </w:numPr>
              <w:snapToGrid w:val="0"/>
              <w:ind w:leftChars="0"/>
              <w:jc w:val="both"/>
              <w:rPr>
                <w:highlight w:val="yellow"/>
                <w:vertAlign w:val="baseline"/>
              </w:rPr>
            </w:pPr>
            <w:r>
              <w:rPr>
                <w:rFonts w:hint="eastAsia" w:ascii="Times New Roman" w:hAnsi="Times New Roman" w:eastAsia="微软雅黑" w:cs="Times New Roman"/>
                <w:sz w:val="21"/>
                <w:szCs w:val="21"/>
                <w:highlight w:val="none"/>
                <w:lang w:eastAsia="zh-CN"/>
              </w:rPr>
              <w:t>TPS</w:t>
            </w:r>
            <w:r>
              <w:rPr>
                <w:rFonts w:hint="default" w:ascii="Times New Roman" w:hAnsi="Times New Roman" w:eastAsia="微软雅黑" w:cs="Times New Roman"/>
                <w:sz w:val="21"/>
                <w:szCs w:val="21"/>
                <w:highlight w:val="none"/>
                <w:lang w:val="en-US"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C66C6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gridAfter w:val="1"/>
          <w:wAfter w:w="2" w:type="dxa"/>
          <w:trHeight w:val="397" w:hRule="atLeast"/>
        </w:trPr>
        <w:tc>
          <w:tcPr>
            <w:tcW w:w="9938"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FEE91F1">
            <w:pPr>
              <w:numPr>
                <w:ilvl w:val="0"/>
                <w:numId w:val="0"/>
              </w:numPr>
              <w:snapToGrid w:val="0"/>
              <w:ind w:leftChars="0"/>
              <w:jc w:val="center"/>
              <w:rPr>
                <w:highlight w:val="yellow"/>
                <w:vertAlign w:val="baseline"/>
              </w:rPr>
            </w:pPr>
            <w:r>
              <w:rPr>
                <w:rFonts w:hint="eastAsia" w:ascii="Times New Roman" w:hAnsi="Times New Roman" w:eastAsia="微软雅黑" w:cs="Times New Roman"/>
                <w:sz w:val="24"/>
                <w:szCs w:val="24"/>
                <w:lang w:eastAsia="zh-CN"/>
              </w:rPr>
              <w:t>{%</w:t>
            </w:r>
            <w:r>
              <w:rPr>
                <w:rFonts w:hint="default" w:ascii="Times New Roman" w:hAnsi="Times New Roman" w:eastAsia="微软雅黑" w:cs="Times New Roman"/>
                <w:sz w:val="24"/>
                <w:szCs w:val="24"/>
                <w:lang w:val="en-US" w:eastAsia="zh-CN"/>
              </w:rPr>
              <w:t>tr end</w:t>
            </w:r>
            <w:r>
              <w:rPr>
                <w:rFonts w:hint="eastAsia" w:ascii="Times New Roman" w:hAnsi="Times New Roman" w:eastAsia="微软雅黑" w:cs="Times New Roman"/>
                <w:sz w:val="24"/>
                <w:szCs w:val="24"/>
                <w:lang w:eastAsia="zh-CN"/>
              </w:rPr>
              <w:t>if %}</w:t>
            </w:r>
          </w:p>
        </w:tc>
      </w:tr>
    </w:tbl>
    <w:p w14:paraId="257DA67A">
      <w:pPr>
        <w:widowControl/>
        <w:spacing w:line="400" w:lineRule="exact"/>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60685A21">
      <w:pPr>
        <w:numPr>
          <w:ilvl w:val="0"/>
          <w:numId w:val="3"/>
        </w:numPr>
        <w:spacing w:line="400" w:lineRule="exact"/>
        <w:ind w:left="276" w:hanging="276" w:hangingChars="150"/>
        <w:rPr>
          <w:rFonts w:hint="eastAsia" w:ascii="苹方 中等" w:hAnsi="苹方 中等" w:eastAsia="苹方 中等" w:cs="苹方 中等"/>
          <w:color w:val="000000"/>
          <w:spacing w:val="2"/>
          <w:sz w:val="18"/>
          <w:szCs w:val="18"/>
          <w:lang w:bidi="ar"/>
        </w:rPr>
      </w:pPr>
      <w:r>
        <w:rPr>
          <w:rFonts w:hint="eastAsia" w:ascii="苹方 中等" w:hAnsi="苹方 中等" w:eastAsia="苹方 中等" w:cs="苹方 中等"/>
          <w:spacing w:val="2"/>
          <w:sz w:val="18"/>
          <w:szCs w:val="18"/>
        </w:rPr>
        <w:t>PD-L1、MSI、免疫治疗正相关基因变异有一项或多项提示可能对 PD-1/PD-L1 免疫检查点抑制剂敏感，则患者可能对治疗敏感</w:t>
      </w:r>
      <w:r>
        <w:rPr>
          <w:rFonts w:hint="eastAsia" w:ascii="苹方 中等" w:hAnsi="苹方 中等" w:eastAsia="苹方 中等" w:cs="苹方 中等"/>
          <w:color w:val="000000"/>
          <w:spacing w:val="2"/>
          <w:sz w:val="18"/>
          <w:szCs w:val="18"/>
          <w:lang w:bidi="ar"/>
        </w:rPr>
        <w:t>。</w:t>
      </w:r>
    </w:p>
    <w:p w14:paraId="1E568C97">
      <w:pPr>
        <w:numPr>
          <w:ilvl w:val="0"/>
          <w:numId w:val="3"/>
        </w:numPr>
        <w:spacing w:line="400" w:lineRule="exact"/>
        <w:ind w:left="276" w:hanging="276" w:hangingChars="150"/>
        <w:rPr>
          <w:rFonts w:hint="eastAsia" w:ascii="苹方 中等" w:hAnsi="苹方 中等" w:eastAsia="苹方 中等" w:cs="苹方 中等"/>
          <w:color w:val="000000"/>
          <w:spacing w:val="2"/>
          <w:sz w:val="18"/>
          <w:szCs w:val="18"/>
          <w:lang w:eastAsia="zh"/>
        </w:rPr>
      </w:pPr>
      <w:r>
        <w:rPr>
          <w:rFonts w:hint="eastAsia" w:ascii="苹方 中等" w:hAnsi="苹方 中等" w:eastAsia="苹方 中等" w:cs="苹方 中等"/>
          <w:spacing w:val="2"/>
          <w:sz w:val="18"/>
          <w:szCs w:val="18"/>
          <w:lang w:eastAsia="zh"/>
        </w:rPr>
        <w:t>如免疫治疗耐药/超进展相关基因变异检测结果提示对 PD-1/PD-L1 免疫检查点抑制剂耐药或治疗后可能发生快速进展，请结合临床谨慎考虑，并加强监测或随访。</w:t>
      </w:r>
    </w:p>
    <w:p w14:paraId="795C4635">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2.3其他检测结果</w:t>
      </w:r>
    </w:p>
    <w:tbl>
      <w:tblPr>
        <w:tblStyle w:val="25"/>
        <w:tblW w:w="9911" w:type="dxa"/>
        <w:tblInd w:w="112"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301"/>
        <w:gridCol w:w="5610"/>
      </w:tblGrid>
      <w:tr w14:paraId="4FDCD03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523" w:hRule="atLeast"/>
        </w:trPr>
        <w:tc>
          <w:tcPr>
            <w:tcW w:w="4301"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tcMar>
              <w:top w:w="0" w:type="dxa"/>
              <w:left w:w="108" w:type="dxa"/>
              <w:bottom w:w="0" w:type="dxa"/>
              <w:right w:w="108" w:type="dxa"/>
            </w:tcMar>
            <w:vAlign w:val="center"/>
          </w:tcPr>
          <w:p w14:paraId="63FE58C9">
            <w:pPr>
              <w:spacing w:line="400" w:lineRule="exact"/>
              <w:jc w:val="center"/>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其他评估</w:t>
            </w:r>
          </w:p>
        </w:tc>
        <w:tc>
          <w:tcPr>
            <w:tcW w:w="561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tcMar>
              <w:top w:w="0" w:type="dxa"/>
              <w:left w:w="108" w:type="dxa"/>
              <w:bottom w:w="0" w:type="dxa"/>
              <w:right w:w="108" w:type="dxa"/>
            </w:tcMar>
            <w:vAlign w:val="center"/>
          </w:tcPr>
          <w:p w14:paraId="2FA108D6">
            <w:pPr>
              <w:spacing w:line="400" w:lineRule="exact"/>
              <w:jc w:val="center"/>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检测结果</w:t>
            </w:r>
          </w:p>
        </w:tc>
      </w:tr>
      <w:tr w14:paraId="362EAC6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4301"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652C729E">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化疗</w:t>
            </w:r>
          </w:p>
        </w:tc>
        <w:tc>
          <w:tcPr>
            <w:tcW w:w="561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tcMar>
              <w:top w:w="0" w:type="dxa"/>
              <w:left w:w="108" w:type="dxa"/>
              <w:bottom w:w="0" w:type="dxa"/>
              <w:right w:w="108" w:type="dxa"/>
            </w:tcMar>
            <w:vAlign w:val="center"/>
          </w:tcPr>
          <w:p w14:paraId="753610C8">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化疗结果详见</w:t>
            </w:r>
            <w:r>
              <w:rPr>
                <w:rFonts w:hint="eastAsia" w:ascii="苹方 中等" w:hAnsi="苹方 中等" w:eastAsia="苹方 中等" w:cs="苹方 中等"/>
                <w:bCs/>
                <w:spacing w:val="2"/>
                <w:szCs w:val="21"/>
                <w:lang w:val="en-US" w:eastAsia="zh-CN"/>
              </w:rPr>
              <w:t xml:space="preserve"> </w:t>
            </w:r>
            <w:r>
              <w:rPr>
                <w:rFonts w:hint="eastAsia" w:ascii="苹方 中等" w:hAnsi="苹方 中等" w:eastAsia="苹方 中等" w:cs="苹方 中等"/>
                <w:bCs/>
                <w:spacing w:val="2"/>
                <w:szCs w:val="21"/>
              </w:rPr>
              <w:t>页</w:t>
            </w:r>
          </w:p>
        </w:tc>
      </w:tr>
      <w:tr w14:paraId="585664B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4301"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Mar>
              <w:top w:w="0" w:type="dxa"/>
              <w:left w:w="108" w:type="dxa"/>
              <w:bottom w:w="0" w:type="dxa"/>
              <w:right w:w="108" w:type="dxa"/>
            </w:tcMar>
            <w:vAlign w:val="center"/>
          </w:tcPr>
          <w:p w14:paraId="379822D0">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MMR</w:t>
            </w:r>
          </w:p>
        </w:tc>
        <w:tc>
          <w:tcPr>
            <w:tcW w:w="561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tcMar>
              <w:top w:w="0" w:type="dxa"/>
              <w:left w:w="108" w:type="dxa"/>
              <w:bottom w:w="0" w:type="dxa"/>
              <w:right w:w="108" w:type="dxa"/>
            </w:tcMar>
            <w:vAlign w:val="center"/>
          </w:tcPr>
          <w:p w14:paraId="627C5F06">
            <w:pPr>
              <w:spacing w:line="400" w:lineRule="exact"/>
              <w:jc w:val="center"/>
              <w:rPr>
                <w:rFonts w:hint="eastAsia" w:ascii="苹方 中等" w:hAnsi="苹方 中等" w:eastAsia="苹方 中等" w:cs="苹方 中等"/>
                <w:bCs/>
                <w:spacing w:val="2"/>
                <w:szCs w:val="21"/>
              </w:rPr>
            </w:pPr>
            <w:r>
              <w:rPr>
                <w:rFonts w:hint="default" w:ascii="苹方 中等" w:hAnsi="苹方 中等" w:eastAsia="苹方 中等" w:cs="苹方 中等"/>
                <w:bCs/>
                <w:spacing w:val="2"/>
                <w:sz w:val="21"/>
                <w:szCs w:val="21"/>
                <w:lang w:val="en-US"/>
              </w:rPr>
              <w:t xml:space="preserve">{%if </w:t>
            </w:r>
            <w:r>
              <w:rPr>
                <w:rFonts w:hint="default" w:ascii="Times New Roman Bold" w:hAnsi="Times New Roman Bold" w:eastAsia="微软雅黑" w:cs="Times New Roman Bold"/>
                <w:b/>
                <w:bCs/>
                <w:kern w:val="2"/>
                <w:sz w:val="21"/>
                <w:szCs w:val="21"/>
                <w:lang w:val="en-US" w:eastAsia="zh-CN" w:bidi="ar-SA"/>
              </w:rPr>
              <w:t>JingsaiCustomInfo.JingsaiDMMRGeneCount &gt; 0</w:t>
            </w:r>
            <w:r>
              <w:rPr>
                <w:rFonts w:hint="default" w:ascii="苹方 中等" w:hAnsi="苹方 中等" w:eastAsia="苹方 中等" w:cs="苹方 中等"/>
                <w:bCs/>
                <w:spacing w:val="2"/>
                <w:sz w:val="21"/>
                <w:szCs w:val="21"/>
                <w:lang w:val="en-US"/>
              </w:rPr>
              <w:t>%}</w:t>
            </w:r>
            <w:r>
              <w:rPr>
                <w:rFonts w:hint="eastAsia" w:ascii="苹方 中等" w:hAnsi="苹方 中等" w:eastAsia="苹方 中等" w:cs="苹方 中等"/>
                <w:bCs/>
                <w:spacing w:val="2"/>
                <w:sz w:val="21"/>
                <w:szCs w:val="21"/>
              </w:rPr>
              <w:t>检测</w:t>
            </w:r>
            <w:r>
              <w:rPr>
                <w:rFonts w:hint="eastAsia" w:ascii="苹方 中等" w:hAnsi="苹方 中等" w:eastAsia="苹方 中等" w:cs="苹方 中等"/>
                <w:bCs/>
                <w:spacing w:val="2"/>
                <w:sz w:val="21"/>
                <w:szCs w:val="21"/>
                <w:lang w:val="en-US" w:eastAsia="zh-CN"/>
              </w:rPr>
              <w:t>到</w:t>
            </w:r>
            <w:r>
              <w:rPr>
                <w:rFonts w:hint="default" w:ascii="苹方 中等" w:hAnsi="苹方 中等" w:eastAsia="苹方 中等" w:cs="苹方 中等"/>
                <w:bCs/>
                <w:spacing w:val="2"/>
                <w:sz w:val="21"/>
                <w:szCs w:val="21"/>
                <w:lang w:val="en-US"/>
              </w:rPr>
              <w:t>{{</w:t>
            </w:r>
            <w:r>
              <w:rPr>
                <w:rFonts w:hint="default" w:ascii="Times New Roman Bold" w:hAnsi="Times New Roman Bold" w:eastAsia="微软雅黑" w:cs="Times New Roman Bold"/>
                <w:b/>
                <w:bCs/>
                <w:kern w:val="2"/>
                <w:sz w:val="21"/>
                <w:szCs w:val="21"/>
                <w:lang w:val="en-US" w:eastAsia="zh-CN" w:bidi="ar-SA"/>
              </w:rPr>
              <w:t>JingsaiCustomInfo.JingsaiDMMRGeneCount</w:t>
            </w:r>
            <w:r>
              <w:rPr>
                <w:rFonts w:hint="default" w:ascii="苹方 中等" w:hAnsi="苹方 中等" w:eastAsia="苹方 中等" w:cs="苹方 中等"/>
                <w:bCs/>
                <w:spacing w:val="2"/>
                <w:sz w:val="21"/>
                <w:szCs w:val="21"/>
                <w:lang w:val="en-US"/>
              </w:rPr>
              <w:t>}}</w:t>
            </w:r>
            <w:r>
              <w:rPr>
                <w:rFonts w:hint="eastAsia" w:ascii="苹方 中等" w:hAnsi="苹方 中等" w:eastAsia="苹方 中等" w:cs="苹方 中等"/>
                <w:bCs/>
                <w:spacing w:val="2"/>
                <w:sz w:val="21"/>
                <w:szCs w:val="21"/>
                <w:lang w:val="en-US" w:eastAsia="zh-CN"/>
              </w:rPr>
              <w:t>个</w:t>
            </w:r>
            <w:r>
              <w:rPr>
                <w:rFonts w:hint="eastAsia" w:ascii="苹方 中等" w:hAnsi="苹方 中等" w:eastAsia="苹方 中等" w:cs="苹方 中等"/>
                <w:bCs/>
                <w:spacing w:val="2"/>
                <w:sz w:val="21"/>
                <w:szCs w:val="21"/>
              </w:rPr>
              <w:t>相关变异</w:t>
            </w:r>
            <w:r>
              <w:rPr>
                <w:rFonts w:hint="default" w:ascii="苹方 中等" w:hAnsi="苹方 中等" w:eastAsia="苹方 中等" w:cs="苹方 中等"/>
                <w:bCs/>
                <w:spacing w:val="2"/>
                <w:sz w:val="21"/>
                <w:szCs w:val="21"/>
                <w:lang w:val="en-US"/>
              </w:rPr>
              <w:t>{%else%}</w:t>
            </w:r>
            <w:r>
              <w:rPr>
                <w:rFonts w:hint="eastAsia" w:ascii="苹方 中等" w:hAnsi="苹方 中等" w:eastAsia="苹方 中等" w:cs="苹方 中等"/>
                <w:bCs/>
                <w:spacing w:val="2"/>
                <w:sz w:val="21"/>
                <w:szCs w:val="21"/>
                <w:lang w:val="en-US" w:eastAsia="zh-CN"/>
              </w:rPr>
              <w:t>未检测到相关变异</w:t>
            </w:r>
            <w:r>
              <w:rPr>
                <w:rFonts w:hint="default" w:ascii="苹方 中等" w:hAnsi="苹方 中等" w:eastAsia="苹方 中等" w:cs="苹方 中等"/>
                <w:bCs/>
                <w:spacing w:val="2"/>
                <w:sz w:val="21"/>
                <w:szCs w:val="21"/>
                <w:lang w:val="en-US" w:eastAsia="zh-CN"/>
              </w:rPr>
              <w:t>{% endif %}</w:t>
            </w:r>
            <w:r>
              <w:rPr>
                <w:rFonts w:hint="eastAsia" w:ascii="苹方 中等" w:hAnsi="苹方 中等" w:eastAsia="苹方 中等" w:cs="苹方 中等"/>
                <w:bCs/>
                <w:spacing w:val="2"/>
                <w:sz w:val="21"/>
                <w:szCs w:val="21"/>
              </w:rPr>
              <w:t>，</w:t>
            </w:r>
            <w:r>
              <w:rPr>
                <w:rFonts w:ascii="苹方 中等" w:hAnsi="苹方 中等" w:eastAsia="苹方 中等" w:cs="苹方 中等"/>
                <w:spacing w:val="2"/>
                <w:sz w:val="21"/>
                <w:szCs w:val="21"/>
                <w:u w:color="auto"/>
              </w:rPr>
              <w:t>详细内容见</w:t>
            </w:r>
            <w:r>
              <w:rPr>
                <w:rFonts w:hint="eastAsia" w:ascii="苹方 中等" w:hAnsi="苹方 中等" w:eastAsia="苹方 中等" w:cs="苹方 中等"/>
                <w:spacing w:val="2"/>
                <w:sz w:val="21"/>
                <w:szCs w:val="21"/>
                <w:u w:color="auto"/>
                <w:lang w:val="en-US" w:eastAsia="zh-CN"/>
              </w:rPr>
              <w:t xml:space="preserve"> </w:t>
            </w:r>
            <w:r>
              <w:rPr>
                <w:rFonts w:hint="eastAsia" w:ascii="苹方 中等" w:hAnsi="苹方 中等" w:eastAsia="苹方 中等" w:cs="苹方 中等"/>
                <w:bCs/>
                <w:spacing w:val="2"/>
                <w:sz w:val="21"/>
                <w:szCs w:val="21"/>
              </w:rPr>
              <w:t>页</w:t>
            </w:r>
          </w:p>
        </w:tc>
      </w:tr>
    </w:tbl>
    <w:p w14:paraId="05636E4C">
      <w:pPr>
        <w:widowControl/>
        <w:spacing w:line="400" w:lineRule="exact"/>
        <w:ind w:left="428" w:hanging="430"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528AFF99">
      <w:pPr>
        <w:widowControl/>
        <w:numPr>
          <w:ilvl w:val="0"/>
          <w:numId w:val="4"/>
        </w:numPr>
        <w:spacing w:line="400" w:lineRule="exact"/>
        <w:ind w:left="276" w:hanging="276" w:hangingChars="150"/>
        <w:rPr>
          <w:rFonts w:hint="eastAsia" w:ascii="苹方 中等" w:hAnsi="苹方 中等" w:eastAsia="苹方 中等" w:cs="苹方 中等"/>
          <w:color w:val="000000"/>
          <w:spacing w:val="2"/>
          <w:kern w:val="0"/>
          <w:sz w:val="18"/>
          <w:szCs w:val="18"/>
          <w:lang w:eastAsia="zh" w:bidi="ar"/>
        </w:rPr>
      </w:pPr>
      <w:r>
        <w:rPr>
          <w:rFonts w:hint="eastAsia" w:ascii="苹方 中等" w:hAnsi="苹方 中等" w:eastAsia="苹方 中等" w:cs="苹方 中等"/>
          <w:color w:val="000000"/>
          <w:spacing w:val="2"/>
          <w:kern w:val="0"/>
          <w:sz w:val="18"/>
          <w:szCs w:val="18"/>
          <w:lang w:eastAsia="zh" w:bidi="ar"/>
        </w:rPr>
        <w:t>本次化疗结果评估包括</w:t>
      </w:r>
      <w:r>
        <w:rPr>
          <w:rFonts w:hint="eastAsia" w:ascii="苹方 中等" w:hAnsi="苹方 中等" w:eastAsia="苹方 中等" w:cs="苹方 中等"/>
          <w:color w:val="000000"/>
          <w:spacing w:val="2"/>
          <w:kern w:val="0"/>
          <w:sz w:val="18"/>
          <w:szCs w:val="18"/>
          <w:lang w:bidi="ar"/>
        </w:rPr>
        <w:t>每类药物多个位点的检测结果与药物疗效和毒副作用之间的关系</w:t>
      </w:r>
      <w:r>
        <w:rPr>
          <w:rFonts w:hint="eastAsia" w:ascii="苹方 中等" w:hAnsi="苹方 中等" w:eastAsia="苹方 中等" w:cs="苹方 中等"/>
          <w:color w:val="000000"/>
          <w:spacing w:val="2"/>
          <w:kern w:val="0"/>
          <w:sz w:val="18"/>
          <w:szCs w:val="18"/>
          <w:lang w:eastAsia="zh" w:bidi="ar"/>
        </w:rPr>
        <w:t>。</w:t>
      </w:r>
    </w:p>
    <w:p w14:paraId="397C6DF2">
      <w:pPr>
        <w:widowControl/>
        <w:numPr>
          <w:ilvl w:val="0"/>
          <w:numId w:val="4"/>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color w:val="000000"/>
          <w:spacing w:val="2"/>
          <w:sz w:val="18"/>
          <w:szCs w:val="18"/>
        </w:rPr>
        <w:t>遗传性肿瘤相关基因存在突变的结果并不意味着已经患癌，但会在一定程度上增加个体患癌的风险。</w:t>
      </w:r>
    </w:p>
    <w:p w14:paraId="29018CB3">
      <w:pPr>
        <w:widowControl/>
        <w:numPr>
          <w:ilvl w:val="0"/>
          <w:numId w:val="0"/>
        </w:numPr>
        <w:spacing w:line="400" w:lineRule="exact"/>
        <w:ind w:left="184" w:hanging="184" w:hangingChars="100"/>
        <w:rPr>
          <w:rFonts w:hint="eastAsia" w:ascii="苹方 中等" w:hAnsi="苹方 中等" w:eastAsia="苹方 中等" w:cs="苹方 中等"/>
          <w:color w:val="000000"/>
          <w:spacing w:val="2"/>
          <w:sz w:val="24"/>
        </w:rPr>
      </w:pPr>
      <w:r>
        <w:rPr>
          <w:rFonts w:hint="default" w:ascii="苹方 中等" w:hAnsi="苹方 中等" w:eastAsia="苹方 中等" w:cs="苹方 中等"/>
          <w:color w:val="000000"/>
          <w:spacing w:val="2"/>
          <w:kern w:val="0"/>
          <w:sz w:val="18"/>
          <w:szCs w:val="18"/>
          <w:lang w:val="en-US" w:bidi="ar"/>
        </w:rPr>
        <w:t>3、</w:t>
      </w:r>
      <w:r>
        <w:rPr>
          <w:rFonts w:hint="eastAsia" w:ascii="苹方 中等" w:hAnsi="苹方 中等" w:eastAsia="苹方 中等" w:cs="苹方 中等"/>
          <w:color w:val="000000"/>
          <w:spacing w:val="2"/>
          <w:kern w:val="0"/>
          <w:sz w:val="18"/>
          <w:szCs w:val="18"/>
          <w:lang w:bidi="ar"/>
        </w:rPr>
        <w:t>MMR 基因的胚系突变主要与 Lynch 综合征相关，携带 MMR 基因胚系致病性/可能致病性变异会在一定程度上增加个体患相关癌症（结直肠癌、子宫内膜癌、胃癌等）的风险。</w:t>
      </w:r>
    </w:p>
    <w:p w14:paraId="34C810C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2.4</w:t>
      </w: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可获益的临床试验</w:t>
      </w:r>
    </w:p>
    <w:tbl>
      <w:tblPr>
        <w:tblStyle w:val="16"/>
        <w:tblpPr w:leftFromText="180" w:rightFromText="180" w:vertAnchor="text" w:horzAnchor="page" w:tblpX="1029" w:tblpY="388"/>
        <w:tblOverlap w:val="never"/>
        <w:tblW w:w="4818" w:type="pct"/>
        <w:tblInd w:w="0"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1673"/>
        <w:gridCol w:w="13"/>
        <w:gridCol w:w="3193"/>
        <w:gridCol w:w="1275"/>
        <w:gridCol w:w="923"/>
        <w:gridCol w:w="1878"/>
        <w:gridCol w:w="1088"/>
      </w:tblGrid>
      <w:tr w14:paraId="074B6E0F">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839" w:type="pct"/>
            <w:gridSpan w:val="2"/>
            <w:tcBorders>
              <w:tl2br w:val="nil"/>
              <w:tr2bl w:val="nil"/>
            </w:tcBorders>
            <w:shd w:val="clear" w:color="auto" w:fill="1AA4A8"/>
            <w:vAlign w:val="center"/>
          </w:tcPr>
          <w:p w14:paraId="1209E851">
            <w:pPr>
              <w:spacing w:before="120" w:beforeLines="50" w:after="120" w:afterLines="50" w:line="400" w:lineRule="exact"/>
              <w:ind w:right="210" w:rightChars="100"/>
              <w:rPr>
                <w:rFonts w:hint="eastAsia"/>
                <w:color w:val="auto"/>
                <w:lang w:eastAsia="zh-CN"/>
              </w:rPr>
            </w:pPr>
            <w:r>
              <w:rPr>
                <w:rFonts w:hint="eastAsia"/>
                <w:color w:val="auto"/>
                <w:lang w:eastAsia="zh-CN"/>
              </w:rPr>
              <w:t>ID</w:t>
            </w:r>
          </w:p>
        </w:tc>
        <w:tc>
          <w:tcPr>
            <w:tcW w:w="1589" w:type="pct"/>
            <w:tcBorders>
              <w:tl2br w:val="nil"/>
              <w:tr2bl w:val="nil"/>
            </w:tcBorders>
            <w:shd w:val="clear" w:color="auto" w:fill="1AA4A8"/>
            <w:vAlign w:val="center"/>
          </w:tcPr>
          <w:p w14:paraId="2B6D1FEE">
            <w:pPr>
              <w:spacing w:before="120" w:beforeLines="50" w:after="120" w:afterLines="50" w:line="400" w:lineRule="exact"/>
              <w:ind w:right="210" w:rightChars="100"/>
              <w:rPr>
                <w:rFonts w:hint="eastAsia"/>
                <w:color w:val="auto"/>
                <w:lang w:eastAsia="zh-CN"/>
              </w:rPr>
            </w:pPr>
            <w:r>
              <w:rPr>
                <w:rFonts w:hint="eastAsia"/>
                <w:color w:val="auto"/>
                <w:lang w:eastAsia="zh-CN"/>
              </w:rPr>
              <w:t>临床试验名称</w:t>
            </w:r>
          </w:p>
        </w:tc>
        <w:tc>
          <w:tcPr>
            <w:tcW w:w="634" w:type="pct"/>
            <w:tcBorders>
              <w:tl2br w:val="nil"/>
              <w:tr2bl w:val="nil"/>
            </w:tcBorders>
            <w:shd w:val="clear" w:color="auto" w:fill="1AA4A8"/>
            <w:vAlign w:val="center"/>
          </w:tcPr>
          <w:p w14:paraId="30B2887C">
            <w:pPr>
              <w:spacing w:before="120" w:beforeLines="50" w:after="120" w:afterLines="50" w:line="400" w:lineRule="exact"/>
              <w:ind w:right="210" w:rightChars="100"/>
              <w:rPr>
                <w:rFonts w:hint="eastAsia"/>
                <w:color w:val="auto"/>
                <w:lang w:eastAsia="zh-CN"/>
              </w:rPr>
            </w:pPr>
            <w:r>
              <w:rPr>
                <w:rFonts w:hint="eastAsia"/>
                <w:color w:val="auto"/>
                <w:lang w:eastAsia="zh-CN"/>
              </w:rPr>
              <w:t>肿瘤类型</w:t>
            </w:r>
          </w:p>
        </w:tc>
        <w:tc>
          <w:tcPr>
            <w:tcW w:w="459" w:type="pct"/>
            <w:tcBorders>
              <w:tl2br w:val="nil"/>
              <w:tr2bl w:val="nil"/>
            </w:tcBorders>
            <w:shd w:val="clear" w:color="auto" w:fill="1AA4A8"/>
            <w:vAlign w:val="center"/>
          </w:tcPr>
          <w:p w14:paraId="2CA729EB">
            <w:pPr>
              <w:spacing w:before="120" w:beforeLines="50" w:after="120" w:afterLines="50" w:line="400" w:lineRule="exact"/>
              <w:ind w:right="210" w:rightChars="100"/>
              <w:rPr>
                <w:rFonts w:hint="eastAsia"/>
                <w:color w:val="auto"/>
                <w:lang w:eastAsia="zh-CN"/>
              </w:rPr>
            </w:pPr>
            <w:r>
              <w:rPr>
                <w:rFonts w:hint="eastAsia"/>
                <w:color w:val="auto"/>
                <w:lang w:eastAsia="zh-CN"/>
              </w:rPr>
              <w:t>阶段</w:t>
            </w:r>
          </w:p>
        </w:tc>
        <w:tc>
          <w:tcPr>
            <w:tcW w:w="934" w:type="pct"/>
            <w:tcBorders>
              <w:tl2br w:val="nil"/>
              <w:tr2bl w:val="nil"/>
            </w:tcBorders>
            <w:shd w:val="clear" w:color="auto" w:fill="1AA4A8"/>
            <w:vAlign w:val="center"/>
          </w:tcPr>
          <w:p w14:paraId="1184017A">
            <w:pPr>
              <w:spacing w:before="120" w:beforeLines="50" w:after="120" w:afterLines="50" w:line="400" w:lineRule="exact"/>
              <w:ind w:right="210" w:rightChars="100"/>
              <w:rPr>
                <w:rFonts w:hint="eastAsia"/>
                <w:color w:val="auto"/>
                <w:lang w:eastAsia="zh-CN"/>
              </w:rPr>
            </w:pPr>
            <w:r>
              <w:rPr>
                <w:rFonts w:hint="eastAsia"/>
                <w:color w:val="auto"/>
                <w:lang w:eastAsia="zh-CN"/>
              </w:rPr>
              <w:t>药物</w:t>
            </w:r>
          </w:p>
        </w:tc>
        <w:tc>
          <w:tcPr>
            <w:tcW w:w="541" w:type="pct"/>
            <w:tcBorders>
              <w:tl2br w:val="nil"/>
              <w:tr2bl w:val="nil"/>
            </w:tcBorders>
            <w:shd w:val="clear" w:color="auto" w:fill="1AA4A8"/>
            <w:vAlign w:val="center"/>
          </w:tcPr>
          <w:p w14:paraId="17198F6D">
            <w:pPr>
              <w:spacing w:before="120" w:beforeLines="50" w:after="120" w:afterLines="50" w:line="400" w:lineRule="exact"/>
              <w:ind w:right="210" w:rightChars="100"/>
              <w:rPr>
                <w:rFonts w:hint="eastAsia"/>
                <w:color w:val="auto"/>
                <w:lang w:eastAsia="zh-CN"/>
              </w:rPr>
            </w:pPr>
            <w:r>
              <w:rPr>
                <w:rFonts w:hint="eastAsia"/>
                <w:color w:val="auto"/>
                <w:lang w:eastAsia="zh-CN"/>
              </w:rPr>
              <w:t>地点</w:t>
            </w:r>
          </w:p>
        </w:tc>
      </w:tr>
      <w:tr w14:paraId="3B93A612">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7"/>
            <w:tcBorders>
              <w:tl2br w:val="nil"/>
              <w:tr2bl w:val="nil"/>
            </w:tcBorders>
            <w:shd w:val="clear" w:color="auto" w:fill="auto"/>
            <w:vAlign w:val="center"/>
          </w:tcPr>
          <w:p w14:paraId="4F8F36E4">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 xml:space="preserve">{%tr if </w:t>
            </w:r>
            <w:r>
              <w:rPr>
                <w:rFonts w:hint="default" w:ascii="Times New Roman" w:hAnsi="Times New Roman" w:eastAsia="微软雅黑" w:cs="Times New Roman"/>
                <w:bCs/>
                <w:kern w:val="2"/>
                <w:sz w:val="18"/>
                <w:szCs w:val="18"/>
                <w:lang w:val="en-US" w:eastAsia="zh-CN" w:bidi="ar-SA"/>
              </w:rPr>
              <w:t>JingsaiCustomInfo</w:t>
            </w:r>
            <w:r>
              <w:rPr>
                <w:rFonts w:hint="default" w:ascii="Times New Roman" w:hAnsi="Times New Roman" w:eastAsia="微软雅黑" w:cs="Times New Roman"/>
                <w:kern w:val="2"/>
                <w:sz w:val="21"/>
                <w:szCs w:val="21"/>
                <w:lang w:val="en-US" w:eastAsia="zh-CN" w:bidi="ar-SA"/>
              </w:rPr>
              <w:t>.</w:t>
            </w:r>
            <w:r>
              <w:rPr>
                <w:rFonts w:hint="default" w:ascii="Times New Roman" w:hAnsi="Times New Roman" w:eastAsia="微软雅黑" w:cs="Times New Roman"/>
                <w:bCs/>
                <w:kern w:val="2"/>
                <w:sz w:val="18"/>
                <w:szCs w:val="18"/>
                <w:lang w:val="en-US" w:eastAsia="zh-CN" w:bidi="ar-SA"/>
              </w:rPr>
              <w:t>hasClinicalTrialInformationStr</w:t>
            </w:r>
            <w:r>
              <w:rPr>
                <w:rFonts w:hint="eastAsia" w:ascii="Times New Roman" w:hAnsi="Times New Roman" w:eastAsia="微软雅黑" w:cs="Times New Roman"/>
                <w:bCs/>
                <w:kern w:val="2"/>
                <w:sz w:val="18"/>
                <w:szCs w:val="18"/>
                <w:lang w:val="en-US" w:eastAsia="zh-CN" w:bidi="ar-SA"/>
              </w:rPr>
              <w:t xml:space="preserve"> </w:t>
            </w:r>
            <w:r>
              <w:rPr>
                <w:rFonts w:hint="default" w:ascii="Times New Roman" w:hAnsi="Times New Roman" w:eastAsia="微软雅黑" w:cs="Times New Roman"/>
                <w:bCs/>
                <w:sz w:val="18"/>
                <w:szCs w:val="18"/>
                <w:lang w:val="en-US" w:eastAsia="zh-CN"/>
              </w:rPr>
              <w:t>%}</w:t>
            </w:r>
          </w:p>
        </w:tc>
      </w:tr>
      <w:tr w14:paraId="17307A21">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7"/>
            <w:tcBorders>
              <w:tl2br w:val="nil"/>
              <w:tr2bl w:val="nil"/>
            </w:tcBorders>
            <w:shd w:val="clear" w:color="auto" w:fill="auto"/>
            <w:vAlign w:val="center"/>
          </w:tcPr>
          <w:p w14:paraId="748CD565">
            <w:pPr>
              <w:pStyle w:val="13"/>
              <w:keepNext w:val="0"/>
              <w:keepLines w:val="0"/>
              <w:widowControl/>
              <w:suppressLineNumbers w:val="0"/>
              <w:jc w:val="center"/>
              <w:rPr>
                <w:rFonts w:hint="eastAsia"/>
                <w:color w:val="auto"/>
                <w:lang w:eastAsia="zh-CN"/>
              </w:rPr>
            </w:pPr>
            <w:r>
              <w:rPr>
                <w:rFonts w:hint="eastAsia" w:ascii="Times New Roman" w:hAnsi="Times New Roman" w:eastAsia="微软雅黑" w:cs="Times New Roman"/>
                <w:bCs/>
                <w:sz w:val="18"/>
                <w:szCs w:val="18"/>
                <w:lang w:val="en-US" w:eastAsia="zh-CN"/>
              </w:rPr>
              <w:t>{%</w:t>
            </w:r>
            <w:r>
              <w:rPr>
                <w:rFonts w:hint="default" w:ascii="Times New Roman" w:hAnsi="Times New Roman" w:eastAsia="微软雅黑" w:cs="Times New Roman"/>
                <w:bCs/>
                <w:sz w:val="18"/>
                <w:szCs w:val="18"/>
                <w:lang w:val="en-US" w:eastAsia="zh-CN"/>
              </w:rPr>
              <w:t>tr</w:t>
            </w:r>
            <w:r>
              <w:rPr>
                <w:rFonts w:hint="eastAsia" w:ascii="Times New Roman" w:hAnsi="Times New Roman" w:eastAsia="微软雅黑" w:cs="Times New Roman"/>
                <w:bCs/>
                <w:sz w:val="18"/>
                <w:szCs w:val="18"/>
                <w:lang w:val="en-US" w:eastAsia="zh-CN"/>
              </w:rPr>
              <w:t xml:space="preserve"> for </w:t>
            </w:r>
            <w:r>
              <w:rPr>
                <w:rFonts w:hint="default" w:ascii="Times New Roman" w:hAnsi="Times New Roman" w:eastAsia="微软雅黑" w:cs="Times New Roman"/>
                <w:bCs/>
                <w:sz w:val="18"/>
                <w:szCs w:val="18"/>
                <w:lang w:val="en-US" w:eastAsia="zh-CN"/>
              </w:rPr>
              <w:t xml:space="preserve">cti </w:t>
            </w:r>
            <w:r>
              <w:rPr>
                <w:rFonts w:hint="eastAsia" w:ascii="Times New Roman" w:hAnsi="Times New Roman" w:eastAsia="微软雅黑" w:cs="Times New Roman"/>
                <w:bCs/>
                <w:sz w:val="18"/>
                <w:szCs w:val="18"/>
                <w:lang w:val="en-US" w:eastAsia="zh-CN"/>
              </w:rPr>
              <w:t xml:space="preserve">in </w:t>
            </w:r>
            <w:r>
              <w:rPr>
                <w:rFonts w:hint="default" w:ascii="Times New Roman" w:hAnsi="Times New Roman" w:eastAsia="微软雅黑" w:cs="Times New Roman"/>
                <w:bCs/>
                <w:kern w:val="2"/>
                <w:sz w:val="18"/>
                <w:szCs w:val="18"/>
                <w:lang w:val="en-US" w:eastAsia="zh-CN" w:bidi="ar-SA"/>
              </w:rPr>
              <w:t>JingsaiCustomInfo.clinicalTrialInformationList</w:t>
            </w:r>
            <w:r>
              <w:rPr>
                <w:rFonts w:hint="eastAsia" w:ascii="Times New Roman" w:hAnsi="Times New Roman" w:eastAsia="微软雅黑" w:cs="Times New Roman"/>
                <w:bCs/>
                <w:sz w:val="18"/>
                <w:szCs w:val="18"/>
                <w:lang w:val="en-US" w:eastAsia="zh-CN"/>
              </w:rPr>
              <w:t>%}</w:t>
            </w:r>
          </w:p>
        </w:tc>
      </w:tr>
      <w:tr w14:paraId="2B82ED17">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839" w:type="pct"/>
            <w:gridSpan w:val="2"/>
            <w:tcBorders>
              <w:tl2br w:val="nil"/>
              <w:tr2bl w:val="nil"/>
            </w:tcBorders>
            <w:shd w:val="clear" w:color="auto" w:fill="auto"/>
            <w:vAlign w:val="center"/>
          </w:tcPr>
          <w:p w14:paraId="682455A7">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eastAsia="zh-CN"/>
              </w:rPr>
              <w:t>{{ cti.clinical_trial_id }}</w:t>
            </w:r>
          </w:p>
        </w:tc>
        <w:tc>
          <w:tcPr>
            <w:tcW w:w="1589" w:type="pct"/>
            <w:tcBorders>
              <w:tl2br w:val="nil"/>
              <w:tr2bl w:val="nil"/>
            </w:tcBorders>
            <w:shd w:val="clear" w:color="auto" w:fill="auto"/>
            <w:vAlign w:val="center"/>
          </w:tcPr>
          <w:p w14:paraId="16A1FDA0">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eastAsia="zh-CN"/>
              </w:rPr>
              <w:t>{{ cti.title_chinese }}</w:t>
            </w:r>
          </w:p>
        </w:tc>
        <w:tc>
          <w:tcPr>
            <w:tcW w:w="634" w:type="pct"/>
            <w:tcBorders>
              <w:tl2br w:val="nil"/>
              <w:tr2bl w:val="nil"/>
            </w:tcBorders>
            <w:shd w:val="clear" w:color="auto" w:fill="auto"/>
            <w:vAlign w:val="center"/>
          </w:tcPr>
          <w:p w14:paraId="16551E3B">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eastAsia="zh-CN"/>
              </w:rPr>
              <w:t>{{ cti.condition_chinese }}</w:t>
            </w:r>
          </w:p>
        </w:tc>
        <w:tc>
          <w:tcPr>
            <w:tcW w:w="459" w:type="pct"/>
            <w:tcBorders>
              <w:tl2br w:val="nil"/>
              <w:tr2bl w:val="nil"/>
            </w:tcBorders>
            <w:shd w:val="clear" w:color="auto" w:fill="auto"/>
            <w:vAlign w:val="center"/>
          </w:tcPr>
          <w:p w14:paraId="0FBF5682">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eastAsia="zh-CN"/>
              </w:rPr>
              <w:t>{{ cti.phase }}</w:t>
            </w:r>
          </w:p>
        </w:tc>
        <w:tc>
          <w:tcPr>
            <w:tcW w:w="934" w:type="pct"/>
            <w:tcBorders>
              <w:tl2br w:val="nil"/>
              <w:tr2bl w:val="nil"/>
            </w:tcBorders>
            <w:shd w:val="clear" w:color="auto" w:fill="auto"/>
            <w:vAlign w:val="center"/>
          </w:tcPr>
          <w:p w14:paraId="51618EB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45136CB">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sz w:val="18"/>
                <w:szCs w:val="18"/>
                <w:lang w:eastAsia="zh-CN"/>
              </w:rPr>
              <w:t>{%endif%}{% endfor %}</w:t>
            </w:r>
          </w:p>
        </w:tc>
        <w:tc>
          <w:tcPr>
            <w:tcW w:w="541" w:type="pct"/>
            <w:tcBorders>
              <w:tl2br w:val="nil"/>
              <w:tr2bl w:val="nil"/>
            </w:tcBorders>
            <w:shd w:val="clear" w:color="auto" w:fill="auto"/>
            <w:vAlign w:val="center"/>
          </w:tcPr>
          <w:p w14:paraId="5CBA7E66">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eastAsia="zh-CN"/>
              </w:rPr>
              <w:t>{{ cti.location_chinese }}</w:t>
            </w:r>
          </w:p>
        </w:tc>
      </w:tr>
      <w:tr w14:paraId="066DEAF2">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7"/>
            <w:tcBorders>
              <w:tl2br w:val="nil"/>
              <w:tr2bl w:val="nil"/>
            </w:tcBorders>
            <w:shd w:val="clear" w:color="auto" w:fill="auto"/>
            <w:vAlign w:val="center"/>
          </w:tcPr>
          <w:p w14:paraId="1FDBC189">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eastAsia="zh-CN"/>
              </w:rPr>
              <w:t>{%tr endfor %}</w:t>
            </w:r>
          </w:p>
        </w:tc>
      </w:tr>
      <w:tr w14:paraId="7CDAA4EF">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7"/>
            <w:tcBorders>
              <w:tl2br w:val="nil"/>
              <w:tr2bl w:val="nil"/>
            </w:tcBorders>
            <w:shd w:val="clear" w:color="auto" w:fill="auto"/>
            <w:vAlign w:val="center"/>
          </w:tcPr>
          <w:p w14:paraId="597DC7D0">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{%tr else%}</w:t>
            </w:r>
          </w:p>
        </w:tc>
      </w:tr>
      <w:tr w14:paraId="75B7220C">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832" w:type="pct"/>
            <w:tcBorders>
              <w:tl2br w:val="nil"/>
              <w:tr2bl w:val="nil"/>
            </w:tcBorders>
            <w:shd w:val="clear" w:color="auto" w:fill="auto"/>
            <w:vAlign w:val="center"/>
          </w:tcPr>
          <w:p w14:paraId="62D14C7B">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w:t>
            </w:r>
          </w:p>
        </w:tc>
        <w:tc>
          <w:tcPr>
            <w:tcW w:w="1596" w:type="pct"/>
            <w:gridSpan w:val="2"/>
            <w:tcBorders>
              <w:tl2br w:val="nil"/>
              <w:tr2bl w:val="nil"/>
            </w:tcBorders>
            <w:shd w:val="clear" w:color="auto" w:fill="auto"/>
            <w:vAlign w:val="center"/>
          </w:tcPr>
          <w:p w14:paraId="61A43CE9">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w:t>
            </w:r>
          </w:p>
        </w:tc>
        <w:tc>
          <w:tcPr>
            <w:tcW w:w="634" w:type="pct"/>
            <w:tcBorders>
              <w:tl2br w:val="nil"/>
              <w:tr2bl w:val="nil"/>
            </w:tcBorders>
            <w:shd w:val="clear" w:color="auto" w:fill="auto"/>
            <w:vAlign w:val="center"/>
          </w:tcPr>
          <w:p w14:paraId="4DB950A2">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w:t>
            </w:r>
          </w:p>
        </w:tc>
        <w:tc>
          <w:tcPr>
            <w:tcW w:w="459" w:type="pct"/>
            <w:tcBorders>
              <w:tl2br w:val="nil"/>
              <w:tr2bl w:val="nil"/>
            </w:tcBorders>
            <w:shd w:val="clear" w:color="auto" w:fill="auto"/>
            <w:vAlign w:val="center"/>
          </w:tcPr>
          <w:p w14:paraId="25A898C5">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w:t>
            </w:r>
          </w:p>
        </w:tc>
        <w:tc>
          <w:tcPr>
            <w:tcW w:w="934" w:type="pct"/>
            <w:tcBorders>
              <w:tl2br w:val="nil"/>
              <w:tr2bl w:val="nil"/>
            </w:tcBorders>
            <w:shd w:val="clear" w:color="auto" w:fill="auto"/>
            <w:vAlign w:val="center"/>
          </w:tcPr>
          <w:p w14:paraId="7F7D5C2F">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w:t>
            </w:r>
          </w:p>
        </w:tc>
        <w:tc>
          <w:tcPr>
            <w:tcW w:w="541" w:type="pct"/>
            <w:tcBorders>
              <w:tl2br w:val="nil"/>
              <w:tr2bl w:val="nil"/>
            </w:tcBorders>
            <w:shd w:val="clear" w:color="auto" w:fill="auto"/>
            <w:vAlign w:val="center"/>
          </w:tcPr>
          <w:p w14:paraId="4375C4AD">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w:t>
            </w:r>
          </w:p>
        </w:tc>
      </w:tr>
      <w:tr w14:paraId="470C0511">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7"/>
            <w:tcBorders>
              <w:tl2br w:val="nil"/>
              <w:tr2bl w:val="nil"/>
            </w:tcBorders>
            <w:shd w:val="clear" w:color="auto" w:fill="auto"/>
            <w:vAlign w:val="center"/>
          </w:tcPr>
          <w:p w14:paraId="6DDAD573">
            <w:pPr>
              <w:pStyle w:val="13"/>
              <w:keepNext w:val="0"/>
              <w:keepLines w:val="0"/>
              <w:widowControl/>
              <w:suppressLineNumbers w:val="0"/>
              <w:jc w:val="center"/>
              <w:rPr>
                <w:rFonts w:hint="eastAsia"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{%tr endif %}</w:t>
            </w:r>
          </w:p>
        </w:tc>
      </w:tr>
    </w:tbl>
    <w:p w14:paraId="6B8EA617">
      <w:pPr>
        <w:keepNext w:val="0"/>
        <w:keepLines w:val="0"/>
        <w:pageBreakBefore w:val="0"/>
        <w:widowControl/>
        <w:kinsoku/>
        <w:wordWrap/>
        <w:overflowPunct/>
        <w:topLinePunct w:val="0"/>
        <w:autoSpaceDN/>
        <w:bidi w:val="0"/>
        <w:adjustRightInd/>
        <w:snapToGrid/>
        <w:spacing w:line="400" w:lineRule="exact"/>
        <w:ind w:left="420" w:hanging="430" w:hangingChars="200"/>
        <w:textAlignment w:val="auto"/>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 xml:space="preserve">说明： </w:t>
      </w:r>
    </w:p>
    <w:p w14:paraId="5A86BAC9">
      <w:pPr>
        <w:keepNext w:val="0"/>
        <w:keepLines w:val="0"/>
        <w:pageBreakBefore w:val="0"/>
        <w:widowControl/>
        <w:kinsoku/>
        <w:wordWrap/>
        <w:overflowPunct/>
        <w:topLinePunct w:val="0"/>
        <w:autoSpaceDN/>
        <w:bidi w:val="0"/>
        <w:adjustRightInd/>
        <w:snapToGrid/>
        <w:spacing w:line="400" w:lineRule="exact"/>
        <w:ind w:left="270" w:hanging="276" w:hangingChars="150"/>
        <w:textAlignment w:val="auto"/>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rPr>
        <w:t>1、主要罗列符合癌种分类、年龄、性别、基因变异等入组/排他条件的正在进行中的药物临床试验；</w:t>
      </w:r>
    </w:p>
    <w:p w14:paraId="7DB8A9BA">
      <w:pPr>
        <w:keepNext w:val="0"/>
        <w:keepLines w:val="0"/>
        <w:pageBreakBefore w:val="0"/>
        <w:widowControl/>
        <w:kinsoku/>
        <w:wordWrap/>
        <w:overflowPunct/>
        <w:topLinePunct w:val="0"/>
        <w:autoSpaceDN/>
        <w:bidi w:val="0"/>
        <w:adjustRightInd/>
        <w:snapToGrid/>
        <w:spacing w:line="400" w:lineRule="exact"/>
        <w:ind w:left="270" w:hanging="276" w:hangingChars="150"/>
        <w:textAlignment w:val="auto"/>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lang w:eastAsia="zh"/>
        </w:rPr>
        <w:t>2、</w:t>
      </w:r>
      <w:r>
        <w:rPr>
          <w:rFonts w:hint="eastAsia" w:ascii="苹方 中等" w:hAnsi="苹方 中等" w:eastAsia="苹方 中等" w:cs="苹方 中等"/>
          <w:color w:val="000000"/>
          <w:spacing w:val="2"/>
          <w:sz w:val="18"/>
          <w:szCs w:val="18"/>
        </w:rPr>
        <w:t>不同临床药物试验的研究目的、试验设计、入组条件、适应症等可能有所不同，详情以国内药物临床试验（http://www.chinadrugtrials.org.cn）公布为准，或咨询您的主治医生或相关专业人士。</w:t>
      </w:r>
    </w:p>
    <w:p w14:paraId="6E053A65">
      <w:pPr>
        <w:widowControl/>
        <w:spacing w:line="400" w:lineRule="exact"/>
        <w:rPr>
          <w:rFonts w:hint="eastAsia" w:ascii="苹方 中等" w:hAnsi="苹方 中等" w:eastAsia="苹方 中等" w:cs="苹方 中等"/>
          <w:color w:val="000000"/>
          <w:spacing w:val="2"/>
          <w:sz w:val="24"/>
        </w:rPr>
      </w:pPr>
    </w:p>
    <w:p w14:paraId="2D9AAF44">
      <w:pPr>
        <w:widowControl/>
        <w:numPr>
          <w:ilvl w:val="0"/>
          <w:numId w:val="0"/>
        </w:numPr>
        <w:spacing w:line="400" w:lineRule="exact"/>
        <w:ind w:leftChars="-150"/>
        <w:rPr>
          <w:rFonts w:hint="eastAsia" w:ascii="苹方 中等" w:hAnsi="苹方 中等" w:eastAsia="苹方 中等" w:cs="苹方 中等"/>
          <w:color w:val="000000"/>
          <w:spacing w:val="2"/>
          <w:sz w:val="24"/>
        </w:rPr>
      </w:pPr>
    </w:p>
    <w:p w14:paraId="36CE2E7D">
      <w:pPr>
        <w:widowControl/>
        <w:numPr>
          <w:ilvl w:val="0"/>
          <w:numId w:val="0"/>
        </w:numPr>
        <w:spacing w:line="400" w:lineRule="exact"/>
        <w:ind w:leftChars="-150"/>
        <w:rPr>
          <w:rFonts w:hint="eastAsia" w:ascii="苹方 中等" w:hAnsi="苹方 中等" w:eastAsia="苹方 中等" w:cs="苹方 中等"/>
          <w:color w:val="000000"/>
          <w:spacing w:val="2"/>
          <w:sz w:val="24"/>
        </w:rPr>
      </w:pPr>
    </w:p>
    <w:p w14:paraId="3B7F7B4E">
      <w:pPr>
        <w:widowControl/>
        <w:spacing w:line="400" w:lineRule="exact"/>
        <w:ind w:left="321" w:hanging="322" w:hangingChars="150"/>
        <w:rPr>
          <w:rFonts w:hint="eastAsia" w:ascii="苹方 中等" w:hAnsi="苹方 中等" w:eastAsia="苹方 中等" w:cs="苹方 中等"/>
          <w:b/>
          <w:color w:val="000000"/>
          <w:spacing w:val="2"/>
          <w:szCs w:val="21"/>
        </w:rPr>
      </w:pPr>
      <w:r>
        <w:rPr>
          <w:rFonts w:hint="eastAsia" w:ascii="苹方 中等" w:hAnsi="苹方 中等" w:eastAsia="苹方 中等" w:cs="苹方 中等"/>
          <w:b/>
          <w:color w:val="000000"/>
          <w:spacing w:val="2"/>
          <w:szCs w:val="21"/>
        </w:rPr>
        <w:t xml:space="preserve">检测结果说明： </w:t>
      </w:r>
    </w:p>
    <w:p w14:paraId="24AA35BB">
      <w:pPr>
        <w:widowControl/>
        <w:spacing w:line="400" w:lineRule="exact"/>
        <w:ind w:left="321" w:hanging="322" w:hangingChars="150"/>
        <w:rPr>
          <w:rFonts w:hint="eastAsia" w:ascii="苹方 中等" w:hAnsi="苹方 中等" w:eastAsia="苹方 中等" w:cs="苹方 中等"/>
          <w:b/>
          <w:color w:val="000000"/>
          <w:spacing w:val="2"/>
          <w:szCs w:val="21"/>
        </w:rPr>
      </w:pPr>
      <w:r>
        <w:rPr>
          <w:rFonts w:hint="eastAsia" w:ascii="苹方 中等" w:hAnsi="苹方 中等" w:eastAsia="苹方 中等" w:cs="苹方 中等"/>
          <w:b/>
          <w:color w:val="000000"/>
          <w:spacing w:val="2"/>
          <w:szCs w:val="21"/>
        </w:rPr>
        <w:t xml:space="preserve">1. 本报告仅代表本次样本在本次检测范围内检测到的结果内容。 </w:t>
      </w:r>
    </w:p>
    <w:p w14:paraId="26AD586B">
      <w:pPr>
        <w:widowControl/>
        <w:spacing w:line="400" w:lineRule="exact"/>
        <w:ind w:left="321" w:hanging="322" w:hangingChars="150"/>
        <w:rPr>
          <w:rFonts w:hint="eastAsia" w:ascii="苹方 中等" w:hAnsi="苹方 中等" w:eastAsia="苹方 中等" w:cs="苹方 中等"/>
          <w:b/>
          <w:color w:val="000000"/>
          <w:spacing w:val="2"/>
          <w:sz w:val="24"/>
        </w:rPr>
        <w:sectPr>
          <w:headerReference r:id="rId11" w:type="default"/>
          <w:footerReference r:id="rId12"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r>
        <w:rPr>
          <w:rFonts w:hint="eastAsia" w:ascii="苹方 中等" w:hAnsi="苹方 中等" w:eastAsia="苹方 中等" w:cs="苹方 中等"/>
          <w:b/>
          <w:color w:val="000000"/>
          <w:spacing w:val="2"/>
          <w:szCs w:val="21"/>
        </w:rPr>
        <w:t>2. 以上检测小结仅供参考，具体结果详见后续报告内容，临床用药请遵医嘱。</w:t>
      </w:r>
    </w:p>
    <w:p w14:paraId="049DA33D">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第二部分 检测结果详细解读</w:t>
      </w:r>
    </w:p>
    <w:p w14:paraId="2E8C1827">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基因变异以及相应药物解读</w:t>
      </w:r>
    </w:p>
    <w:p w14:paraId="4F876476">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3.1基因变异结果汇总</w:t>
      </w:r>
    </w:p>
    <w:p w14:paraId="2736F082">
      <w:pPr>
        <w:spacing w:before="120" w:beforeLines="50" w:after="120" w:afterLines="50" w:line="400" w:lineRule="exact"/>
        <w:ind w:right="210" w:rightChars="100"/>
        <w:rPr>
          <w:rFonts w:hint="eastAsia" w:ascii="苹方 中等" w:hAnsi="苹方 中等" w:eastAsia="苹方 中等" w:cs="苹方 中等"/>
          <w:spacing w:val="2"/>
          <w:szCs w:val="21"/>
          <w:lang w:val="en-US" w:eastAsia="zh"/>
        </w:rPr>
      </w:pPr>
      <w:r>
        <w:rPr>
          <w:rFonts w:hint="default" w:ascii="苹方 中等" w:hAnsi="苹方 中等" w:eastAsia="苹方 中等" w:cs="苹方 中等"/>
          <w:b/>
          <w:bCs/>
          <w:spacing w:val="2"/>
          <w:szCs w:val="21"/>
          <w:lang w:val="en-US" w:eastAsia="zh"/>
        </w:rPr>
        <w:t xml:space="preserve">{% if </w:t>
      </w:r>
      <w:r>
        <w:rPr>
          <w:rFonts w:hint="default" w:ascii="苹方 中等" w:hAnsi="苹方 中等" w:eastAsia="苹方 中等" w:cs="苹方 中等"/>
          <w:b w:val="0"/>
          <w:bCs/>
          <w:color w:val="auto"/>
          <w:sz w:val="20"/>
          <w:u w:color="auto"/>
          <w:lang w:val="en-US" w:eastAsia="zh-CN"/>
        </w:rPr>
        <w:t>JingsaiCustomInfo.snpGeneList !=[] %</w:t>
      </w:r>
      <w:r>
        <w:rPr>
          <w:rFonts w:hint="default" w:ascii="苹方 中等" w:hAnsi="苹方 中等" w:eastAsia="苹方 中等" w:cs="苹方 中等"/>
          <w:b/>
          <w:bCs/>
          <w:spacing w:val="2"/>
          <w:szCs w:val="21"/>
          <w:lang w:val="en-US" w:eastAsia="zh"/>
        </w:rPr>
        <w:t>}</w:t>
      </w:r>
      <w:r>
        <w:rPr>
          <w:rFonts w:hint="eastAsia" w:ascii="苹方 中等" w:hAnsi="苹方 中等" w:eastAsia="苹方 中等" w:cs="苹方 中等"/>
          <w:spacing w:val="2"/>
          <w:szCs w:val="21"/>
          <w:lang w:val="en-US" w:eastAsia="zh-CN"/>
        </w:rPr>
        <w:t>点突变：</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1356"/>
        <w:gridCol w:w="1878"/>
        <w:gridCol w:w="1878"/>
        <w:gridCol w:w="1356"/>
        <w:gridCol w:w="1356"/>
        <w:gridCol w:w="1252"/>
      </w:tblGrid>
      <w:tr w14:paraId="14CC3F3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649" w:type="pct"/>
            <w:tcBorders>
              <w:top w:val="nil"/>
              <w:left w:val="nil"/>
              <w:bottom w:val="single" w:color="D7D7D7" w:themeColor="background1" w:themeShade="D8" w:sz="4" w:space="0"/>
              <w:right w:val="nil"/>
            </w:tcBorders>
            <w:shd w:val="clear" w:color="auto" w:fill="1AA4A8"/>
            <w:vAlign w:val="center"/>
          </w:tcPr>
          <w:p w14:paraId="31335387">
            <w:pPr>
              <w:jc w:val="center"/>
            </w:pPr>
            <w:r>
              <w:rPr>
                <w:rFonts w:ascii="苹方 中等" w:hAnsi="苹方 中等" w:eastAsia="苹方 中等" w:cs="苹方 中等"/>
                <w:b/>
                <w:color w:val="FFFFFF"/>
                <w:sz w:val="20"/>
                <w:u w:color="auto"/>
              </w:rPr>
              <w:t>基因</w:t>
            </w:r>
          </w:p>
        </w:tc>
        <w:tc>
          <w:tcPr>
            <w:tcW w:w="649" w:type="pct"/>
            <w:tcBorders>
              <w:top w:val="nil"/>
              <w:left w:val="nil"/>
              <w:bottom w:val="single" w:color="D7D7D7" w:themeColor="background1" w:themeShade="D8" w:sz="4" w:space="0"/>
              <w:right w:val="nil"/>
            </w:tcBorders>
            <w:shd w:val="clear" w:color="auto" w:fill="1AA4A8"/>
            <w:vAlign w:val="center"/>
          </w:tcPr>
          <w:p w14:paraId="1B0B6B61">
            <w:pPr>
              <w:jc w:val="center"/>
            </w:pPr>
            <w:r>
              <w:rPr>
                <w:rFonts w:ascii="苹方 中等" w:hAnsi="苹方 中等" w:eastAsia="苹方 中等" w:cs="苹方 中等"/>
                <w:b/>
                <w:color w:val="FFFFFF"/>
                <w:sz w:val="20"/>
                <w:u w:color="auto"/>
              </w:rPr>
              <w:t>外显子</w:t>
            </w:r>
          </w:p>
        </w:tc>
        <w:tc>
          <w:tcPr>
            <w:tcW w:w="900" w:type="pct"/>
            <w:tcBorders>
              <w:top w:val="nil"/>
              <w:left w:val="nil"/>
              <w:bottom w:val="single" w:color="D7D7D7" w:themeColor="background1" w:themeShade="D8" w:sz="4" w:space="0"/>
              <w:right w:val="nil"/>
            </w:tcBorders>
            <w:shd w:val="clear" w:color="auto" w:fill="1AA4A8"/>
            <w:vAlign w:val="center"/>
          </w:tcPr>
          <w:p w14:paraId="5B445B67">
            <w:pPr>
              <w:jc w:val="center"/>
            </w:pPr>
            <w:r>
              <w:rPr>
                <w:rFonts w:ascii="苹方 中等" w:hAnsi="苹方 中等" w:eastAsia="苹方 中等" w:cs="苹方 中等"/>
                <w:b/>
                <w:color w:val="FFFFFF"/>
                <w:sz w:val="20"/>
                <w:u w:color="auto"/>
              </w:rPr>
              <w:t>碱基变异</w:t>
            </w:r>
          </w:p>
        </w:tc>
        <w:tc>
          <w:tcPr>
            <w:tcW w:w="900" w:type="pct"/>
            <w:tcBorders>
              <w:top w:val="nil"/>
              <w:left w:val="nil"/>
              <w:bottom w:val="single" w:color="D7D7D7" w:themeColor="background1" w:themeShade="D8" w:sz="4" w:space="0"/>
              <w:right w:val="nil"/>
            </w:tcBorders>
            <w:shd w:val="clear" w:color="auto" w:fill="1AA4A8"/>
            <w:vAlign w:val="center"/>
          </w:tcPr>
          <w:p w14:paraId="5253A412">
            <w:pPr>
              <w:jc w:val="center"/>
            </w:pPr>
            <w:r>
              <w:rPr>
                <w:rFonts w:ascii="苹方 中等" w:hAnsi="苹方 中等" w:eastAsia="苹方 中等" w:cs="苹方 中等"/>
                <w:b/>
                <w:color w:val="FFFFFF"/>
                <w:sz w:val="20"/>
                <w:u w:color="auto"/>
              </w:rPr>
              <w:t>氨基酸变异</w:t>
            </w:r>
          </w:p>
        </w:tc>
        <w:tc>
          <w:tcPr>
            <w:tcW w:w="649" w:type="pct"/>
            <w:tcBorders>
              <w:top w:val="nil"/>
              <w:left w:val="nil"/>
              <w:bottom w:val="single" w:color="D7D7D7" w:themeColor="background1" w:themeShade="D8" w:sz="4" w:space="0"/>
              <w:right w:val="nil"/>
            </w:tcBorders>
            <w:shd w:val="clear" w:color="auto" w:fill="1AA4A8"/>
            <w:vAlign w:val="center"/>
          </w:tcPr>
          <w:p w14:paraId="5D298F16">
            <w:pPr>
              <w:jc w:val="center"/>
            </w:pPr>
            <w:r>
              <w:rPr>
                <w:rFonts w:ascii="苹方 中等" w:hAnsi="苹方 中等" w:eastAsia="苹方 中等" w:cs="苹方 中等"/>
                <w:b/>
                <w:color w:val="FFFFFF"/>
                <w:sz w:val="20"/>
                <w:u w:color="auto"/>
              </w:rPr>
              <w:t>丰度</w:t>
            </w:r>
          </w:p>
        </w:tc>
        <w:tc>
          <w:tcPr>
            <w:tcW w:w="649" w:type="pct"/>
            <w:tcBorders>
              <w:top w:val="nil"/>
              <w:left w:val="nil"/>
              <w:bottom w:val="single" w:color="D7D7D7" w:themeColor="background1" w:themeShade="D8" w:sz="4" w:space="0"/>
              <w:right w:val="nil"/>
            </w:tcBorders>
            <w:shd w:val="clear" w:color="auto" w:fill="1AA4A8"/>
            <w:vAlign w:val="center"/>
          </w:tcPr>
          <w:p w14:paraId="6C513423">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nil"/>
              <w:left w:val="nil"/>
              <w:bottom w:val="single" w:color="D7D7D7" w:themeColor="background1" w:themeShade="D8" w:sz="4" w:space="0"/>
              <w:right w:val="nil"/>
            </w:tcBorders>
            <w:shd w:val="clear" w:color="auto" w:fill="1AA4A8"/>
            <w:vAlign w:val="center"/>
          </w:tcPr>
          <w:p w14:paraId="64E8B98D">
            <w:pPr>
              <w:jc w:val="center"/>
            </w:pPr>
            <w:r>
              <w:rPr>
                <w:rFonts w:ascii="苹方 中等" w:hAnsi="苹方 中等" w:eastAsia="苹方 中等" w:cs="苹方 中等"/>
                <w:b/>
                <w:color w:val="FFFFFF"/>
                <w:sz w:val="20"/>
                <w:u w:color="auto"/>
              </w:rPr>
              <w:t>变异等级</w:t>
            </w:r>
          </w:p>
        </w:tc>
      </w:tr>
      <w:tr w14:paraId="30FF448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7"/>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6586DA2">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snp in JingsaiCustomInfo.snpGeneList %}</w:t>
            </w:r>
          </w:p>
        </w:tc>
      </w:tr>
      <w:tr w14:paraId="649BEA8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DECC499">
            <w:pPr>
              <w:jc w:val="center"/>
              <w:rPr>
                <w:rFonts w:hint="default"/>
                <w:lang w:val="en-US"/>
              </w:rPr>
            </w:pPr>
            <w:r>
              <w:rPr>
                <w:rFonts w:hint="default"/>
                <w:lang w:val="en-US"/>
              </w:rPr>
              <w:t>{{snp.gene}}</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7BCF78E">
            <w:pPr>
              <w:jc w:val="center"/>
              <w:rPr>
                <w:rFonts w:hint="default" w:eastAsiaTheme="minorEastAsia"/>
                <w:lang w:val="en-US" w:eastAsia="zh-CN"/>
              </w:rPr>
            </w:pPr>
            <w:r>
              <w:rPr>
                <w:rFonts w:hint="default"/>
                <w:lang w:val="en-US" w:eastAsia="zh-CN"/>
              </w:rPr>
              <w:t>{{snp.</w:t>
            </w:r>
            <w:r>
              <w:rPr>
                <w:rFonts w:hint="eastAsia"/>
                <w:lang w:val="en-US" w:eastAsia="zh-CN"/>
              </w:rPr>
              <w:t>E</w:t>
            </w:r>
            <w:r>
              <w:rPr>
                <w:rFonts w:hint="default"/>
                <w:lang w:val="en-US" w:eastAsia="zh-CN"/>
              </w:rPr>
              <w:t>xon}}</w:t>
            </w:r>
          </w:p>
        </w:tc>
        <w:tc>
          <w:tcPr>
            <w:tcW w:w="9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826A49B">
            <w:pPr>
              <w:jc w:val="both"/>
              <w:rPr>
                <w:rFonts w:hint="default"/>
                <w:lang w:val="en-US"/>
              </w:rPr>
            </w:pPr>
            <w:r>
              <w:rPr>
                <w:rFonts w:hint="default"/>
                <w:lang w:val="en-US"/>
              </w:rPr>
              <w:t>{{snp.cHGVS}}</w:t>
            </w:r>
          </w:p>
        </w:tc>
        <w:tc>
          <w:tcPr>
            <w:tcW w:w="9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CC7F598">
            <w:pPr>
              <w:jc w:val="center"/>
              <w:rPr>
                <w:rFonts w:hint="default"/>
                <w:lang w:val="en-US"/>
              </w:rPr>
            </w:pPr>
            <w:r>
              <w:rPr>
                <w:rFonts w:hint="default"/>
                <w:lang w:val="en-US"/>
              </w:rPr>
              <w:t>{{snp.pHGVS}}</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38090B1">
            <w:pPr>
              <w:jc w:val="center"/>
              <w:rPr>
                <w:rFonts w:hint="default"/>
                <w:lang w:val="en-US"/>
              </w:rPr>
            </w:pPr>
            <w:r>
              <w:rPr>
                <w:rFonts w:hint="default"/>
                <w:lang w:val="en-US"/>
              </w:rPr>
              <w:t>{{snp.</w:t>
            </w:r>
            <w:r>
              <w:rPr>
                <w:rFonts w:hint="eastAsia"/>
                <w:lang w:val="en-US" w:eastAsia="zh-CN"/>
              </w:rPr>
              <w:t>mut</w:t>
            </w:r>
            <w:r>
              <w:rPr>
                <w:rFonts w:hint="default"/>
                <w:lang w:val="en-US" w:eastAsia="zh-CN"/>
              </w:rPr>
              <w:t>Freq</w:t>
            </w:r>
            <w:r>
              <w:rPr>
                <w:rFonts w:hint="default"/>
                <w:lang w:val="en-US"/>
              </w:rPr>
              <w:t>}}</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966179C">
            <w:pPr>
              <w:jc w:val="center"/>
              <w:rPr>
                <w:rFonts w:hint="default"/>
                <w:lang w:val="en-US"/>
              </w:rPr>
            </w:pPr>
            <w:r>
              <w:rPr>
                <w:rFonts w:hint="default"/>
                <w:lang w:val="en-US"/>
              </w:rPr>
              <w:t>{{snp.ExonicFunc}}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A1694D4">
            <w:pPr>
              <w:jc w:val="center"/>
              <w:rPr>
                <w:rFonts w:hint="default"/>
                <w:lang w:val="en-US"/>
              </w:rPr>
            </w:pPr>
            <w:r>
              <w:rPr>
                <w:rFonts w:hint="default"/>
                <w:lang w:val="en-US"/>
              </w:rPr>
              <w:t>{{snp.variationClass}}</w:t>
            </w:r>
          </w:p>
        </w:tc>
      </w:tr>
      <w:tr w14:paraId="01A013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5000" w:type="pct"/>
            <w:gridSpan w:val="7"/>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91AF910">
            <w:pPr>
              <w:jc w:val="center"/>
              <w:rPr>
                <w:rFonts w:hint="default"/>
                <w:lang w:val="en-US"/>
              </w:rPr>
            </w:pPr>
            <w:r>
              <w:rPr>
                <w:rFonts w:hint="default"/>
                <w:lang w:val="en-US"/>
              </w:rPr>
              <w:t>{%tr endfor %}</w:t>
            </w:r>
          </w:p>
        </w:tc>
      </w:tr>
    </w:tbl>
    <w:p w14:paraId="34812972">
      <w:pPr>
        <w:widowControl/>
        <w:spacing w:line="400" w:lineRule="exact"/>
        <w:rPr>
          <w:rFonts w:hint="default" w:ascii="苹方 中等" w:hAnsi="苹方 中等" w:eastAsia="苹方 中等" w:cs="苹方 中等"/>
          <w:b/>
          <w:bCs/>
          <w:spacing w:val="2"/>
          <w:szCs w:val="21"/>
          <w:lang w:val="en-US" w:eastAsia="zh"/>
        </w:rPr>
      </w:pPr>
      <w:r>
        <w:rPr>
          <w:rFonts w:hint="eastAsia" w:ascii="苹方 中等" w:hAnsi="苹方 中等" w:eastAsia="苹方 中等" w:cs="苹方 中等"/>
          <w:b/>
          <w:bCs/>
          <w:spacing w:val="2"/>
          <w:szCs w:val="21"/>
          <w:lang w:val="en-US" w:eastAsia="zh-CN"/>
        </w:rPr>
        <w:t>{% endif %}</w:t>
      </w:r>
      <w:r>
        <w:rPr>
          <w:rFonts w:hint="default" w:ascii="苹方 中等" w:hAnsi="苹方 中等" w:eastAsia="苹方 中等" w:cs="苹方 中等"/>
          <w:b/>
          <w:bCs/>
          <w:spacing w:val="2"/>
          <w:szCs w:val="21"/>
          <w:lang w:val="en-US" w:eastAsia="zh"/>
        </w:rPr>
        <w:t xml:space="preserve">{% if </w:t>
      </w:r>
      <w:r>
        <w:rPr>
          <w:rFonts w:hint="default" w:ascii="苹方 中等" w:hAnsi="苹方 中等" w:eastAsia="苹方 中等" w:cs="苹方 中等"/>
          <w:b w:val="0"/>
          <w:bCs/>
          <w:color w:val="auto"/>
          <w:sz w:val="20"/>
          <w:u w:color="auto"/>
          <w:lang w:val="en-US" w:eastAsia="zh-CN"/>
        </w:rPr>
        <w:t>JingsaiCustomInfo.</w:t>
      </w:r>
      <w:r>
        <w:rPr>
          <w:rFonts w:hint="eastAsia" w:ascii="苹方 中等" w:hAnsi="苹方 中等" w:eastAsia="苹方 中等" w:cs="苹方 中等"/>
          <w:b w:val="0"/>
          <w:bCs/>
          <w:color w:val="auto"/>
          <w:sz w:val="20"/>
          <w:u w:color="auto"/>
          <w:lang w:val="en-US" w:eastAsia="zh-CN"/>
        </w:rPr>
        <w:t>cnv</w:t>
      </w:r>
      <w:r>
        <w:rPr>
          <w:rFonts w:hint="default" w:ascii="苹方 中等" w:hAnsi="苹方 中等" w:eastAsia="苹方 中等" w:cs="苹方 中等"/>
          <w:b w:val="0"/>
          <w:bCs/>
          <w:color w:val="auto"/>
          <w:sz w:val="20"/>
          <w:u w:color="auto"/>
          <w:lang w:val="en-US" w:eastAsia="zh-CN"/>
        </w:rPr>
        <w:t>GeneList !=[] %</w:t>
      </w:r>
      <w:r>
        <w:rPr>
          <w:rFonts w:hint="default" w:ascii="苹方 中等" w:hAnsi="苹方 中等" w:eastAsia="苹方 中等" w:cs="苹方 中等"/>
          <w:b/>
          <w:bCs/>
          <w:spacing w:val="2"/>
          <w:szCs w:val="21"/>
          <w:lang w:val="en-US" w:eastAsia="zh"/>
        </w:rPr>
        <w:t>}</w:t>
      </w:r>
    </w:p>
    <w:p w14:paraId="3C4BD1D3">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lang w:val="en-US" w:eastAsia="zh-CN"/>
        </w:rPr>
        <w:t>扩增</w:t>
      </w:r>
      <w:r>
        <w:rPr>
          <w:rFonts w:hint="eastAsia" w:ascii="苹方 中等" w:hAnsi="苹方 中等" w:eastAsia="苹方 中等" w:cs="苹方 中等"/>
          <w:spacing w:val="2"/>
          <w:szCs w:val="21"/>
        </w:rPr>
        <w:t>：</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4196"/>
        <w:gridCol w:w="2026"/>
        <w:gridCol w:w="1602"/>
        <w:gridCol w:w="1252"/>
      </w:tblGrid>
      <w:tr w14:paraId="13A12E2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7DB273C">
            <w:pPr>
              <w:jc w:val="center"/>
            </w:pPr>
            <w:r>
              <w:rPr>
                <w:rFonts w:ascii="苹方 中等" w:hAnsi="苹方 中等" w:eastAsia="苹方 中等" w:cs="苹方 中等"/>
                <w:b/>
                <w:color w:val="FFFFFF"/>
                <w:sz w:val="20"/>
                <w:u w:color="auto"/>
              </w:rPr>
              <w:t>基因</w:t>
            </w:r>
          </w:p>
        </w:tc>
        <w:tc>
          <w:tcPr>
            <w:tcW w:w="20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798C48B">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检测结果</w:t>
            </w:r>
          </w:p>
        </w:tc>
        <w:tc>
          <w:tcPr>
            <w:tcW w:w="97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81F8158">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拷贝数</w:t>
            </w:r>
          </w:p>
        </w:tc>
        <w:tc>
          <w:tcPr>
            <w:tcW w:w="76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8FC2916">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BF4DF18">
            <w:pPr>
              <w:jc w:val="center"/>
            </w:pPr>
            <w:r>
              <w:rPr>
                <w:rFonts w:ascii="苹方 中等" w:hAnsi="苹方 中等" w:eastAsia="苹方 中等" w:cs="苹方 中等"/>
                <w:b/>
                <w:color w:val="FFFFFF"/>
                <w:sz w:val="20"/>
                <w:u w:color="auto"/>
              </w:rPr>
              <w:t>变异等级</w:t>
            </w:r>
          </w:p>
        </w:tc>
      </w:tr>
      <w:tr w14:paraId="7F29563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ABD602">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cnv in JingsaiCustomInfo.</w:t>
            </w:r>
            <w:r>
              <w:rPr>
                <w:rFonts w:hint="eastAsia" w:ascii="苹方 中等" w:hAnsi="苹方 中等" w:eastAsia="苹方 中等" w:cs="苹方 中等"/>
                <w:b w:val="0"/>
                <w:bCs/>
                <w:color w:val="auto"/>
                <w:sz w:val="20"/>
                <w:u w:color="auto"/>
                <w:lang w:val="en-US" w:eastAsia="zh-CN"/>
              </w:rPr>
              <w:t>cnv</w:t>
            </w:r>
            <w:r>
              <w:rPr>
                <w:rFonts w:hint="default" w:ascii="苹方 中等" w:hAnsi="苹方 中等" w:eastAsia="苹方 中等" w:cs="苹方 中等"/>
                <w:b w:val="0"/>
                <w:bCs/>
                <w:color w:val="auto"/>
                <w:sz w:val="20"/>
                <w:u w:color="auto"/>
                <w:lang w:val="en-US" w:eastAsia="zh-CN"/>
              </w:rPr>
              <w:t>GeneList %}</w:t>
            </w:r>
          </w:p>
        </w:tc>
      </w:tr>
      <w:tr w14:paraId="492FE6F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54D5740">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.gene}}</w:t>
            </w:r>
          </w:p>
        </w:tc>
        <w:tc>
          <w:tcPr>
            <w:tcW w:w="20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10B2581">
            <w:pPr>
              <w:jc w:val="center"/>
              <w:rPr>
                <w:rFonts w:hint="default"/>
                <w:lang w:val="en-US"/>
              </w:rPr>
            </w:pPr>
            <w:r>
              <w:rPr>
                <w:rFonts w:hint="default"/>
                <w:lang w:val="en-US" w:eastAsia="zh-CN"/>
              </w:rPr>
              <w:t>{{</w:t>
            </w:r>
            <w:r>
              <w:rPr>
                <w:rFonts w:hint="default" w:ascii="苹方 中等" w:hAnsi="苹方 中等" w:eastAsia="苹方 中等" w:cs="苹方 中等"/>
                <w:b w:val="0"/>
                <w:bCs/>
                <w:color w:val="auto"/>
                <w:sz w:val="20"/>
                <w:u w:color="auto"/>
                <w:lang w:val="en-US" w:eastAsia="zh-CN"/>
              </w:rPr>
              <w:t>cnv</w:t>
            </w:r>
            <w:r>
              <w:rPr>
                <w:rFonts w:hint="default"/>
                <w:lang w:val="en-US" w:eastAsia="zh-CN"/>
              </w:rPr>
              <w:t>.</w:t>
            </w:r>
            <w:r>
              <w:rPr>
                <w:rFonts w:hint="eastAsia"/>
                <w:lang w:val="en-US" w:eastAsia="zh-CN"/>
              </w:rPr>
              <w:t>ori</w:t>
            </w:r>
            <w:r>
              <w:rPr>
                <w:rFonts w:hint="default"/>
                <w:lang w:val="en-US" w:eastAsia="zh-CN"/>
              </w:rPr>
              <w:t>_variant}}</w:t>
            </w:r>
          </w:p>
        </w:tc>
        <w:tc>
          <w:tcPr>
            <w:tcW w:w="97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E47402F">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w:t>
            </w:r>
            <w:r>
              <w:rPr>
                <w:rFonts w:hint="eastAsia"/>
                <w:lang w:val="en-US" w:eastAsia="zh-CN"/>
              </w:rPr>
              <w:t>mut</w:t>
            </w:r>
            <w:r>
              <w:rPr>
                <w:rFonts w:hint="default"/>
                <w:lang w:val="en-US" w:eastAsia="zh-CN"/>
              </w:rPr>
              <w:t>Freq</w:t>
            </w:r>
            <w:r>
              <w:rPr>
                <w:rFonts w:hint="default"/>
                <w:lang w:val="en-US"/>
              </w:rPr>
              <w:t>}}</w:t>
            </w:r>
          </w:p>
        </w:tc>
        <w:tc>
          <w:tcPr>
            <w:tcW w:w="76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F345AB1">
            <w:pPr>
              <w:jc w:val="center"/>
              <w:rPr>
                <w:rFonts w:hint="default"/>
                <w:lang w:val="en-US"/>
              </w:rPr>
            </w:pPr>
            <w:r>
              <w:rPr>
                <w:rFonts w:hint="default"/>
                <w:lang w:val="en-US"/>
              </w:rPr>
              <w:t>{{cnv.ExonicFunc}}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6396D0C">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.variationClass}}</w:t>
            </w:r>
          </w:p>
        </w:tc>
      </w:tr>
      <w:tr w14:paraId="289A735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DAD1EC3">
            <w:pPr>
              <w:jc w:val="center"/>
              <w:rPr>
                <w:rFonts w:hint="default"/>
                <w:lang w:val="en-US"/>
              </w:rPr>
            </w:pPr>
            <w:r>
              <w:rPr>
                <w:rFonts w:hint="default"/>
                <w:lang w:val="en-US"/>
              </w:rPr>
              <w:t>{%tr endfor %}</w:t>
            </w:r>
          </w:p>
        </w:tc>
      </w:tr>
    </w:tbl>
    <w:p w14:paraId="4B8E3E4D">
      <w:pPr>
        <w:widowControl/>
        <w:spacing w:line="400" w:lineRule="exact"/>
        <w:ind w:left="428" w:hanging="430" w:hangingChars="200"/>
        <w:rPr>
          <w:rFonts w:hint="default" w:ascii="苹方 中等" w:hAnsi="苹方 中等" w:eastAsia="苹方 中等" w:cs="苹方 中等"/>
          <w:b/>
          <w:bCs/>
          <w:spacing w:val="2"/>
          <w:szCs w:val="21"/>
          <w:lang w:val="en-US" w:eastAsia="zh-CN"/>
        </w:rPr>
      </w:pPr>
      <w:r>
        <w:rPr>
          <w:rFonts w:hint="default" w:ascii="苹方 中等" w:hAnsi="苹方 中等" w:eastAsia="苹方 中等" w:cs="苹方 中等"/>
          <w:b/>
          <w:bCs/>
          <w:spacing w:val="2"/>
          <w:szCs w:val="21"/>
          <w:lang w:val="en-US" w:eastAsia="zh"/>
        </w:rPr>
        <w:t xml:space="preserve">{% endif %}{% if </w:t>
      </w:r>
      <w:r>
        <w:rPr>
          <w:rFonts w:hint="default" w:ascii="苹方 中等" w:hAnsi="苹方 中等" w:eastAsia="苹方 中等" w:cs="苹方 中等"/>
          <w:b w:val="0"/>
          <w:bCs/>
          <w:color w:val="auto"/>
          <w:sz w:val="20"/>
          <w:u w:color="auto"/>
          <w:lang w:val="en-US" w:eastAsia="zh-CN"/>
        </w:rPr>
        <w:t>JingsaiCustomInfo.fusionGeneList != []%</w:t>
      </w:r>
      <w:r>
        <w:rPr>
          <w:rFonts w:hint="default" w:ascii="苹方 中等" w:hAnsi="苹方 中等" w:eastAsia="苹方 中等" w:cs="苹方 中等"/>
          <w:b/>
          <w:bCs/>
          <w:spacing w:val="2"/>
          <w:szCs w:val="21"/>
          <w:lang w:val="en-US" w:eastAsia="zh"/>
        </w:rPr>
        <w:t>}</w:t>
      </w:r>
    </w:p>
    <w:p w14:paraId="1ABC04B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lang w:val="en-US" w:eastAsia="zh-CN"/>
        </w:rPr>
        <w:t>融合</w:t>
      </w:r>
      <w:r>
        <w:rPr>
          <w:rFonts w:hint="eastAsia" w:ascii="苹方 中等" w:hAnsi="苹方 中等" w:eastAsia="苹方 中等" w:cs="苹方 中等"/>
          <w:spacing w:val="2"/>
          <w:szCs w:val="21"/>
        </w:rPr>
        <w:t>：</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4209"/>
        <w:gridCol w:w="2025"/>
        <w:gridCol w:w="1590"/>
        <w:gridCol w:w="1252"/>
      </w:tblGrid>
      <w:tr w14:paraId="037F47A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64523EC">
            <w:pPr>
              <w:jc w:val="center"/>
            </w:pPr>
            <w:r>
              <w:rPr>
                <w:rFonts w:ascii="苹方 中等" w:hAnsi="苹方 中等" w:eastAsia="苹方 中等" w:cs="苹方 中等"/>
                <w:b/>
                <w:color w:val="FFFFFF"/>
                <w:sz w:val="20"/>
                <w:u w:color="auto"/>
              </w:rPr>
              <w:t>基因</w:t>
            </w:r>
          </w:p>
        </w:tc>
        <w:tc>
          <w:tcPr>
            <w:tcW w:w="201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EF5A59E">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检测结果</w:t>
            </w:r>
          </w:p>
        </w:tc>
        <w:tc>
          <w:tcPr>
            <w:tcW w:w="97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124AAE0">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丰度</w:t>
            </w:r>
          </w:p>
        </w:tc>
        <w:tc>
          <w:tcPr>
            <w:tcW w:w="762"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8E4D3E6">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B990198">
            <w:pPr>
              <w:jc w:val="center"/>
            </w:pPr>
            <w:r>
              <w:rPr>
                <w:rFonts w:ascii="苹方 中等" w:hAnsi="苹方 中等" w:eastAsia="苹方 中等" w:cs="苹方 中等"/>
                <w:b/>
                <w:color w:val="FFFFFF"/>
                <w:sz w:val="20"/>
                <w:u w:color="auto"/>
              </w:rPr>
              <w:t>变异等级</w:t>
            </w:r>
          </w:p>
        </w:tc>
      </w:tr>
      <w:tr w14:paraId="35287D0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FCD8579">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fusion in JingsaiCustomInfo.fusionGeneList %}</w:t>
            </w:r>
          </w:p>
        </w:tc>
      </w:tr>
      <w:tr w14:paraId="7582E41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B8BC957">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.gene}}</w:t>
            </w:r>
          </w:p>
        </w:tc>
        <w:tc>
          <w:tcPr>
            <w:tcW w:w="201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D44F8CA">
            <w:pPr>
              <w:jc w:val="center"/>
              <w:rPr>
                <w:rFonts w:hint="default" w:asciiTheme="minorHAnsi" w:hAnsiTheme="minorHAnsi" w:eastAsiaTheme="minorEastAsia" w:cstheme="minorBidi"/>
                <w:kern w:val="2"/>
                <w:sz w:val="21"/>
                <w:szCs w:val="24"/>
                <w:lang w:val="en-US" w:eastAsia="zh-CN" w:bidi="ar-SA"/>
              </w:rPr>
            </w:pPr>
            <w:r>
              <w:rPr>
                <w:rFonts w:hint="default"/>
                <w:lang w:val="en-US" w:eastAsia="zh-CN"/>
              </w:rPr>
              <w:t>{{fusion.</w:t>
            </w:r>
            <w:r>
              <w:rPr>
                <w:rFonts w:hint="eastAsia"/>
                <w:lang w:val="en-US" w:eastAsia="zh-CN"/>
              </w:rPr>
              <w:t>ori</w:t>
            </w:r>
            <w:r>
              <w:rPr>
                <w:rFonts w:hint="default"/>
                <w:lang w:val="en-US" w:eastAsia="zh-CN"/>
              </w:rPr>
              <w:t>_variant}}</w:t>
            </w:r>
          </w:p>
        </w:tc>
        <w:tc>
          <w:tcPr>
            <w:tcW w:w="97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44EB019">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w:t>
            </w:r>
            <w:r>
              <w:rPr>
                <w:rFonts w:hint="eastAsia"/>
                <w:lang w:val="en-US" w:eastAsia="zh-CN"/>
              </w:rPr>
              <w:t>mut</w:t>
            </w:r>
            <w:r>
              <w:rPr>
                <w:rFonts w:hint="default"/>
                <w:lang w:val="en-US" w:eastAsia="zh-CN"/>
              </w:rPr>
              <w:t>Freq</w:t>
            </w:r>
            <w:r>
              <w:rPr>
                <w:rFonts w:hint="default"/>
                <w:lang w:val="en-US"/>
              </w:rPr>
              <w:t>}}</w:t>
            </w:r>
          </w:p>
        </w:tc>
        <w:tc>
          <w:tcPr>
            <w:tcW w:w="762"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C49E51">
            <w:pPr>
              <w:jc w:val="center"/>
              <w:rPr>
                <w:rFonts w:hint="eastAsia" w:eastAsiaTheme="minorEastAsia"/>
                <w:lang w:val="en-US" w:eastAsia="zh-CN"/>
              </w:rPr>
            </w:pPr>
            <w:r>
              <w:rPr>
                <w:rFonts w:hint="default"/>
                <w:lang w:val="en-US"/>
              </w:rPr>
              <w:t>{{</w:t>
            </w:r>
            <w:r>
              <w:rPr>
                <w:rFonts w:hint="eastAsia"/>
                <w:lang w:val="en-US" w:eastAsia="zh-CN"/>
              </w:rPr>
              <w:t>fusion</w:t>
            </w:r>
            <w:r>
              <w:rPr>
                <w:rFonts w:hint="default"/>
                <w:lang w:val="en-US"/>
              </w:rPr>
              <w:t>.ExonicFunc}}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ADF708F">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.variationClass}}</w:t>
            </w:r>
          </w:p>
        </w:tc>
      </w:tr>
      <w:tr w14:paraId="432E02B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5B0B6BD">
            <w:pPr>
              <w:jc w:val="center"/>
              <w:rPr>
                <w:rFonts w:hint="default"/>
                <w:lang w:val="en-US"/>
              </w:rPr>
            </w:pPr>
            <w:r>
              <w:rPr>
                <w:rFonts w:hint="default"/>
                <w:lang w:val="en-US"/>
              </w:rPr>
              <w:t>{%tr endfor %}</w:t>
            </w:r>
          </w:p>
        </w:tc>
      </w:tr>
    </w:tbl>
    <w:p w14:paraId="4C6EFE50">
      <w:pPr>
        <w:spacing w:before="120" w:beforeLines="50" w:after="120" w:afterLines="50" w:line="400" w:lineRule="exact"/>
        <w:ind w:right="210" w:rightChars="100"/>
        <w:rPr>
          <w:rFonts w:hint="default" w:ascii="苹方 中等" w:hAnsi="苹方 中等" w:eastAsia="苹方 中等" w:cs="苹方 中等"/>
          <w:b/>
          <w:bCs/>
          <w:spacing w:val="2"/>
          <w:szCs w:val="21"/>
          <w:lang w:val="en-US" w:eastAsia="zh"/>
        </w:rPr>
      </w:pPr>
      <w:r>
        <w:rPr>
          <w:rFonts w:hint="default" w:ascii="苹方 中等" w:hAnsi="苹方 中等" w:eastAsia="苹方 中等" w:cs="苹方 中等"/>
          <w:b/>
          <w:bCs/>
          <w:spacing w:val="2"/>
          <w:szCs w:val="21"/>
          <w:lang w:val="en-US" w:eastAsia="zh"/>
        </w:rPr>
        <w:t>{% endif %}</w:t>
      </w:r>
      <w:r>
        <w:rPr>
          <w:rFonts w:hint="eastAsia" w:ascii="Times New Roman" w:hAnsi="Times New Roman" w:eastAsia="微软雅黑" w:cs="Times New Roman"/>
          <w:kern w:val="2"/>
          <w:sz w:val="21"/>
          <w:szCs w:val="21"/>
          <w:lang w:val="en-US" w:eastAsia="zh-CN" w:bidi="ar-SA"/>
        </w:rPr>
        <w:t xml:space="preserve">{%if </w:t>
      </w:r>
      <w:r>
        <w:rPr>
          <w:rFonts w:hint="eastAsia" w:ascii="Times New Roman" w:hAnsi="Times New Roman" w:eastAsia="微软雅黑" w:cs="Times New Roman"/>
          <w:sz w:val="21"/>
          <w:szCs w:val="21"/>
          <w:highlight w:val="none"/>
          <w:lang w:eastAsia="zh-CN"/>
        </w:rPr>
        <w:t>summaryOfRresults.thisGeneticmarkerVwListSize</w:t>
      </w:r>
      <w:r>
        <w:rPr>
          <w:rFonts w:hint="eastAsia" w:ascii="Times New Roman" w:hAnsi="Times New Roman" w:eastAsia="微软雅黑" w:cs="Times New Roman"/>
          <w:sz w:val="21"/>
          <w:szCs w:val="21"/>
          <w:highlight w:val="none"/>
          <w:lang w:val="en-US" w:eastAsia="zh-CN"/>
        </w:rPr>
        <w:t xml:space="preserve"> == 0</w:t>
      </w:r>
      <w:r>
        <w:rPr>
          <w:rFonts w:hint="eastAsia" w:ascii="Times New Roman" w:hAnsi="Times New Roman" w:eastAsia="微软雅黑" w:cs="Times New Roman"/>
          <w:kern w:val="2"/>
          <w:sz w:val="21"/>
          <w:szCs w:val="21"/>
          <w:lang w:val="en-US" w:eastAsia="zh-CN" w:bidi="ar-SA"/>
        </w:rPr>
        <w:t xml:space="preserve"> %}</w:t>
      </w:r>
      <w:r>
        <w:rPr>
          <w:rFonts w:hint="eastAsia" w:ascii="苹方 中等" w:hAnsi="苹方 中等" w:eastAsia="苹方 中等" w:cs="苹方 中等"/>
          <w:b/>
          <w:bCs/>
          <w:color w:val="auto"/>
          <w:spacing w:val="2"/>
          <w:sz w:val="21"/>
          <w:szCs w:val="21"/>
          <w:lang w:val="en-US" w:eastAsia="zh-CN"/>
        </w:rPr>
        <w:t>该患者在本次检测范围内的基因中未发现相关变异。</w:t>
      </w:r>
      <w:r>
        <w:rPr>
          <w:rFonts w:hint="eastAsia" w:ascii="Times New Roman" w:hAnsi="Times New Roman" w:eastAsia="微软雅黑" w:cs="Times New Roman"/>
          <w:kern w:val="2"/>
          <w:sz w:val="21"/>
          <w:szCs w:val="21"/>
          <w:lang w:val="en-US" w:eastAsia="zh-CN" w:bidi="ar-SA"/>
        </w:rPr>
        <w:t>{% endif %}</w:t>
      </w:r>
    </w:p>
    <w:p w14:paraId="1C0D768B">
      <w:pPr>
        <w:widowControl/>
        <w:spacing w:line="400" w:lineRule="exact"/>
        <w:ind w:left="428" w:hanging="430"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4B8966B9">
      <w:pPr>
        <w:numPr>
          <w:ilvl w:val="0"/>
          <w:numId w:val="5"/>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color w:val="000000"/>
          <w:spacing w:val="2"/>
          <w:sz w:val="18"/>
          <w:szCs w:val="18"/>
        </w:rPr>
        <w:t>本</w:t>
      </w:r>
      <w:r>
        <w:rPr>
          <w:rFonts w:hint="eastAsia" w:ascii="苹方 中等" w:hAnsi="苹方 中等" w:eastAsia="苹方 中等" w:cs="苹方 中等"/>
          <w:spacing w:val="2"/>
          <w:sz w:val="18"/>
          <w:szCs w:val="18"/>
        </w:rPr>
        <w:t>次检测结果仅列出本次检测到的体细胞变异（Ⅰ类、Ⅱ类、Ⅲ类）；</w:t>
      </w:r>
    </w:p>
    <w:p w14:paraId="713691D5">
      <w:pPr>
        <w:numPr>
          <w:ilvl w:val="0"/>
          <w:numId w:val="5"/>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有些样本或变异特征会降低检测敏感度，包括异质性样本中的亚克隆变异、低样本质量、纯合子丢失小于 3 个外显子、缺失或插入片段大于 40bp 以及重复或高同源序列。使用肿瘤组织来源的 DNA 进行检测时，碰到的此类问题不在报告中体现。</w:t>
      </w:r>
    </w:p>
    <w:p w14:paraId="781C2861">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Times New Roman" w:hAnsi="Times New Roman" w:eastAsia="微软雅黑" w:cs="Times New Roman"/>
          <w:kern w:val="2"/>
          <w:sz w:val="21"/>
          <w:szCs w:val="21"/>
          <w:lang w:val="en-US" w:eastAsia="zh-CN" w:bidi="ar-SA"/>
        </w:rPr>
        <w:t xml:space="preserve">{%if </w:t>
      </w:r>
      <w:r>
        <w:rPr>
          <w:rFonts w:hint="eastAsia" w:ascii="Times New Roman" w:hAnsi="Times New Roman" w:eastAsia="微软雅黑" w:cs="Times New Roman"/>
          <w:sz w:val="21"/>
          <w:szCs w:val="21"/>
          <w:highlight w:val="none"/>
          <w:lang w:eastAsia="zh-CN"/>
        </w:rPr>
        <w:t>summaryOfRresults.thisGeneticmarkerVwListSize</w:t>
      </w:r>
      <w:r>
        <w:rPr>
          <w:rFonts w:hint="eastAsia" w:ascii="Times New Roman" w:hAnsi="Times New Roman" w:eastAsia="微软雅黑" w:cs="Times New Roman"/>
          <w:sz w:val="21"/>
          <w:szCs w:val="21"/>
          <w:highlight w:val="none"/>
          <w:lang w:val="en-US" w:eastAsia="zh-CN"/>
        </w:rPr>
        <w:t xml:space="preserve"> != 0</w:t>
      </w:r>
      <w:r>
        <w:rPr>
          <w:rFonts w:hint="eastAsia" w:ascii="Times New Roman" w:hAnsi="Times New Roman" w:eastAsia="微软雅黑" w:cs="Times New Roman"/>
          <w:kern w:val="2"/>
          <w:sz w:val="21"/>
          <w:szCs w:val="21"/>
          <w:lang w:val="en-US" w:eastAsia="zh-CN" w:bidi="ar-SA"/>
        </w:rPr>
        <w:t xml:space="preserve"> or ComplexDrugStr %}</w:t>
      </w:r>
    </w:p>
    <w:p w14:paraId="48B1BEDA">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3.2 变异详细解读</w:t>
      </w:r>
    </w:p>
    <w:p w14:paraId="410D58E8">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BodyDrugNoComplexStr %}</w:t>
      </w:r>
    </w:p>
    <w:p w14:paraId="451D663E">
      <w:pPr>
        <w:numPr>
          <w:ilvl w:val="255"/>
          <w:numId w:val="0"/>
        </w:numPr>
        <w:jc w:val="left"/>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579D2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5040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94419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B7C78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A1B11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6EDB1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F9CF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A16482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DC493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43729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E178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F73AA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3A535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62A4C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223B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3613A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C3B347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A51FD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631D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02DBF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E57C3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A2AF6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43FC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23FB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F8B20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A5368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EAB2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43086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86874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CCF51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8472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E50D2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1A0E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90441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22E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7F693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DCAFE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9BD42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942F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B8429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58DF11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94FAD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DA50A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2688F7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8CA40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B2157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3107E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C782C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8DB29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8B09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AE885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FCF99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B816B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E360E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21CAF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7E5D4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18E0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CF303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A13A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61E2E4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F468B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482BC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BAC39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985AB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8A1D5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5FB2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9DAD6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ABF8D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BEB95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F2FD8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D7281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64C0F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090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2C296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65F0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9F21CF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7373C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F49BB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B4711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819E6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1EBCE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02AE6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5A14F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A29C3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9BCD8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C987D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74B93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681635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77048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EDAD5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B2AE96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AD035D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1EEF6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972D9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176D2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D2C2CEE">
      <w:pPr>
        <w:pStyle w:val="51"/>
        <w:rPr>
          <w:color w:val="auto"/>
        </w:rPr>
      </w:pPr>
      <w:r>
        <w:rPr>
          <w:rFonts w:hint="eastAsia"/>
          <w:color w:val="auto"/>
        </w:rPr>
        <w:t>{% endif %}{% endfor %}{% for vus in unknownVarAnalysisStr %}</w:t>
      </w:r>
    </w:p>
    <w:p w14:paraId="4CD67F2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D028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883AE5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0F5805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75D99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1EE02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C8193F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36DD0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48D159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81DD1C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DA3E7D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A60F14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26027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1AA4A8"/>
            <w:vAlign w:val="center"/>
          </w:tcPr>
          <w:p w14:paraId="55525E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46C3D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7CC0F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1AA4A8"/>
            <w:vAlign w:val="center"/>
          </w:tcPr>
          <w:p w14:paraId="043007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C155C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CB3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2BF01B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3D6B3C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B2A98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45E5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7774E6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1F00A0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E0731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679E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7B3A19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29C860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C708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6E45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AA4A8"/>
            <w:vAlign w:val="center"/>
          </w:tcPr>
          <w:p w14:paraId="10321C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27C5F7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6BEE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EBD1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1AA4A8"/>
            <w:vAlign w:val="center"/>
          </w:tcPr>
          <w:p w14:paraId="3D7245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1652DF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4AC4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36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1AA4A8"/>
            <w:vAlign w:val="center"/>
          </w:tcPr>
          <w:p w14:paraId="7915AE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166ABA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45C20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163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1AA4A8"/>
            <w:vAlign w:val="center"/>
          </w:tcPr>
          <w:p w14:paraId="683552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1B8711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96B46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6E0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1AA4A8"/>
            <w:vAlign w:val="center"/>
          </w:tcPr>
          <w:p w14:paraId="2CE25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AA4A8"/>
            <w:vAlign w:val="center"/>
          </w:tcPr>
          <w:p w14:paraId="01C48C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D3E6C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1451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1AA4A8"/>
            <w:vAlign w:val="center"/>
          </w:tcPr>
          <w:p w14:paraId="325AE1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2F8B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254B90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47FEF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50161D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9967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BEBEBE" w:themeColor="background1" w:themeShade="BF" w:sz="4" w:space="0"/>
              <w:right w:val="single" w:color="FFFFFF" w:sz="18" w:space="0"/>
            </w:tcBorders>
            <w:shd w:val="clear" w:color="auto" w:fill="1AA4A8"/>
            <w:vAlign w:val="center"/>
          </w:tcPr>
          <w:p w14:paraId="69B524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single" w:color="BEBEBE" w:themeColor="background1" w:themeShade="BF" w:sz="4" w:space="0"/>
              <w:right w:val="single" w:color="FFFFFF" w:sz="18" w:space="0"/>
            </w:tcBorders>
            <w:shd w:val="clear" w:color="auto" w:fill="1AA4A8"/>
            <w:vAlign w:val="center"/>
          </w:tcPr>
          <w:p w14:paraId="0A7A73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single" w:color="BEBEBE" w:themeColor="background1" w:themeShade="BF" w:sz="4" w:space="0"/>
              <w:right w:val="single" w:color="FFFFFF" w:sz="18" w:space="0"/>
            </w:tcBorders>
            <w:shd w:val="clear" w:color="auto" w:fill="1AA4A8"/>
            <w:vAlign w:val="center"/>
          </w:tcPr>
          <w:p w14:paraId="5C41580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single" w:color="BEBEBE" w:themeColor="background1" w:themeShade="BF" w:sz="4" w:space="0"/>
              <w:right w:val="nil"/>
            </w:tcBorders>
            <w:shd w:val="clear" w:color="auto" w:fill="1AA4A8"/>
            <w:vAlign w:val="center"/>
          </w:tcPr>
          <w:p w14:paraId="70D387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C6C4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0CA6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9B59D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7889BF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C497D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DFB8F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28A8E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13C8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589A8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94F234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57C920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61A36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D7D7D7" w:themeColor="background1" w:themeShade="D8" w:sz="4" w:space="0"/>
              <w:right w:val="single" w:color="FFFFFF" w:sz="18" w:space="0"/>
            </w:tcBorders>
            <w:shd w:val="clear" w:color="auto" w:fill="1AA4A8"/>
            <w:vAlign w:val="center"/>
          </w:tcPr>
          <w:p w14:paraId="49C819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0A6785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02850D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single" w:color="D7D7D7" w:themeColor="background1" w:themeShade="D8" w:sz="4" w:space="0"/>
              <w:right w:val="nil"/>
            </w:tcBorders>
            <w:shd w:val="clear" w:color="auto" w:fill="1AA4A8"/>
            <w:vAlign w:val="center"/>
          </w:tcPr>
          <w:p w14:paraId="162ED5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E4E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0A523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44A8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D45221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E3114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363AE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48ADC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73794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7E0F7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B6F09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694A8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E914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single" w:color="D7D7D7" w:themeColor="background1" w:themeShade="D8" w:sz="4" w:space="0"/>
              <w:right w:val="single" w:color="FFFFFF" w:sz="18" w:space="0"/>
            </w:tcBorders>
            <w:shd w:val="clear" w:color="auto" w:fill="1AA4A8"/>
            <w:vAlign w:val="center"/>
          </w:tcPr>
          <w:p w14:paraId="36C662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107BF6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334EB4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70B927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single" w:color="D7D7D7" w:themeColor="background1" w:themeShade="D8" w:sz="4" w:space="0"/>
              <w:right w:val="single" w:color="FFFFFF" w:sz="18" w:space="0"/>
            </w:tcBorders>
            <w:shd w:val="clear" w:color="auto" w:fill="1AA4A8"/>
            <w:vAlign w:val="center"/>
          </w:tcPr>
          <w:p w14:paraId="14C5EB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single" w:color="D7D7D7" w:themeColor="background1" w:themeShade="D8" w:sz="4" w:space="0"/>
              <w:right w:val="nil"/>
            </w:tcBorders>
            <w:shd w:val="clear" w:color="auto" w:fill="1AA4A8"/>
            <w:vAlign w:val="center"/>
          </w:tcPr>
          <w:p w14:paraId="16C807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96AFF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1826C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17EAF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CE96D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21B09F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C1C98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910CE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2C996F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9BE079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4B7A9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A80AC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056A8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877936F">
      <w:pPr>
        <w:keepNext/>
        <w:spacing w:before="26"/>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Times New Roman"/>
          <w:b/>
          <w:sz w:val="24"/>
          <w:szCs w:val="24"/>
          <w:lang w:val="en-US" w:eastAsia="zh-CN"/>
        </w:rPr>
        <w:t>{% endif %}</w:t>
      </w:r>
      <w:r>
        <w:rPr>
          <w:rFonts w:ascii="Times New Roman" w:hAnsi="Times New Roman" w:eastAsia="微软雅黑" w:cs="Times New Roman"/>
          <w:sz w:val="20"/>
          <w:szCs w:val="18"/>
          <w:lang w:eastAsia="zh-CN"/>
        </w:rPr>
        <w:br w:type="page"/>
      </w:r>
    </w:p>
    <w:p w14:paraId="63172603">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本癌种驱动基因列表</w:t>
      </w:r>
    </w:p>
    <w:p w14:paraId="327937B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1F1B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09621B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769517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BD8C5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AB2771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8AA2A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4027E17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8B38B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125E9BF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2B42290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FD0D7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91CFB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431325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C32865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E2EA7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noWrap/>
            <w:vAlign w:val="center"/>
          </w:tcPr>
          <w:p w14:paraId="3660CA5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957E71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2004"/>
        <w:gridCol w:w="1859"/>
        <w:gridCol w:w="2656"/>
        <w:gridCol w:w="3340"/>
      </w:tblGrid>
      <w:tr w14:paraId="1ADF8AE6">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510" w:hRule="atLeast"/>
        </w:trPr>
        <w:tc>
          <w:tcPr>
            <w:tcW w:w="2017" w:type="dxa"/>
            <w:tcBorders>
              <w:tl2br w:val="nil"/>
              <w:tr2bl w:val="nil"/>
            </w:tcBorders>
            <w:shd w:val="clear" w:color="auto" w:fill="1AA4A8"/>
            <w:vAlign w:val="center"/>
          </w:tcPr>
          <w:p w14:paraId="40AB410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l2br w:val="nil"/>
              <w:tr2bl w:val="nil"/>
            </w:tcBorders>
            <w:shd w:val="clear" w:color="auto" w:fill="1AA4A8"/>
            <w:vAlign w:val="center"/>
          </w:tcPr>
          <w:p w14:paraId="3FE99CD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l2br w:val="nil"/>
              <w:tr2bl w:val="nil"/>
            </w:tcBorders>
            <w:shd w:val="clear" w:color="auto" w:fill="1AA4A8"/>
            <w:vAlign w:val="center"/>
          </w:tcPr>
          <w:p w14:paraId="22F5A53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l2br w:val="nil"/>
              <w:tr2bl w:val="nil"/>
            </w:tcBorders>
            <w:shd w:val="clear" w:color="auto" w:fill="1AA4A8"/>
            <w:vAlign w:val="center"/>
          </w:tcPr>
          <w:p w14:paraId="72239EE5">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6E29CE6">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397" w:hRule="atLeast"/>
        </w:trPr>
        <w:tc>
          <w:tcPr>
            <w:tcW w:w="9925" w:type="dxa"/>
            <w:gridSpan w:val="4"/>
            <w:tcBorders>
              <w:tl2br w:val="nil"/>
              <w:tr2bl w:val="nil"/>
            </w:tcBorders>
            <w:shd w:val="clear" w:color="auto" w:fill="auto"/>
            <w:noWrap/>
            <w:vAlign w:val="center"/>
          </w:tcPr>
          <w:p w14:paraId="0FD7BD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7730A51">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397" w:hRule="atLeast"/>
        </w:trPr>
        <w:tc>
          <w:tcPr>
            <w:tcW w:w="2017" w:type="dxa"/>
            <w:tcBorders>
              <w:tl2br w:val="nil"/>
              <w:tr2bl w:val="nil"/>
            </w:tcBorders>
            <w:shd w:val="clear" w:color="auto" w:fill="auto"/>
            <w:noWrap/>
            <w:vAlign w:val="center"/>
          </w:tcPr>
          <w:p w14:paraId="2AB501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l2br w:val="nil"/>
              <w:tr2bl w:val="nil"/>
            </w:tcBorders>
            <w:shd w:val="clear" w:color="auto" w:fill="auto"/>
            <w:noWrap/>
            <w:vAlign w:val="center"/>
          </w:tcPr>
          <w:p w14:paraId="4B4C7EA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l2br w:val="nil"/>
              <w:tr2bl w:val="nil"/>
            </w:tcBorders>
            <w:shd w:val="clear" w:color="auto" w:fill="auto"/>
            <w:vAlign w:val="center"/>
          </w:tcPr>
          <w:p w14:paraId="44CD8F9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72423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l2br w:val="nil"/>
              <w:tr2bl w:val="nil"/>
            </w:tcBorders>
            <w:shd w:val="clear" w:color="auto" w:fill="auto"/>
            <w:vAlign w:val="center"/>
          </w:tcPr>
          <w:p w14:paraId="3CBFBA7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046D74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5623910">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397" w:hRule="atLeast"/>
        </w:trPr>
        <w:tc>
          <w:tcPr>
            <w:tcW w:w="9925" w:type="dxa"/>
            <w:gridSpan w:val="4"/>
            <w:tcBorders>
              <w:tl2br w:val="nil"/>
              <w:tr2bl w:val="nil"/>
            </w:tcBorders>
            <w:shd w:val="clear" w:color="auto" w:fill="auto"/>
            <w:noWrap/>
            <w:vAlign w:val="center"/>
          </w:tcPr>
          <w:p w14:paraId="50F86E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47C90AF">
      <w:pPr>
        <w:spacing w:line="400" w:lineRule="exact"/>
        <w:rPr>
          <w:rFonts w:hint="eastAsia" w:ascii="苹方 中等" w:hAnsi="苹方 中等" w:eastAsia="苹方 中等" w:cs="苹方 中等"/>
          <w:color w:val="000000"/>
          <w:spacing w:val="2"/>
          <w:sz w:val="24"/>
        </w:rPr>
      </w:pPr>
      <w:r>
        <w:rPr>
          <w:rFonts w:hint="eastAsia" w:ascii="Times New Roman" w:hAnsi="Times New Roman" w:eastAsia="微软雅黑" w:cs="Times New Roman"/>
          <w:sz w:val="18"/>
          <w:szCs w:val="18"/>
          <w:lang w:eastAsia="zh-CN"/>
        </w:rPr>
        <w:t>{%endif%}</w:t>
      </w:r>
      <w:r>
        <w:rPr>
          <w:rFonts w:hint="eastAsia" w:ascii="苹方 中等" w:hAnsi="苹方 中等" w:eastAsia="苹方 中等" w:cs="苹方 中等"/>
          <w:b/>
          <w:color w:val="000000"/>
          <w:spacing w:val="2"/>
          <w:szCs w:val="21"/>
          <w:lang w:eastAsia="zh"/>
        </w:rPr>
        <w:t>说明</w:t>
      </w:r>
      <w:r>
        <w:rPr>
          <w:rFonts w:hint="eastAsia" w:ascii="苹方 中等" w:hAnsi="苹方 中等" w:eastAsia="苹方 中等" w:cs="苹方 中等"/>
          <w:b/>
          <w:color w:val="000000"/>
          <w:spacing w:val="2"/>
          <w:szCs w:val="21"/>
        </w:rPr>
        <w:t>：</w:t>
      </w:r>
      <w:r>
        <w:rPr>
          <w:rFonts w:hint="eastAsia" w:ascii="苹方 中等" w:hAnsi="苹方 中等" w:eastAsia="苹方 中等" w:cs="苹方 中等"/>
          <w:color w:val="000000"/>
          <w:spacing w:val="2"/>
          <w:sz w:val="18"/>
          <w:szCs w:val="18"/>
        </w:rPr>
        <w:t>本次检测结果仅列出本癌种驱动基因检测结果。</w:t>
      </w:r>
    </w:p>
    <w:p w14:paraId="2F9E76CD">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免疫标记物评估详细解读</w:t>
      </w:r>
    </w:p>
    <w:p w14:paraId="75386413">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1</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肿瘤突变负荷（TMB）</w:t>
      </w:r>
    </w:p>
    <w:p w14:paraId="71428971">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本次检测结果如下：</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3129"/>
        <w:gridCol w:w="7303"/>
      </w:tblGrid>
      <w:tr w14:paraId="3F3510E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1500" w:type="pct"/>
            <w:shd w:val="clear" w:color="auto" w:fill="1AA4A8"/>
            <w:vAlign w:val="center"/>
          </w:tcPr>
          <w:p w14:paraId="644C346D">
            <w:pPr>
              <w:jc w:val="center"/>
            </w:pPr>
            <w:r>
              <w:rPr>
                <w:rFonts w:ascii="苹方 中等" w:hAnsi="苹方 中等" w:eastAsia="苹方 中等" w:cs="苹方 中等"/>
                <w:b/>
                <w:color w:val="FFFFFF"/>
                <w:sz w:val="20"/>
                <w:u w:color="auto"/>
              </w:rPr>
              <w:t>TMB</w:t>
            </w:r>
          </w:p>
        </w:tc>
        <w:tc>
          <w:tcPr>
            <w:tcW w:w="3500" w:type="pct"/>
            <w:shd w:val="clear" w:color="auto" w:fill="1AA4A8"/>
            <w:vAlign w:val="center"/>
          </w:tcPr>
          <w:p w14:paraId="468885AD">
            <w:pPr>
              <w:jc w:val="center"/>
            </w:pPr>
            <w:r>
              <w:rPr>
                <w:rFonts w:ascii="苹方 中等" w:hAnsi="苹方 中等" w:eastAsia="苹方 中等" w:cs="苹方 中等"/>
                <w:b/>
                <w:color w:val="FFFFFF"/>
                <w:sz w:val="20"/>
                <w:u w:color="auto"/>
              </w:rPr>
              <w:t>结果评估</w:t>
            </w:r>
          </w:p>
        </w:tc>
      </w:tr>
      <w:tr w14:paraId="4B12D7C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1500" w:type="pct"/>
            <w:vAlign w:val="center"/>
          </w:tcPr>
          <w:p w14:paraId="5CF2B25B">
            <w:pPr>
              <w:widowControl/>
              <w:snapToGrid w:val="0"/>
              <w:jc w:val="center"/>
              <w:textAlignment w:val="center"/>
              <w:rPr>
                <w:rStyle w:val="48"/>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CDD917C">
            <w:pPr>
              <w:jc w:val="cente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8"/>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500" w:type="pct"/>
            <w:vAlign w:val="center"/>
          </w:tcPr>
          <w:p w14:paraId="1A152B43">
            <w:pPr>
              <w:jc w:val="cente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bl>
    <w:p w14:paraId="554A789F">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肿瘤突变负荷</w:t>
      </w:r>
      <w:r>
        <w:rPr>
          <w:rFonts w:hint="eastAsia" w:ascii="苹方 中等" w:hAnsi="苹方 中等" w:eastAsia="苹方 中等" w:cs="苹方 中等"/>
          <w:b/>
          <w:bCs/>
          <w:color w:val="595959" w:themeColor="text1" w:themeTint="A6"/>
          <w:spacing w:val="2"/>
          <w:szCs w:val="21"/>
          <w:lang w:eastAsia="zh"/>
          <w14:textFill>
            <w14:solidFill>
              <w14:schemeClr w14:val="tx1">
                <w14:lumMod w14:val="65000"/>
                <w14:lumOff w14:val="35000"/>
              </w14:schemeClr>
            </w14:solidFill>
          </w14:textFill>
        </w:rPr>
        <w:t>介绍</w:t>
      </w:r>
    </w:p>
    <w:p w14:paraId="52D46645">
      <w:pPr>
        <w:spacing w:line="400" w:lineRule="exact"/>
        <w:ind w:firstLine="420"/>
        <w:rPr>
          <w:rFonts w:hint="eastAsia" w:ascii="苹方 中等" w:hAnsi="苹方 中等" w:eastAsia="苹方 中等" w:cs="苹方 中等"/>
          <w:b/>
          <w:spacing w:val="2"/>
          <w:szCs w:val="21"/>
        </w:rPr>
      </w:pPr>
      <w:r>
        <w:rPr>
          <w:rFonts w:hint="eastAsia" w:ascii="苹方 中等" w:hAnsi="苹方 中等" w:eastAsia="苹方 中等" w:cs="苹方 中等"/>
          <w:spacing w:val="2"/>
          <w:szCs w:val="21"/>
        </w:rPr>
        <w:t>肿瘤突变负荷（Tumor Mutation Burden, TMB）定义为对检测样本进行测序，每1M碱基序列中体细胞编码突变的总数。</w:t>
      </w:r>
    </w:p>
    <w:p w14:paraId="57741476">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临床意义</w:t>
      </w:r>
    </w:p>
    <w:p w14:paraId="24F37244">
      <w:pPr>
        <w:spacing w:line="400" w:lineRule="exact"/>
        <w:ind w:firstLine="420"/>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rPr>
        <w:t>利用 PD-1/PD-L1 免疫检查点抑制剂让患者主动免疫并临床获益，已经成为传统治疗失败的癌症患者的标准治疗方案。越来越多的证据显示，肿瘤突变负荷（TMB）与免疫治疗效果有关，高 TMB 可预示治疗获益。</w:t>
      </w:r>
    </w:p>
    <w:p w14:paraId="4EC82B1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2</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微卫星不稳定（MSI）</w:t>
      </w:r>
    </w:p>
    <w:p w14:paraId="702986B7">
      <w:pPr>
        <w:spacing w:line="400" w:lineRule="exact"/>
        <w:ind w:firstLine="420"/>
        <w:rPr>
          <w:rFonts w:hint="eastAsia" w:ascii="苹方 中等" w:hAnsi="苹方 中等" w:eastAsia="苹方 中等" w:cs="苹方 中等"/>
          <w:spacing w:val="2"/>
          <w:szCs w:val="21"/>
          <w:lang w:eastAsia="zh"/>
        </w:rPr>
      </w:pPr>
      <w:r>
        <w:rPr>
          <w:rFonts w:hint="eastAsia" w:ascii="苹方 中等" w:hAnsi="苹方 中等" w:eastAsia="苹方 中等" w:cs="苹方 中等"/>
          <w:spacing w:val="2"/>
          <w:szCs w:val="21"/>
          <w:lang w:eastAsia="zh"/>
        </w:rPr>
        <w:t>本次检测结果如下：</w:t>
      </w:r>
    </w:p>
    <w:tbl>
      <w:tblPr>
        <w:tblStyle w:val="16"/>
        <w:tblW w:w="5000" w:type="pct"/>
        <w:jc w:val="center"/>
        <w:tblBorders>
          <w:top w:val="none" w:color="auto" w:sz="0" w:space="0"/>
          <w:left w:val="single" w:color="BEBEBE" w:themeColor="background1" w:themeShade="BF" w:sz="4" w:space="0"/>
          <w:bottom w:val="single" w:color="BEBEBE" w:themeColor="background1" w:themeShade="BF" w:sz="4" w:space="0"/>
          <w:right w:val="single" w:color="BEBEBE" w:themeColor="background1" w:themeShade="BF" w:sz="4" w:space="0"/>
          <w:insideH w:val="none" w:color="auto" w:sz="0" w:space="0"/>
          <w:insideV w:val="none" w:color="auto" w:sz="0" w:space="0"/>
        </w:tblBorders>
        <w:tblLayout w:type="fixed"/>
        <w:tblCellMar>
          <w:top w:w="113" w:type="dxa"/>
          <w:left w:w="113" w:type="dxa"/>
          <w:bottom w:w="113" w:type="dxa"/>
          <w:right w:w="113" w:type="dxa"/>
        </w:tblCellMar>
      </w:tblPr>
      <w:tblGrid>
        <w:gridCol w:w="3129"/>
        <w:gridCol w:w="7303"/>
      </w:tblGrid>
      <w:tr w14:paraId="6D66DE03">
        <w:tblPrEx>
          <w:tblBorders>
            <w:top w:val="none" w:color="auto" w:sz="0" w:space="0"/>
            <w:left w:val="single" w:color="BEBEBE" w:themeColor="background1" w:themeShade="BF" w:sz="4" w:space="0"/>
            <w:bottom w:val="single" w:color="BEBEBE" w:themeColor="background1" w:themeShade="BF" w:sz="4" w:space="0"/>
            <w:right w:val="single" w:color="BEBEBE" w:themeColor="background1" w:themeShade="BF" w:sz="4" w:space="0"/>
            <w:insideH w:val="none" w:color="auto" w:sz="0" w:space="0"/>
            <w:insideV w:val="none" w:color="auto" w:sz="0" w:space="0"/>
          </w:tblBorders>
        </w:tblPrEx>
        <w:trPr>
          <w:jc w:val="center"/>
        </w:trPr>
        <w:tc>
          <w:tcPr>
            <w:tcW w:w="1500" w:type="pct"/>
            <w:tcBorders>
              <w:tl2br w:val="nil"/>
              <w:tr2bl w:val="nil"/>
            </w:tcBorders>
            <w:shd w:val="clear" w:color="auto" w:fill="1AA4A8"/>
            <w:vAlign w:val="center"/>
          </w:tcPr>
          <w:p w14:paraId="1F1DD3B4">
            <w:pPr>
              <w:jc w:val="center"/>
            </w:pPr>
            <w:r>
              <w:rPr>
                <w:rFonts w:ascii="苹方 中等" w:hAnsi="苹方 中等" w:eastAsia="苹方 中等" w:cs="苹方 中等"/>
                <w:b/>
                <w:color w:val="FFFFFF"/>
                <w:sz w:val="20"/>
                <w:u w:color="auto"/>
              </w:rPr>
              <w:t>MSI检测结果</w:t>
            </w:r>
          </w:p>
        </w:tc>
        <w:tc>
          <w:tcPr>
            <w:tcW w:w="3500" w:type="pct"/>
            <w:tcBorders>
              <w:tl2br w:val="nil"/>
              <w:tr2bl w:val="nil"/>
            </w:tcBorders>
            <w:shd w:val="clear" w:color="auto" w:fill="1AA4A8"/>
            <w:vAlign w:val="center"/>
          </w:tcPr>
          <w:p w14:paraId="55BBE083">
            <w:pPr>
              <w:jc w:val="center"/>
            </w:pPr>
            <w:r>
              <w:rPr>
                <w:rFonts w:ascii="苹方 中等" w:hAnsi="苹方 中等" w:eastAsia="苹方 中等" w:cs="苹方 中等"/>
                <w:b/>
                <w:color w:val="FFFFFF"/>
                <w:sz w:val="20"/>
                <w:u w:color="auto"/>
              </w:rPr>
              <w:t>结果评估</w:t>
            </w:r>
          </w:p>
        </w:tc>
      </w:tr>
      <w:tr w14:paraId="26AF8CB3">
        <w:tblPrEx>
          <w:tblBorders>
            <w:top w:val="none" w:color="auto" w:sz="0" w:space="0"/>
            <w:left w:val="single" w:color="BEBEBE" w:themeColor="background1" w:themeShade="BF" w:sz="4" w:space="0"/>
            <w:bottom w:val="single" w:color="BEBEBE" w:themeColor="background1" w:themeShade="BF" w:sz="4" w:space="0"/>
            <w:right w:val="single" w:color="BEBEBE" w:themeColor="background1" w:themeShade="BF" w:sz="4" w:space="0"/>
            <w:insideH w:val="none" w:color="auto" w:sz="0" w:space="0"/>
            <w:insideV w:val="none" w:color="auto" w:sz="0" w:space="0"/>
          </w:tblBorders>
          <w:tblCellMar>
            <w:top w:w="113" w:type="dxa"/>
            <w:left w:w="113" w:type="dxa"/>
            <w:bottom w:w="113" w:type="dxa"/>
            <w:right w:w="113" w:type="dxa"/>
          </w:tblCellMar>
        </w:tblPrEx>
        <w:trPr>
          <w:jc w:val="center"/>
        </w:trPr>
        <w:tc>
          <w:tcPr>
            <w:tcW w:w="1500" w:type="pct"/>
            <w:tcBorders>
              <w:tl2br w:val="nil"/>
              <w:tr2bl w:val="nil"/>
            </w:tcBorders>
            <w:vAlign w:val="center"/>
          </w:tcPr>
          <w:p w14:paraId="736F8D7D">
            <w:pPr>
              <w:jc w:val="cente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c>
          <w:tcPr>
            <w:tcW w:w="3500" w:type="pct"/>
            <w:tcBorders>
              <w:tl2br w:val="nil"/>
              <w:tr2bl w:val="nil"/>
            </w:tcBorders>
            <w:vAlign w:val="center"/>
          </w:tcPr>
          <w:p w14:paraId="27932C58">
            <w:pPr>
              <w:jc w:val="center"/>
            </w:pPr>
            <w:r>
              <w:rPr>
                <w:rFonts w:hint="eastAsia" w:ascii="Times New Roman" w:hAnsi="Times New Roman" w:eastAsia="微软雅黑" w:cs="Times New Roman"/>
                <w:sz w:val="21"/>
                <w:szCs w:val="21"/>
                <w:lang w:val="en-US" w:eastAsia="zh-CN"/>
              </w:rPr>
              <w:t>{</w:t>
            </w:r>
            <w:r>
              <w:rPr>
                <w:rFonts w:hint="eastAsia"/>
                <w:lang w:val="en-US" w:eastAsia="zh-CN"/>
              </w:rPr>
              <w:t>% i</w:t>
            </w:r>
            <w:r>
              <w:rPr>
                <w:rFonts w:hint="eastAsia" w:ascii="Times New Roman" w:hAnsi="Times New Roman" w:eastAsia="微软雅黑" w:cs="Times New Roman"/>
                <w:sz w:val="21"/>
                <w:szCs w:val="21"/>
                <w:lang w:eastAsia="zh-CN"/>
              </w:rPr>
              <w:t xml:space="preserve">f summaryOfRresults.msi_status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xml:space="preserve"> </w:t>
            </w:r>
            <w:r>
              <w:rPr>
                <w:rFonts w:hint="eastAsia"/>
                <w:lang w:val="en-US" w:eastAsia="zh-CN"/>
              </w:rPr>
              <w:t>%</w:t>
            </w:r>
            <w:r>
              <w:rPr>
                <w:rFonts w:hint="eastAsia" w:ascii="Times New Roman" w:hAnsi="Times New Roman" w:eastAsia="微软雅黑" w:cs="Times New Roman"/>
                <w:sz w:val="21"/>
                <w:szCs w:val="21"/>
                <w:lang w:val="en-US" w:eastAsia="zh-CN"/>
              </w:rPr>
              <w:t>}</w:t>
            </w:r>
            <w:r>
              <w:rPr>
                <w:rFonts w:hint="eastAsia"/>
                <w:lang w:val="en-US" w:eastAsia="zh-CN"/>
              </w:rPr>
              <w:t>对免疫检查点抑制剂治疗可能不敏感，患林奇综合症风险较低{% else %}对免疫检查点抑制剂治疗可能敏感，患林奇综合症风险较高{% endif %}</w:t>
            </w:r>
          </w:p>
        </w:tc>
      </w:tr>
    </w:tbl>
    <w:p w14:paraId="26D771D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微卫星不稳定介绍</w:t>
      </w:r>
    </w:p>
    <w:p w14:paraId="3236A38A">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微卫星不稳定（Microsatellite Instability,MSI）是指与正常组织相比，在肿瘤中某一微卫星由于重复单位的插入或缺失而造成的微卫星长度的任何改变，出现新的微卫星等位基因现象。MSI发生机制主要包括 DNA 多聚酶的滑动导致重复序列中 1 个或多个碱基的错配和微卫星重组导致碱基对的缺失或插入。错配修复（Mismatch Repair, MMR）是指在含有错配碱基的 DNA 分子中，使核苷酸序列恢复正常的修复方式。 MMR 基因家族包含 9 个基因，主要用来纠正 DNA 双螺旋上错配的碱基对，还能修复一些因复制打滑而产生的小片段核苷酸插入或缺失。MMR的大致过程是：MMR 基因识别出正确的 DNA 链，切除掉不正确的核苷酸片段，然后通过 DNA 聚合酶III和DNA连接酶的作用，合成正确配对的双链 DNA。</w:t>
      </w:r>
    </w:p>
    <w:p w14:paraId="752CB095">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微卫星不稳定（MSI）指的是基因片段的改变，主要是由于MMR基因缺陷造成的。一般来说，MMR基因缺陷(dMMR)=MSI微卫星不稳定(MSI-H)，两者不同之处只是在于MMR需要通过免疫组化来检测，而MSI微卫星不稳定需要通过PCR来检测。具有MMR缺失（dMMR）的患者，生物学上与MSI-H属于同一类群体。</w:t>
      </w:r>
    </w:p>
    <w:p w14:paraId="4E7F40F5">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临床意义</w:t>
      </w:r>
    </w:p>
    <w:p w14:paraId="02EBE886">
      <w:pPr>
        <w:widowControl/>
        <w:spacing w:line="400" w:lineRule="exact"/>
        <w:rPr>
          <w:rFonts w:hint="eastAsia" w:ascii="苹方 中等" w:hAnsi="苹方 中等" w:eastAsia="苹方 中等" w:cs="苹方 中等"/>
          <w:bCs/>
          <w:spacing w:val="2"/>
          <w:szCs w:val="21"/>
        </w:rPr>
      </w:pPr>
      <w:r>
        <w:rPr>
          <w:rFonts w:hint="eastAsia" w:ascii="苹方 中等" w:hAnsi="苹方 中等" w:eastAsia="苹方 中等" w:cs="苹方 中等"/>
          <w:bCs/>
          <w:color w:val="000000"/>
          <w:spacing w:val="2"/>
          <w:szCs w:val="21"/>
        </w:rPr>
        <w:t>（1）指导治疗</w:t>
      </w:r>
    </w:p>
    <w:p w14:paraId="2F441746">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2017 年结直肠癌 NCCN 临床实践指南中明确指出， 帕博利珠单抗/纳武利尤单抗可以用于 dMMR/MSI-H(MMR 缺陷或微卫星高度不稳定）的结直肠癌患者的治疗。FDA 批准帕博利珠单抗用于 MSI-H 或 dMMR 的实体瘤，是基于 149 例MSI-H 或 dMMR 实体瘤患者的 5 项临床试验，其中 90 例结直肠癌患者，59 例其它实体瘤患者，结果显示，客观响应率(ORR)为 39.6% (95% CI,31.7-47.9)，其中 11(7.4%) 例患者获得 CR，48(32.2%)例患者获得 PR；结直肠癌患者的 ORR 为 36%，其它实体瘤患者的 ORR 为46%；中位持续响应时间没有达到终点评估(1.6+个月 - 22.7+个月)；帕博利珠单抗治疗持续 6 个月患者的响应率为 78%( Onclive 2017)。KN164 研究入组 61 例 MSI-H 的结直肠癌患者，KN158 研究入组 21 例MSI-H 的非结直肠癌患者（包括子宫内膜癌、小肠癌、胆管癌、胃癌和胰腺癌等），接受帕博利珠单抗治疗，结果显示，MSI-H 结直肠癌组和MSI-H 非结直肠癌组的中位随访时间分别为 7.4 和 4.5 个月；ORR 分别为 26.2%和 42.9%；DCR 分别为 50.8%和 66.7%，因此，帕博利珠单抗对 MSI-H 的肿瘤具有显著的抗肿瘤活性（2017 ASCO abstr 3071）。</w:t>
      </w:r>
    </w:p>
    <w:p w14:paraId="623DB3EB">
      <w:pPr>
        <w:widowControl/>
        <w:spacing w:line="400" w:lineRule="exact"/>
        <w:rPr>
          <w:rFonts w:hint="eastAsia" w:ascii="苹方 中等" w:hAnsi="苹方 中等" w:eastAsia="苹方 中等" w:cs="苹方 中等"/>
          <w:bCs/>
          <w:spacing w:val="2"/>
          <w:szCs w:val="21"/>
        </w:rPr>
      </w:pPr>
      <w:r>
        <w:rPr>
          <w:rFonts w:hint="eastAsia" w:ascii="苹方 中等" w:hAnsi="苹方 中等" w:eastAsia="苹方 中等" w:cs="苹方 中等"/>
          <w:bCs/>
          <w:color w:val="000000"/>
          <w:spacing w:val="2"/>
          <w:szCs w:val="21"/>
        </w:rPr>
        <w:t xml:space="preserve">（2）辅助诊断 Lynch 综合征 </w:t>
      </w:r>
    </w:p>
    <w:p w14:paraId="742C26E5">
      <w:pPr>
        <w:widowControl/>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color w:val="000000"/>
          <w:spacing w:val="2"/>
          <w:szCs w:val="21"/>
        </w:rPr>
        <w:t>Lynch 综合征，既往亦称 HNPCC，是一种常染色体显性遗传病，由于 MMR 基因发生胚系突变所致，约占所 有 CRC 的 3-5%。超过 90%的 Lynch 综合征患者临床表现为 MSI-H，主要由 hMLH1 和 hMSH2 基因的胚系突变导 致，部分由 hMSH6 基因变异引起的 Lynch 综合征临床表现为 MSS 或 MSI-L (doi:10.1007/s11864-015-0348-2) 。 NCCN 指南建议（NCCN Colon Cancer Version2.2017），所有的结直肠癌患者首先进行 MSI 检测或 MMR 蛋白表达 检测；对于 MSI-H 或 MMR 任一蛋白缺失患者，推荐进一步的 MMR 基因胚系突变检测辅助 Lynch 的诊断。 Lynch 综合征最突出的特点之一是携带者本人或家族成员可发生 CRC 及其他多种 Lynch 相关肿瘤，包括子宫 内膜癌、卵巢癌、泌尿系肿瘤、胃癌和小肠癌等，其中 CRC 和子宫内膜癌最为多见。携带者终身患 CRC 和子宫内 膜癌的风险分别为 80%和 20-60%。而且携带者发生 CRC 或其他 Lynch 相关肿瘤的年龄较轻，结肠癌和子宫内膜 癌平均诊断年龄分别约为 45 岁和 46 岁，显著早于普通人群。 Lynch 综合征的筛选对患者本人有非常重要的意义。首先，通过积极的肠镜随访，Lynch 综合征患者第二原发CRC 发病率及死亡率显著降低；其次，Lynch 综合征携带者发生 CRC 的时间显著短于散发性 CRC，因此肠镜的复 查频率（每 1-2 年一次）要显著高于散发性 CRC 患者；第三，可指导手术治疗方案的制定，例如对 Lynch 综合征 患者行预防性全结肠切除或对完成生育后的妇女考虑行预防性的子宫和双附件切除。 同时，Lynch 综合征的筛选对患者家属成员亦非常重要。确诊 Lynch 综合征能够指导患者家属接受 Lynch 综 合征相关肿瘤的筛查，降低其发病率和死亡率。同时，由于 Lynch 综合征携带者 CRC 的发病年龄显著早于普通人 群，因此接受肠镜筛查的初次年龄需提前至 20-25 岁。</w:t>
      </w:r>
    </w:p>
    <w:p w14:paraId="5CDD07F1">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3</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免疫治疗正相关基因</w:t>
      </w:r>
    </w:p>
    <w:p w14:paraId="26867FFE">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大量临床研究结果显示，除了 PD-L1 表达、MSI 作为筛选免疫药物疗效的有效生物标志物之外，基因 突变也会对药物疗效产生影响，部分体细胞突变如 POLE 、KRAS 、TP53 等突变的患者对免疫药物更敏感，患者生 存 获 益 更 长 ， 可 作 为 免 疫 药 物 疗 效 正 相 关 生 物 标 志 物 。 发 表 在 《 临 床 癌 症 研 究 》 （doi: 10.1158/1078-0432.CCR-16-2554）上的结果显示，TP53 和 KRAS 这两个基因对 PD-L1 的表达、免疫系统 T 细胞 的浸润、肿瘤免疫原性的增强具有显著影响 。TP53 和/或 KRAS 突变会使 PD-L1 的表达显著增加，预示着对 PD-1/PD-L1 药物较为敏感。一项在 35 例接受抗 PD-1 治疗(纳武利尤单抗)的肾透明细胞癌患者中，含有 PBRM1 失活突变个体更易从免疫治疗中获益。PBRM1 等位基因缺失的个体有更长的 OS(p=0.0074) 、PFS(p=0.029) ，肿瘤负荷也更小。</w:t>
      </w:r>
    </w:p>
    <w:p w14:paraId="10E90C24">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此外，POLE 基因参与 DNA 修复和合成，减少基因突变的产生，与免疫治疗反应呈正相关，特别是针对 POLE  基因突变的子宫内膜癌/结直肠癌/肺癌患者使用 PD-1 单抗后效果显著。POLD1 基因编码 DNA 聚合酶δ的 125-kDa 的催化亚基，在 DNA 复制和修复中扮演了至关重要的作用。POLD1 基因突变时，肿瘤细胞会出现大量异常 DNA，使肿瘤更容易被免疫系统识别。</w:t>
      </w:r>
    </w:p>
    <w:p w14:paraId="7803BAC0">
      <w:pPr>
        <w:spacing w:line="400" w:lineRule="exact"/>
        <w:ind w:firstLine="420"/>
        <w:rPr>
          <w:rFonts w:hint="eastAsia" w:ascii="苹方 中等" w:hAnsi="苹方 中等" w:eastAsia="苹方 中等" w:cs="苹方 中等"/>
          <w:spacing w:val="2"/>
          <w:szCs w:val="21"/>
        </w:rPr>
      </w:pP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E1CE9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15C22B4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3545BA7D">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28131C40">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1C40DDD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restart"/>
            <w:tcBorders>
              <w:top w:val="single" w:color="BEBEBE" w:themeColor="background1" w:themeShade="BF" w:sz="4" w:space="0"/>
            </w:tcBorders>
            <w:shd w:val="clear" w:color="auto" w:fill="auto"/>
            <w:vAlign w:val="center"/>
          </w:tcPr>
          <w:p w14:paraId="4ACCCE14">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tcBorders>
              <w:top w:val="single" w:color="BEBEBE" w:themeColor="background1" w:themeShade="BF" w:sz="4" w:space="0"/>
            </w:tcBorders>
            <w:shd w:val="clear" w:color="auto" w:fill="auto"/>
            <w:noWrap/>
            <w:vAlign w:val="center"/>
          </w:tcPr>
          <w:p w14:paraId="264F20AD">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D5E503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6FB670E">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72A8E383">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623" w:type="dxa"/>
            <w:shd w:val="clear" w:color="auto" w:fill="auto"/>
            <w:vAlign w:val="center"/>
          </w:tcPr>
          <w:p w14:paraId="178CB2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33BB43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F522C2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7972552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83066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50295A">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623" w:type="dxa"/>
            <w:shd w:val="clear" w:color="auto" w:fill="auto"/>
            <w:vAlign w:val="center"/>
          </w:tcPr>
          <w:p w14:paraId="646A57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5732A0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03D331">
            <w:pPr>
              <w:snapToGrid w:val="0"/>
              <w:rPr>
                <w:rFonts w:ascii="Times New Roman" w:hAnsi="Times New Roman" w:eastAsia="微软雅黑" w:cs="Times New Roman"/>
                <w:sz w:val="21"/>
                <w:szCs w:val="21"/>
                <w:lang w:eastAsia="zh-CN"/>
              </w:rPr>
            </w:pPr>
          </w:p>
        </w:tc>
      </w:tr>
      <w:tr w14:paraId="38548E3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E6FD8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B59F85">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623" w:type="dxa"/>
            <w:shd w:val="clear" w:color="auto" w:fill="auto"/>
            <w:vAlign w:val="center"/>
          </w:tcPr>
          <w:p w14:paraId="3FBBA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335AAE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318E8B2">
            <w:pPr>
              <w:snapToGrid w:val="0"/>
              <w:rPr>
                <w:rFonts w:ascii="Times New Roman" w:hAnsi="Times New Roman" w:eastAsia="微软雅黑" w:cs="Times New Roman"/>
                <w:sz w:val="21"/>
                <w:szCs w:val="21"/>
                <w:lang w:eastAsia="zh-CN"/>
              </w:rPr>
            </w:pPr>
          </w:p>
        </w:tc>
      </w:tr>
      <w:tr w14:paraId="70487CE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7277E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A6116F">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623" w:type="dxa"/>
            <w:shd w:val="clear" w:color="auto" w:fill="auto"/>
            <w:noWrap/>
            <w:vAlign w:val="center"/>
          </w:tcPr>
          <w:p w14:paraId="0A7FD3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ABBA4C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7F01F9">
            <w:pPr>
              <w:snapToGrid w:val="0"/>
              <w:rPr>
                <w:rFonts w:ascii="Times New Roman" w:hAnsi="Times New Roman" w:eastAsia="微软雅黑" w:cs="Times New Roman"/>
                <w:sz w:val="21"/>
                <w:szCs w:val="21"/>
                <w:lang w:eastAsia="zh-CN"/>
              </w:rPr>
            </w:pPr>
          </w:p>
        </w:tc>
      </w:tr>
      <w:tr w14:paraId="183D309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DE8A5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CCFC2D">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623" w:type="dxa"/>
            <w:shd w:val="clear" w:color="auto" w:fill="auto"/>
            <w:noWrap/>
            <w:vAlign w:val="center"/>
          </w:tcPr>
          <w:p w14:paraId="574AF4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21B7A4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242CD10">
            <w:pPr>
              <w:snapToGrid w:val="0"/>
              <w:rPr>
                <w:rFonts w:ascii="Times New Roman" w:hAnsi="Times New Roman" w:eastAsia="微软雅黑" w:cs="Times New Roman"/>
                <w:sz w:val="21"/>
                <w:szCs w:val="21"/>
                <w:lang w:eastAsia="zh-CN"/>
              </w:rPr>
            </w:pPr>
          </w:p>
        </w:tc>
      </w:tr>
      <w:tr w14:paraId="27DC7D8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BE4B5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8E45FE">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623" w:type="dxa"/>
            <w:shd w:val="clear" w:color="auto" w:fill="auto"/>
            <w:noWrap/>
            <w:vAlign w:val="center"/>
          </w:tcPr>
          <w:p w14:paraId="527125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4C2DABD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2C1A14">
            <w:pPr>
              <w:snapToGrid w:val="0"/>
              <w:rPr>
                <w:rFonts w:ascii="Times New Roman" w:hAnsi="Times New Roman" w:eastAsia="微软雅黑" w:cs="Times New Roman"/>
                <w:sz w:val="21"/>
                <w:szCs w:val="21"/>
                <w:lang w:eastAsia="zh-CN"/>
              </w:rPr>
            </w:pPr>
          </w:p>
        </w:tc>
      </w:tr>
      <w:tr w14:paraId="1BB2874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3F3B2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A7CFE2">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623" w:type="dxa"/>
            <w:shd w:val="clear" w:color="auto" w:fill="auto"/>
            <w:noWrap/>
            <w:vAlign w:val="center"/>
          </w:tcPr>
          <w:p w14:paraId="38702E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232AB2B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93E7163">
            <w:pPr>
              <w:snapToGrid w:val="0"/>
              <w:rPr>
                <w:rFonts w:ascii="Times New Roman" w:hAnsi="Times New Roman" w:eastAsia="微软雅黑" w:cs="Times New Roman"/>
                <w:sz w:val="21"/>
                <w:szCs w:val="21"/>
                <w:lang w:eastAsia="zh-CN"/>
              </w:rPr>
            </w:pPr>
          </w:p>
        </w:tc>
      </w:tr>
      <w:tr w14:paraId="5BF50F2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A4FC0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7309BD">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623" w:type="dxa"/>
            <w:shd w:val="clear" w:color="auto" w:fill="auto"/>
            <w:noWrap/>
            <w:vAlign w:val="center"/>
          </w:tcPr>
          <w:p w14:paraId="17B12B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10887F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4B1335">
            <w:pPr>
              <w:snapToGrid w:val="0"/>
              <w:rPr>
                <w:rFonts w:ascii="Times New Roman" w:hAnsi="Times New Roman" w:eastAsia="微软雅黑" w:cs="Times New Roman"/>
                <w:sz w:val="21"/>
                <w:szCs w:val="21"/>
                <w:lang w:eastAsia="zh-CN"/>
              </w:rPr>
            </w:pPr>
          </w:p>
        </w:tc>
      </w:tr>
      <w:tr w14:paraId="78A4645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53D9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A04B88">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623" w:type="dxa"/>
            <w:shd w:val="clear" w:color="auto" w:fill="auto"/>
            <w:noWrap/>
            <w:vAlign w:val="center"/>
          </w:tcPr>
          <w:p w14:paraId="076E83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4A77BC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B802DF">
            <w:pPr>
              <w:snapToGrid w:val="0"/>
              <w:rPr>
                <w:rFonts w:ascii="Times New Roman" w:hAnsi="Times New Roman" w:eastAsia="微软雅黑" w:cs="Times New Roman"/>
                <w:sz w:val="21"/>
                <w:szCs w:val="21"/>
                <w:lang w:eastAsia="zh-CN"/>
              </w:rPr>
            </w:pPr>
          </w:p>
        </w:tc>
      </w:tr>
      <w:tr w14:paraId="20DB6A4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B8102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8E3FAE">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623" w:type="dxa"/>
            <w:shd w:val="clear" w:color="auto" w:fill="auto"/>
            <w:noWrap/>
            <w:vAlign w:val="center"/>
          </w:tcPr>
          <w:p w14:paraId="76FAF9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542C3A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A21036F">
            <w:pPr>
              <w:snapToGrid w:val="0"/>
              <w:rPr>
                <w:rFonts w:ascii="Times New Roman" w:hAnsi="Times New Roman" w:eastAsia="微软雅黑" w:cs="Times New Roman"/>
                <w:sz w:val="21"/>
                <w:szCs w:val="21"/>
                <w:lang w:eastAsia="zh-CN"/>
              </w:rPr>
            </w:pPr>
          </w:p>
        </w:tc>
      </w:tr>
      <w:tr w14:paraId="5384A1C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BACF2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8A32FA">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623" w:type="dxa"/>
            <w:shd w:val="clear" w:color="auto" w:fill="auto"/>
            <w:noWrap/>
            <w:vAlign w:val="center"/>
          </w:tcPr>
          <w:p w14:paraId="67B063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0A0D2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FC645F">
            <w:pPr>
              <w:snapToGrid w:val="0"/>
              <w:rPr>
                <w:rFonts w:ascii="Times New Roman" w:hAnsi="Times New Roman" w:eastAsia="微软雅黑" w:cs="Times New Roman"/>
                <w:sz w:val="21"/>
                <w:szCs w:val="21"/>
                <w:lang w:eastAsia="zh-CN"/>
              </w:rPr>
            </w:pPr>
          </w:p>
        </w:tc>
      </w:tr>
      <w:tr w14:paraId="6731C47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4F6DB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2F881B">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623" w:type="dxa"/>
            <w:shd w:val="clear" w:color="auto" w:fill="auto"/>
            <w:noWrap/>
            <w:vAlign w:val="center"/>
          </w:tcPr>
          <w:p w14:paraId="3BFF59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7A84A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EB5DB1">
            <w:pPr>
              <w:snapToGrid w:val="0"/>
              <w:rPr>
                <w:rFonts w:ascii="Times New Roman" w:hAnsi="Times New Roman" w:eastAsia="微软雅黑" w:cs="Times New Roman"/>
                <w:sz w:val="21"/>
                <w:szCs w:val="21"/>
                <w:lang w:eastAsia="zh-CN"/>
              </w:rPr>
            </w:pPr>
          </w:p>
        </w:tc>
      </w:tr>
      <w:tr w14:paraId="448C729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29E34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912E49">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623" w:type="dxa"/>
            <w:shd w:val="clear" w:color="auto" w:fill="auto"/>
            <w:noWrap/>
            <w:vAlign w:val="center"/>
          </w:tcPr>
          <w:p w14:paraId="7D4BD4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147E9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4E5CFD">
            <w:pPr>
              <w:snapToGrid w:val="0"/>
              <w:rPr>
                <w:rFonts w:ascii="Times New Roman" w:hAnsi="Times New Roman" w:eastAsia="微软雅黑" w:cs="Times New Roman"/>
                <w:sz w:val="21"/>
                <w:szCs w:val="21"/>
                <w:lang w:eastAsia="zh-CN"/>
              </w:rPr>
            </w:pPr>
          </w:p>
        </w:tc>
      </w:tr>
      <w:tr w14:paraId="40FA6A2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53FB8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82B8EC">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623" w:type="dxa"/>
            <w:shd w:val="clear" w:color="auto" w:fill="auto"/>
            <w:noWrap/>
            <w:vAlign w:val="center"/>
          </w:tcPr>
          <w:p w14:paraId="4B9952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BAB204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CEC224">
            <w:pPr>
              <w:snapToGrid w:val="0"/>
              <w:rPr>
                <w:rFonts w:ascii="Times New Roman" w:hAnsi="Times New Roman" w:eastAsia="微软雅黑" w:cs="Times New Roman"/>
                <w:sz w:val="21"/>
                <w:szCs w:val="21"/>
                <w:lang w:eastAsia="zh-CN"/>
              </w:rPr>
            </w:pPr>
          </w:p>
        </w:tc>
      </w:tr>
      <w:tr w14:paraId="5053C61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3DA52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5DD67D">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623" w:type="dxa"/>
            <w:shd w:val="clear" w:color="auto" w:fill="auto"/>
            <w:noWrap/>
            <w:vAlign w:val="center"/>
          </w:tcPr>
          <w:p w14:paraId="1393B4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7BC123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76E0C9">
            <w:pPr>
              <w:snapToGrid w:val="0"/>
              <w:rPr>
                <w:rFonts w:ascii="Times New Roman" w:hAnsi="Times New Roman" w:eastAsia="微软雅黑" w:cs="Times New Roman"/>
                <w:sz w:val="21"/>
                <w:szCs w:val="21"/>
                <w:lang w:eastAsia="zh-CN"/>
              </w:rPr>
            </w:pPr>
          </w:p>
        </w:tc>
      </w:tr>
      <w:tr w14:paraId="7880FDF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7E593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422922">
            <w:pPr>
              <w:widowControl/>
              <w:snapToGrid w:val="0"/>
              <w:textAlignment w:val="center"/>
              <w:rPr>
                <w:rStyle w:val="50"/>
                <w:rFonts w:eastAsia="微软雅黑"/>
                <w:lang w:eastAsia="zh-CN" w:bidi="ar"/>
              </w:rPr>
            </w:pPr>
            <w:r>
              <w:rPr>
                <w:rStyle w:val="50"/>
                <w:rFonts w:hint="eastAsia" w:eastAsia="微软雅黑"/>
                <w:lang w:eastAsia="zh-CN" w:bidi="ar"/>
              </w:rPr>
              <w:t>MRE11突变</w:t>
            </w:r>
          </w:p>
        </w:tc>
        <w:tc>
          <w:tcPr>
            <w:tcW w:w="2623" w:type="dxa"/>
            <w:shd w:val="clear" w:color="auto" w:fill="auto"/>
            <w:noWrap/>
            <w:vAlign w:val="center"/>
          </w:tcPr>
          <w:p w14:paraId="6B05A6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16D96D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0406BB">
            <w:pPr>
              <w:snapToGrid w:val="0"/>
              <w:rPr>
                <w:rFonts w:ascii="Times New Roman" w:hAnsi="Times New Roman" w:eastAsia="微软雅黑" w:cs="Times New Roman"/>
                <w:sz w:val="21"/>
                <w:szCs w:val="21"/>
                <w:lang w:eastAsia="zh-CN"/>
              </w:rPr>
            </w:pPr>
          </w:p>
        </w:tc>
      </w:tr>
      <w:tr w14:paraId="56FD4D6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CD15E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E5DA7C">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623" w:type="dxa"/>
            <w:shd w:val="clear" w:color="auto" w:fill="auto"/>
            <w:noWrap/>
            <w:vAlign w:val="center"/>
          </w:tcPr>
          <w:p w14:paraId="725F84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04897C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5A5056">
            <w:pPr>
              <w:snapToGrid w:val="0"/>
              <w:rPr>
                <w:rFonts w:ascii="Times New Roman" w:hAnsi="Times New Roman" w:eastAsia="微软雅黑" w:cs="Times New Roman"/>
                <w:sz w:val="21"/>
                <w:szCs w:val="21"/>
                <w:lang w:eastAsia="zh-CN"/>
              </w:rPr>
            </w:pPr>
          </w:p>
        </w:tc>
      </w:tr>
      <w:tr w14:paraId="32DE8D4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A1DCA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EAC4C2A">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623" w:type="dxa"/>
            <w:shd w:val="clear" w:color="auto" w:fill="auto"/>
            <w:noWrap/>
            <w:vAlign w:val="center"/>
          </w:tcPr>
          <w:p w14:paraId="4EAEE4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8BACBC7">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0873B8">
            <w:pPr>
              <w:snapToGrid w:val="0"/>
              <w:rPr>
                <w:rFonts w:ascii="Times New Roman" w:hAnsi="Times New Roman" w:eastAsia="微软雅黑" w:cs="Times New Roman"/>
                <w:sz w:val="21"/>
                <w:szCs w:val="21"/>
                <w:lang w:eastAsia="zh-CN"/>
              </w:rPr>
            </w:pPr>
          </w:p>
        </w:tc>
      </w:tr>
      <w:tr w14:paraId="7324CE1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A121E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B39A23">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623" w:type="dxa"/>
            <w:shd w:val="clear" w:color="auto" w:fill="auto"/>
            <w:noWrap/>
            <w:vAlign w:val="center"/>
          </w:tcPr>
          <w:p w14:paraId="1165A7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2624A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B1E84B">
            <w:pPr>
              <w:snapToGrid w:val="0"/>
              <w:rPr>
                <w:rFonts w:ascii="Times New Roman" w:hAnsi="Times New Roman" w:eastAsia="微软雅黑" w:cs="Times New Roman"/>
                <w:sz w:val="21"/>
                <w:szCs w:val="21"/>
                <w:lang w:eastAsia="zh-CN"/>
              </w:rPr>
            </w:pPr>
          </w:p>
        </w:tc>
      </w:tr>
      <w:tr w14:paraId="53E9AC9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E65A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E91BFC4">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623" w:type="dxa"/>
            <w:shd w:val="clear" w:color="auto" w:fill="auto"/>
            <w:noWrap/>
            <w:vAlign w:val="center"/>
          </w:tcPr>
          <w:p w14:paraId="1B1AF9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C406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5B1E20">
            <w:pPr>
              <w:snapToGrid w:val="0"/>
              <w:rPr>
                <w:rFonts w:ascii="Times New Roman" w:hAnsi="Times New Roman" w:eastAsia="微软雅黑" w:cs="Times New Roman"/>
                <w:sz w:val="21"/>
                <w:szCs w:val="21"/>
                <w:lang w:eastAsia="zh-CN"/>
              </w:rPr>
            </w:pPr>
          </w:p>
        </w:tc>
      </w:tr>
      <w:tr w14:paraId="1BA2C04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106B9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132914">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623" w:type="dxa"/>
            <w:shd w:val="clear" w:color="auto" w:fill="auto"/>
            <w:noWrap/>
            <w:vAlign w:val="center"/>
          </w:tcPr>
          <w:p w14:paraId="4F028E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6C80A6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3C570F">
            <w:pPr>
              <w:snapToGrid w:val="0"/>
              <w:rPr>
                <w:rFonts w:ascii="Times New Roman" w:hAnsi="Times New Roman" w:eastAsia="微软雅黑" w:cs="Times New Roman"/>
                <w:sz w:val="21"/>
                <w:szCs w:val="21"/>
                <w:lang w:eastAsia="zh-CN"/>
              </w:rPr>
            </w:pPr>
          </w:p>
        </w:tc>
      </w:tr>
      <w:tr w14:paraId="7C70EA1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69C25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2EFF92">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623" w:type="dxa"/>
            <w:shd w:val="clear" w:color="auto" w:fill="auto"/>
            <w:noWrap/>
            <w:vAlign w:val="center"/>
          </w:tcPr>
          <w:p w14:paraId="3BC715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6D1E15D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D06702">
            <w:pPr>
              <w:snapToGrid w:val="0"/>
              <w:rPr>
                <w:rFonts w:ascii="Times New Roman" w:hAnsi="Times New Roman" w:eastAsia="微软雅黑" w:cs="Times New Roman"/>
                <w:sz w:val="21"/>
                <w:szCs w:val="21"/>
                <w:lang w:eastAsia="zh-CN"/>
              </w:rPr>
            </w:pPr>
          </w:p>
        </w:tc>
      </w:tr>
      <w:tr w14:paraId="4D2F866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4AC71A">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E7D0304">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8A559F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47C9A2B">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83900F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579DDD3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19429D5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128F29D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6C5CF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1CEF6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0752C5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ED85E8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F2C40B">
            <w:pPr>
              <w:snapToGrid w:val="0"/>
              <w:rPr>
                <w:rFonts w:ascii="Times New Roman" w:hAnsi="Times New Roman" w:eastAsia="微软雅黑" w:cs="Times New Roman"/>
                <w:sz w:val="21"/>
                <w:szCs w:val="21"/>
                <w:lang w:eastAsia="zh-CN"/>
              </w:rPr>
            </w:pPr>
          </w:p>
        </w:tc>
      </w:tr>
      <w:tr w14:paraId="33A033A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8CEBCE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AC24E3C">
            <w:pPr>
              <w:widowControl/>
              <w:snapToGrid w:val="0"/>
              <w:textAlignment w:val="center"/>
              <w:rPr>
                <w:rFonts w:ascii="Times New Roman" w:hAnsi="Times New Roman" w:eastAsia="微软雅黑" w:cs="Times New Roman"/>
                <w:color w:val="000000"/>
                <w:kern w:val="2"/>
                <w:sz w:val="21"/>
                <w:szCs w:val="21"/>
                <w:lang w:val="en-US" w:eastAsia="zh-CN" w:bidi="ar-SA"/>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4EA14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46AC47D8">
            <w:pPr>
              <w:widowControl/>
              <w:snapToGrid w:val="0"/>
              <w:jc w:val="center"/>
              <w:textAlignment w:val="center"/>
              <w:rPr>
                <w:rFonts w:hint="eastAsia" w:ascii="Times New Roman" w:hAnsi="Times New Roman" w:eastAsia="微软雅黑" w:cs="Times New Roman"/>
                <w:color w:val="000000"/>
                <w:kern w:val="2"/>
                <w:sz w:val="21"/>
                <w:szCs w:val="21"/>
                <w:lang w:val="en-US" w:eastAsia="zh-CN" w:bidi="ar-SA"/>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093C33">
            <w:pPr>
              <w:snapToGrid w:val="0"/>
              <w:rPr>
                <w:rFonts w:ascii="Times New Roman" w:hAnsi="Times New Roman" w:eastAsia="微软雅黑" w:cs="Times New Roman"/>
                <w:sz w:val="21"/>
                <w:szCs w:val="21"/>
                <w:lang w:eastAsia="zh-CN"/>
              </w:rPr>
            </w:pPr>
          </w:p>
        </w:tc>
      </w:tr>
      <w:tr w14:paraId="26D3DE1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822A2A">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7991CA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36F6A1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DB50F9A">
            <w:pPr>
              <w:snapToGrid w:val="0"/>
              <w:rPr>
                <w:rFonts w:ascii="Times New Roman" w:hAnsi="Times New Roman" w:eastAsia="微软雅黑" w:cs="Times New Roman"/>
                <w:sz w:val="21"/>
                <w:szCs w:val="21"/>
                <w:lang w:eastAsia="zh-CN"/>
              </w:rPr>
            </w:pPr>
          </w:p>
        </w:tc>
      </w:tr>
      <w:tr w14:paraId="5F8B921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6D2CE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7D05F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F109A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2526C2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6865A2">
            <w:pPr>
              <w:snapToGrid w:val="0"/>
              <w:rPr>
                <w:rFonts w:ascii="Times New Roman" w:hAnsi="Times New Roman" w:eastAsia="微软雅黑" w:cs="Times New Roman"/>
                <w:sz w:val="21"/>
                <w:szCs w:val="21"/>
                <w:lang w:eastAsia="zh-CN"/>
              </w:rPr>
            </w:pPr>
          </w:p>
        </w:tc>
      </w:tr>
      <w:tr w14:paraId="01C0099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B42F1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5752D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79D258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FF616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3E52A1">
            <w:pPr>
              <w:snapToGrid w:val="0"/>
              <w:rPr>
                <w:rFonts w:ascii="Times New Roman" w:hAnsi="Times New Roman" w:eastAsia="微软雅黑" w:cs="Times New Roman"/>
                <w:sz w:val="21"/>
                <w:szCs w:val="21"/>
                <w:lang w:eastAsia="zh-CN"/>
              </w:rPr>
            </w:pPr>
          </w:p>
        </w:tc>
      </w:tr>
      <w:tr w14:paraId="71169A4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1C9DE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9A438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E2C52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89042F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88B8F3">
            <w:pPr>
              <w:snapToGrid w:val="0"/>
              <w:rPr>
                <w:rFonts w:ascii="Times New Roman" w:hAnsi="Times New Roman" w:eastAsia="微软雅黑" w:cs="Times New Roman"/>
                <w:sz w:val="21"/>
                <w:szCs w:val="21"/>
                <w:lang w:eastAsia="zh-CN"/>
              </w:rPr>
            </w:pPr>
          </w:p>
        </w:tc>
      </w:tr>
    </w:tbl>
    <w:p w14:paraId="59138019">
      <w:pPr>
        <w:spacing w:line="400" w:lineRule="exact"/>
        <w:ind w:firstLine="420"/>
        <w:rPr>
          <w:rFonts w:hint="eastAsia" w:ascii="苹方 中等" w:hAnsi="苹方 中等" w:eastAsia="苹方 中等" w:cs="苹方 中等"/>
          <w:spacing w:val="2"/>
          <w:szCs w:val="21"/>
        </w:rPr>
      </w:pPr>
    </w:p>
    <w:p w14:paraId="6B8DE11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4</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 xml:space="preserve"> 免疫治疗耐药相关基因</w:t>
      </w:r>
    </w:p>
    <w:p w14:paraId="3D001288">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由于肿瘤细胞上特定基因突变引起通路表达改变，可能导致肿瘤微环境中免疫细胞的浸润以及功能受到抑制， 引起对免疫检查点抑制剂产生原发性/继发性耐药。</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7D1DA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17A9885C">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1BE39774">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2B11E5DA">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62EFA84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restart"/>
            <w:tcBorders>
              <w:top w:val="single" w:color="BEBEBE" w:themeColor="background1" w:themeShade="BF" w:sz="4" w:space="0"/>
            </w:tcBorders>
            <w:shd w:val="clear" w:color="auto" w:fill="auto"/>
            <w:noWrap/>
            <w:vAlign w:val="center"/>
          </w:tcPr>
          <w:p w14:paraId="2969278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tcBorders>
              <w:top w:val="single" w:color="BEBEBE" w:themeColor="background1" w:themeShade="BF" w:sz="4" w:space="0"/>
            </w:tcBorders>
            <w:shd w:val="clear" w:color="auto" w:fill="auto"/>
            <w:noWrap/>
            <w:vAlign w:val="center"/>
          </w:tcPr>
          <w:p w14:paraId="52F055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tcBorders>
              <w:top w:val="single" w:color="BEBEBE" w:themeColor="background1" w:themeShade="BF" w:sz="4" w:space="0"/>
            </w:tcBorders>
            <w:shd w:val="clear" w:color="auto" w:fill="auto"/>
            <w:noWrap/>
            <w:vAlign w:val="center"/>
          </w:tcPr>
          <w:p w14:paraId="314BD6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2F735CB">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BEBEBE" w:themeColor="background1" w:themeShade="BF" w:sz="4" w:space="0"/>
            </w:tcBorders>
            <w:shd w:val="clear" w:color="auto" w:fill="auto"/>
            <w:noWrap/>
            <w:vAlign w:val="center"/>
          </w:tcPr>
          <w:p w14:paraId="4219B10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6E0250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D0A2BA">
            <w:pPr>
              <w:widowControl/>
              <w:snapToGrid w:val="0"/>
              <w:jc w:val="center"/>
              <w:textAlignment w:val="center"/>
              <w:rPr>
                <w:rFonts w:hint="eastAsia" w:ascii="Times New Roman" w:hAnsi="Times New Roman" w:eastAsia="微软雅黑" w:cs="Times New Roman"/>
                <w:b/>
                <w:bCs/>
                <w:sz w:val="21"/>
                <w:szCs w:val="21"/>
                <w:lang w:eastAsia="zh-CN"/>
              </w:rPr>
            </w:pPr>
          </w:p>
        </w:tc>
        <w:tc>
          <w:tcPr>
            <w:tcW w:w="2436" w:type="dxa"/>
            <w:shd w:val="clear" w:color="auto" w:fill="auto"/>
            <w:noWrap/>
            <w:vAlign w:val="center"/>
          </w:tcPr>
          <w:p w14:paraId="637BF6CF">
            <w:pPr>
              <w:widowControl/>
              <w:snapToGrid w:val="0"/>
              <w:textAlignment w:val="center"/>
              <w:rPr>
                <w:rFonts w:hint="eastAsia" w:ascii="Times New Roman" w:hAnsi="Times New Roman" w:eastAsia="微软雅黑" w:cs="Times New Roman"/>
                <w:color w:val="000000"/>
                <w:kern w:val="2"/>
                <w:sz w:val="21"/>
                <w:szCs w:val="21"/>
                <w:lang w:val="en-US"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8E12E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437A6D4C">
            <w:pPr>
              <w:snapToGrid w:val="0"/>
              <w:jc w:val="center"/>
              <w:rPr>
                <w:rFonts w:hint="eastAsia" w:ascii="Times New Roman" w:hAnsi="Times New Roman" w:eastAsia="微软雅黑" w:cs="Times New Roman"/>
                <w:color w:val="000000"/>
                <w:kern w:val="2"/>
                <w:sz w:val="21"/>
                <w:szCs w:val="21"/>
                <w:lang w:val="en-US" w:eastAsia="zh-CN" w:bidi="ar-SA"/>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B98CAF">
            <w:pPr>
              <w:snapToGrid w:val="0"/>
              <w:jc w:val="center"/>
              <w:rPr>
                <w:rFonts w:hint="eastAsia" w:ascii="Times New Roman" w:hAnsi="Times New Roman" w:eastAsia="微软雅黑" w:cs="Times New Roman"/>
                <w:sz w:val="21"/>
                <w:szCs w:val="21"/>
                <w:lang w:eastAsia="zh-CN"/>
              </w:rPr>
            </w:pPr>
          </w:p>
        </w:tc>
      </w:tr>
      <w:tr w14:paraId="141EE9A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C0647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EE7880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616CFC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2740A80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70940C">
            <w:pPr>
              <w:snapToGrid w:val="0"/>
              <w:rPr>
                <w:rFonts w:ascii="Times New Roman" w:hAnsi="Times New Roman" w:eastAsia="微软雅黑" w:cs="Times New Roman"/>
                <w:sz w:val="21"/>
                <w:szCs w:val="21"/>
                <w:lang w:eastAsia="zh-CN"/>
              </w:rPr>
            </w:pPr>
          </w:p>
        </w:tc>
      </w:tr>
      <w:tr w14:paraId="2D70110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1F6DBA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CAAD4A">
            <w:pPr>
              <w:widowControl/>
              <w:snapToGrid w:val="0"/>
              <w:jc w:val="lef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7866F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004AF15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2742BF">
            <w:pPr>
              <w:snapToGrid w:val="0"/>
              <w:rPr>
                <w:rFonts w:ascii="Times New Roman" w:hAnsi="Times New Roman" w:eastAsia="微软雅黑" w:cs="Times New Roman"/>
                <w:sz w:val="21"/>
                <w:szCs w:val="21"/>
                <w:lang w:eastAsia="zh-CN"/>
              </w:rPr>
            </w:pPr>
          </w:p>
        </w:tc>
      </w:tr>
      <w:tr w14:paraId="0632FDC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4CE31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60E5C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4898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6976B3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3EB91F">
            <w:pPr>
              <w:snapToGrid w:val="0"/>
              <w:rPr>
                <w:rFonts w:ascii="Times New Roman" w:hAnsi="Times New Roman" w:eastAsia="微软雅黑" w:cs="Times New Roman"/>
                <w:sz w:val="21"/>
                <w:szCs w:val="21"/>
                <w:lang w:eastAsia="zh-CN"/>
              </w:rPr>
            </w:pPr>
          </w:p>
        </w:tc>
      </w:tr>
      <w:tr w14:paraId="27C3343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303964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51A402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1FA90F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72D5BC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2F0C67">
            <w:pPr>
              <w:snapToGrid w:val="0"/>
              <w:rPr>
                <w:rFonts w:ascii="Times New Roman" w:hAnsi="Times New Roman" w:eastAsia="微软雅黑" w:cs="Times New Roman"/>
                <w:sz w:val="21"/>
                <w:szCs w:val="21"/>
                <w:lang w:eastAsia="zh-CN"/>
              </w:rPr>
            </w:pPr>
          </w:p>
        </w:tc>
      </w:tr>
      <w:tr w14:paraId="664A224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02599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E7386A7">
            <w:pPr>
              <w:widowControl/>
              <w:snapToGrid w:val="0"/>
              <w:textAlignment w:val="center"/>
              <w:rPr>
                <w:rFonts w:hint="eastAsia" w:ascii="Times New Roman" w:hAnsi="Times New Roman" w:eastAsia="微软雅黑" w:cs="Times New Roman"/>
                <w:color w:val="000000"/>
                <w:kern w:val="2"/>
                <w:sz w:val="21"/>
                <w:szCs w:val="21"/>
                <w:lang w:val="en-US"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84E34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75F4CA07">
            <w:pPr>
              <w:snapToGrid w:val="0"/>
              <w:jc w:val="center"/>
              <w:rPr>
                <w:rFonts w:hint="eastAsia" w:ascii="Times New Roman" w:hAnsi="Times New Roman" w:eastAsia="微软雅黑" w:cs="Times New Roman"/>
                <w:color w:val="000000"/>
                <w:kern w:val="2"/>
                <w:sz w:val="21"/>
                <w:szCs w:val="21"/>
                <w:lang w:val="en-US" w:eastAsia="zh-CN" w:bidi="ar-SA"/>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A6239B">
            <w:pPr>
              <w:snapToGrid w:val="0"/>
              <w:rPr>
                <w:rFonts w:ascii="Times New Roman" w:hAnsi="Times New Roman" w:eastAsia="微软雅黑" w:cs="Times New Roman"/>
                <w:sz w:val="21"/>
                <w:szCs w:val="21"/>
                <w:lang w:eastAsia="zh-CN"/>
              </w:rPr>
            </w:pPr>
          </w:p>
        </w:tc>
      </w:tr>
      <w:tr w14:paraId="4968647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DBE37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033DC0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35D5E9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3BCB02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CF8613">
            <w:pPr>
              <w:snapToGrid w:val="0"/>
              <w:rPr>
                <w:rFonts w:ascii="Times New Roman" w:hAnsi="Times New Roman" w:eastAsia="微软雅黑" w:cs="Times New Roman"/>
                <w:sz w:val="21"/>
                <w:szCs w:val="21"/>
                <w:lang w:eastAsia="zh-CN"/>
              </w:rPr>
            </w:pPr>
          </w:p>
        </w:tc>
      </w:tr>
      <w:tr w14:paraId="2845F8A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1902FD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D784B7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43BEFC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0F3BD78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8A1017C">
            <w:pPr>
              <w:snapToGrid w:val="0"/>
              <w:rPr>
                <w:rFonts w:ascii="Times New Roman" w:hAnsi="Times New Roman" w:eastAsia="微软雅黑" w:cs="Times New Roman"/>
                <w:sz w:val="21"/>
                <w:szCs w:val="21"/>
                <w:lang w:eastAsia="zh-CN"/>
              </w:rPr>
            </w:pPr>
          </w:p>
        </w:tc>
      </w:tr>
    </w:tbl>
    <w:p w14:paraId="2F984DCE">
      <w:pPr>
        <w:spacing w:before="120" w:beforeLines="50" w:after="120" w:afterLines="50" w:line="400" w:lineRule="exact"/>
        <w:ind w:right="210" w:rightChars="10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本次检测主要针对已报道的与免疫检查点抑制剂耐药相关基因突变，全面评估耐药发生可能性，对免疫治疗不良反应进行提前预警，为临床治疗方案提供更多参考依据。</w:t>
      </w:r>
    </w:p>
    <w:p w14:paraId="4073EC8D">
      <w:pPr>
        <w:spacing w:before="120" w:beforeLines="50" w:after="120" w:afterLines="50" w:line="400" w:lineRule="exact"/>
        <w:ind w:right="210" w:rightChars="100"/>
        <w:rPr>
          <w:rFonts w:hint="eastAsia" w:ascii="苹方 中等" w:hAnsi="苹方 中等" w:eastAsia="苹方 中等" w:cs="苹方 中等"/>
          <w:spacing w:val="2"/>
          <w:szCs w:val="21"/>
        </w:rPr>
      </w:pPr>
    </w:p>
    <w:p w14:paraId="478687F6">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5.5 免疫治疗超进展相关基因</w:t>
      </w:r>
    </w:p>
    <w:p w14:paraId="0F1ABBFE">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疾病超进展（Hyperprogressive Disease, HPD）的判定参考以下标准：</w:t>
      </w:r>
    </w:p>
    <w:p w14:paraId="0FAAA7AA">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1. 在治疗后第一次评价时进展，或至治疗失败时间（TTF）&lt;2 个月</w:t>
      </w:r>
    </w:p>
    <w:p w14:paraId="20EED490">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 肿瘤体积增加&gt;50%</w:t>
      </w:r>
    </w:p>
    <w:p w14:paraId="055D6DCF">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3. 肿瘤增长速度（TGR）增加&gt;2倍</w:t>
      </w:r>
    </w:p>
    <w:p w14:paraId="6C4A5B57">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本次检测主要针对已报道的与免疫检查点抑制剂超进展相关基因突变，全面评估超进展发生可能性，对免疫治疗不良反应进行提前预警，为临床治疗方案提供更多参考依据。</w:t>
      </w:r>
    </w:p>
    <w:tbl>
      <w:tblPr>
        <w:tblStyle w:val="16"/>
        <w:tblpPr w:leftFromText="180" w:rightFromText="180" w:vertAnchor="text" w:horzAnchor="page" w:tblpX="1010" w:tblpY="34"/>
        <w:tblOverlap w:val="never"/>
        <w:tblW w:w="4837"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5"/>
        <w:gridCol w:w="1535"/>
        <w:gridCol w:w="2275"/>
        <w:gridCol w:w="2623"/>
        <w:gridCol w:w="3650"/>
        <w:gridCol w:w="5"/>
      </w:tblGrid>
      <w:tr w14:paraId="67F28BF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gridAfter w:val="1"/>
          <w:wAfter w:w="2" w:type="pct"/>
        </w:trPr>
        <w:tc>
          <w:tcPr>
            <w:tcW w:w="1889" w:type="pct"/>
            <w:gridSpan w:val="3"/>
            <w:shd w:val="clear" w:color="auto" w:fill="1AA4A8"/>
            <w:vAlign w:val="center"/>
          </w:tcPr>
          <w:p w14:paraId="2AA2DD06">
            <w:pPr>
              <w:jc w:val="center"/>
            </w:pPr>
            <w:r>
              <w:rPr>
                <w:rFonts w:ascii="苹方 中等" w:hAnsi="苹方 中等" w:eastAsia="苹方 中等" w:cs="苹方 中等"/>
                <w:b/>
                <w:color w:val="FFFFFF"/>
                <w:sz w:val="20"/>
                <w:u w:color="auto"/>
              </w:rPr>
              <w:t>基因</w:t>
            </w:r>
          </w:p>
        </w:tc>
        <w:tc>
          <w:tcPr>
            <w:tcW w:w="1299" w:type="pct"/>
            <w:shd w:val="clear" w:color="auto" w:fill="1AA4A8"/>
            <w:vAlign w:val="center"/>
          </w:tcPr>
          <w:p w14:paraId="6B12FD56">
            <w:pPr>
              <w:jc w:val="center"/>
              <w:rPr>
                <w:rFonts w:hint="default" w:eastAsiaTheme="minorEastAsia"/>
                <w:lang w:val="en-US" w:eastAsia="zh-CN"/>
              </w:rPr>
            </w:pPr>
            <w:r>
              <w:rPr>
                <w:rFonts w:hint="eastAsia" w:ascii="苹方 中等" w:hAnsi="苹方 中等" w:eastAsia="苹方 中等" w:cs="苹方 中等"/>
                <w:b/>
                <w:color w:val="FFFFFF"/>
                <w:sz w:val="20"/>
                <w:u w:color="auto"/>
                <w:lang w:val="en-US" w:eastAsia="zh-CN"/>
              </w:rPr>
              <w:t>检测结果</w:t>
            </w:r>
          </w:p>
        </w:tc>
        <w:tc>
          <w:tcPr>
            <w:tcW w:w="1808" w:type="pct"/>
            <w:shd w:val="clear" w:color="auto" w:fill="1AA4A8"/>
            <w:vAlign w:val="center"/>
          </w:tcPr>
          <w:p w14:paraId="3575614D">
            <w:pPr>
              <w:jc w:val="center"/>
              <w:rPr>
                <w:rFonts w:hint="default" w:ascii="苹方 中等" w:hAnsi="苹方 中等" w:eastAsia="苹方 中等" w:cs="苹方 中等"/>
                <w:b/>
                <w:color w:val="FFFFFF"/>
                <w:sz w:val="20"/>
                <w:u w:color="auto"/>
                <w:lang w:val="en-US" w:eastAsia="zh-CN"/>
              </w:rPr>
            </w:pPr>
            <w:r>
              <w:rPr>
                <w:rFonts w:hint="eastAsia" w:ascii="苹方 中等" w:hAnsi="苹方 中等" w:eastAsia="苹方 中等" w:cs="苹方 中等"/>
                <w:b/>
                <w:color w:val="FFFFFF"/>
                <w:sz w:val="20"/>
                <w:u w:color="auto"/>
                <w:lang w:val="en-US" w:eastAsia="zh-CN"/>
              </w:rPr>
              <w:t>检测意义</w:t>
            </w:r>
          </w:p>
        </w:tc>
      </w:tr>
      <w:tr w14:paraId="00BA0F2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restart"/>
            <w:shd w:val="clear" w:color="auto" w:fill="auto"/>
            <w:noWrap/>
            <w:vAlign w:val="center"/>
          </w:tcPr>
          <w:p w14:paraId="26D8F8D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1127" w:type="pct"/>
            <w:shd w:val="clear" w:color="auto" w:fill="auto"/>
            <w:noWrap/>
            <w:vAlign w:val="center"/>
          </w:tcPr>
          <w:p w14:paraId="7F21A82D">
            <w:pPr>
              <w:widowControl/>
              <w:snapToGrid w:val="0"/>
              <w:textAlignment w:val="center"/>
              <w:rPr>
                <w:rFonts w:ascii="Times New Roman" w:hAnsi="Times New Roman" w:eastAsia="微软雅黑" w:cs="Times New Roman"/>
                <w:color w:val="000000"/>
                <w:kern w:val="2"/>
                <w:sz w:val="21"/>
                <w:szCs w:val="21"/>
                <w:lang w:val="en-US" w:eastAsia="zh-CN" w:bidi="ar-SA"/>
              </w:rPr>
            </w:pPr>
            <w:r>
              <w:rPr>
                <w:rFonts w:ascii="Times New Roman" w:hAnsi="Times New Roman" w:eastAsia="微软雅黑" w:cs="Times New Roman"/>
                <w:color w:val="000000"/>
                <w:sz w:val="21"/>
                <w:szCs w:val="21"/>
                <w:lang w:eastAsia="zh-CN" w:bidi="ar"/>
              </w:rPr>
              <w:t>CCND1扩增</w:t>
            </w:r>
          </w:p>
        </w:tc>
        <w:tc>
          <w:tcPr>
            <w:tcW w:w="1299" w:type="pct"/>
            <w:shd w:val="clear" w:color="auto" w:fill="auto"/>
            <w:noWrap/>
            <w:vAlign w:val="center"/>
          </w:tcPr>
          <w:p w14:paraId="75DB2141">
            <w:pPr>
              <w:snapToGrid w:val="0"/>
              <w:jc w:val="center"/>
              <w:rPr>
                <w:rFonts w:hint="eastAsia" w:ascii="Times New Roman" w:hAnsi="Times New Roman" w:eastAsia="微软雅黑" w:cs="Times New Roman"/>
                <w:color w:val="000000"/>
                <w:kern w:val="2"/>
                <w:sz w:val="21"/>
                <w:szCs w:val="21"/>
                <w:lang w:val="en-US" w:eastAsia="zh-CN" w:bidi="ar-SA"/>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1810" w:type="pct"/>
            <w:gridSpan w:val="2"/>
            <w:vMerge w:val="restart"/>
            <w:shd w:val="clear" w:color="auto" w:fill="auto"/>
            <w:noWrap/>
            <w:vAlign w:val="center"/>
          </w:tcPr>
          <w:p w14:paraId="7A94C4AD">
            <w:pPr>
              <w:jc w:val="center"/>
              <w:rPr>
                <w:rFonts w:hint="eastAsia" w:ascii="苹方 中等" w:hAnsi="苹方 中等" w:eastAsia="苹方 中等" w:cs="苹方 中等"/>
                <w:b/>
                <w:color w:val="FFFFFF"/>
                <w:sz w:val="20"/>
                <w:u w:color="auto"/>
                <w:lang w:val="en-US" w:eastAsia="zh-CN"/>
              </w:rPr>
            </w:pPr>
            <w:r>
              <w:rPr>
                <w:rFonts w:hint="eastAsia" w:ascii="Times New Roman" w:hAnsi="Times New Roman" w:eastAsia="微软雅黑" w:cs="Times New Roman"/>
                <w:sz w:val="21"/>
                <w:szCs w:val="21"/>
                <w:lang w:eastAsia="zh-CN"/>
              </w:rPr>
              <w:t>{{ hpd.detectionSignificance }}</w:t>
            </w:r>
          </w:p>
        </w:tc>
      </w:tr>
      <w:tr w14:paraId="712873A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50DA7C83">
            <w:pPr>
              <w:widowControl/>
              <w:snapToGrid w:val="0"/>
              <w:jc w:val="center"/>
              <w:textAlignment w:val="center"/>
              <w:rPr>
                <w:rFonts w:ascii="Times New Roman" w:hAnsi="Times New Roman" w:eastAsia="微软雅黑" w:cs="Times New Roman"/>
                <w:color w:val="000000"/>
                <w:sz w:val="21"/>
                <w:szCs w:val="21"/>
              </w:rPr>
            </w:pPr>
          </w:p>
        </w:tc>
        <w:tc>
          <w:tcPr>
            <w:tcW w:w="1127" w:type="pct"/>
            <w:shd w:val="clear" w:color="auto" w:fill="auto"/>
            <w:noWrap/>
            <w:vAlign w:val="center"/>
          </w:tcPr>
          <w:p w14:paraId="5A5F6FE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1299" w:type="pct"/>
            <w:shd w:val="clear" w:color="auto" w:fill="auto"/>
            <w:noWrap/>
            <w:vAlign w:val="center"/>
          </w:tcPr>
          <w:p w14:paraId="04B84D3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1810" w:type="pct"/>
            <w:gridSpan w:val="2"/>
            <w:vMerge w:val="continue"/>
            <w:shd w:val="clear" w:color="auto" w:fill="auto"/>
            <w:noWrap/>
            <w:vAlign w:val="center"/>
          </w:tcPr>
          <w:p w14:paraId="0CDFD940">
            <w:pPr>
              <w:jc w:val="center"/>
              <w:rPr>
                <w:rFonts w:hint="eastAsia" w:ascii="苹方 中等" w:hAnsi="苹方 中等" w:eastAsia="苹方 中等" w:cs="苹方 中等"/>
                <w:b/>
                <w:color w:val="FFFFFF"/>
                <w:sz w:val="20"/>
                <w:u w:color="auto"/>
                <w:lang w:val="en-US" w:eastAsia="zh-CN"/>
              </w:rPr>
            </w:pPr>
          </w:p>
        </w:tc>
      </w:tr>
      <w:tr w14:paraId="19C2233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2001C896">
            <w:pPr>
              <w:widowControl/>
              <w:snapToGrid w:val="0"/>
              <w:jc w:val="center"/>
              <w:textAlignment w:val="center"/>
              <w:rPr>
                <w:rFonts w:ascii="Times New Roman" w:hAnsi="Times New Roman" w:eastAsia="微软雅黑" w:cs="Times New Roman"/>
                <w:color w:val="000000"/>
                <w:sz w:val="21"/>
                <w:szCs w:val="21"/>
              </w:rPr>
            </w:pPr>
          </w:p>
        </w:tc>
        <w:tc>
          <w:tcPr>
            <w:tcW w:w="1127" w:type="pct"/>
            <w:shd w:val="clear" w:color="auto" w:fill="auto"/>
            <w:noWrap/>
            <w:vAlign w:val="center"/>
          </w:tcPr>
          <w:p w14:paraId="6CEC5D6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1299" w:type="pct"/>
            <w:shd w:val="clear" w:color="auto" w:fill="auto"/>
            <w:noWrap/>
            <w:vAlign w:val="center"/>
          </w:tcPr>
          <w:p w14:paraId="50EECC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1810" w:type="pct"/>
            <w:gridSpan w:val="2"/>
            <w:vMerge w:val="continue"/>
            <w:shd w:val="clear" w:color="auto" w:fill="auto"/>
            <w:noWrap/>
            <w:vAlign w:val="center"/>
          </w:tcPr>
          <w:p w14:paraId="3AE89515">
            <w:pPr>
              <w:jc w:val="center"/>
              <w:rPr>
                <w:rFonts w:hint="eastAsia" w:ascii="苹方 中等" w:hAnsi="苹方 中等" w:eastAsia="苹方 中等" w:cs="苹方 中等"/>
                <w:b/>
                <w:color w:val="FFFFFF"/>
                <w:sz w:val="20"/>
                <w:u w:color="auto"/>
                <w:lang w:val="en-US" w:eastAsia="zh-CN"/>
              </w:rPr>
            </w:pPr>
          </w:p>
        </w:tc>
      </w:tr>
      <w:tr w14:paraId="0CE20C5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1685D5F8">
            <w:pPr>
              <w:widowControl/>
              <w:snapToGrid w:val="0"/>
              <w:jc w:val="center"/>
              <w:textAlignment w:val="center"/>
              <w:rPr>
                <w:rFonts w:ascii="Times New Roman" w:hAnsi="Times New Roman" w:eastAsia="微软雅黑" w:cs="Times New Roman"/>
                <w:color w:val="000000"/>
                <w:sz w:val="21"/>
                <w:szCs w:val="21"/>
              </w:rPr>
            </w:pPr>
          </w:p>
        </w:tc>
        <w:tc>
          <w:tcPr>
            <w:tcW w:w="1127" w:type="pct"/>
            <w:shd w:val="clear" w:color="auto" w:fill="auto"/>
            <w:noWrap/>
            <w:vAlign w:val="center"/>
          </w:tcPr>
          <w:p w14:paraId="5B21D4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1299" w:type="pct"/>
            <w:shd w:val="clear" w:color="auto" w:fill="auto"/>
            <w:noWrap/>
            <w:vAlign w:val="center"/>
          </w:tcPr>
          <w:p w14:paraId="348EBD1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1810" w:type="pct"/>
            <w:gridSpan w:val="2"/>
            <w:vMerge w:val="continue"/>
            <w:shd w:val="clear" w:color="auto" w:fill="auto"/>
            <w:noWrap/>
            <w:vAlign w:val="center"/>
          </w:tcPr>
          <w:p w14:paraId="6064CE8A">
            <w:pPr>
              <w:jc w:val="center"/>
              <w:rPr>
                <w:rFonts w:hint="eastAsia" w:ascii="苹方 中等" w:hAnsi="苹方 中等" w:eastAsia="苹方 中等" w:cs="苹方 中等"/>
                <w:b/>
                <w:color w:val="FFFFFF"/>
                <w:sz w:val="20"/>
                <w:u w:color="auto"/>
                <w:lang w:val="en-US" w:eastAsia="zh-CN"/>
              </w:rPr>
            </w:pPr>
          </w:p>
        </w:tc>
      </w:tr>
      <w:tr w14:paraId="0AF489C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269427AB">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1127" w:type="pct"/>
            <w:shd w:val="clear" w:color="auto" w:fill="auto"/>
            <w:noWrap/>
            <w:vAlign w:val="center"/>
          </w:tcPr>
          <w:p w14:paraId="60DD7BAC">
            <w:pPr>
              <w:widowControl/>
              <w:snapToGrid w:val="0"/>
              <w:textAlignment w:val="center"/>
              <w:rPr>
                <w:rFonts w:ascii="Times New Roman" w:hAnsi="Times New Roman" w:eastAsia="微软雅黑" w:cs="Times New Roman"/>
                <w:color w:val="000000"/>
                <w:kern w:val="2"/>
                <w:sz w:val="21"/>
                <w:szCs w:val="21"/>
                <w:lang w:val="en-US" w:eastAsia="zh-CN" w:bidi="ar-SA"/>
              </w:rPr>
            </w:pPr>
            <w:r>
              <w:rPr>
                <w:rFonts w:ascii="Times New Roman" w:hAnsi="Times New Roman" w:eastAsia="微软雅黑" w:cs="Times New Roman"/>
                <w:color w:val="000000"/>
                <w:sz w:val="21"/>
                <w:szCs w:val="21"/>
                <w:lang w:eastAsia="zh-CN" w:bidi="ar"/>
              </w:rPr>
              <w:t>DNMT3A突变</w:t>
            </w:r>
          </w:p>
        </w:tc>
        <w:tc>
          <w:tcPr>
            <w:tcW w:w="1299" w:type="pct"/>
            <w:shd w:val="clear" w:color="auto" w:fill="auto"/>
            <w:noWrap/>
            <w:vAlign w:val="center"/>
          </w:tcPr>
          <w:p w14:paraId="264FB5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27CBCEE">
            <w:pPr>
              <w:snapToGrid w:val="0"/>
              <w:jc w:val="center"/>
              <w:rPr>
                <w:rFonts w:hint="eastAsia" w:ascii="Times New Roman" w:hAnsi="Times New Roman" w:eastAsia="微软雅黑" w:cs="Times New Roman"/>
                <w:color w:val="000000"/>
                <w:kern w:val="2"/>
                <w:sz w:val="21"/>
                <w:szCs w:val="21"/>
                <w:lang w:val="en-US" w:eastAsia="zh-CN" w:bidi="ar-SA"/>
              </w:rPr>
            </w:pPr>
            <w:r>
              <w:rPr>
                <w:rFonts w:hint="eastAsia" w:ascii="Times New Roman" w:hAnsi="Times New Roman" w:eastAsia="微软雅黑" w:cs="Times New Roman"/>
                <w:sz w:val="21"/>
                <w:szCs w:val="21"/>
                <w:lang w:eastAsia="zh-CN"/>
              </w:rPr>
              <w:t>{%endif%}{% endfor %}</w:t>
            </w:r>
          </w:p>
        </w:tc>
        <w:tc>
          <w:tcPr>
            <w:tcW w:w="1810" w:type="pct"/>
            <w:gridSpan w:val="2"/>
            <w:vMerge w:val="continue"/>
            <w:shd w:val="clear" w:color="auto" w:fill="auto"/>
            <w:noWrap/>
            <w:vAlign w:val="center"/>
          </w:tcPr>
          <w:p w14:paraId="6F5987C8">
            <w:pPr>
              <w:jc w:val="center"/>
              <w:rPr>
                <w:rFonts w:hint="eastAsia" w:ascii="苹方 中等" w:hAnsi="苹方 中等" w:eastAsia="苹方 中等" w:cs="苹方 中等"/>
                <w:b/>
                <w:color w:val="FFFFFF"/>
                <w:sz w:val="20"/>
                <w:u w:color="auto"/>
                <w:lang w:val="en-US" w:eastAsia="zh-CN"/>
              </w:rPr>
            </w:pPr>
          </w:p>
        </w:tc>
      </w:tr>
      <w:tr w14:paraId="5EC968B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0EA9B515">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1127" w:type="pct"/>
            <w:shd w:val="clear" w:color="auto" w:fill="auto"/>
            <w:noWrap/>
            <w:vAlign w:val="center"/>
          </w:tcPr>
          <w:p w14:paraId="0E0BDFF3">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1299" w:type="pct"/>
            <w:shd w:val="clear" w:color="auto" w:fill="auto"/>
            <w:noWrap/>
            <w:vAlign w:val="center"/>
          </w:tcPr>
          <w:p w14:paraId="186CB5C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1810" w:type="pct"/>
            <w:gridSpan w:val="2"/>
            <w:vMerge w:val="continue"/>
            <w:shd w:val="clear" w:color="auto" w:fill="auto"/>
            <w:noWrap/>
            <w:vAlign w:val="center"/>
          </w:tcPr>
          <w:p w14:paraId="3EE77973">
            <w:pPr>
              <w:jc w:val="center"/>
              <w:rPr>
                <w:rFonts w:hint="eastAsia" w:ascii="苹方 中等" w:hAnsi="苹方 中等" w:eastAsia="苹方 中等" w:cs="苹方 中等"/>
                <w:b/>
                <w:color w:val="FFFFFF"/>
                <w:sz w:val="20"/>
                <w:u w:color="auto"/>
                <w:lang w:val="en-US" w:eastAsia="zh-CN"/>
              </w:rPr>
            </w:pPr>
          </w:p>
        </w:tc>
      </w:tr>
      <w:tr w14:paraId="6DD5D0E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46C136AC">
            <w:pPr>
              <w:widowControl/>
              <w:snapToGrid w:val="0"/>
              <w:jc w:val="center"/>
              <w:textAlignment w:val="center"/>
              <w:rPr>
                <w:rFonts w:ascii="Times New Roman" w:hAnsi="Times New Roman" w:eastAsia="微软雅黑" w:cs="Times New Roman"/>
                <w:color w:val="000000"/>
                <w:sz w:val="21"/>
                <w:szCs w:val="21"/>
                <w:lang w:eastAsia="zh-CN"/>
              </w:rPr>
            </w:pPr>
          </w:p>
        </w:tc>
        <w:tc>
          <w:tcPr>
            <w:tcW w:w="1127" w:type="pct"/>
            <w:shd w:val="clear" w:color="auto" w:fill="auto"/>
            <w:noWrap/>
            <w:vAlign w:val="center"/>
          </w:tcPr>
          <w:p w14:paraId="51AF6A0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1299" w:type="pct"/>
            <w:shd w:val="clear" w:color="auto" w:fill="auto"/>
            <w:noWrap/>
            <w:vAlign w:val="center"/>
          </w:tcPr>
          <w:p w14:paraId="5F5AEC5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1810" w:type="pct"/>
            <w:gridSpan w:val="2"/>
            <w:vMerge w:val="continue"/>
            <w:shd w:val="clear" w:color="auto" w:fill="auto"/>
            <w:noWrap/>
            <w:vAlign w:val="center"/>
          </w:tcPr>
          <w:p w14:paraId="433B9DF0">
            <w:pPr>
              <w:jc w:val="center"/>
              <w:rPr>
                <w:rFonts w:hint="eastAsia" w:ascii="苹方 中等" w:hAnsi="苹方 中等" w:eastAsia="苹方 中等" w:cs="苹方 中等"/>
                <w:b/>
                <w:color w:val="FFFFFF"/>
                <w:sz w:val="20"/>
                <w:u w:color="auto"/>
                <w:lang w:val="en-US" w:eastAsia="zh-CN"/>
              </w:rPr>
            </w:pPr>
          </w:p>
        </w:tc>
      </w:tr>
      <w:tr w14:paraId="39EBF9E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gridBefore w:val="1"/>
          <w:wBefore w:w="2" w:type="pct"/>
          <w:trHeight w:val="397" w:hRule="atLeast"/>
        </w:trPr>
        <w:tc>
          <w:tcPr>
            <w:tcW w:w="760" w:type="pct"/>
            <w:vMerge w:val="continue"/>
            <w:shd w:val="clear" w:color="auto" w:fill="auto"/>
            <w:noWrap/>
            <w:vAlign w:val="center"/>
          </w:tcPr>
          <w:p w14:paraId="591DC43C">
            <w:pPr>
              <w:widowControl/>
              <w:snapToGrid w:val="0"/>
              <w:jc w:val="center"/>
              <w:textAlignment w:val="center"/>
              <w:rPr>
                <w:rFonts w:ascii="Times New Roman" w:hAnsi="Times New Roman" w:eastAsia="微软雅黑" w:cs="Times New Roman"/>
                <w:color w:val="000000"/>
                <w:sz w:val="21"/>
                <w:szCs w:val="21"/>
              </w:rPr>
            </w:pPr>
          </w:p>
        </w:tc>
        <w:tc>
          <w:tcPr>
            <w:tcW w:w="1127" w:type="pct"/>
            <w:shd w:val="clear" w:color="auto" w:fill="auto"/>
            <w:noWrap/>
            <w:vAlign w:val="center"/>
          </w:tcPr>
          <w:p w14:paraId="4484A78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1299" w:type="pct"/>
            <w:shd w:val="clear" w:color="auto" w:fill="auto"/>
            <w:noWrap/>
            <w:vAlign w:val="center"/>
          </w:tcPr>
          <w:p w14:paraId="61CC92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1810" w:type="pct"/>
            <w:gridSpan w:val="2"/>
            <w:vMerge w:val="continue"/>
            <w:shd w:val="clear" w:color="auto" w:fill="auto"/>
            <w:noWrap/>
            <w:vAlign w:val="center"/>
          </w:tcPr>
          <w:p w14:paraId="55C5CE4E">
            <w:pPr>
              <w:jc w:val="center"/>
              <w:rPr>
                <w:rFonts w:hint="eastAsia" w:ascii="苹方 中等" w:hAnsi="苹方 中等" w:eastAsia="苹方 中等" w:cs="苹方 中等"/>
                <w:b/>
                <w:color w:val="FFFFFF"/>
                <w:sz w:val="20"/>
                <w:u w:color="auto"/>
                <w:lang w:val="en-US" w:eastAsia="zh-CN"/>
              </w:rPr>
            </w:pPr>
          </w:p>
        </w:tc>
      </w:tr>
    </w:tbl>
    <w:p w14:paraId="48ABCA88">
      <w:pPr>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br w:type="page"/>
      </w:r>
    </w:p>
    <w:p w14:paraId="74952F6E">
      <w:pPr>
        <w:spacing w:line="400" w:lineRule="exact"/>
        <w:ind w:firstLine="420"/>
        <w:rPr>
          <w:rFonts w:hint="eastAsia" w:ascii="苹方 中等" w:hAnsi="苹方 中等" w:eastAsia="苹方 中等" w:cs="苹方 中等"/>
          <w:spacing w:val="2"/>
          <w:szCs w:val="21"/>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C568FE1">
      <w:pPr>
        <w:spacing w:line="400" w:lineRule="exact"/>
        <w:ind w:left="0" w:leftChars="0" w:firstLine="0" w:firstLineChars="0"/>
        <w:rPr>
          <w:rFonts w:hint="eastAsia" w:ascii="苹方 中等" w:hAnsi="苹方 中等" w:eastAsia="苹方 中等" w:cs="苹方 中等"/>
          <w:spacing w:val="2"/>
          <w:szCs w:val="21"/>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6</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 xml:space="preserve"> PD-L1检测结果</w:t>
      </w:r>
    </w:p>
    <w:p w14:paraId="49E94779">
      <w:pPr>
        <w:ind w:left="218" w:leftChars="104" w:firstLine="17" w:firstLineChars="8"/>
        <w:rPr>
          <w:rFonts w:ascii="Times New Roman" w:hAnsi="Times New Roman" w:eastAsia="微软雅黑" w:cs="黑体"/>
          <w:b/>
          <w:bCs/>
          <w:color w:val="auto"/>
          <w:sz w:val="21"/>
          <w:szCs w:val="21"/>
          <w:lang w:eastAsia="zh-CN"/>
        </w:rPr>
      </w:pPr>
      <w:r>
        <w:rPr>
          <w:rFonts w:hint="eastAsia" w:ascii="Times New Roman" w:hAnsi="Times New Roman" w:eastAsia="微软雅黑" w:cs="黑体"/>
          <w:b/>
          <w:bCs/>
          <w:color w:val="auto"/>
          <w:sz w:val="21"/>
          <w:szCs w:val="21"/>
          <w:lang w:eastAsia="zh-CN"/>
        </w:rPr>
        <w:t>组织切片质控：</w:t>
      </w:r>
    </w:p>
    <w:tbl>
      <w:tblPr>
        <w:tblStyle w:val="17"/>
        <w:tblW w:w="9913" w:type="dxa"/>
        <w:tblInd w:w="293" w:type="dxa"/>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138"/>
        <w:gridCol w:w="6775"/>
      </w:tblGrid>
      <w:tr w14:paraId="08D500E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c>
          <w:tcPr>
            <w:tcW w:w="3138" w:type="dxa"/>
            <w:tcBorders>
              <w:top w:val="single" w:color="D7D7D7" w:sz="4" w:space="0"/>
              <w:left w:val="single" w:color="D7D7D7" w:sz="4" w:space="0"/>
              <w:bottom w:val="single" w:color="D7D7D7" w:sz="4" w:space="0"/>
              <w:right w:val="single" w:color="D7D7D7" w:sz="4" w:space="0"/>
              <w:tl2br w:val="nil"/>
              <w:tr2bl w:val="nil"/>
            </w:tcBorders>
            <w:vAlign w:val="center"/>
          </w:tcPr>
          <w:p w14:paraId="5F971294">
            <w:pPr>
              <w:ind w:left="218" w:leftChars="104" w:firstLine="14" w:firstLineChars="8"/>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D7D7D7" w:sz="4" w:space="0"/>
              <w:left w:val="single" w:color="D7D7D7" w:sz="4" w:space="0"/>
              <w:bottom w:val="single" w:color="D7D7D7" w:sz="4" w:space="0"/>
              <w:right w:val="single" w:color="D7D7D7" w:sz="4" w:space="0"/>
              <w:tl2br w:val="nil"/>
              <w:tr2bl w:val="nil"/>
            </w:tcBorders>
            <w:vAlign w:val="center"/>
          </w:tcPr>
          <w:p w14:paraId="2B6B660C">
            <w:pPr>
              <w:pStyle w:val="52"/>
              <w:ind w:left="218" w:leftChars="104" w:firstLine="14" w:firstLineChars="8"/>
            </w:pPr>
            <w:r>
              <w:rPr>
                <w:rFonts w:hint="eastAsia"/>
              </w:rPr>
              <w:t>{{</w:t>
            </w:r>
            <w:r>
              <w:t xml:space="preserve"> PDInfo</w:t>
            </w:r>
            <w:r>
              <w:rPr>
                <w:rFonts w:hint="eastAsia"/>
              </w:rPr>
              <w:t>.</w:t>
            </w:r>
            <w:r>
              <w:t>Tumor_cell_count</w:t>
            </w:r>
            <w:r>
              <w:rPr>
                <w:rFonts w:hint="eastAsia"/>
              </w:rPr>
              <w:t xml:space="preserve"> }}</w:t>
            </w:r>
          </w:p>
        </w:tc>
      </w:tr>
      <w:tr w14:paraId="7373896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c>
          <w:tcPr>
            <w:tcW w:w="9913" w:type="dxa"/>
            <w:gridSpan w:val="2"/>
            <w:tcBorders>
              <w:top w:val="single" w:color="D7D7D7" w:sz="4" w:space="0"/>
              <w:left w:val="single" w:color="D7D7D7" w:sz="4" w:space="0"/>
              <w:bottom w:val="single" w:color="D7D7D7" w:sz="4" w:space="0"/>
              <w:right w:val="single" w:color="D7D7D7" w:sz="4" w:space="0"/>
              <w:tl2br w:val="nil"/>
              <w:tr2bl w:val="nil"/>
            </w:tcBorders>
          </w:tcPr>
          <w:p w14:paraId="33466812">
            <w:pPr>
              <w:pStyle w:val="53"/>
              <w:ind w:left="218" w:leftChars="104" w:firstLine="14" w:firstLineChars="8"/>
            </w:pPr>
            <w:r>
              <w:t>镜下描述：</w:t>
            </w:r>
            <w:r>
              <w:rPr>
                <w:rFonts w:hint="eastAsia"/>
              </w:rPr>
              <w:t>{{</w:t>
            </w:r>
            <w:r>
              <w:t xml:space="preserve"> PDInfo</w:t>
            </w:r>
            <w:r>
              <w:rPr>
                <w:rFonts w:hint="eastAsia"/>
              </w:rPr>
              <w:t>.</w:t>
            </w:r>
            <w:r>
              <w:t>Seen_microscopically</w:t>
            </w:r>
            <w:r>
              <w:rPr>
                <w:rFonts w:hint="eastAsia"/>
              </w:rPr>
              <w:t xml:space="preserve"> }}</w:t>
            </w:r>
          </w:p>
        </w:tc>
      </w:tr>
    </w:tbl>
    <w:p w14:paraId="10353F68">
      <w:pPr>
        <w:ind w:left="218" w:leftChars="104" w:firstLine="17" w:firstLineChars="8"/>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500251A">
      <w:pPr>
        <w:ind w:left="218" w:leftChars="104" w:firstLine="17" w:firstLineChars="8"/>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6F9A86E">
      <w:pPr>
        <w:ind w:left="218" w:leftChars="104" w:firstLine="14" w:firstLineChars="8"/>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D970E93">
      <w:pPr>
        <w:ind w:left="218" w:leftChars="104" w:firstLine="17" w:firstLineChars="8"/>
        <w:rPr>
          <w:rFonts w:hint="eastAsia" w:ascii="Times New Roman" w:hAnsi="Times New Roman" w:eastAsia="微软雅黑" w:cs="黑体"/>
          <w:b/>
          <w:bCs/>
          <w:color w:val="auto"/>
          <w:sz w:val="21"/>
          <w:szCs w:val="21"/>
          <w:lang w:eastAsia="zh-CN"/>
        </w:rPr>
      </w:pPr>
      <w:r>
        <w:rPr>
          <w:rFonts w:hint="eastAsia" w:ascii="Times New Roman" w:hAnsi="Times New Roman" w:eastAsia="微软雅黑" w:cs="黑体"/>
          <w:b/>
          <w:bCs/>
          <w:color w:val="auto"/>
          <w:sz w:val="21"/>
          <w:szCs w:val="21"/>
          <w:lang w:eastAsia="zh-CN"/>
        </w:rPr>
        <w:t>检测结果：</w:t>
      </w:r>
    </w:p>
    <w:tbl>
      <w:tblPr>
        <w:tblStyle w:val="16"/>
        <w:tblW w:w="991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1982"/>
        <w:gridCol w:w="2107"/>
        <w:gridCol w:w="2170"/>
        <w:gridCol w:w="3657"/>
      </w:tblGrid>
      <w:tr w14:paraId="5419CC2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6" w:hRule="exact"/>
          <w:jc w:val="center"/>
        </w:trPr>
        <w:tc>
          <w:tcPr>
            <w:tcW w:w="2001" w:type="dxa"/>
            <w:tcBorders>
              <w:top w:val="nil"/>
              <w:left w:val="nil"/>
              <w:bottom w:val="nil"/>
              <w:right w:val="single" w:color="FFFFFF" w:sz="18" w:space="0"/>
              <w:tl2br w:val="nil"/>
              <w:tr2bl w:val="nil"/>
            </w:tcBorders>
            <w:shd w:val="clear" w:color="auto" w:fill="1AA4A8"/>
            <w:vAlign w:val="center"/>
          </w:tcPr>
          <w:p w14:paraId="027811B7">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1AA4A8"/>
            <w:vAlign w:val="center"/>
          </w:tcPr>
          <w:p w14:paraId="7D912140">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1AA4A8"/>
            <w:vAlign w:val="top"/>
          </w:tcPr>
          <w:p w14:paraId="264A9768">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1AA4A8"/>
            <w:vAlign w:val="center"/>
          </w:tcPr>
          <w:p w14:paraId="3D738EC3">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420EF2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01" w:type="dxa"/>
            <w:vMerge w:val="restart"/>
            <w:tcBorders>
              <w:top w:val="nil"/>
              <w:left w:val="nil"/>
              <w:bottom w:val="single" w:color="A4A4A4" w:sz="4" w:space="0"/>
              <w:right w:val="single" w:color="A4A4A4" w:sz="4" w:space="0"/>
              <w:tl2br w:val="nil"/>
              <w:tr2bl w:val="nil"/>
            </w:tcBorders>
            <w:vAlign w:val="center"/>
          </w:tcPr>
          <w:p w14:paraId="4404F175">
            <w:pPr>
              <w:spacing w:line="276" w:lineRule="auto"/>
              <w:ind w:left="218" w:leftChars="104" w:firstLine="14" w:firstLineChars="8"/>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7124342">
            <w:pPr>
              <w:spacing w:line="276" w:lineRule="auto"/>
              <w:ind w:left="218" w:leftChars="104" w:firstLine="14" w:firstLineChars="8"/>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8A43826">
            <w:pPr>
              <w:spacing w:line="276" w:lineRule="auto"/>
              <w:ind w:left="218" w:leftChars="104" w:firstLine="14" w:firstLineChars="8"/>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2DF49E">
            <w:pPr>
              <w:pStyle w:val="54"/>
              <w:ind w:left="218" w:leftChars="104" w:firstLine="14" w:firstLineChars="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E57D3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01" w:type="dxa"/>
            <w:vMerge w:val="continue"/>
            <w:tcBorders>
              <w:top w:val="single" w:color="A4A4A4" w:sz="4" w:space="0"/>
              <w:left w:val="nil"/>
              <w:bottom w:val="single" w:color="A4A4A4" w:sz="4" w:space="0"/>
              <w:right w:val="single" w:color="A4A4A4" w:sz="4" w:space="0"/>
              <w:tl2br w:val="nil"/>
              <w:tr2bl w:val="nil"/>
            </w:tcBorders>
            <w:vAlign w:val="center"/>
          </w:tcPr>
          <w:p w14:paraId="21E5DB44">
            <w:pPr>
              <w:spacing w:line="276" w:lineRule="auto"/>
              <w:ind w:left="218" w:leftChars="104" w:firstLine="14" w:firstLineChars="8"/>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7112E0">
            <w:pPr>
              <w:spacing w:line="276" w:lineRule="auto"/>
              <w:ind w:left="218" w:leftChars="104" w:firstLine="14" w:firstLineChars="8"/>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77206E5">
            <w:pPr>
              <w:spacing w:line="276" w:lineRule="auto"/>
              <w:ind w:left="218" w:leftChars="104" w:firstLine="14" w:firstLineChars="8"/>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8CE1384">
            <w:pPr>
              <w:pStyle w:val="54"/>
              <w:ind w:left="218" w:leftChars="104" w:firstLine="14" w:firstLineChars="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C200B9B">
      <w:pPr>
        <w:spacing w:line="276" w:lineRule="auto"/>
        <w:ind w:left="218" w:leftChars="104" w:right="428" w:rightChars="204" w:firstLine="14" w:firstLineChars="8"/>
        <w:rPr>
          <w:rFonts w:ascii="微软雅黑" w:hAnsi="微软雅黑" w:eastAsia="微软雅黑" w:cs="微软雅黑"/>
          <w:b/>
          <w:color w:val="000000"/>
          <w:sz w:val="18"/>
          <w:szCs w:val="18"/>
        </w:rPr>
      </w:pPr>
    </w:p>
    <w:p w14:paraId="26ECAD71">
      <w:pPr>
        <w:ind w:left="218" w:leftChars="104" w:firstLine="17" w:firstLineChars="8"/>
        <w:rPr>
          <w:rFonts w:ascii="Times New Roman" w:hAnsi="Times New Roman" w:eastAsia="微软雅黑" w:cs="黑体"/>
          <w:b/>
          <w:bCs/>
          <w:color w:val="auto"/>
          <w:sz w:val="21"/>
          <w:szCs w:val="21"/>
          <w:lang w:eastAsia="zh-CN"/>
        </w:rPr>
      </w:pPr>
      <w:r>
        <w:rPr>
          <w:rFonts w:ascii="Times New Roman" w:hAnsi="Times New Roman" w:eastAsia="微软雅黑" w:cs="黑体"/>
          <w:b/>
          <w:bCs/>
          <w:color w:val="auto"/>
          <w:sz w:val="21"/>
          <w:szCs w:val="21"/>
          <w:lang w:eastAsia="zh-CN"/>
        </w:rPr>
        <w:t>检测图谱</w:t>
      </w:r>
      <w:r>
        <w:rPr>
          <w:rFonts w:hint="eastAsia" w:ascii="Times New Roman" w:hAnsi="Times New Roman" w:eastAsia="微软雅黑" w:cs="黑体"/>
          <w:b/>
          <w:bCs/>
          <w:color w:val="auto"/>
          <w:sz w:val="21"/>
          <w:szCs w:val="21"/>
          <w:lang w:eastAsia="zh-CN"/>
        </w:rPr>
        <w:t>：</w:t>
      </w:r>
      <w:r>
        <w:rPr>
          <w:rFonts w:ascii="Times New Roman" w:hAnsi="Times New Roman" w:eastAsia="微软雅黑" w:cs="黑体"/>
          <w:b/>
          <w:bCs/>
          <w:color w:val="auto"/>
          <w:sz w:val="21"/>
          <w:szCs w:val="21"/>
          <w:lang w:eastAsia="zh-CN"/>
        </w:rPr>
        <w:t xml:space="preserve"> </w:t>
      </w:r>
    </w:p>
    <w:p w14:paraId="03971D2E">
      <w:pPr>
        <w:spacing w:line="276" w:lineRule="auto"/>
        <w:ind w:left="218" w:leftChars="104" w:right="428" w:rightChars="204" w:firstLine="14" w:firstLineChars="8"/>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7B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8B2A067">
            <w:pPr>
              <w:ind w:left="218" w:leftChars="104" w:firstLine="17" w:firstLineChars="8"/>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69A3259">
            <w:pPr>
              <w:ind w:left="218" w:leftChars="104" w:firstLine="17" w:firstLineChars="8"/>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561711C">
            <w:pPr>
              <w:ind w:left="218" w:leftChars="104" w:firstLine="17" w:firstLineChars="8"/>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CACA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67DCA4">
            <w:pPr>
              <w:ind w:left="218" w:leftChars="104" w:firstLine="14" w:firstLineChars="8"/>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009153F">
            <w:pPr>
              <w:ind w:left="218" w:leftChars="104" w:firstLine="14" w:firstLineChars="8"/>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6BD1FB1">
            <w:pPr>
              <w:ind w:left="218" w:leftChars="104" w:firstLine="14" w:firstLineChars="8"/>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1B1C21F">
      <w:pPr>
        <w:spacing w:line="276" w:lineRule="auto"/>
        <w:ind w:left="218" w:leftChars="104" w:right="428" w:rightChars="204" w:firstLine="14" w:firstLineChars="8"/>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823"/>
      </w:tblGrid>
      <w:tr w14:paraId="1899A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A53079">
            <w:pPr>
              <w:wordWrap w:val="0"/>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FE40E68">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D0980E6">
            <w:pPr>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155D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956583A">
            <w:pPr>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4BD50F8">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0A8EE21">
            <w:pPr>
              <w:spacing w:line="276" w:lineRule="auto"/>
              <w:ind w:left="218" w:leftChars="104" w:firstLine="14" w:firstLineChars="8"/>
              <w:jc w:val="left"/>
              <w:rPr>
                <w:rFonts w:ascii="Times New Roman" w:hAnsi="Times New Roman" w:eastAsia="微软雅黑" w:cs="Times New Roman"/>
                <w:sz w:val="18"/>
                <w:szCs w:val="18"/>
                <w:shd w:val="clear" w:color="auto" w:fill="FFFFFF"/>
                <w:lang w:eastAsia="zh-CN"/>
              </w:rPr>
            </w:pPr>
          </w:p>
        </w:tc>
      </w:tr>
      <w:tr w14:paraId="5EA7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E1327C7">
            <w:pPr>
              <w:wordWrap w:val="0"/>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47C8F85">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5EBC557">
            <w:pPr>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64DF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E459CBB">
            <w:pPr>
              <w:spacing w:line="276" w:lineRule="auto"/>
              <w:ind w:left="218" w:leftChars="104" w:firstLine="14" w:firstLineChars="8"/>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F09A53F">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886A6BB">
            <w:pPr>
              <w:spacing w:line="276" w:lineRule="auto"/>
              <w:ind w:left="218" w:leftChars="104" w:firstLine="14" w:firstLineChars="8"/>
              <w:jc w:val="left"/>
              <w:rPr>
                <w:rFonts w:ascii="Times New Roman" w:hAnsi="Times New Roman" w:eastAsia="微软雅黑" w:cs="Times New Roman"/>
                <w:sz w:val="18"/>
                <w:szCs w:val="18"/>
                <w:shd w:val="clear" w:color="auto" w:fill="FFFFFF"/>
                <w:lang w:eastAsia="zh-CN"/>
              </w:rPr>
            </w:pPr>
          </w:p>
        </w:tc>
      </w:tr>
    </w:tbl>
    <w:p w14:paraId="62470F13">
      <w:pPr>
        <w:spacing w:line="276" w:lineRule="auto"/>
        <w:ind w:left="218" w:leftChars="104" w:firstLine="14" w:firstLineChars="8"/>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D4577BA">
      <w:pPr>
        <w:spacing w:line="400" w:lineRule="exact"/>
        <w:ind w:left="218" w:leftChars="104" w:firstLine="14" w:firstLineChars="8"/>
        <w:rPr>
          <w:rFonts w:hint="eastAsia" w:ascii="苹方 中等" w:hAnsi="苹方 中等" w:eastAsia="苹方 中等" w:cs="苹方 中等"/>
          <w:spacing w:val="2"/>
          <w:szCs w:val="21"/>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FF9538C">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br w:type="page"/>
      </w:r>
    </w:p>
    <w:p w14:paraId="0840B67F">
      <w:pPr>
        <w:spacing w:line="400" w:lineRule="exact"/>
        <w:ind w:firstLine="420"/>
        <w:rPr>
          <w:rFonts w:hint="eastAsia" w:ascii="苹方 中等" w:hAnsi="苹方 中等" w:eastAsia="苹方 中等" w:cs="苹方 中等"/>
          <w:spacing w:val="2"/>
          <w:szCs w:val="21"/>
        </w:rPr>
      </w:pPr>
      <w:r>
        <w:rPr>
          <w:rFonts w:hint="eastAsia" w:ascii="Times New Roman" w:hAnsi="Times New Roman" w:eastAsia="微软雅黑" w:cs="Times New Roman"/>
          <w:sz w:val="24"/>
          <w:szCs w:val="24"/>
          <w:highlight w:val="none"/>
          <w:lang w:eastAsia="zh-CN"/>
        </w:rPr>
        <w:t>{% endif %}</w:t>
      </w:r>
    </w:p>
    <w:p w14:paraId="1D09C2AE">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化疗基因及药物详细解读</w:t>
      </w:r>
    </w:p>
    <w:p w14:paraId="6E01A6EC">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本次检测结果综合考虑了每类药物多个位点的检测结果与药物疗效和毒副作用之间的关系以及PharmGKB中的证据等级，仅作为临床医生参考，请谨遵医嘱。检测结果如下：</w:t>
      </w:r>
    </w:p>
    <w:tbl>
      <w:tblPr>
        <w:tblStyle w:val="16"/>
        <w:tblW w:w="4954" w:type="pct"/>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0" w:type="dxa"/>
          <w:bottom w:w="0" w:type="dxa"/>
          <w:right w:w="0" w:type="dxa"/>
        </w:tblCellMar>
      </w:tblPr>
      <w:tblGrid>
        <w:gridCol w:w="783"/>
        <w:gridCol w:w="2877"/>
        <w:gridCol w:w="1454"/>
        <w:gridCol w:w="1192"/>
        <w:gridCol w:w="948"/>
        <w:gridCol w:w="1227"/>
        <w:gridCol w:w="1060"/>
        <w:gridCol w:w="581"/>
      </w:tblGrid>
      <w:tr w14:paraId="7811C44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0" w:hRule="atLeast"/>
          <w:tblHeader/>
          <w:jc w:val="center"/>
        </w:trPr>
        <w:tc>
          <w:tcPr>
            <w:tcW w:w="387" w:type="pct"/>
            <w:shd w:val="clear" w:color="auto" w:fill="1AA4A8"/>
            <w:vAlign w:val="center"/>
          </w:tcPr>
          <w:p w14:paraId="61CF57C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shd w:val="clear" w:color="auto" w:fill="1AA4A8"/>
            <w:vAlign w:val="center"/>
          </w:tcPr>
          <w:p w14:paraId="312BFA5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shd w:val="clear" w:color="auto" w:fill="1AA4A8"/>
            <w:vAlign w:val="center"/>
          </w:tcPr>
          <w:p w14:paraId="095CE60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shd w:val="clear" w:color="auto" w:fill="1AA4A8"/>
            <w:vAlign w:val="center"/>
          </w:tcPr>
          <w:p w14:paraId="404CB8B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1AA4A8"/>
            <w:vAlign w:val="center"/>
          </w:tcPr>
          <w:p w14:paraId="27A9F33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1AA4A8"/>
            <w:vAlign w:val="center"/>
          </w:tcPr>
          <w:p w14:paraId="1D6EC56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shd w:val="clear" w:color="auto" w:fill="1AA4A8"/>
            <w:vAlign w:val="center"/>
          </w:tcPr>
          <w:p w14:paraId="38C43F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1AA4A8"/>
            <w:vAlign w:val="center"/>
          </w:tcPr>
          <w:p w14:paraId="501A53E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3F353B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51A004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EEDD5E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5AF331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86DEA1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67E22B7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shd w:val="clear" w:color="auto" w:fill="auto"/>
            <w:vAlign w:val="center"/>
          </w:tcPr>
          <w:p w14:paraId="3953644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shd w:val="clear" w:color="auto" w:fill="auto"/>
            <w:vAlign w:val="center"/>
          </w:tcPr>
          <w:p w14:paraId="58B006D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shd w:val="clear" w:color="auto" w:fill="auto"/>
            <w:vAlign w:val="center"/>
          </w:tcPr>
          <w:p w14:paraId="159F435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shd w:val="clear" w:color="auto" w:fill="auto"/>
            <w:vAlign w:val="center"/>
          </w:tcPr>
          <w:p w14:paraId="40C374A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shd w:val="clear" w:color="auto" w:fill="auto"/>
            <w:vAlign w:val="center"/>
          </w:tcPr>
          <w:p w14:paraId="582D219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shd w:val="clear" w:color="auto" w:fill="auto"/>
            <w:vAlign w:val="center"/>
          </w:tcPr>
          <w:p w14:paraId="007DAE4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shd w:val="clear" w:color="auto" w:fill="auto"/>
            <w:vAlign w:val="center"/>
          </w:tcPr>
          <w:p w14:paraId="42F4CF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6B48F4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86CCE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7F08DE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27FA2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FD50F31">
      <w:pPr>
        <w:widowControl/>
        <w:spacing w:line="400" w:lineRule="exact"/>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7BB48DB5">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药酶代谢型分类注解</w:t>
      </w:r>
    </w:p>
    <w:p w14:paraId="58AD60D3">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UM：超快代谢型(ultra-rapid metabolizer)</w:t>
      </w:r>
    </w:p>
    <w:p w14:paraId="0E68531A">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EM：强代谢型(extensive metabolizer)</w:t>
      </w:r>
    </w:p>
    <w:p w14:paraId="5348B4C2">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IM：中间代谢型(intermediate metabolizer)</w:t>
      </w:r>
    </w:p>
    <w:p w14:paraId="274B45AD">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PM：弱代谢型(poor metabolizer)</w:t>
      </w:r>
    </w:p>
    <w:p w14:paraId="0DBCD777">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可能会出现一个药物与多个位点有关，药物具体的疗效和毒副作用需要综合判断。</w:t>
      </w:r>
    </w:p>
    <w:p w14:paraId="20A2AD00">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检测位点(rs号)：NCBI里对所有提交的 snp  进行分类考证之后都会给出一个 rs  号(也可称作参考 snp)  并给出 snp 的具体信息，包括前后序列、位置信息以及分布频率。</w:t>
      </w:r>
    </w:p>
    <w:p w14:paraId="1BD39864">
      <w:pPr>
        <w:numPr>
          <w:ilvl w:val="0"/>
          <w:numId w:val="6"/>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证据等级(Level) 的划分：依据 PharmGKB 网站http://www.pharmgkb.org/page/clinAnnLevels</w:t>
      </w:r>
    </w:p>
    <w:p w14:paraId="1F8A016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1A：注释基于被医学会认可的指南或经某些重大卫生系统认可的结论</w:t>
      </w:r>
    </w:p>
    <w:p w14:paraId="0C65AF4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1B：注释基于多项有统计学显著性差异的研究</w:t>
      </w:r>
    </w:p>
    <w:p w14:paraId="34021A39">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2A：注释基于多项得到重复的研究，故药效关系很有可能是有意义的</w:t>
      </w:r>
    </w:p>
    <w:p w14:paraId="4FB4D7F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2B：注释基于多项得到重复的研究，但某些研究可能无显著性统计学差异或样本数量少</w:t>
      </w:r>
    </w:p>
    <w:p w14:paraId="67CE2812">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3：注释仅基于 1  项有显著差异的研究(未得到重复)  或缺乏明显药效关联性的多项研究</w:t>
      </w:r>
    </w:p>
    <w:p w14:paraId="6AE438B7">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4：注释仅基于少量病例、非权威研究或体外的分子功能研究</w:t>
      </w:r>
    </w:p>
    <w:p w14:paraId="5060C030">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NA：无等级划分</w:t>
      </w:r>
    </w:p>
    <w:p w14:paraId="2AB9C715">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MMR胚系评估</w:t>
      </w:r>
    </w:p>
    <w:p w14:paraId="34173BB5">
      <w:pPr>
        <w:widowControl/>
        <w:spacing w:line="400" w:lineRule="exact"/>
        <w:ind w:firstLine="380"/>
        <w:rPr>
          <w:rFonts w:hint="eastAsia" w:ascii="苹方 中等" w:hAnsi="苹方 中等" w:eastAsia="苹方 中等" w:cs="苹方 中等"/>
          <w:spacing w:val="2"/>
          <w:szCs w:val="21"/>
        </w:rPr>
      </w:pPr>
      <w:r>
        <w:rPr>
          <w:rFonts w:hint="eastAsia" w:ascii="苹方 中等" w:hAnsi="苹方 中等" w:eastAsia="苹方 中等" w:cs="苹方 中等"/>
          <w:color w:val="000000"/>
          <w:spacing w:val="2"/>
          <w:szCs w:val="21"/>
        </w:rPr>
        <w:t>MMR 基因的胚系突变主要与 Lynch 综合征相关，携带 MMR 基因胚系致病性/可能致病性变异会在一定程度上增加个体患相关癌症（结直肠癌、子宫内膜癌、胃癌等）的风险。如需进一步判断是否为散发癌症或 Lynch 综合征还需要结合病史、肿瘤家族史等具体情况，补充变异位点胚系验证或其他基因检测，以进行辅助诊断。</w:t>
      </w:r>
    </w:p>
    <w:p w14:paraId="7A5A68BD">
      <w:pPr>
        <w:spacing w:line="400" w:lineRule="exact"/>
        <w:ind w:firstLine="380"/>
        <w:rPr>
          <w:rFonts w:hint="eastAsia" w:ascii="苹方 中等" w:hAnsi="苹方 中等" w:eastAsia="苹方 中等" w:cs="苹方 中等"/>
          <w:b/>
          <w:spacing w:val="2"/>
          <w:szCs w:val="21"/>
        </w:rPr>
      </w:pPr>
      <w:r>
        <w:rPr>
          <w:rFonts w:hint="eastAsia" w:ascii="苹方 中等" w:hAnsi="苹方 中等" w:eastAsia="苹方 中等" w:cs="苹方 中等"/>
          <w:color w:val="000000"/>
          <w:spacing w:val="2"/>
          <w:szCs w:val="21"/>
        </w:rPr>
        <w:t>本次对 MMR 相关基因的</w:t>
      </w:r>
      <w:r>
        <w:rPr>
          <w:rFonts w:hint="eastAsia" w:ascii="苹方 中等" w:hAnsi="苹方 中等" w:eastAsia="苹方 中等" w:cs="苹方 中等"/>
          <w:color w:val="000000"/>
          <w:spacing w:val="2"/>
          <w:szCs w:val="21"/>
          <w:highlight w:val="none"/>
          <w:shd w:val="clear" w:fill="FFFFFF" w:themeFill="background1"/>
        </w:rPr>
        <w:t>胚系突变</w:t>
      </w:r>
      <w:r>
        <w:rPr>
          <w:rFonts w:hint="eastAsia" w:ascii="苹方 中等" w:hAnsi="苹方 中等" w:eastAsia="苹方 中等" w:cs="苹方 中等"/>
          <w:color w:val="000000"/>
          <w:spacing w:val="2"/>
          <w:szCs w:val="21"/>
        </w:rPr>
        <w:t>检测结果如下</w:t>
      </w:r>
      <w:r>
        <w:rPr>
          <w:rFonts w:hint="eastAsia" w:ascii="苹方 中等" w:hAnsi="苹方 中等" w:eastAsia="苹方 中等" w:cs="苹方 中等"/>
          <w:b/>
          <w:spacing w:val="2"/>
          <w:szCs w:val="21"/>
        </w:rPr>
        <w:t>：</w:t>
      </w:r>
    </w:p>
    <w:tbl>
      <w:tblPr>
        <w:tblStyle w:val="16"/>
        <w:tblW w:w="4999"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564"/>
        <w:gridCol w:w="1323"/>
        <w:gridCol w:w="1724"/>
        <w:gridCol w:w="1605"/>
        <w:gridCol w:w="1895"/>
        <w:gridCol w:w="2319"/>
      </w:tblGrid>
      <w:tr w14:paraId="56A6688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749" w:type="pct"/>
            <w:shd w:val="clear" w:color="auto" w:fill="1AA4A8"/>
            <w:vAlign w:val="center"/>
          </w:tcPr>
          <w:p w14:paraId="69A0327E">
            <w:pPr>
              <w:jc w:val="center"/>
            </w:pPr>
            <w:r>
              <w:rPr>
                <w:rFonts w:ascii="苹方 中等" w:hAnsi="苹方 中等" w:eastAsia="苹方 中等" w:cs="苹方 中等"/>
                <w:b/>
                <w:color w:val="FFFFFF"/>
                <w:sz w:val="20"/>
                <w:u w:color="auto"/>
              </w:rPr>
              <w:t>基因信息</w:t>
            </w:r>
          </w:p>
        </w:tc>
        <w:tc>
          <w:tcPr>
            <w:tcW w:w="634" w:type="pct"/>
            <w:shd w:val="clear" w:color="auto" w:fill="1AA4A8"/>
            <w:vAlign w:val="center"/>
          </w:tcPr>
          <w:p w14:paraId="53E50A55">
            <w:pPr>
              <w:jc w:val="center"/>
            </w:pPr>
            <w:r>
              <w:rPr>
                <w:rFonts w:ascii="苹方 中等" w:hAnsi="苹方 中等" w:eastAsia="苹方 中等" w:cs="苹方 中等"/>
                <w:b/>
                <w:color w:val="FFFFFF"/>
                <w:sz w:val="20"/>
                <w:u w:color="auto"/>
              </w:rPr>
              <w:t>外显子</w:t>
            </w:r>
          </w:p>
        </w:tc>
        <w:tc>
          <w:tcPr>
            <w:tcW w:w="826" w:type="pct"/>
            <w:shd w:val="clear" w:color="auto" w:fill="1AA4A8"/>
            <w:vAlign w:val="center"/>
          </w:tcPr>
          <w:p w14:paraId="0AF90F56">
            <w:pPr>
              <w:jc w:val="center"/>
            </w:pPr>
            <w:r>
              <w:rPr>
                <w:rFonts w:ascii="苹方 中等" w:hAnsi="苹方 中等" w:eastAsia="苹方 中等" w:cs="苹方 中等"/>
                <w:b/>
                <w:color w:val="FFFFFF"/>
                <w:sz w:val="20"/>
                <w:u w:color="auto"/>
              </w:rPr>
              <w:t>核苷酸变异</w:t>
            </w:r>
          </w:p>
        </w:tc>
        <w:tc>
          <w:tcPr>
            <w:tcW w:w="769" w:type="pct"/>
            <w:shd w:val="clear" w:color="auto" w:fill="1AA4A8"/>
            <w:vAlign w:val="center"/>
          </w:tcPr>
          <w:p w14:paraId="0C4A34F7">
            <w:pPr>
              <w:jc w:val="center"/>
            </w:pPr>
            <w:r>
              <w:rPr>
                <w:rFonts w:ascii="苹方 中等" w:hAnsi="苹方 中等" w:eastAsia="苹方 中等" w:cs="苹方 中等"/>
                <w:b/>
                <w:color w:val="FFFFFF"/>
                <w:sz w:val="20"/>
                <w:u w:color="auto"/>
              </w:rPr>
              <w:t>氨基酸变异</w:t>
            </w:r>
          </w:p>
        </w:tc>
        <w:tc>
          <w:tcPr>
            <w:tcW w:w="908" w:type="pct"/>
            <w:shd w:val="clear" w:color="auto" w:fill="1AA4A8"/>
            <w:vAlign w:val="center"/>
          </w:tcPr>
          <w:p w14:paraId="48074523">
            <w:pPr>
              <w:jc w:val="center"/>
            </w:pPr>
            <w:r>
              <w:rPr>
                <w:rFonts w:ascii="苹方 中等" w:hAnsi="苹方 中等" w:eastAsia="苹方 中等" w:cs="苹方 中等"/>
                <w:b/>
                <w:color w:val="FFFFFF"/>
                <w:sz w:val="20"/>
                <w:u w:color="auto"/>
              </w:rPr>
              <w:t>纯合/杂合</w:t>
            </w:r>
          </w:p>
        </w:tc>
        <w:tc>
          <w:tcPr>
            <w:tcW w:w="1111" w:type="pct"/>
            <w:shd w:val="clear" w:color="auto" w:fill="1AA4A8"/>
            <w:vAlign w:val="center"/>
          </w:tcPr>
          <w:p w14:paraId="4DFFB984">
            <w:pPr>
              <w:jc w:val="center"/>
            </w:pPr>
            <w:r>
              <w:rPr>
                <w:rFonts w:ascii="苹方 中等" w:hAnsi="苹方 中等" w:eastAsia="苹方 中等" w:cs="苹方 中等"/>
                <w:b/>
                <w:color w:val="FFFFFF"/>
                <w:sz w:val="20"/>
                <w:u w:color="auto"/>
              </w:rPr>
              <w:t>临床意义</w:t>
            </w:r>
          </w:p>
        </w:tc>
      </w:tr>
      <w:tr w14:paraId="202FE19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6"/>
            <w:vAlign w:val="center"/>
          </w:tcPr>
          <w:p w14:paraId="262875CB">
            <w:pPr>
              <w:pStyle w:val="13"/>
              <w:keepNext w:val="0"/>
              <w:keepLines w:val="0"/>
              <w:widowControl/>
              <w:suppressLineNumbers w:val="0"/>
              <w:jc w:val="center"/>
            </w:pPr>
            <w:r>
              <w:rPr>
                <w:rFonts w:hint="eastAsia" w:ascii="Times New Roman" w:hAnsi="Times New Roman" w:eastAsia="微软雅黑" w:cs="Times New Roman"/>
                <w:sz w:val="21"/>
                <w:szCs w:val="21"/>
                <w:lang w:eastAsia="zh-CN"/>
              </w:rPr>
              <w:t xml:space="preserve">{%tr for dmmr in </w:t>
            </w:r>
            <w:r>
              <w:rPr>
                <w:rFonts w:hint="default" w:ascii="Times New Roman" w:hAnsi="Times New Roman" w:eastAsia="微软雅黑" w:cs="Times New Roman"/>
                <w:kern w:val="2"/>
                <w:sz w:val="21"/>
                <w:szCs w:val="21"/>
                <w:lang w:val="en-US" w:eastAsia="zh-CN" w:bidi="ar-SA"/>
              </w:rPr>
              <w:t>JingsaiCustomInfo.JingsaiDMMRGeneList</w:t>
            </w:r>
            <w:r>
              <w:rPr>
                <w:rFonts w:hint="eastAsia" w:ascii="Times New Roman" w:hAnsi="Times New Roman" w:eastAsia="微软雅黑" w:cs="Times New Roman"/>
                <w:sz w:val="21"/>
                <w:szCs w:val="21"/>
                <w:lang w:eastAsia="zh-CN"/>
              </w:rPr>
              <w:t>%}</w:t>
            </w:r>
          </w:p>
        </w:tc>
      </w:tr>
      <w:tr w14:paraId="06DF01D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749" w:type="pct"/>
            <w:vAlign w:val="center"/>
          </w:tcPr>
          <w:p w14:paraId="23C63F5B">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Bold" w:hAnsi="Times New Roman Bold" w:eastAsia="微软雅黑" w:cs="Times New Roman Bold"/>
                <w:b/>
                <w:bCs/>
                <w:sz w:val="21"/>
                <w:szCs w:val="21"/>
                <w:lang w:val="en-US" w:eastAsia="zh-CN"/>
              </w:rPr>
              <w:t>{{dmmr.gene}}</w:t>
            </w:r>
          </w:p>
        </w:tc>
        <w:tc>
          <w:tcPr>
            <w:tcW w:w="634" w:type="pct"/>
            <w:vAlign w:val="center"/>
          </w:tcPr>
          <w:p w14:paraId="4EC28AAF">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{{dmmr.Exon}}</w:t>
            </w:r>
          </w:p>
        </w:tc>
        <w:tc>
          <w:tcPr>
            <w:tcW w:w="826" w:type="pct"/>
            <w:vAlign w:val="center"/>
          </w:tcPr>
          <w:p w14:paraId="651DA4AB">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{{dmmr.cHGVS}}</w:t>
            </w:r>
          </w:p>
        </w:tc>
        <w:tc>
          <w:tcPr>
            <w:tcW w:w="769" w:type="pct"/>
            <w:vAlign w:val="center"/>
          </w:tcPr>
          <w:p w14:paraId="57C66037">
            <w:pPr>
              <w:pStyle w:val="13"/>
              <w:keepNext w:val="0"/>
              <w:keepLines w:val="0"/>
              <w:widowControl/>
              <w:suppressLineNumbers w:val="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rPr>
              <w:t>{{dmmr.pHGVS}}</w:t>
            </w:r>
          </w:p>
        </w:tc>
        <w:tc>
          <w:tcPr>
            <w:tcW w:w="908" w:type="pct"/>
            <w:vAlign w:val="center"/>
          </w:tcPr>
          <w:p w14:paraId="256CDFE3">
            <w:pPr>
              <w:pStyle w:val="13"/>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{{dmmr.Zygosity}}</w:t>
            </w:r>
          </w:p>
        </w:tc>
        <w:tc>
          <w:tcPr>
            <w:tcW w:w="1111" w:type="pct"/>
            <w:vAlign w:val="center"/>
          </w:tcPr>
          <w:p w14:paraId="19638B72">
            <w:pPr>
              <w:pStyle w:val="13"/>
              <w:keepNext w:val="0"/>
              <w:keepLines w:val="0"/>
              <w:widowControl/>
              <w:suppressLineNumbers w:val="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{{dmmr.Clinical_significance}}</w:t>
            </w:r>
          </w:p>
        </w:tc>
      </w:tr>
      <w:tr w14:paraId="4E11E83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6"/>
            <w:vAlign w:val="center"/>
          </w:tcPr>
          <w:p w14:paraId="7419EC5D">
            <w:pPr>
              <w:tabs>
                <w:tab w:val="left" w:pos="4233"/>
              </w:tabs>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ab/>
            </w:r>
            <w:r>
              <w:rPr>
                <w:rFonts w:hint="eastAsia" w:ascii="Times New Roman" w:hAnsi="Times New Roman" w:eastAsia="微软雅黑" w:cs="Times New Roman"/>
                <w:sz w:val="21"/>
                <w:szCs w:val="21"/>
                <w:lang w:eastAsia="zh-CN"/>
              </w:rPr>
              <w:t>{%tr endfor %}</w:t>
            </w:r>
          </w:p>
        </w:tc>
      </w:tr>
    </w:tbl>
    <w:p w14:paraId="03FDB801">
      <w:pPr>
        <w:spacing w:line="400" w:lineRule="exact"/>
        <w:rPr>
          <w:rFonts w:hint="eastAsia" w:ascii="苹方 中等" w:hAnsi="苹方 中等" w:eastAsia="苹方 中等" w:cs="苹方 中等"/>
          <w:b/>
          <w:spacing w:val="2"/>
          <w:sz w:val="24"/>
        </w:rPr>
      </w:pPr>
      <w:r>
        <w:rPr>
          <w:rFonts w:hint="eastAsia" w:ascii="苹方 中等" w:hAnsi="苹方 中等" w:eastAsia="苹方 中等" w:cs="苹方 中等"/>
          <w:b/>
          <w:spacing w:val="2"/>
          <w:szCs w:val="21"/>
        </w:rPr>
        <w:t>说明：</w:t>
      </w:r>
    </w:p>
    <w:p w14:paraId="3788A70D">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上述临床意义分类标准参考美国医学遗传学与基因组学学会（American College of Medical Genetics and Genomics, ACMG）的基因变异临床意义分类及标准，具体如下：</w:t>
      </w:r>
    </w:p>
    <w:p w14:paraId="107D6967">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致病性变异：已证实能使癌症风险显著提高的突变。</w:t>
      </w:r>
    </w:p>
    <w:p w14:paraId="3641596E">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可能致病性变异：没有明确证据，当前认为该变异有害。</w:t>
      </w:r>
    </w:p>
    <w:p w14:paraId="04108F9B">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意义未明变异：不确定该变异是有害还是无影响。</w:t>
      </w:r>
    </w:p>
    <w:p w14:paraId="0A61DB18">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可能良性变异：没有明确证据，当前认为该变异对人体无害。</w:t>
      </w:r>
    </w:p>
    <w:p w14:paraId="671EDA85">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良性变异：被证实为对人体无害的变异，可以被认为是“未发生突变”</w:t>
      </w:r>
    </w:p>
    <w:p w14:paraId="25B20000">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遗传性肿瘤综合征风险</w:t>
      </w:r>
      <w:r>
        <w:rPr>
          <w:rFonts w:hint="eastAsia" w:ascii="苹方 中等" w:hAnsi="苹方 中等" w:eastAsia="苹方 中等" w:cs="苹方 中等"/>
          <w:b/>
          <w:bCs/>
          <w:color w:val="595959" w:themeColor="text1" w:themeTint="A6"/>
          <w:spacing w:val="2"/>
          <w:sz w:val="28"/>
          <w:szCs w:val="28"/>
          <w:lang w:val="en-US" w:eastAsia="zh-CN"/>
          <w14:textFill>
            <w14:solidFill>
              <w14:schemeClr w14:val="tx1">
                <w14:lumMod w14:val="65000"/>
                <w14:lumOff w14:val="35000"/>
              </w14:schemeClr>
            </w14:solidFill>
          </w14:textFill>
        </w:rPr>
        <w:t>评估结果</w:t>
      </w:r>
    </w:p>
    <w:p w14:paraId="38B6D81E">
      <w:pPr>
        <w:widowControl/>
        <w:spacing w:line="400" w:lineRule="exact"/>
        <w:ind w:firstLine="380"/>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t>遗传性肿瘤相关基因存在突变的结果并不意味着已经患癌，但会在一定程度上增加个体患癌的风险。筛查自身携带的遗传特征信息，可帮助自己提高健康管理的意识，关注于可能发生疾病的器官，做到“早预防、早发现、早治疗”。如有肿瘤家族史，建议结合家族发病情况咨询相关医务人员以获得全面的指导和帮助。</w:t>
      </w:r>
    </w:p>
    <w:p w14:paraId="598DC1C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家族性遗传肿瘤综合征检测结果说明</w:t>
      </w:r>
    </w:p>
    <w:tbl>
      <w:tblPr>
        <w:tblStyle w:val="19"/>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3EAE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582EB092">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shd w:val="clear" w:fill="1AA4A8"/>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shd w:val="clear" w:fill="1AA4A8"/>
                <w14:textFill>
                  <w14:solidFill>
                    <w14:schemeClr w14:val="bg1"/>
                  </w14:solidFill>
                </w14:textFill>
              </w:rPr>
              <w:t>基因</w:t>
            </w:r>
          </w:p>
        </w:tc>
        <w:tc>
          <w:tcPr>
            <w:tcW w:w="82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529C6142">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5D89CF15">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0F935821">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30EB84E9">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7861CE0F">
            <w:pPr>
              <w:pStyle w:val="45"/>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4F236129">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3B10B5E5">
            <w:pPr>
              <w:pStyle w:val="45"/>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69976968">
            <w:pPr>
              <w:pStyle w:val="45"/>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BC575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7" w:hRule="atLeast"/>
          <w:jc w:val="center"/>
        </w:trPr>
        <w:tc>
          <w:tcPr>
            <w:tcW w:w="9844" w:type="dxa"/>
            <w:gridSpan w:val="9"/>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8FF267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66E9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2394E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6DC9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20BBAB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697CA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E032A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EE988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18237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6F335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1C89F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1D7B5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EEF9E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F33F7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38589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C6FFF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BFDA5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6F8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C5C71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A0449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4D28C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19BCF3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74BBB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745DE0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ADA8B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A19AC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1C1E5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284C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14955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494023">
      <w:pPr>
        <w:spacing w:line="400" w:lineRule="exact"/>
        <w:rPr>
          <w:rFonts w:hint="eastAsia" w:ascii="苹方 中等" w:hAnsi="苹方 中等" w:eastAsia="苹方 中等" w:cs="苹方 中等"/>
          <w:b/>
          <w:spacing w:val="2"/>
          <w:szCs w:val="21"/>
        </w:rPr>
      </w:pPr>
      <w:r>
        <w:rPr>
          <w:rFonts w:hint="eastAsia" w:ascii="苹方 中等" w:hAnsi="苹方 中等" w:eastAsia="苹方 中等" w:cs="苹方 中等"/>
          <w:b/>
          <w:spacing w:val="2"/>
          <w:szCs w:val="21"/>
        </w:rPr>
        <w:t>说明：</w:t>
      </w:r>
    </w:p>
    <w:p w14:paraId="352E4EBD">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上述临床意义分类标准参考美国医学遗传学与基因组学学（American College of Medical Genetics and Genomics, ACMG）的基因变异临床意义分类及标准，具体如下：</w:t>
      </w:r>
    </w:p>
    <w:p w14:paraId="4C8F8233">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致病性变异：已证实能使癌症风险显著提高的突变。</w:t>
      </w:r>
    </w:p>
    <w:p w14:paraId="3882BAB1">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可能致病性变异：没有明确证据，当前认为该变异有害。</w:t>
      </w:r>
    </w:p>
    <w:p w14:paraId="0A40DBD1">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意义未明变异：不确定该变异是有害还是无影响。</w:t>
      </w:r>
    </w:p>
    <w:p w14:paraId="753D8749">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可能良性变异：没有明确证据，当前认为该变异对人体无害。</w:t>
      </w:r>
    </w:p>
    <w:p w14:paraId="547BFBB9">
      <w:pPr>
        <w:spacing w:line="400" w:lineRule="exact"/>
        <w:ind w:firstLine="184" w:firstLineChars="10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良性变异：被证实为对人体无害的变异，可以被认为是“未发生突变”。</w:t>
      </w:r>
    </w:p>
    <w:p w14:paraId="117B6FDC">
      <w:pPr>
        <w:spacing w:line="400" w:lineRule="exact"/>
        <w:rPr>
          <w:rFonts w:hint="eastAsia" w:ascii="苹方 中等" w:hAnsi="苹方 中等" w:eastAsia="苹方 中等" w:cs="苹方 中等"/>
          <w:spacing w:val="2"/>
          <w:sz w:val="18"/>
          <w:szCs w:val="18"/>
        </w:rPr>
        <w:sectPr>
          <w:headerReference r:id="rId13"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200EA600">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第三部分 检测质控</w:t>
      </w:r>
    </w:p>
    <w:p w14:paraId="6D03181A">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t>检测质控</w:t>
      </w:r>
    </w:p>
    <w:p w14:paraId="2AC08FF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9</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.1质控结果</w:t>
      </w:r>
    </w:p>
    <w:tbl>
      <w:tblPr>
        <w:tblStyle w:val="16"/>
        <w:tblW w:w="10209"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2383"/>
        <w:gridCol w:w="2717"/>
        <w:gridCol w:w="2378"/>
        <w:gridCol w:w="2712"/>
        <w:gridCol w:w="19"/>
      </w:tblGrid>
      <w:tr w14:paraId="15E7D5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238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673752FD">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质控环节</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7D74AFDF">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质控参数</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3A2F9FA5">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质控数值</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1AA4A8"/>
            <w:vAlign w:val="center"/>
          </w:tcPr>
          <w:p w14:paraId="30ED8DB7">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质控标准</w:t>
            </w:r>
          </w:p>
        </w:tc>
      </w:tr>
      <w:tr w14:paraId="2871338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38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30F9471">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BA59812">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895C67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24E5284">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7538E3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383" w:type="dxa"/>
            <w:vMerge w:val="restart"/>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FE65CE6">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216057D">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8726FD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C4365A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975B8E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383" w:type="dxa"/>
            <w:vMerge w:val="continue"/>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CE74ECD">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8255405">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EF1B9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35746C6">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1C5C3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383" w:type="dxa"/>
            <w:vMerge w:val="continue"/>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60BED49">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A406CD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2C087B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6187E3C">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0019CC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383" w:type="dxa"/>
            <w:vMerge w:val="restart"/>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8DB0C13">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C0582CC">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302A2C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39B199A">
            <w:pPr>
              <w:autoSpaceDE w:val="0"/>
              <w:ind w:left="105"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837D3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383" w:type="dxa"/>
            <w:vMerge w:val="continue"/>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E0EFEEA">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6146D8F">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211F0B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3A9C0F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01DB45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383" w:type="dxa"/>
            <w:vMerge w:val="continue"/>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B069583">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D89F666">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544BE0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BE59EF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8C91D0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383" w:type="dxa"/>
            <w:vMerge w:val="continue"/>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D64BF52">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85F7021">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9CDC0D1">
            <w:pPr>
              <w:autoSpaceDE w:val="0"/>
              <w:ind w:left="105"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DC3010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86BB33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2383"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vAlign w:val="center"/>
          </w:tcPr>
          <w:p w14:paraId="5F3B71D7">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vAlign w:val="center"/>
          </w:tcPr>
          <w:p w14:paraId="71A41FA0">
            <w:pPr>
              <w:autoSpaceDE w:val="0"/>
              <w:ind w:left="105"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7C6516D">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Cs w:val="21"/>
        </w:rPr>
        <w:t>说明：</w:t>
      </w:r>
    </w:p>
    <w:p w14:paraId="4E2E879B">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1. 肿瘤细胞含量：检测样本的肿瘤细胞数含量。蜡卷和血液样本直接抽提，不评估肿瘤细胞含量。 </w:t>
      </w:r>
    </w:p>
    <w:p w14:paraId="6A152A4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2. DNA 总量：送检样本 DNA 提取总量。 </w:t>
      </w:r>
    </w:p>
    <w:p w14:paraId="49051335">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3. DNA 完整性：利用琼脂糖凝胶电泳评估 DNA 片段的完整性。A-D 表示完整性依次降低。 </w:t>
      </w:r>
    </w:p>
    <w:p w14:paraId="62BEB16B">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4. DNA 质量总评估：通过肿瘤细胞含量、DNA 总量和完整性进行综合评估样本的质量</w:t>
      </w:r>
    </w:p>
    <w:p w14:paraId="48A9358E">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5. 平均测序深度：目标基因检测区域的平均覆盖深度。 </w:t>
      </w:r>
    </w:p>
    <w:p w14:paraId="1E7860B4">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6. 超过平均深度 20%的覆盖率：超过平均深度 20%的碱基位点占目标区域碱基位点总数的比例。 </w:t>
      </w:r>
    </w:p>
    <w:p w14:paraId="0B22A43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7. 序列上靶率（On Target）：成功比对到目标序列的序列数目占比。 </w:t>
      </w:r>
    </w:p>
    <w:p w14:paraId="4B03C9F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8. 测序质控总评估：结合测序参数综合评估测序的质量。 </w:t>
      </w:r>
    </w:p>
    <w:p w14:paraId="6B681B10">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9. 《二代测序技术在 NSCLC 中的临床应用中国专家共识（2020 版）》中指出，一般情况下，适合于 NGS 检测的组织样本中肿瘤含量建议应达到 20%以上，最佳含量为 30%以上。若组织样本中肿瘤细胞含量较低，尽量进行肿瘤细胞富集检测。</w:t>
      </w:r>
    </w:p>
    <w:p w14:paraId="13E32B3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9</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.2检测资质</w:t>
      </w:r>
    </w:p>
    <w:p w14:paraId="0CFD1D12">
      <w:pPr>
        <w:widowControl/>
        <w:spacing w:line="400" w:lineRule="exact"/>
        <w:ind w:firstLine="380"/>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t>实验室已经获取医疗认可资质，并依据《医疗机构临床基因扩增检验实验室管理办法》（卫办医政发〔2010〕194号）和《山西省卫生厅关于印发医疗机构临床基因扩增检验实验室技术审核办法（试行）通知》（晋卫医政〔2012〕95号），评审专家委员会组织专家现场审核，晶赛医学检验实验室临床基因扩增检验实验室符合相关技术要求，所有相关资质见附录六。</w:t>
      </w:r>
    </w:p>
    <w:p w14:paraId="00C6C550">
      <w:pPr>
        <w:spacing w:line="400" w:lineRule="exact"/>
        <w:rPr>
          <w:rFonts w:hint="eastAsia" w:ascii="苹方 中等" w:hAnsi="苹方 中等" w:eastAsia="苹方 中等" w:cs="苹方 中等"/>
          <w:b/>
          <w:spacing w:val="2"/>
          <w:sz w:val="24"/>
        </w:rPr>
      </w:pPr>
    </w:p>
    <w:p w14:paraId="64760A67">
      <w:pPr>
        <w:spacing w:line="400" w:lineRule="exact"/>
        <w:rPr>
          <w:rFonts w:hint="eastAsia" w:ascii="苹方 中等" w:hAnsi="苹方 中等" w:eastAsia="苹方 中等" w:cs="苹方 中等"/>
          <w:b/>
          <w:spacing w:val="2"/>
          <w:sz w:val="24"/>
        </w:rPr>
        <w:sectPr>
          <w:headerReference r:id="rId14"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7BA37C91">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第四部分 重要声明</w:t>
      </w:r>
    </w:p>
    <w:p w14:paraId="49EEBE09">
      <w:pPr>
        <w:spacing w:line="400" w:lineRule="exact"/>
        <w:ind w:firstLine="420"/>
        <w:rPr>
          <w:rFonts w:hint="eastAsia" w:ascii="苹方 中等" w:hAnsi="苹方 中等" w:eastAsia="苹方 中等" w:cs="苹方 中等"/>
          <w:spacing w:val="2"/>
          <w:szCs w:val="21"/>
        </w:rPr>
      </w:pPr>
    </w:p>
    <w:p w14:paraId="66FD46BE">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山西晶赛生物科技有限公司对本次检测做以下声明：</w:t>
      </w:r>
    </w:p>
    <w:p w14:paraId="1D8FE14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1、本报告结果仅对本次送检样品负责，公司保留对以上检测结果的最终解释权，如有异议，请在收到结果后的 7 个工作日内与公司联系。</w:t>
      </w:r>
    </w:p>
    <w:p w14:paraId="33C357F6">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2、本检测仅为临床诊断及治疗决策提供参考和辅助。最终临床诊断及治疗方案请遵循临床医生的综合判断。</w:t>
      </w:r>
    </w:p>
    <w:p w14:paraId="68123E0C">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3、本报告检测到的突变及解读基于最新的文献和相关数据库，随着科学研究的发展和数据库的更新，变异解读可能发生变化。</w:t>
      </w:r>
    </w:p>
    <w:p w14:paraId="1EE34FB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4、对于未检测到的突变不能排除存在低于检测下限的变异的可能性。</w:t>
      </w:r>
    </w:p>
    <w:p w14:paraId="1175F4E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5、本检测不能排除由于染色体异常导致的变异。</w:t>
      </w:r>
    </w:p>
    <w:p w14:paraId="7540F81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6、当组织中肿瘤细胞占比&lt;20%时，CNV的检测敏感性受限。</w:t>
      </w:r>
    </w:p>
    <w:p w14:paraId="6C42AE63">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lang w:val="en-US" w:eastAsia="zh-CN"/>
        </w:rPr>
        <w:t>7</w:t>
      </w:r>
      <w:r>
        <w:rPr>
          <w:rFonts w:hint="eastAsia" w:ascii="苹方 中等" w:hAnsi="苹方 中等" w:eastAsia="苹方 中等" w:cs="苹方 中等"/>
          <w:spacing w:val="2"/>
          <w:szCs w:val="21"/>
        </w:rPr>
        <w:t>、当组织中肿瘤细胞占比&lt;20%或maxAF&lt;10%时，MSI的检测敏感性受限。</w:t>
      </w:r>
    </w:p>
    <w:p w14:paraId="5528F59D">
      <w:pPr>
        <w:spacing w:line="400" w:lineRule="exact"/>
        <w:rPr>
          <w:rFonts w:hint="eastAsia" w:ascii="苹方 中等" w:hAnsi="苹方 中等" w:eastAsia="苹方 中等" w:cs="苹方 中等"/>
          <w:spacing w:val="2"/>
          <w:szCs w:val="21"/>
        </w:rPr>
      </w:pPr>
    </w:p>
    <w:p w14:paraId="1F63665F">
      <w:pPr>
        <w:spacing w:line="400" w:lineRule="exact"/>
        <w:rPr>
          <w:rFonts w:hint="eastAsia" w:ascii="苹方 中等" w:hAnsi="苹方 中等" w:eastAsia="苹方 中等" w:cs="苹方 中等"/>
          <w:spacing w:val="2"/>
          <w:szCs w:val="21"/>
        </w:rPr>
      </w:pPr>
    </w:p>
    <w:p w14:paraId="435B184A">
      <w:pPr>
        <w:spacing w:line="400" w:lineRule="exact"/>
        <w:rPr>
          <w:rFonts w:hint="eastAsia" w:ascii="苹方 中等" w:hAnsi="苹方 中等" w:eastAsia="苹方 中等" w:cs="苹方 中等"/>
          <w:spacing w:val="2"/>
          <w:szCs w:val="21"/>
        </w:rPr>
      </w:pPr>
    </w:p>
    <w:p w14:paraId="18BF9731">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检验者：                                          检验日期：</w:t>
      </w:r>
    </w:p>
    <w:p w14:paraId="0917F12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审核者：                                          审核日期：</w:t>
      </w:r>
    </w:p>
    <w:p w14:paraId="65BA63A5">
      <w:pPr>
        <w:spacing w:line="400" w:lineRule="exact"/>
        <w:rPr>
          <w:rFonts w:hint="eastAsia" w:ascii="苹方 中等" w:hAnsi="苹方 中等" w:eastAsia="苹方 中等" w:cs="苹方 中等"/>
          <w:spacing w:val="2"/>
          <w:sz w:val="24"/>
        </w:rPr>
        <w:sectPr>
          <w:headerReference r:id="rId15"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4675BFC4">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w:t>
      </w:r>
      <w:r>
        <w:rPr>
          <w:rStyle w:val="44"/>
          <w:rFonts w:hint="eastAsia" w:ascii="苹方 粗体" w:hAnsi="苹方 粗体" w:eastAsia="苹方 粗体" w:cs="苹方 粗体"/>
          <w:b/>
          <w:bCs/>
          <w:color w:val="595959" w:themeColor="text1" w:themeTint="A6"/>
          <w:spacing w:val="4"/>
          <w:lang w:eastAsia="zh"/>
          <w14:textFill>
            <w14:solidFill>
              <w14:schemeClr w14:val="tx1">
                <w14:lumMod w14:val="65000"/>
                <w14:lumOff w14:val="35000"/>
              </w14:schemeClr>
            </w14:solidFill>
          </w14:textFill>
        </w:rPr>
        <w:t>五</w:t>
      </w: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部分 附录</w:t>
      </w:r>
    </w:p>
    <w:p w14:paraId="2E4AA08A">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t>附录</w:t>
      </w:r>
    </w:p>
    <w:p w14:paraId="7FFD9BE8">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附录一：检测基因列表</w:t>
      </w:r>
    </w:p>
    <w:p w14:paraId="3F5301F3">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附录二：靶向敏感药物详细介绍</w:t>
      </w:r>
    </w:p>
    <w:p w14:paraId="6E7EAC0E">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附录三：当前癌种已纳入医保的肿瘤药物信息</w:t>
      </w:r>
    </w:p>
    <w:p w14:paraId="0C9B7AB1">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附录四：PD-1/PD-L1 免疫检查点抑制剂介绍</w:t>
      </w:r>
    </w:p>
    <w:p w14:paraId="43BE9777">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附录五：部分参考文献</w:t>
      </w:r>
    </w:p>
    <w:p w14:paraId="01C58ECB">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附录六：检测资质</w:t>
      </w:r>
    </w:p>
    <w:p w14:paraId="1EA2D896">
      <w:pPr>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br w:type="page"/>
      </w:r>
    </w:p>
    <w:p w14:paraId="281A48CD">
      <w:pPr>
        <w:numPr>
          <w:ilvl w:val="0"/>
          <w:numId w:val="0"/>
        </w:numPr>
        <w:spacing w:before="120" w:beforeLines="50" w:after="120" w:afterLines="50" w:line="400" w:lineRule="exact"/>
        <w:ind w:leftChars="0" w:right="210" w:rightChars="100"/>
        <w:rPr>
          <w:rFonts w:hint="default" w:ascii="苹方 中等" w:hAnsi="苹方 中等" w:eastAsia="苹方 中等" w:cs="苹方 中等"/>
          <w:b/>
          <w:bCs/>
          <w:color w:val="595959" w:themeColor="text1" w:themeTint="A6"/>
          <w:spacing w:val="2"/>
          <w:sz w:val="28"/>
          <w:szCs w:val="28"/>
          <w:lang w:val="en-US" w:eastAsia="zh-CN"/>
          <w14:textFill>
            <w14:solidFill>
              <w14:schemeClr w14:val="tx1">
                <w14:lumMod w14:val="65000"/>
                <w14:lumOff w14:val="35000"/>
              </w14:schemeClr>
            </w14:solidFill>
          </w14:textFill>
        </w:rPr>
      </w:pPr>
      <w:bookmarkStart w:id="1" w:name="_Toc20962"/>
      <w:r>
        <w:rPr>
          <w:rFonts w:hint="default" w:ascii="苹方 中等" w:hAnsi="苹方 中等" w:eastAsia="苹方 中等" w:cs="苹方 中等"/>
          <w:b/>
          <w:bCs/>
          <w:color w:val="595959" w:themeColor="text1" w:themeTint="A6"/>
          <w:spacing w:val="2"/>
          <w:sz w:val="28"/>
          <w:szCs w:val="28"/>
          <w:lang w:val="en-US" w:eastAsia="zh-CN"/>
          <w14:textFill>
            <w14:solidFill>
              <w14:schemeClr w14:val="tx1">
                <w14:lumMod w14:val="65000"/>
                <w14:lumOff w14:val="35000"/>
              </w14:schemeClr>
            </w14:solidFill>
          </w14:textFill>
        </w:rPr>
        <w:t>检测方法与局限性</w:t>
      </w:r>
      <w:bookmarkEnd w:id="1"/>
    </w:p>
    <w:p w14:paraId="791CA28B">
      <w:pPr>
        <w:numPr>
          <w:ilvl w:val="0"/>
          <w:numId w:val="0"/>
        </w:numPr>
        <w:spacing w:before="120" w:beforeLines="50" w:after="120" w:afterLines="50" w:line="240" w:lineRule="auto"/>
        <w:ind w:leftChars="0" w:right="210" w:rightChars="100"/>
        <w:rPr>
          <w:rFonts w:hint="default" w:ascii="苹方 中等" w:hAnsi="苹方 中等" w:eastAsia="苹方 中等" w:cs="苹方 中等"/>
          <w:b/>
          <w:bCs/>
          <w:color w:val="595959" w:themeColor="text1" w:themeTint="A6"/>
          <w:spacing w:val="2"/>
          <w:sz w:val="24"/>
          <w:szCs w:val="24"/>
          <w:lang w:val="en-US" w:eastAsia="zh-CN"/>
          <w14:textFill>
            <w14:solidFill>
              <w14:schemeClr w14:val="tx1">
                <w14:lumMod w14:val="65000"/>
                <w14:lumOff w14:val="35000"/>
              </w14:schemeClr>
            </w14:solidFill>
          </w14:textFill>
        </w:rPr>
      </w:pPr>
      <w:r>
        <w:rPr>
          <w:rFonts w:hint="default" w:ascii="苹方 中等" w:hAnsi="苹方 中等" w:eastAsia="苹方 中等" w:cs="苹方 中等"/>
          <w:b/>
          <w:bCs/>
          <w:color w:val="595959" w:themeColor="text1" w:themeTint="A6"/>
          <w:spacing w:val="2"/>
          <w:sz w:val="24"/>
          <w:szCs w:val="24"/>
          <w:lang w:val="en-US" w:eastAsia="zh-CN"/>
          <w14:textFill>
            <w14:solidFill>
              <w14:schemeClr w14:val="tx1">
                <w14:lumMod w14:val="65000"/>
                <w14:lumOff w14:val="35000"/>
              </w14:schemeClr>
            </w14:solidFill>
          </w14:textFill>
        </w:rPr>
        <w:t>检测方法</w:t>
      </w:r>
    </w:p>
    <w:p w14:paraId="7D51D0BB">
      <w:pPr>
        <w:widowControl/>
        <w:spacing w:line="240" w:lineRule="auto"/>
        <w:ind w:firstLine="380"/>
        <w:rPr>
          <w:rFonts w:hint="default" w:ascii="苹方 中等" w:hAnsi="苹方 中等" w:eastAsia="苹方 中等" w:cs="苹方 中等"/>
          <w:color w:val="000000"/>
          <w:spacing w:val="2"/>
          <w:szCs w:val="21"/>
          <w:lang w:eastAsia="zh-CN"/>
        </w:rPr>
      </w:pPr>
      <w:r>
        <w:rPr>
          <w:rFonts w:hint="default" w:ascii="苹方 中等" w:hAnsi="苹方 中等" w:eastAsia="苹方 中等" w:cs="苹方 中等"/>
          <w:color w:val="000000"/>
          <w:spacing w:val="2"/>
          <w:szCs w:val="21"/>
          <w:lang w:eastAsia="zh-CN"/>
        </w:rPr>
        <w:t>{% for b in summaryOfRresults.productModularization.detection_method | nl() %}{%if loop.last%}{{ b }}{%else%}{{ b }}</w:t>
      </w:r>
    </w:p>
    <w:p w14:paraId="2393BDBB">
      <w:pPr>
        <w:widowControl/>
        <w:spacing w:line="240" w:lineRule="auto"/>
        <w:ind w:firstLine="380"/>
        <w:rPr>
          <w:rFonts w:hint="default" w:ascii="苹方 中等" w:hAnsi="苹方 中等" w:eastAsia="苹方 中等" w:cs="苹方 中等"/>
          <w:color w:val="000000"/>
          <w:spacing w:val="2"/>
          <w:szCs w:val="21"/>
          <w:lang w:eastAsia="zh-CN"/>
        </w:rPr>
      </w:pPr>
      <w:r>
        <w:rPr>
          <w:rFonts w:hint="default" w:ascii="苹方 中等" w:hAnsi="苹方 中等" w:eastAsia="苹方 中等" w:cs="苹方 中等"/>
          <w:color w:val="000000"/>
          <w:spacing w:val="2"/>
          <w:szCs w:val="21"/>
          <w:lang w:eastAsia="zh-CN"/>
        </w:rPr>
        <w:t>{%endif%}{% endfor%}</w:t>
      </w:r>
    </w:p>
    <w:p w14:paraId="3E23BF11">
      <w:pPr>
        <w:numPr>
          <w:ilvl w:val="0"/>
          <w:numId w:val="0"/>
        </w:numPr>
        <w:spacing w:before="120" w:beforeLines="50" w:after="120" w:afterLines="50" w:line="240" w:lineRule="auto"/>
        <w:ind w:leftChars="0" w:right="210" w:rightChars="100"/>
        <w:rPr>
          <w:rFonts w:hint="default" w:ascii="苹方 中等" w:hAnsi="苹方 中等" w:eastAsia="苹方 中等" w:cs="苹方 中等"/>
          <w:b/>
          <w:bCs/>
          <w:color w:val="595959" w:themeColor="text1" w:themeTint="A6"/>
          <w:spacing w:val="2"/>
          <w:sz w:val="24"/>
          <w:szCs w:val="24"/>
          <w:lang w:val="en-US" w:eastAsia="zh-CN"/>
          <w14:textFill>
            <w14:solidFill>
              <w14:schemeClr w14:val="tx1">
                <w14:lumMod w14:val="65000"/>
                <w14:lumOff w14:val="35000"/>
              </w14:schemeClr>
            </w14:solidFill>
          </w14:textFill>
        </w:rPr>
      </w:pPr>
      <w:r>
        <w:rPr>
          <w:rFonts w:hint="default" w:ascii="苹方 中等" w:hAnsi="苹方 中等" w:eastAsia="苹方 中等" w:cs="苹方 中等"/>
          <w:b/>
          <w:bCs/>
          <w:color w:val="595959" w:themeColor="text1" w:themeTint="A6"/>
          <w:spacing w:val="2"/>
          <w:sz w:val="24"/>
          <w:szCs w:val="24"/>
          <w:lang w:val="en-US" w:eastAsia="zh-CN"/>
          <w14:textFill>
            <w14:solidFill>
              <w14:schemeClr w14:val="tx1">
                <w14:lumMod w14:val="65000"/>
                <w14:lumOff w14:val="35000"/>
              </w14:schemeClr>
            </w14:solidFill>
          </w14:textFill>
        </w:rPr>
        <w:t>局限性说明</w:t>
      </w:r>
    </w:p>
    <w:p w14:paraId="231E0BF0">
      <w:pPr>
        <w:widowControl/>
        <w:spacing w:line="240" w:lineRule="auto"/>
        <w:ind w:firstLine="380"/>
        <w:rPr>
          <w:rFonts w:hint="default" w:ascii="苹方 中等" w:hAnsi="苹方 中等" w:eastAsia="苹方 中等" w:cs="苹方 中等"/>
          <w:color w:val="000000"/>
          <w:spacing w:val="2"/>
          <w:szCs w:val="21"/>
          <w:lang w:eastAsia="zh-CN"/>
        </w:rPr>
      </w:pPr>
      <w:r>
        <w:rPr>
          <w:rFonts w:hint="default" w:ascii="苹方 中等" w:hAnsi="苹方 中等" w:eastAsia="苹方 中等" w:cs="苹方 中等"/>
          <w:color w:val="000000"/>
          <w:spacing w:val="2"/>
          <w:szCs w:val="21"/>
          <w:lang w:eastAsia="zh-CN"/>
        </w:rPr>
        <w:t>{% for b in summaryOfRresults.productModularization.limitation_statement | nl() %}{%if loop.last%}{{ b }}{%else%}{{ b }}</w:t>
      </w:r>
    </w:p>
    <w:p w14:paraId="64DEFED5">
      <w:pPr>
        <w:widowControl/>
        <w:spacing w:line="240" w:lineRule="auto"/>
        <w:ind w:firstLine="380"/>
        <w:rPr>
          <w:rFonts w:hint="default" w:ascii="苹方 中等" w:hAnsi="苹方 中等" w:eastAsia="苹方 中等" w:cs="苹方 中等"/>
          <w:color w:val="000000"/>
          <w:spacing w:val="2"/>
          <w:szCs w:val="21"/>
          <w:lang w:eastAsia="zh-CN"/>
        </w:rPr>
      </w:pPr>
      <w:r>
        <w:rPr>
          <w:rFonts w:hint="default" w:ascii="苹方 中等" w:hAnsi="苹方 中等" w:eastAsia="苹方 中等" w:cs="苹方 中等"/>
          <w:color w:val="000000"/>
          <w:spacing w:val="2"/>
          <w:szCs w:val="21"/>
          <w:lang w:eastAsia="zh-CN"/>
        </w:rPr>
        <w:t>{%endif%}{% endfor%}</w:t>
      </w:r>
    </w:p>
    <w:p w14:paraId="16DBFDCC">
      <w:pPr>
        <w:rPr>
          <w:rFonts w:ascii="Times New Roman" w:hAnsi="Times New Roman" w:eastAsia="微软雅黑" w:cs="Times New Roman"/>
          <w:sz w:val="24"/>
          <w:szCs w:val="24"/>
          <w:lang w:eastAsia="zh-CN"/>
        </w:rPr>
      </w:pPr>
      <w:bookmarkStart w:id="2" w:name="_GoBack"/>
      <w:bookmarkEnd w:id="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4A87DF4">
      <w:pPr>
        <w:rPr>
          <w:lang w:eastAsia="zh-CN"/>
        </w:rPr>
      </w:pPr>
    </w:p>
    <w:tbl>
      <w:tblPr>
        <w:tblStyle w:val="43"/>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45"/>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45"/>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872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2" name="组合 12"/>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4" name="组合 6"/>
                              <wpg:cNvGrpSpPr/>
                              <wpg:grpSpPr>
                                <a:xfrm>
                                  <a:off x="19211" y="18842"/>
                                  <a:ext cx="4816" cy="2273"/>
                                  <a:chOff x="19199" y="18902"/>
                                  <a:chExt cx="4816" cy="2273"/>
                                </a:xfrm>
                              </wpg:grpSpPr>
                              <pic:pic xmlns:pic="http://schemas.openxmlformats.org/drawingml/2006/picture">
                                <pic:nvPicPr>
                                  <pic:cNvPr id="1" name="图片 6" descr="蔡冬雪"/>
                                  <pic:cNvPicPr>
                                    <a:picLocks noChangeAspect="1"/>
                                  </pic:cNvPicPr>
                                </pic:nvPicPr>
                                <pic:blipFill>
                                  <a:blip r:embed="rId24">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6" name="图片 4" descr="王建丽"/>
                                <pic:cNvPicPr>
                                  <a:picLocks noChangeAspect="1"/>
                                </pic:cNvPicPr>
                              </pic:nvPicPr>
                              <pic:blipFill>
                                <a:blip r:embed="rId26">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872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">
                      <o:lock v:ext="edit" aspectratio="f"/>
                      <v:group id="组合 6" o:spid="_x0000_s1026" o:spt="203" style="position:absolute;left:19211;top:18842;height:2273;width:4816;" coordorigin="19199,18902" coordsize="4816,2273"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AtQYproAAADa&#10;AAAADwAAAGRycy9kb3ducmV2LnhtbEVPTWvCQBC9F/wPywi91U0qlBpdRQWx9FKaCF7H7JgEs7Pp&#10;7prYf98VCp6Gx/ucxepmWtGT841lBekkAUFcWt1wpeBQ7F7eQfiArLG1TAp+ycNqOXpaYKbtwN/U&#10;56ESMYR9hgrqELpMSl/WZNBPbEccubN1BkOErpLa4RDDTStfk+RNGmw4NtTY0bam8pJfjYLBX/pZ&#10;0W/TfFpsTuTW+5+vz6NSz+M0mYMIdAsP8b/7Q8f5cH/lfuX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1BimugAAANoA&#10;AAAPAAAAAAAAAAEAIAAAACIAAABkcnMvZG93bnJldi54bWxQSwECFAAUAAAACACHTuJAMy8FnjsA&#10;AAA5AAAAEAAAAAAAAAABACAAAAAJAQAAZHJzL3NoYXBleG1sLnhtbFBLBQYAAAAABgAGAFsBAACz&#10;AwAAAAA=&#10;">
                          <v:fill on="f" focussize="0,0"/>
                          <v:stroke on="f"/>
                          <v:imagedata r:id="rId24"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25"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26" chromakey="#FFFFFF" o:title=""/>
                        <o:lock v:ext="edit" aspectratio="t"/>
                      </v:shape>
                    </v:group>
                  </w:pict>
                </mc:Fallback>
              </mc:AlternateContent>
            </w:r>
          </w:p>
        </w:tc>
        <w:tc>
          <w:tcPr>
            <w:tcW w:w="1166" w:type="dxa"/>
            <w:vAlign w:val="center"/>
          </w:tcPr>
          <w:p w14:paraId="6D96AFF8">
            <w:pPr>
              <w:pStyle w:val="45"/>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45"/>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45"/>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45"/>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45"/>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45"/>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8B940F4">
      <w:pPr>
        <w:rPr>
          <w:sz w:val="24"/>
          <w:lang w:eastAsia="zh-CN"/>
        </w:rPr>
      </w:pPr>
    </w:p>
    <w:tbl>
      <w:tblPr>
        <w:tblStyle w:val="43"/>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45"/>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45"/>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974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3" name="组合 13"/>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27">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26">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974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27"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25"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26" chromakey="#FFFFFF" o:title=""/>
                        <o:lock v:ext="edit" aspectratio="t"/>
                      </v:shape>
                    </v:group>
                  </w:pict>
                </mc:Fallback>
              </mc:AlternateContent>
            </w:r>
          </w:p>
        </w:tc>
        <w:tc>
          <w:tcPr>
            <w:tcW w:w="1166" w:type="dxa"/>
            <w:vAlign w:val="center"/>
          </w:tcPr>
          <w:p w14:paraId="61E61EC5">
            <w:pPr>
              <w:pStyle w:val="45"/>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45"/>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45"/>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45"/>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45"/>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45"/>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591E81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2FB50A6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158BEF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6C1BFB3">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C740619">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1DD35AF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66582C62">
      <w:pPr>
        <w:tabs>
          <w:tab w:val="left" w:pos="6770"/>
        </w:tabs>
        <w:spacing w:before="27"/>
        <w:rPr>
          <w:rFonts w:hint="eastAsia" w:ascii="Times New Roman" w:hAnsi="Times New Roman" w:eastAsia="微软雅黑" w:cs="Times New Roman"/>
          <w:b w:val="0"/>
          <w:bCs w:val="0"/>
          <w:sz w:val="21"/>
          <w:szCs w:val="21"/>
          <w:lang w:val="en-US" w:eastAsia="zh-CN" w:bidi="ar-SA"/>
        </w:rPr>
      </w:pPr>
    </w:p>
    <w:p w14:paraId="4CD517D8">
      <w:pPr>
        <w:widowControl/>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anchor distT="0" distB="0" distL="114935" distR="114935" simplePos="0" relativeHeight="25167769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1"/>
          <w:szCs w:val="21"/>
          <w:lang w:val="en-US" w:eastAsia="en-US" w:bidi="ar-SA"/>
        </w:rPr>
        <w:drawing>
          <wp:anchor distT="0" distB="0" distL="114935" distR="114935" simplePos="0" relativeHeight="25167667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2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1"/>
          <w:szCs w:val="21"/>
          <w:lang w:val="en-US" w:eastAsia="zh-CN" w:bidi="ar-SA"/>
        </w:rPr>
        <w:tab/>
      </w:r>
      <w:r>
        <w:rPr>
          <w:rFonts w:hint="eastAsia" w:ascii="Times New Roman" w:hAnsi="Times New Roman" w:eastAsia="等线" w:cs="宋体"/>
          <w:sz w:val="21"/>
          <w:szCs w:val="21"/>
          <w:lang w:val="en-US" w:eastAsia="zh-CN" w:bidi="ar-SA"/>
        </w:rPr>
        <w:tab/>
      </w:r>
      <w:r>
        <w:rPr>
          <w:rFonts w:hint="eastAsia" w:ascii="Times New Roman" w:hAnsi="Times New Roman" w:eastAsia="等线" w:cs="宋体"/>
          <w:sz w:val="21"/>
          <w:szCs w:val="21"/>
          <w:lang w:val="en-US" w:eastAsia="zh-CN" w:bidi="ar-SA"/>
        </w:rPr>
        <w:tab/>
      </w:r>
    </w:p>
    <w:p w14:paraId="15EEF7AB">
      <w:pPr>
        <w:widowControl/>
        <w:rPr>
          <w:rFonts w:ascii="Times New Roman" w:hAnsi="Times New Roman" w:eastAsia="等线" w:cs="宋体"/>
          <w:sz w:val="21"/>
          <w:szCs w:val="21"/>
          <w:lang w:val="en-US" w:eastAsia="zh-CN" w:bidi="ar-SA"/>
        </w:rPr>
      </w:pPr>
    </w:p>
    <w:p w14:paraId="65D9010A">
      <w:pPr>
        <w:widowControl/>
        <w:rPr>
          <w:rFonts w:ascii="Times New Roman" w:hAnsi="Times New Roman" w:eastAsia="等线" w:cs="宋体"/>
          <w:sz w:val="21"/>
          <w:szCs w:val="21"/>
          <w:lang w:val="en-US" w:eastAsia="zh-CN" w:bidi="ar-SA"/>
        </w:rPr>
      </w:pPr>
    </w:p>
    <w:p w14:paraId="241F79C4">
      <w:pPr>
        <w:widowControl/>
        <w:rPr>
          <w:rFonts w:ascii="Times New Roman" w:hAnsi="Times New Roman" w:eastAsia="等线" w:cs="宋体"/>
          <w:sz w:val="21"/>
          <w:szCs w:val="21"/>
          <w:lang w:val="en-US" w:eastAsia="zh-CN" w:bidi="ar-SA"/>
        </w:rPr>
      </w:pPr>
    </w:p>
    <w:p w14:paraId="2C588574">
      <w:pPr>
        <w:widowControl/>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5DEC0D88">
      <w:pPr>
        <w:widowControl/>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0CB0F833">
      <w:pPr>
        <w:widowControl/>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color w:val="7F7F7F"/>
          <w:sz w:val="21"/>
          <w:szCs w:val="21"/>
          <w:lang w:val="en-US" w:eastAsia="zh-CN" w:bidi="ar-SA"/>
        </w:rPr>
        <w:drawing>
          <wp:anchor distT="0" distB="0" distL="0" distR="0" simplePos="0" relativeHeight="25167564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1"/>
          <w:szCs w:val="21"/>
          <w:lang w:val="en-US" w:eastAsia="zh-CN" w:bidi="ar-SA"/>
        </w:rPr>
        <w:t>中国 · 美国 · 英国 · 新加坡 · 荷兰 · 日本</w:t>
      </w:r>
    </w:p>
    <w:p w14:paraId="0D01FCE9">
      <w:pPr>
        <w:widowControl/>
        <w:rPr>
          <w:rFonts w:hint="eastAsia" w:ascii="苹方 中等" w:hAnsi="苹方 中等" w:eastAsia="苹方 中等" w:cs="苹方 中等"/>
          <w:spacing w:val="2"/>
          <w:sz w:val="24"/>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sectPr>
      <w:headerReference r:id="rId16" w:type="default"/>
      <w:footerReference r:id="rId17" w:type="default"/>
      <w:pgSz w:w="11906" w:h="16838"/>
      <w:pgMar w:top="1134" w:right="850" w:bottom="1134" w:left="850" w:header="851" w:footer="992" w:gutter="0"/>
      <w:pgBorders>
        <w:top w:val="none" w:sz="0" w:space="0"/>
        <w:left w:val="none" w:sz="0" w:space="0"/>
        <w:bottom w:val="none" w:sz="0" w:space="0"/>
        <w:right w:val="none" w:sz="0" w:space="0"/>
      </w:pgBorders>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PingFang SC">
    <w:altName w:val="宋体"/>
    <w:panose1 w:val="020B0400000000000000"/>
    <w:charset w:val="86"/>
    <w:family w:val="auto"/>
    <w:pitch w:val="default"/>
    <w:sig w:usb0="00000000" w:usb1="00000000" w:usb2="00000017" w:usb3="00000000" w:csb0="00040001" w:csb1="00000000"/>
  </w:font>
  <w:font w:name="苹方 中等">
    <w:altName w:val="宋体"/>
    <w:panose1 w:val="020B0400000000000000"/>
    <w:charset w:val="86"/>
    <w:family w:val="auto"/>
    <w:pitch w:val="default"/>
    <w:sig w:usb0="00000000" w:usb1="00000000" w:usb2="00000016" w:usb3="00000000" w:csb0="00040001" w:csb1="00000000"/>
  </w:font>
  <w:font w:name="苹方 特粗">
    <w:altName w:val="宋体"/>
    <w:panose1 w:val="020B0800000000000000"/>
    <w:charset w:val="86"/>
    <w:family w:val="auto"/>
    <w:pitch w:val="default"/>
    <w:sig w:usb0="00000000" w:usb1="00000000" w:usb2="00000016" w:usb3="00000000" w:csb0="00040001" w:csb1="00000000"/>
  </w:font>
  <w:font w:name="苹方 粗体">
    <w:altName w:val="宋体"/>
    <w:panose1 w:val="020B0600000000000000"/>
    <w:charset w:val="86"/>
    <w:family w:val="auto"/>
    <w:pitch w:val="default"/>
    <w:sig w:usb0="00000000" w:usb1="00000000" w:usb2="00000016" w:usb3="00000000" w:csb0="00040001" w:csb1="00000000"/>
  </w:font>
  <w:font w:name="Times New Roman Bold">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E836D">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6A35C">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7C6A35C">
                    <w:pPr>
                      <w:pStyle w:val="10"/>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5" name="矩形 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10D4A05">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59264;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wk2AAAAAgBAAAP&#10;AAAAAAAAAAEAIAAAACIAAABkcnMvZG93bnJldi54bWxQSwECFAAUAAAACACHTuJAvzU9zt8BAAC8&#10;AwAADgAAAAAAAAABACAAAAAnAQAAZHJzL2Uyb0RvYy54bWxQSwUGAAAAAAYABgBZAQAAeAUAAAAA&#10;">
              <v:fill on="f" focussize="0,0"/>
              <v:stroke on="f"/>
              <v:imagedata o:title=""/>
              <o:lock v:ext="edit" aspectratio="f"/>
              <v:textbox inset="0mm,0mm,0mm,0mm">
                <w:txbxContent>
                  <w:p w14:paraId="510D4A05">
                    <w:pPr>
                      <w:jc w:val="left"/>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9C16E">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D377D">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E15F8">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3CE15F8">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C0F0E">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678D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BE678D4">
                    <w:pPr>
                      <w:pStyle w:val="1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9" name="矩形 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2BF0F472">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62336;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APsJNgAAAAIAQAA&#10;DwAAAAAAAAABACAAAAAiAAAAZHJzL2Rvd25yZXYueG1sUEsBAhQAFAAAAAgAh07iQMWdG2ngAQAA&#10;vAMAAA4AAAAAAAAAAQAgAAAAJwEAAGRycy9lMm9Eb2MueG1sUEsFBgAAAAAGAAYAWQEAAHkFAAAA&#10;AA==&#10;">
              <v:fill on="f" focussize="0,0"/>
              <v:stroke on="f"/>
              <v:imagedata o:title=""/>
              <o:lock v:ext="edit" aspectratio="f"/>
              <v:textbox inset="0mm,0mm,0mm,0mm">
                <w:txbxContent>
                  <w:p w14:paraId="2BF0F472">
                    <w:pPr>
                      <w:jc w:val="left"/>
                    </w:pP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CE774">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2155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4121553">
                    <w:pPr>
                      <w:pStyle w:val="1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10" name="矩形 10"/>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998B335">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64384;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wk2AAAAAgBAAAP&#10;AAAAAAAAAAEAIAAAACIAAABkcnMvZG93bnJldi54bWxQSwECFAAUAAAACACHTuJASTR0Xd8BAAC+&#10;AwAADgAAAAAAAAABACAAAAAnAQAAZHJzL2Uyb0RvYy54bWxQSwUGAAAAAAYABgBZAQAAeAUAAAAA&#10;">
              <v:fill on="f" focussize="0,0"/>
              <v:stroke on="f"/>
              <v:imagedata o:title=""/>
              <o:lock v:ext="edit" aspectratio="f"/>
              <v:textbox inset="0mm,0mm,0mm,0mm">
                <w:txbxContent>
                  <w:p w14:paraId="3998B335">
                    <w:pPr>
                      <w:jc w:val="left"/>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36263">
    <w:pPr>
      <w:pBdr>
        <w:top w:val="none" w:color="000000" w:sz="0" w:space="1"/>
        <w:left w:val="none" w:color="000000" w:sz="0" w:space="4"/>
        <w:bottom w:val="none" w:color="000000" w:sz="0" w:space="1"/>
        <w:right w:val="none" w:color="000000" w:sz="0" w:space="4"/>
      </w:pBdr>
      <w:tabs>
        <w:tab w:val="center" w:pos="4153"/>
        <w:tab w:val="right" w:pos="8306"/>
      </w:tabs>
      <w:jc w:val="left"/>
      <w:rPr>
        <w:rFonts w:ascii="Calibri" w:hAnsi="Calibri" w:eastAsia="宋体" w:cs="Calibri"/>
        <w:color w:val="000000"/>
        <w:sz w:val="18"/>
        <w:szCs w:val="18"/>
      </w:rPr>
    </w:pPr>
    <w:r>
      <w:rPr>
        <w:rFonts w:hint="eastAsia" w:ascii="Calibri" w:hAnsi="Calibri" w:eastAsia="宋体" w:cs="Calibri"/>
        <w:color w:val="000000"/>
        <w:sz w:val="18"/>
        <w:szCs w:val="18"/>
      </w:rPr>
      <w:t>检测结果</w:t>
    </w:r>
  </w:p>
  <w:p w14:paraId="5C422EC1">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宋体" w:cs="Calibri"/>
        <w:color w:val="000000"/>
        <w:sz w:val="18"/>
        <w:szCs w:val="18"/>
      </w:rPr>
    </w:pPr>
    <w:r>
      <w:rPr>
        <w:rFonts w:hint="eastAsia" w:ascii="Calibri" w:hAnsi="Calibri" w:eastAsia="宋体" w:cs="Calibri"/>
        <w:color w:val="000000"/>
        <w:sz w:val="18"/>
        <w:szCs w:val="18"/>
        <w:lang w:eastAsia="zh"/>
      </w:rPr>
      <w:t>报告</w:t>
    </w:r>
    <w:r>
      <w:rPr>
        <w:rFonts w:hint="eastAsia" w:ascii="Calibri" w:hAnsi="Calibri" w:eastAsia="宋体" w:cs="Calibri"/>
        <w:color w:val="000000"/>
        <w:sz w:val="18"/>
        <w:szCs w:val="18"/>
      </w:rPr>
      <w:t>日期：</w:t>
    </w:r>
  </w:p>
  <w:p w14:paraId="72088431">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r>
      <w:rPr>
        <w:rFonts w:hint="eastAsia" w:ascii="Calibri" w:hAnsi="Calibri" w:eastAsia="宋体" w:cs="Calibri"/>
        <w:color w:val="000000"/>
        <w:sz w:val="18"/>
        <w:szCs w:val="18"/>
      </w:rPr>
      <w:t>样本编号</w:t>
    </w:r>
    <w:r>
      <w:rPr>
        <w:rFonts w:ascii="Calibri" w:hAnsi="Calibri" w:eastAsia="Calibri" w:cs="Calibri"/>
        <w:color w:val="000000"/>
        <w:sz w:val="18"/>
        <w:szCs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A6202">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BF410">
    <w:pPr>
      <w:pBdr>
        <w:top w:val="none" w:color="000000" w:sz="0" w:space="1"/>
        <w:left w:val="none" w:color="000000" w:sz="0" w:space="4"/>
        <w:bottom w:val="none" w:color="000000" w:sz="0" w:space="1"/>
        <w:right w:val="none" w:color="000000" w:sz="0" w:space="0"/>
      </w:pBdr>
      <w:tabs>
        <w:tab w:val="center" w:pos="4153"/>
        <w:tab w:val="right" w:pos="8306"/>
      </w:tabs>
      <w:rPr>
        <w:rFonts w:hint="eastAsia"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6432" behindDoc="0" locked="0" layoutInCell="1" allowOverlap="1">
              <wp:simplePos x="0" y="0"/>
              <wp:positionH relativeFrom="column">
                <wp:posOffset>4777740</wp:posOffset>
              </wp:positionH>
              <wp:positionV relativeFrom="paragraph">
                <wp:posOffset>-81280</wp:posOffset>
              </wp:positionV>
              <wp:extent cx="1678305" cy="410210"/>
              <wp:effectExtent l="0" t="0" r="0" b="0"/>
              <wp:wrapNone/>
              <wp:docPr id="1938656763" name="矩形 8"/>
              <wp:cNvGraphicFramePr/>
              <a:graphic xmlns:a="http://schemas.openxmlformats.org/drawingml/2006/main">
                <a:graphicData uri="http://schemas.microsoft.com/office/word/2010/wordprocessingShape">
                  <wps:wsp>
                    <wps:cNvSpPr/>
                    <wps:spPr>
                      <a:xfrm>
                        <a:off x="0" y="0"/>
                        <a:ext cx="1678305"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AAA1C6">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C5CB760">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6.2pt;margin-top:-6.4pt;height:32.3pt;width:132.15pt;z-index:251666432;v-text-anchor:middle;mso-width-relative:page;mso-height-relative:page;" filled="f" stroked="f" coordsize="21600,21600" o:gfxdata="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5mB7IdkAAAALAQAADwAAAAAAAAABACAAAAAiAAAAZHJzL2Rvd25yZXYueG1s&#10;UEsBAhQAFAAAAAgAh07iQD6EqX1pAgAAtgQAAA4AAAAAAAAAAQAgAAAAKAEAAGRycy9lMm9Eb2Mu&#10;eG1sUEsFBgAAAAAGAAYAWQEAAAMGAAAAAA==&#10;">
              <v:fill on="f" focussize="0,0"/>
              <v:stroke on="f" weight="1pt" miterlimit="8" joinstyle="miter"/>
              <v:imagedata o:title=""/>
              <o:lock v:ext="edit" aspectratio="f"/>
              <v:textbox>
                <w:txbxContent>
                  <w:p w14:paraId="4BAAA1C6">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C5CB760">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lang w:eastAsia="zh"/>
      </w:rPr>
      <w:t>致检测者</w:t>
    </w:r>
    <w:r>
      <w:rPr>
        <w:rFonts w:hint="eastAsia" w:ascii="微软雅黑" w:hAnsi="微软雅黑" w:eastAsia="微软雅黑" w:cs="微软雅黑"/>
        <w:color w:val="000000"/>
        <w:sz w:val="15"/>
        <w:szCs w:val="15"/>
        <w:lang w:val="en-US" w:eastAsia="zh-CN"/>
      </w:rPr>
      <w:t xml:space="preserve"> </w:t>
    </w:r>
  </w:p>
  <w:p w14:paraId="219EF20A">
    <w:pPr>
      <w:pBdr>
        <w:top w:val="none" w:color="000000" w:sz="0" w:space="1"/>
        <w:left w:val="none" w:color="000000" w:sz="0" w:space="4"/>
        <w:bottom w:val="none" w:color="000000" w:sz="0" w:space="1"/>
        <w:right w:val="none" w:color="000000" w:sz="0" w:space="0"/>
      </w:pBdr>
      <w:tabs>
        <w:tab w:val="center" w:pos="4153"/>
        <w:tab w:val="right" w:pos="8306"/>
      </w:tabs>
      <w:jc w:val="right"/>
      <w:rPr>
        <w:rFonts w:hint="eastAsia" w:ascii="微软雅黑" w:hAnsi="微软雅黑" w:eastAsia="微软雅黑" w:cs="微软雅黑"/>
        <w:color w:val="000000"/>
        <w:sz w:val="15"/>
        <w:szCs w:val="15"/>
        <w:lang w:eastAsia="zh"/>
      </w:rPr>
    </w:pPr>
    <w:r>
      <w:rPr>
        <w:rFonts w:hint="eastAsia" w:ascii="微软雅黑" w:hAnsi="微软雅黑" w:eastAsia="微软雅黑" w:cs="微软雅黑"/>
        <w:color w:val="000000"/>
        <w:sz w:val="15"/>
        <w:szCs w:val="15"/>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B6AE">
    <w:pPr>
      <w:pBdr>
        <w:top w:val="none" w:color="000000" w:sz="0" w:space="1"/>
        <w:left w:val="none" w:color="000000" w:sz="0" w:space="4"/>
        <w:bottom w:val="none" w:color="000000" w:sz="0" w:space="1"/>
        <w:right w:val="none" w:color="000000" w:sz="0" w:space="0"/>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8480" behindDoc="0" locked="0" layoutInCell="1" allowOverlap="1">
              <wp:simplePos x="0" y="0"/>
              <wp:positionH relativeFrom="column">
                <wp:posOffset>4618990</wp:posOffset>
              </wp:positionH>
              <wp:positionV relativeFrom="paragraph">
                <wp:posOffset>-41910</wp:posOffset>
              </wp:positionV>
              <wp:extent cx="2029460" cy="378460"/>
              <wp:effectExtent l="0" t="0" r="0" b="0"/>
              <wp:wrapNone/>
              <wp:docPr id="275065230" name="矩形 8"/>
              <wp:cNvGraphicFramePr/>
              <a:graphic xmlns:a="http://schemas.openxmlformats.org/drawingml/2006/main">
                <a:graphicData uri="http://schemas.microsoft.com/office/word/2010/wordprocessingShape">
                  <wps:wsp>
                    <wps:cNvSpPr/>
                    <wps:spPr>
                      <a:xfrm>
                        <a:off x="0" y="0"/>
                        <a:ext cx="2029460" cy="37849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ABC7FA">
                          <w:pPr>
                            <w:keepNext w:val="0"/>
                            <w:keepLines w:val="0"/>
                            <w:pageBreakBefore w:val="0"/>
                            <w:widowControl w:val="0"/>
                            <w:kinsoku/>
                            <w:wordWrap w:val="0"/>
                            <w:overflowPunct/>
                            <w:topLinePunct w:val="0"/>
                            <w:bidi w:val="0"/>
                            <w:adjustRightInd/>
                            <w:snapToGrid/>
                            <w:spacing w:line="200" w:lineRule="exact"/>
                            <w:textAlignment w:val="auto"/>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7423A147">
                          <w:pPr>
                            <w:keepNext w:val="0"/>
                            <w:keepLines w:val="0"/>
                            <w:pageBreakBefore w:val="0"/>
                            <w:widowControl w:val="0"/>
                            <w:pBdr>
                              <w:top w:val="none" w:color="000000" w:sz="0" w:space="1"/>
                              <w:left w:val="none" w:color="000000" w:sz="0" w:space="4"/>
                              <w:bottom w:val="none" w:color="000000" w:sz="0" w:space="1"/>
                              <w:right w:val="none" w:color="000000" w:sz="0" w:space="4"/>
                            </w:pBdr>
                            <w:tabs>
                              <w:tab w:val="center" w:pos="4153"/>
                              <w:tab w:val="right" w:pos="8306"/>
                            </w:tabs>
                            <w:kinsoku/>
                            <w:wordWrap w:val="0"/>
                            <w:overflowPunct/>
                            <w:topLinePunct w:val="0"/>
                            <w:bidi w:val="0"/>
                            <w:adjustRightInd/>
                            <w:snapToGrid/>
                            <w:spacing w:line="200" w:lineRule="exact"/>
                            <w:textAlignment w:val="auto"/>
                            <w:rPr>
                              <w:rFonts w:hint="default" w:ascii="微软雅黑" w:hAnsi="微软雅黑" w:eastAsia="微软雅黑" w:cs="微软雅黑"/>
                              <w:color w:val="FF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3.7pt;margin-top:-3.3pt;height:29.8pt;width:159.8pt;z-index:251668480;v-text-anchor:middle;mso-width-relative:page;mso-height-relative:page;" filled="f" stroked="f" coordsize="21600,21600" o:gfxdata="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VXMi2AAAAAoBAAAPAAAAAAAAAAEAIAAAACIAAABkcnMvZG93bnJldi54bWxQSwEC&#10;FAAUAAAACACHTuJAqQu7/2YCAAC1BAAADgAAAAAAAAABACAAAAAnAQAAZHJzL2Uyb0RvYy54bWxQ&#10;SwUGAAAAAAYABgBZAQAA/wUAAAAA&#10;">
              <v:fill on="f" focussize="0,0"/>
              <v:stroke on="f" weight="1pt" miterlimit="8" joinstyle="miter"/>
              <v:imagedata o:title=""/>
              <o:lock v:ext="edit" aspectratio="f"/>
              <v:textbox>
                <w:txbxContent>
                  <w:p w14:paraId="57ABC7FA">
                    <w:pPr>
                      <w:keepNext w:val="0"/>
                      <w:keepLines w:val="0"/>
                      <w:pageBreakBefore w:val="0"/>
                      <w:widowControl w:val="0"/>
                      <w:kinsoku/>
                      <w:wordWrap w:val="0"/>
                      <w:overflowPunct/>
                      <w:topLinePunct w:val="0"/>
                      <w:bidi w:val="0"/>
                      <w:adjustRightInd/>
                      <w:snapToGrid/>
                      <w:spacing w:line="200" w:lineRule="exact"/>
                      <w:textAlignment w:val="auto"/>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7423A147">
                    <w:pPr>
                      <w:keepNext w:val="0"/>
                      <w:keepLines w:val="0"/>
                      <w:pageBreakBefore w:val="0"/>
                      <w:widowControl w:val="0"/>
                      <w:pBdr>
                        <w:top w:val="none" w:color="000000" w:sz="0" w:space="1"/>
                        <w:left w:val="none" w:color="000000" w:sz="0" w:space="4"/>
                        <w:bottom w:val="none" w:color="000000" w:sz="0" w:space="1"/>
                        <w:right w:val="none" w:color="000000" w:sz="0" w:space="4"/>
                      </w:pBdr>
                      <w:tabs>
                        <w:tab w:val="center" w:pos="4153"/>
                        <w:tab w:val="right" w:pos="8306"/>
                      </w:tabs>
                      <w:kinsoku/>
                      <w:wordWrap w:val="0"/>
                      <w:overflowPunct/>
                      <w:topLinePunct w:val="0"/>
                      <w:bidi w:val="0"/>
                      <w:adjustRightInd/>
                      <w:snapToGrid/>
                      <w:spacing w:line="200" w:lineRule="exact"/>
                      <w:textAlignment w:val="auto"/>
                      <w:rPr>
                        <w:rFonts w:hint="default" w:ascii="微软雅黑" w:hAnsi="微软雅黑" w:eastAsia="微软雅黑" w:cs="微软雅黑"/>
                        <w:color w:val="FF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基因检测</w:t>
    </w:r>
  </w:p>
  <w:p w14:paraId="22786005">
    <w:pPr>
      <w:pBdr>
        <w:top w:val="none" w:color="000000" w:sz="0" w:space="1"/>
        <w:left w:val="none" w:color="000000" w:sz="0" w:space="4"/>
        <w:bottom w:val="none" w:color="000000" w:sz="0" w:space="1"/>
        <w:right w:val="none" w:color="000000" w:sz="0" w:space="0"/>
      </w:pBdr>
      <w:tabs>
        <w:tab w:val="center" w:pos="4153"/>
        <w:tab w:val="right" w:pos="8306"/>
      </w:tabs>
      <w:jc w:val="right"/>
      <w:rPr>
        <w:rFonts w:hint="eastAsia" w:ascii="微软雅黑" w:hAnsi="微软雅黑" w:eastAsia="微软雅黑" w:cs="微软雅黑"/>
        <w:color w:val="000000"/>
        <w:sz w:val="15"/>
        <w:szCs w:val="15"/>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F651">
    <w:pPr>
      <w:pBdr>
        <w:top w:val="none" w:color="000000" w:sz="0" w:space="1"/>
        <w:left w:val="none" w:color="000000" w:sz="0" w:space="4"/>
        <w:bottom w:val="none" w:color="000000" w:sz="0" w:space="1"/>
        <w:right w:val="none" w:color="000000" w:sz="0" w:space="4"/>
      </w:pBdr>
      <w:tabs>
        <w:tab w:val="center" w:pos="4153"/>
        <w:tab w:val="right" w:pos="8306"/>
      </w:tabs>
      <w:ind w:right="600"/>
      <w:rPr>
        <w:rFonts w:hint="eastAsia" w:ascii="微软雅黑" w:hAnsi="微软雅黑" w:eastAsia="微软雅黑" w:cs="微软雅黑"/>
        <w:color w:val="000000"/>
        <w:sz w:val="15"/>
        <w:szCs w:val="15"/>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EAB2">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0528" behindDoc="0" locked="0" layoutInCell="1" allowOverlap="1">
              <wp:simplePos x="0" y="0"/>
              <wp:positionH relativeFrom="margin">
                <wp:posOffset>4761865</wp:posOffset>
              </wp:positionH>
              <wp:positionV relativeFrom="paragraph">
                <wp:posOffset>-184785</wp:posOffset>
              </wp:positionV>
              <wp:extent cx="1718945" cy="415290"/>
              <wp:effectExtent l="0" t="0" r="0" b="0"/>
              <wp:wrapNone/>
              <wp:docPr id="301159386" name="矩形 8"/>
              <wp:cNvGraphicFramePr/>
              <a:graphic xmlns:a="http://schemas.openxmlformats.org/drawingml/2006/main">
                <a:graphicData uri="http://schemas.microsoft.com/office/word/2010/wordprocessingShape">
                  <wps:wsp>
                    <wps:cNvSpPr/>
                    <wps:spPr>
                      <a:xfrm>
                        <a:off x="0" y="0"/>
                        <a:ext cx="1718945" cy="4152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348F7A">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27106C6">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4.95pt;margin-top:-14.55pt;height:32.7pt;width:135.35pt;mso-position-horizontal-relative:margin;z-index:251670528;v-text-anchor:middle;mso-width-relative:page;mso-height-relative:page;" filled="f" stroked="f" coordsize="21600,21600" o:gfxdata="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K/6lP2QAAAAsBAAAPAAAAAAAAAAEAIAAAACIAAABkcnMvZG93bnJldi54bWxQ&#10;SwECFAAUAAAACACHTuJAYcazvmgCAAC1BAAADgAAAAAAAAABACAAAAAoAQAAZHJzL2Uyb0RvYy54&#10;bWxQSwUGAAAAAAYABgBZAQAAAgYAAAAA&#10;">
              <v:fill on="f" focussize="0,0"/>
              <v:stroke on="f" weight="1pt" miterlimit="8" joinstyle="miter"/>
              <v:imagedata o:title=""/>
              <o:lock v:ext="edit" aspectratio="f"/>
              <v:textbox>
                <w:txbxContent>
                  <w:p w14:paraId="23348F7A">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27106C6">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v:textbox>
            </v:rect>
          </w:pict>
        </mc:Fallback>
      </mc:AlternateContent>
    </w: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9504" behindDoc="0" locked="0" layoutInCell="1" allowOverlap="1">
              <wp:simplePos x="0" y="0"/>
              <wp:positionH relativeFrom="column">
                <wp:posOffset>4962525</wp:posOffset>
              </wp:positionH>
              <wp:positionV relativeFrom="paragraph">
                <wp:posOffset>-77470</wp:posOffset>
              </wp:positionV>
              <wp:extent cx="1500505" cy="410210"/>
              <wp:effectExtent l="0" t="0" r="0" b="0"/>
              <wp:wrapNone/>
              <wp:docPr id="724600320" name="矩形 8"/>
              <wp:cNvGraphicFramePr/>
              <a:graphic xmlns:a="http://schemas.openxmlformats.org/drawingml/2006/main">
                <a:graphicData uri="http://schemas.microsoft.com/office/word/2010/wordprocessingShape">
                  <wps:wsp>
                    <wps:cNvSpPr/>
                    <wps:spPr>
                      <a:xfrm>
                        <a:off x="0" y="0"/>
                        <a:ext cx="150036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FB4A68">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eastAsia" w:ascii="微软雅黑" w:hAnsi="微软雅黑" w:eastAsia="微软雅黑" w:cs="微软雅黑"/>
                              <w:color w:val="000000"/>
                              <w:sz w:val="15"/>
                              <w:szCs w:val="1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90.75pt;margin-top:-6.1pt;height:32.3pt;width:118.15pt;z-index:251669504;v-text-anchor:middle;mso-width-relative:page;mso-height-relative:page;" filled="f" stroked="f" coordsize="21600,21600" o:gfxdata="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mwEQNgAAAALAQAADwAAAAAAAAABACAAAAAiAAAAZHJzL2Rvd25yZXYueG1sUEsBAhQA&#10;FAAAAAgAh07iQBrkShtkAgAAtQQAAA4AAAAAAAAAAQAgAAAAJwEAAGRycy9lMm9Eb2MueG1sUEsF&#10;BgAAAAAGAAYAWQEAAP0FAAAAAA==&#10;">
              <v:fill on="f" focussize="0,0"/>
              <v:stroke on="f" weight="1pt" miterlimit="8" joinstyle="miter"/>
              <v:imagedata o:title=""/>
              <o:lock v:ext="edit" aspectratio="f"/>
              <v:textbox>
                <w:txbxContent>
                  <w:p w14:paraId="28FB4A68">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eastAsia" w:ascii="微软雅黑" w:hAnsi="微软雅黑" w:eastAsia="微软雅黑" w:cs="微软雅黑"/>
                        <w:color w:val="000000"/>
                        <w:sz w:val="15"/>
                        <w:szCs w:val="15"/>
                      </w:rPr>
                    </w:pPr>
                  </w:p>
                </w:txbxContent>
              </v:textbox>
            </v:rect>
          </w:pict>
        </mc:Fallback>
      </mc:AlternateContent>
    </w:r>
    <w:r>
      <w:rPr>
        <w:rFonts w:hint="eastAsia" w:ascii="微软雅黑" w:hAnsi="微软雅黑" w:eastAsia="微软雅黑" w:cs="微软雅黑"/>
        <w:color w:val="000000"/>
        <w:sz w:val="15"/>
        <w:szCs w:val="15"/>
      </w:rPr>
      <w:t>检测结果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404CE">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1552" behindDoc="0" locked="0" layoutInCell="1" allowOverlap="1">
              <wp:simplePos x="0" y="0"/>
              <wp:positionH relativeFrom="column">
                <wp:posOffset>4740275</wp:posOffset>
              </wp:positionH>
              <wp:positionV relativeFrom="paragraph">
                <wp:posOffset>-130175</wp:posOffset>
              </wp:positionV>
              <wp:extent cx="1733550" cy="367030"/>
              <wp:effectExtent l="0" t="0" r="0" b="0"/>
              <wp:wrapNone/>
              <wp:docPr id="1809382493" name="矩形 8"/>
              <wp:cNvGraphicFramePr/>
              <a:graphic xmlns:a="http://schemas.openxmlformats.org/drawingml/2006/main">
                <a:graphicData uri="http://schemas.microsoft.com/office/word/2010/wordprocessingShape">
                  <wps:wsp>
                    <wps:cNvSpPr/>
                    <wps:spPr>
                      <a:xfrm>
                        <a:off x="0" y="0"/>
                        <a:ext cx="1733550" cy="3670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A6FA8B">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4E67C2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3.25pt;margin-top:-10.25pt;height:28.9pt;width:136.5pt;z-index:251671552;v-text-anchor:middle;mso-width-relative:page;mso-height-relative:page;" filled="f" stroked="f" coordsize="21600,21600" o:gfxdata="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aHz8w2QAAAAsBAAAPAAAAAAAAAAEAIAAAACIAAABkcnMvZG93bnJldi54bWxQ&#10;SwECFAAUAAAACACHTuJA+rPGwmgCAAC2BAAADgAAAAAAAAABACAAAAAoAQAAZHJzL2Uyb0RvYy54&#10;bWxQSwUGAAAAAAYABgBZAQAAAgYAAAAA&#10;">
              <v:fill on="f" focussize="0,0"/>
              <v:stroke on="f" weight="1pt" miterlimit="8" joinstyle="miter"/>
              <v:imagedata o:title=""/>
              <o:lock v:ext="edit" aspectratio="f"/>
              <v:textbox>
                <w:txbxContent>
                  <w:p w14:paraId="54A6FA8B">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4E67C2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检测结果详细解读</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7B4C">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2576" behindDoc="0" locked="0" layoutInCell="1" allowOverlap="1">
              <wp:simplePos x="0" y="0"/>
              <wp:positionH relativeFrom="margin">
                <wp:posOffset>4864100</wp:posOffset>
              </wp:positionH>
              <wp:positionV relativeFrom="paragraph">
                <wp:posOffset>-168275</wp:posOffset>
              </wp:positionV>
              <wp:extent cx="1616710" cy="414655"/>
              <wp:effectExtent l="0" t="0" r="0" b="0"/>
              <wp:wrapNone/>
              <wp:docPr id="2064625629" name="矩形 8"/>
              <wp:cNvGraphicFramePr/>
              <a:graphic xmlns:a="http://schemas.openxmlformats.org/drawingml/2006/main">
                <a:graphicData uri="http://schemas.microsoft.com/office/word/2010/wordprocessingShape">
                  <wps:wsp>
                    <wps:cNvSpPr/>
                    <wps:spPr>
                      <a:xfrm>
                        <a:off x="0" y="0"/>
                        <a:ext cx="1616710" cy="4146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8EDBE7">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6096E36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83pt;margin-top:-13.25pt;height:32.65pt;width:127.3pt;mso-position-horizontal-relative:margin;z-index:251672576;v-text-anchor:middle;mso-width-relative:page;mso-height-relative:page;" filled="f" stroked="f" coordsize="21600,21600" o:gfxdata="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Y38R9gAAAALAQAADwAAAAAAAAABACAAAAAiAAAAZHJzL2Rvd25yZXYueG1sUEsB&#10;AhQAFAAAAAgAh07iQMi+Xk5nAgAAtgQAAA4AAAAAAAAAAQAgAAAAJwEAAGRycy9lMm9Eb2MueG1s&#10;UEsFBgAAAAAGAAYAWQEAAAAGAAAAAA==&#10;">
              <v:fill on="f" focussize="0,0"/>
              <v:stroke on="f" weight="1pt" miterlimit="8" joinstyle="miter"/>
              <v:imagedata o:title=""/>
              <o:lock v:ext="edit" aspectratio="f"/>
              <v:textbox>
                <w:txbxContent>
                  <w:p w14:paraId="018EDBE7">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6096E36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v:textbox>
            </v:rect>
          </w:pict>
        </mc:Fallback>
      </mc:AlternateContent>
    </w:r>
    <w:r>
      <w:rPr>
        <w:rFonts w:hint="eastAsia" w:ascii="微软雅黑" w:hAnsi="微软雅黑" w:eastAsia="微软雅黑" w:cs="微软雅黑"/>
        <w:color w:val="000000"/>
        <w:sz w:val="15"/>
        <w:szCs w:val="15"/>
      </w:rPr>
      <w:t>检测质控</w:t>
    </w:r>
  </w:p>
  <w:p w14:paraId="371F61C3">
    <w:pPr>
      <w:pBdr>
        <w:top w:val="none" w:color="000000" w:sz="0" w:space="1"/>
        <w:left w:val="none" w:color="000000" w:sz="0" w:space="4"/>
        <w:bottom w:val="none" w:color="000000" w:sz="0" w:space="1"/>
        <w:right w:val="none" w:color="000000" w:sz="0" w:space="4"/>
      </w:pBdr>
      <w:tabs>
        <w:tab w:val="center" w:pos="4153"/>
        <w:tab w:val="right" w:pos="8306"/>
      </w:tabs>
      <w:jc w:val="right"/>
      <w:rPr>
        <w:rFonts w:hint="eastAsia" w:ascii="微软雅黑" w:hAnsi="微软雅黑" w:eastAsia="微软雅黑" w:cs="微软雅黑"/>
        <w:color w:val="000000"/>
        <w:sz w:val="15"/>
        <w:szCs w:val="15"/>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C2D0F">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3600" behindDoc="0" locked="0" layoutInCell="1" allowOverlap="1">
              <wp:simplePos x="0" y="0"/>
              <wp:positionH relativeFrom="margin">
                <wp:posOffset>4980305</wp:posOffset>
              </wp:positionH>
              <wp:positionV relativeFrom="paragraph">
                <wp:posOffset>-165100</wp:posOffset>
              </wp:positionV>
              <wp:extent cx="1500505" cy="410210"/>
              <wp:effectExtent l="0" t="0" r="0" b="0"/>
              <wp:wrapNone/>
              <wp:docPr id="267323041" name="矩形 8"/>
              <wp:cNvGraphicFramePr/>
              <a:graphic xmlns:a="http://schemas.openxmlformats.org/drawingml/2006/main">
                <a:graphicData uri="http://schemas.microsoft.com/office/word/2010/wordprocessingShape">
                  <wps:wsp>
                    <wps:cNvSpPr/>
                    <wps:spPr>
                      <a:xfrm>
                        <a:off x="0" y="0"/>
                        <a:ext cx="150036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DADE4">
                          <w:pPr>
                            <w:spacing w:line="200" w:lineRule="exact"/>
                            <w:rPr>
                              <w:rFonts w:hint="default"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F14E35D">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92.15pt;margin-top:-13pt;height:32.3pt;width:118.15pt;mso-position-horizontal-relative:margin;z-index:251673600;v-text-anchor:middle;mso-width-relative:page;mso-height-relative:page;" filled="f" stroked="f" coordsize="21600,21600" o:gfxdata="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atDU2AAAAAsBAAAPAAAAAAAAAAEAIAAAACIAAABkcnMvZG93bnJldi54bWxQSwEC&#10;FAAUAAAACACHTuJATgH2GmYCAAC1BAAADgAAAAAAAAABACAAAAAnAQAAZHJzL2Uyb0RvYy54bWxQ&#10;SwUGAAAAAAYABgBZAQAA/wUAAAAA&#10;">
              <v:fill on="f" focussize="0,0"/>
              <v:stroke on="f" weight="1pt" miterlimit="8" joinstyle="miter"/>
              <v:imagedata o:title=""/>
              <o:lock v:ext="edit" aspectratio="f"/>
              <v:textbox>
                <w:txbxContent>
                  <w:p w14:paraId="304DADE4">
                    <w:pPr>
                      <w:spacing w:line="200" w:lineRule="exact"/>
                      <w:rPr>
                        <w:rFonts w:hint="default"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F14E35D">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重要声明</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8124C">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5C15B"/>
    <w:multiLevelType w:val="singleLevel"/>
    <w:tmpl w:val="9915C15B"/>
    <w:lvl w:ilvl="0" w:tentative="0">
      <w:start w:val="1"/>
      <w:numFmt w:val="decimal"/>
      <w:suff w:val="nothing"/>
      <w:lvlText w:val="%1、"/>
      <w:lvlJc w:val="left"/>
    </w:lvl>
  </w:abstractNum>
  <w:abstractNum w:abstractNumId="1">
    <w:nsid w:val="BBEFC11E"/>
    <w:multiLevelType w:val="singleLevel"/>
    <w:tmpl w:val="BBEFC11E"/>
    <w:lvl w:ilvl="0" w:tentative="0">
      <w:start w:val="1"/>
      <w:numFmt w:val="decimal"/>
      <w:suff w:val="nothing"/>
      <w:lvlText w:val="%1、"/>
      <w:lvlJc w:val="left"/>
    </w:lvl>
  </w:abstractNum>
  <w:abstractNum w:abstractNumId="2">
    <w:nsid w:val="E7BDBD0E"/>
    <w:multiLevelType w:val="singleLevel"/>
    <w:tmpl w:val="E7BDBD0E"/>
    <w:lvl w:ilvl="0" w:tentative="0">
      <w:start w:val="1"/>
      <w:numFmt w:val="decimal"/>
      <w:suff w:val="nothing"/>
      <w:lvlText w:val="%1、"/>
      <w:lvlJc w:val="left"/>
    </w:lvl>
  </w:abstractNum>
  <w:abstractNum w:abstractNumId="3">
    <w:nsid w:val="FBB4F72D"/>
    <w:multiLevelType w:val="singleLevel"/>
    <w:tmpl w:val="FBB4F72D"/>
    <w:lvl w:ilvl="0" w:tentative="0">
      <w:start w:val="1"/>
      <w:numFmt w:val="decimal"/>
      <w:suff w:val="nothing"/>
      <w:lvlText w:val="%1、"/>
      <w:lvlJc w:val="left"/>
    </w:lvl>
  </w:abstractNum>
  <w:abstractNum w:abstractNumId="4">
    <w:nsid w:val="150CD69E"/>
    <w:multiLevelType w:val="singleLevel"/>
    <w:tmpl w:val="150CD69E"/>
    <w:lvl w:ilvl="0" w:tentative="0">
      <w:start w:val="1"/>
      <w:numFmt w:val="decimal"/>
      <w:suff w:val="nothing"/>
      <w:lvlText w:val="%1、"/>
      <w:lvlJc w:val="left"/>
      <w:rPr>
        <w:rFonts w:hint="default"/>
        <w:sz w:val="18"/>
        <w:szCs w:val="18"/>
      </w:rPr>
    </w:lvl>
  </w:abstractNum>
  <w:abstractNum w:abstractNumId="5">
    <w:nsid w:val="328EA0EF"/>
    <w:multiLevelType w:val="singleLevel"/>
    <w:tmpl w:val="328EA0EF"/>
    <w:lvl w:ilvl="0" w:tentative="0">
      <w:start w:val="1"/>
      <w:numFmt w:val="chineseCounting"/>
      <w:suff w:val="nothing"/>
      <w:lvlText w:val="%1．"/>
      <w:lvlJc w:val="left"/>
      <w:rPr>
        <w:rFonts w:hint="eastAsia"/>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367543"/>
    <w:rsid w:val="00000476"/>
    <w:rsid w:val="000136CA"/>
    <w:rsid w:val="00062248"/>
    <w:rsid w:val="00080CD2"/>
    <w:rsid w:val="000F2B4B"/>
    <w:rsid w:val="00144972"/>
    <w:rsid w:val="001B4956"/>
    <w:rsid w:val="002302F5"/>
    <w:rsid w:val="002A62A1"/>
    <w:rsid w:val="002F5E20"/>
    <w:rsid w:val="00367543"/>
    <w:rsid w:val="00371DD2"/>
    <w:rsid w:val="003863D7"/>
    <w:rsid w:val="00395F88"/>
    <w:rsid w:val="003C3BB3"/>
    <w:rsid w:val="004208A9"/>
    <w:rsid w:val="00445FE9"/>
    <w:rsid w:val="005903FF"/>
    <w:rsid w:val="00616705"/>
    <w:rsid w:val="00643ADE"/>
    <w:rsid w:val="006E2046"/>
    <w:rsid w:val="00741285"/>
    <w:rsid w:val="00747161"/>
    <w:rsid w:val="00751B56"/>
    <w:rsid w:val="00755770"/>
    <w:rsid w:val="00782047"/>
    <w:rsid w:val="00812764"/>
    <w:rsid w:val="008336AB"/>
    <w:rsid w:val="00843ED9"/>
    <w:rsid w:val="00856452"/>
    <w:rsid w:val="00935109"/>
    <w:rsid w:val="009C3A9E"/>
    <w:rsid w:val="00A46C9A"/>
    <w:rsid w:val="00A54271"/>
    <w:rsid w:val="00B5245F"/>
    <w:rsid w:val="00B61ADD"/>
    <w:rsid w:val="00BA57B5"/>
    <w:rsid w:val="00C24F10"/>
    <w:rsid w:val="00D8699B"/>
    <w:rsid w:val="00E33369"/>
    <w:rsid w:val="00E52778"/>
    <w:rsid w:val="00EA12EE"/>
    <w:rsid w:val="00EF1DF4"/>
    <w:rsid w:val="01006CB0"/>
    <w:rsid w:val="01095430"/>
    <w:rsid w:val="014F6641"/>
    <w:rsid w:val="019D66E9"/>
    <w:rsid w:val="01AA67C9"/>
    <w:rsid w:val="01EF3980"/>
    <w:rsid w:val="01F84A43"/>
    <w:rsid w:val="025E27F6"/>
    <w:rsid w:val="02AF69F7"/>
    <w:rsid w:val="02EC151C"/>
    <w:rsid w:val="0302517C"/>
    <w:rsid w:val="03A95C18"/>
    <w:rsid w:val="03AC3B74"/>
    <w:rsid w:val="03E33071"/>
    <w:rsid w:val="04031E03"/>
    <w:rsid w:val="040731F8"/>
    <w:rsid w:val="045A77D7"/>
    <w:rsid w:val="04685B78"/>
    <w:rsid w:val="060F639F"/>
    <w:rsid w:val="065D710A"/>
    <w:rsid w:val="06897151"/>
    <w:rsid w:val="06CC51B2"/>
    <w:rsid w:val="0747457A"/>
    <w:rsid w:val="07B445E3"/>
    <w:rsid w:val="07F74CC1"/>
    <w:rsid w:val="0833024B"/>
    <w:rsid w:val="084D3CF7"/>
    <w:rsid w:val="085417B6"/>
    <w:rsid w:val="085F360E"/>
    <w:rsid w:val="08716E9D"/>
    <w:rsid w:val="089F0887"/>
    <w:rsid w:val="08B56357"/>
    <w:rsid w:val="08D05E11"/>
    <w:rsid w:val="08D631A4"/>
    <w:rsid w:val="08F326DF"/>
    <w:rsid w:val="08FF846E"/>
    <w:rsid w:val="0A9D666F"/>
    <w:rsid w:val="0ABA0FCF"/>
    <w:rsid w:val="0B09160F"/>
    <w:rsid w:val="0B553B43"/>
    <w:rsid w:val="0B620E00"/>
    <w:rsid w:val="0B7F4695"/>
    <w:rsid w:val="0BBF2615"/>
    <w:rsid w:val="0BE76122"/>
    <w:rsid w:val="0C2B0C72"/>
    <w:rsid w:val="0CD30126"/>
    <w:rsid w:val="0D9431FC"/>
    <w:rsid w:val="0E0F555B"/>
    <w:rsid w:val="0E1B0716"/>
    <w:rsid w:val="0E33255C"/>
    <w:rsid w:val="0E585CF6"/>
    <w:rsid w:val="0EAE5466"/>
    <w:rsid w:val="0ECE7B96"/>
    <w:rsid w:val="0EEA1757"/>
    <w:rsid w:val="0F503C2D"/>
    <w:rsid w:val="0F732A0F"/>
    <w:rsid w:val="10156CA8"/>
    <w:rsid w:val="114F61E9"/>
    <w:rsid w:val="11FA43A7"/>
    <w:rsid w:val="122C61B0"/>
    <w:rsid w:val="123956DC"/>
    <w:rsid w:val="12492C39"/>
    <w:rsid w:val="124F7229"/>
    <w:rsid w:val="12A12A75"/>
    <w:rsid w:val="12EC6C89"/>
    <w:rsid w:val="134235F6"/>
    <w:rsid w:val="13595041"/>
    <w:rsid w:val="135A6D83"/>
    <w:rsid w:val="13860A5F"/>
    <w:rsid w:val="14AE6D4D"/>
    <w:rsid w:val="14CD142E"/>
    <w:rsid w:val="14F32BDF"/>
    <w:rsid w:val="15EC04AB"/>
    <w:rsid w:val="15F073F2"/>
    <w:rsid w:val="15F22ECC"/>
    <w:rsid w:val="16790431"/>
    <w:rsid w:val="16791ADC"/>
    <w:rsid w:val="16A1359E"/>
    <w:rsid w:val="16B40FC8"/>
    <w:rsid w:val="16F70DA3"/>
    <w:rsid w:val="176F6C9D"/>
    <w:rsid w:val="179FAFB3"/>
    <w:rsid w:val="17AA1863"/>
    <w:rsid w:val="17F451EC"/>
    <w:rsid w:val="18356139"/>
    <w:rsid w:val="186B3909"/>
    <w:rsid w:val="198A244D"/>
    <w:rsid w:val="19986669"/>
    <w:rsid w:val="19A76BC3"/>
    <w:rsid w:val="19A846E9"/>
    <w:rsid w:val="1A620D3B"/>
    <w:rsid w:val="1A8644F5"/>
    <w:rsid w:val="1B102545"/>
    <w:rsid w:val="1B3FFF16"/>
    <w:rsid w:val="1B602BF9"/>
    <w:rsid w:val="1C675965"/>
    <w:rsid w:val="1C7833A1"/>
    <w:rsid w:val="1C920696"/>
    <w:rsid w:val="1CC161ED"/>
    <w:rsid w:val="1D4830D2"/>
    <w:rsid w:val="1D4B406C"/>
    <w:rsid w:val="1D990312"/>
    <w:rsid w:val="1E212C44"/>
    <w:rsid w:val="1E503544"/>
    <w:rsid w:val="1E7FFFD9"/>
    <w:rsid w:val="1EFC21A9"/>
    <w:rsid w:val="1F017400"/>
    <w:rsid w:val="1F2D4CC6"/>
    <w:rsid w:val="1F396E36"/>
    <w:rsid w:val="1FDFCA8A"/>
    <w:rsid w:val="207109C7"/>
    <w:rsid w:val="209854B7"/>
    <w:rsid w:val="20E87536"/>
    <w:rsid w:val="20EC135F"/>
    <w:rsid w:val="21042B4C"/>
    <w:rsid w:val="230E6A83"/>
    <w:rsid w:val="24A72C4B"/>
    <w:rsid w:val="25824926"/>
    <w:rsid w:val="259E0056"/>
    <w:rsid w:val="25BBE67B"/>
    <w:rsid w:val="261F386E"/>
    <w:rsid w:val="26B31C6B"/>
    <w:rsid w:val="27514A70"/>
    <w:rsid w:val="275163C0"/>
    <w:rsid w:val="276A8D1F"/>
    <w:rsid w:val="279B31AE"/>
    <w:rsid w:val="27ED433A"/>
    <w:rsid w:val="28CD2053"/>
    <w:rsid w:val="291337BD"/>
    <w:rsid w:val="29F401B5"/>
    <w:rsid w:val="2A4C3FCD"/>
    <w:rsid w:val="2A7F5374"/>
    <w:rsid w:val="2AB95EAA"/>
    <w:rsid w:val="2ABB4B7B"/>
    <w:rsid w:val="2B573C92"/>
    <w:rsid w:val="2B6F4439"/>
    <w:rsid w:val="2B797C93"/>
    <w:rsid w:val="2BE315B0"/>
    <w:rsid w:val="2C40598D"/>
    <w:rsid w:val="2C7A3CC3"/>
    <w:rsid w:val="2D0D2D89"/>
    <w:rsid w:val="2D502C75"/>
    <w:rsid w:val="2DC739C7"/>
    <w:rsid w:val="2DDB2F86"/>
    <w:rsid w:val="2E185E1F"/>
    <w:rsid w:val="2E3E1E31"/>
    <w:rsid w:val="2E7632C6"/>
    <w:rsid w:val="2ED81405"/>
    <w:rsid w:val="2FBBBB3F"/>
    <w:rsid w:val="2FBC1E0F"/>
    <w:rsid w:val="2FEB9186"/>
    <w:rsid w:val="2FF82F28"/>
    <w:rsid w:val="308B70BE"/>
    <w:rsid w:val="3121123A"/>
    <w:rsid w:val="31592A40"/>
    <w:rsid w:val="316F6358"/>
    <w:rsid w:val="31E81EDA"/>
    <w:rsid w:val="325B00F2"/>
    <w:rsid w:val="337632CC"/>
    <w:rsid w:val="343B416C"/>
    <w:rsid w:val="34435BA8"/>
    <w:rsid w:val="34D423BC"/>
    <w:rsid w:val="351C317A"/>
    <w:rsid w:val="35720AFD"/>
    <w:rsid w:val="35773EF0"/>
    <w:rsid w:val="357911F0"/>
    <w:rsid w:val="35B22F32"/>
    <w:rsid w:val="36824707"/>
    <w:rsid w:val="371368FB"/>
    <w:rsid w:val="37272C99"/>
    <w:rsid w:val="372E4027"/>
    <w:rsid w:val="375B2943"/>
    <w:rsid w:val="37A147F9"/>
    <w:rsid w:val="37BB0D0F"/>
    <w:rsid w:val="37F638A6"/>
    <w:rsid w:val="38060B00"/>
    <w:rsid w:val="38484FE0"/>
    <w:rsid w:val="38544792"/>
    <w:rsid w:val="39A5E5B6"/>
    <w:rsid w:val="3A7A619C"/>
    <w:rsid w:val="3AB94C4D"/>
    <w:rsid w:val="3AE50EA1"/>
    <w:rsid w:val="3B3B36F1"/>
    <w:rsid w:val="3B515D4F"/>
    <w:rsid w:val="3B55531E"/>
    <w:rsid w:val="3B9338B9"/>
    <w:rsid w:val="3BB06626"/>
    <w:rsid w:val="3BB5026E"/>
    <w:rsid w:val="3BC31686"/>
    <w:rsid w:val="3BE349ED"/>
    <w:rsid w:val="3BFD5934"/>
    <w:rsid w:val="3BFEB4BD"/>
    <w:rsid w:val="3C0E2679"/>
    <w:rsid w:val="3C5F199A"/>
    <w:rsid w:val="3CBD19FB"/>
    <w:rsid w:val="3CBDEE07"/>
    <w:rsid w:val="3D21DBC4"/>
    <w:rsid w:val="3D22462E"/>
    <w:rsid w:val="3D6D7DB2"/>
    <w:rsid w:val="3DBE59D2"/>
    <w:rsid w:val="3DEEC703"/>
    <w:rsid w:val="3DEFE589"/>
    <w:rsid w:val="3DF7B460"/>
    <w:rsid w:val="3E360CF5"/>
    <w:rsid w:val="3E375EB7"/>
    <w:rsid w:val="3E601B85"/>
    <w:rsid w:val="3EA01449"/>
    <w:rsid w:val="3EA80B63"/>
    <w:rsid w:val="3EC5397C"/>
    <w:rsid w:val="3EFBBC58"/>
    <w:rsid w:val="3F7E734E"/>
    <w:rsid w:val="3F8D7751"/>
    <w:rsid w:val="3F9FF08A"/>
    <w:rsid w:val="3FAEF4EE"/>
    <w:rsid w:val="3FB6EFFE"/>
    <w:rsid w:val="3FC165DA"/>
    <w:rsid w:val="3FD3767C"/>
    <w:rsid w:val="3FDB4D46"/>
    <w:rsid w:val="3FDFD9F4"/>
    <w:rsid w:val="3FE90379"/>
    <w:rsid w:val="3FEC5FF7"/>
    <w:rsid w:val="3FEDB6E4"/>
    <w:rsid w:val="3FFB24ED"/>
    <w:rsid w:val="3FFD9B56"/>
    <w:rsid w:val="3FFE8281"/>
    <w:rsid w:val="40171BE2"/>
    <w:rsid w:val="40594AF7"/>
    <w:rsid w:val="40B77A79"/>
    <w:rsid w:val="41076015"/>
    <w:rsid w:val="411F4407"/>
    <w:rsid w:val="413A03B8"/>
    <w:rsid w:val="4147015F"/>
    <w:rsid w:val="41AB6C30"/>
    <w:rsid w:val="421A49E2"/>
    <w:rsid w:val="427D2ECF"/>
    <w:rsid w:val="42A14EE1"/>
    <w:rsid w:val="42B51AA1"/>
    <w:rsid w:val="42D17381"/>
    <w:rsid w:val="451B4991"/>
    <w:rsid w:val="452F3A02"/>
    <w:rsid w:val="45352A25"/>
    <w:rsid w:val="454FE71D"/>
    <w:rsid w:val="4571520B"/>
    <w:rsid w:val="45B97218"/>
    <w:rsid w:val="45BA3993"/>
    <w:rsid w:val="46375641"/>
    <w:rsid w:val="464E0242"/>
    <w:rsid w:val="469B78E4"/>
    <w:rsid w:val="46B3E9F1"/>
    <w:rsid w:val="473A2575"/>
    <w:rsid w:val="47505544"/>
    <w:rsid w:val="47C56D61"/>
    <w:rsid w:val="481B23A6"/>
    <w:rsid w:val="48C346E4"/>
    <w:rsid w:val="492D3CCA"/>
    <w:rsid w:val="49C73055"/>
    <w:rsid w:val="4A96396C"/>
    <w:rsid w:val="4AA53F92"/>
    <w:rsid w:val="4AC26DDC"/>
    <w:rsid w:val="4B074265"/>
    <w:rsid w:val="4B435DD7"/>
    <w:rsid w:val="4BBA3852"/>
    <w:rsid w:val="4BD07D1C"/>
    <w:rsid w:val="4BFB7236"/>
    <w:rsid w:val="4C03562B"/>
    <w:rsid w:val="4CBE013D"/>
    <w:rsid w:val="4CD64AED"/>
    <w:rsid w:val="4D6B2549"/>
    <w:rsid w:val="4D845313"/>
    <w:rsid w:val="4E7B8CA6"/>
    <w:rsid w:val="4E7E5550"/>
    <w:rsid w:val="4F365D17"/>
    <w:rsid w:val="4F367AC5"/>
    <w:rsid w:val="4FE7B10E"/>
    <w:rsid w:val="4FFA72C9"/>
    <w:rsid w:val="4FFF320B"/>
    <w:rsid w:val="50016325"/>
    <w:rsid w:val="507A1C34"/>
    <w:rsid w:val="510460CD"/>
    <w:rsid w:val="5152438F"/>
    <w:rsid w:val="524D1CCA"/>
    <w:rsid w:val="52642308"/>
    <w:rsid w:val="52BE04FE"/>
    <w:rsid w:val="530A54F1"/>
    <w:rsid w:val="55592760"/>
    <w:rsid w:val="556364B8"/>
    <w:rsid w:val="557F75F8"/>
    <w:rsid w:val="558E5027"/>
    <w:rsid w:val="55E904B2"/>
    <w:rsid w:val="55EB2205"/>
    <w:rsid w:val="560E02A5"/>
    <w:rsid w:val="567B1B74"/>
    <w:rsid w:val="56855097"/>
    <w:rsid w:val="56A315F4"/>
    <w:rsid w:val="56C34335"/>
    <w:rsid w:val="56D9E29F"/>
    <w:rsid w:val="56DF9E60"/>
    <w:rsid w:val="572D5C52"/>
    <w:rsid w:val="579F9838"/>
    <w:rsid w:val="57B5DBA8"/>
    <w:rsid w:val="57DFCA5D"/>
    <w:rsid w:val="57EBC97D"/>
    <w:rsid w:val="57FD45A9"/>
    <w:rsid w:val="57FDB7A7"/>
    <w:rsid w:val="58642C98"/>
    <w:rsid w:val="59596452"/>
    <w:rsid w:val="59831B59"/>
    <w:rsid w:val="5996534A"/>
    <w:rsid w:val="59F3BF58"/>
    <w:rsid w:val="59FFE0E2"/>
    <w:rsid w:val="5A1924BD"/>
    <w:rsid w:val="5A767977"/>
    <w:rsid w:val="5AFCE9D6"/>
    <w:rsid w:val="5B01542B"/>
    <w:rsid w:val="5B0D2022"/>
    <w:rsid w:val="5B4F9023"/>
    <w:rsid w:val="5BB48F41"/>
    <w:rsid w:val="5BE725E1"/>
    <w:rsid w:val="5C247511"/>
    <w:rsid w:val="5C621EFA"/>
    <w:rsid w:val="5C761E49"/>
    <w:rsid w:val="5CB84210"/>
    <w:rsid w:val="5CD54DC2"/>
    <w:rsid w:val="5CE91ED8"/>
    <w:rsid w:val="5D5F468B"/>
    <w:rsid w:val="5D8F4F70"/>
    <w:rsid w:val="5DCA41FA"/>
    <w:rsid w:val="5DCDCF13"/>
    <w:rsid w:val="5DCF4033"/>
    <w:rsid w:val="5DED7E56"/>
    <w:rsid w:val="5DF37BB3"/>
    <w:rsid w:val="5E36098A"/>
    <w:rsid w:val="5E3A5776"/>
    <w:rsid w:val="5EC66E86"/>
    <w:rsid w:val="5ED74E21"/>
    <w:rsid w:val="5F460626"/>
    <w:rsid w:val="5F4B1DFD"/>
    <w:rsid w:val="5FCFE1D8"/>
    <w:rsid w:val="5FEB2206"/>
    <w:rsid w:val="5FED72D6"/>
    <w:rsid w:val="5FF1F81D"/>
    <w:rsid w:val="5FFF0C9E"/>
    <w:rsid w:val="5FFF65AC"/>
    <w:rsid w:val="5FFFEC72"/>
    <w:rsid w:val="600C0E6C"/>
    <w:rsid w:val="603E2C7E"/>
    <w:rsid w:val="6070184B"/>
    <w:rsid w:val="60841264"/>
    <w:rsid w:val="60B86B0C"/>
    <w:rsid w:val="60EE6715"/>
    <w:rsid w:val="61B9CEF1"/>
    <w:rsid w:val="61BE5E24"/>
    <w:rsid w:val="61D513C0"/>
    <w:rsid w:val="61EF1C5E"/>
    <w:rsid w:val="62C26457"/>
    <w:rsid w:val="62DED5FA"/>
    <w:rsid w:val="63116C8C"/>
    <w:rsid w:val="63515EFF"/>
    <w:rsid w:val="63A9699C"/>
    <w:rsid w:val="63FCF3CA"/>
    <w:rsid w:val="64354398"/>
    <w:rsid w:val="6477B0B0"/>
    <w:rsid w:val="648A3040"/>
    <w:rsid w:val="64A324C4"/>
    <w:rsid w:val="64D94D23"/>
    <w:rsid w:val="64F4459D"/>
    <w:rsid w:val="6575408A"/>
    <w:rsid w:val="65CBB26D"/>
    <w:rsid w:val="65CC4888"/>
    <w:rsid w:val="65FF9F0D"/>
    <w:rsid w:val="66817619"/>
    <w:rsid w:val="66DBA07C"/>
    <w:rsid w:val="66DE2130"/>
    <w:rsid w:val="66DF546B"/>
    <w:rsid w:val="66E171D3"/>
    <w:rsid w:val="66FD9610"/>
    <w:rsid w:val="675E2094"/>
    <w:rsid w:val="676B2366"/>
    <w:rsid w:val="677BBA2B"/>
    <w:rsid w:val="679F04A6"/>
    <w:rsid w:val="67B7BE49"/>
    <w:rsid w:val="67BE4F58"/>
    <w:rsid w:val="67D143D7"/>
    <w:rsid w:val="67E81E4D"/>
    <w:rsid w:val="67EFBA84"/>
    <w:rsid w:val="67FF89E2"/>
    <w:rsid w:val="684E4C6F"/>
    <w:rsid w:val="68764D59"/>
    <w:rsid w:val="68930E2E"/>
    <w:rsid w:val="68F31FC3"/>
    <w:rsid w:val="698536CB"/>
    <w:rsid w:val="69ED13AE"/>
    <w:rsid w:val="6A1B7B8C"/>
    <w:rsid w:val="6A6A1992"/>
    <w:rsid w:val="6AAB290E"/>
    <w:rsid w:val="6AF55EAF"/>
    <w:rsid w:val="6AFF0FD5"/>
    <w:rsid w:val="6AFF85EC"/>
    <w:rsid w:val="6B912573"/>
    <w:rsid w:val="6C2052C5"/>
    <w:rsid w:val="6C613F7C"/>
    <w:rsid w:val="6C7672FB"/>
    <w:rsid w:val="6CF03543"/>
    <w:rsid w:val="6D615D75"/>
    <w:rsid w:val="6D7783E9"/>
    <w:rsid w:val="6D814C24"/>
    <w:rsid w:val="6DAF71A8"/>
    <w:rsid w:val="6DBF09B5"/>
    <w:rsid w:val="6DD7039C"/>
    <w:rsid w:val="6DD91F9D"/>
    <w:rsid w:val="6DE7D158"/>
    <w:rsid w:val="6E6D437D"/>
    <w:rsid w:val="6EEE87CF"/>
    <w:rsid w:val="6EFF50D7"/>
    <w:rsid w:val="6F2F0361"/>
    <w:rsid w:val="6F634F28"/>
    <w:rsid w:val="6F797C09"/>
    <w:rsid w:val="6F7E333E"/>
    <w:rsid w:val="6F7F115D"/>
    <w:rsid w:val="6F7F6BAD"/>
    <w:rsid w:val="6F7FCAEC"/>
    <w:rsid w:val="6F9FE888"/>
    <w:rsid w:val="6FA52B6D"/>
    <w:rsid w:val="6FA68737"/>
    <w:rsid w:val="6FB31B6B"/>
    <w:rsid w:val="6FBBF2D0"/>
    <w:rsid w:val="6FCB1329"/>
    <w:rsid w:val="703304E5"/>
    <w:rsid w:val="703D085C"/>
    <w:rsid w:val="70761FC0"/>
    <w:rsid w:val="707C5C1F"/>
    <w:rsid w:val="713D623B"/>
    <w:rsid w:val="71A62189"/>
    <w:rsid w:val="71B13EE2"/>
    <w:rsid w:val="71EE25D9"/>
    <w:rsid w:val="72173801"/>
    <w:rsid w:val="729312DE"/>
    <w:rsid w:val="733F0CA0"/>
    <w:rsid w:val="736EB013"/>
    <w:rsid w:val="73985BE0"/>
    <w:rsid w:val="73A11873"/>
    <w:rsid w:val="73BE7F06"/>
    <w:rsid w:val="73FC4520"/>
    <w:rsid w:val="744B7C3A"/>
    <w:rsid w:val="74FF9DB2"/>
    <w:rsid w:val="75BFFA17"/>
    <w:rsid w:val="75E71F8C"/>
    <w:rsid w:val="764A2EA2"/>
    <w:rsid w:val="767EB126"/>
    <w:rsid w:val="76A734F3"/>
    <w:rsid w:val="76AFBDE9"/>
    <w:rsid w:val="76BD457A"/>
    <w:rsid w:val="76CD1EF5"/>
    <w:rsid w:val="777711F5"/>
    <w:rsid w:val="7777A5F3"/>
    <w:rsid w:val="77785874"/>
    <w:rsid w:val="7793D2B8"/>
    <w:rsid w:val="77A1DD53"/>
    <w:rsid w:val="77BD2B0F"/>
    <w:rsid w:val="77DE329B"/>
    <w:rsid w:val="77F66005"/>
    <w:rsid w:val="78A942E2"/>
    <w:rsid w:val="78B6350D"/>
    <w:rsid w:val="795B69AA"/>
    <w:rsid w:val="796C44DD"/>
    <w:rsid w:val="79931AE8"/>
    <w:rsid w:val="79F3804B"/>
    <w:rsid w:val="79FF4E03"/>
    <w:rsid w:val="7A291E51"/>
    <w:rsid w:val="7A340F22"/>
    <w:rsid w:val="7ABF69F1"/>
    <w:rsid w:val="7ADF23B7"/>
    <w:rsid w:val="7B0F1047"/>
    <w:rsid w:val="7B2A40D3"/>
    <w:rsid w:val="7B2F2987"/>
    <w:rsid w:val="7B5F8A00"/>
    <w:rsid w:val="7B6D4A8D"/>
    <w:rsid w:val="7B897ED6"/>
    <w:rsid w:val="7B9863C0"/>
    <w:rsid w:val="7BCB623D"/>
    <w:rsid w:val="7BEDBF7B"/>
    <w:rsid w:val="7BFC663D"/>
    <w:rsid w:val="7BFE43D1"/>
    <w:rsid w:val="7BFEC46E"/>
    <w:rsid w:val="7BFF5A57"/>
    <w:rsid w:val="7C4BD67A"/>
    <w:rsid w:val="7C4F1403"/>
    <w:rsid w:val="7C7C270C"/>
    <w:rsid w:val="7C887303"/>
    <w:rsid w:val="7CBDD922"/>
    <w:rsid w:val="7CBF1C93"/>
    <w:rsid w:val="7D253043"/>
    <w:rsid w:val="7D5316BF"/>
    <w:rsid w:val="7D7F13E4"/>
    <w:rsid w:val="7D7FA3F3"/>
    <w:rsid w:val="7DCECDA1"/>
    <w:rsid w:val="7DEDCA76"/>
    <w:rsid w:val="7DFEAAC7"/>
    <w:rsid w:val="7E59BD69"/>
    <w:rsid w:val="7EA7402E"/>
    <w:rsid w:val="7EB9FA6E"/>
    <w:rsid w:val="7EEF1988"/>
    <w:rsid w:val="7EF2D903"/>
    <w:rsid w:val="7EFF0095"/>
    <w:rsid w:val="7EFF7EA7"/>
    <w:rsid w:val="7F061233"/>
    <w:rsid w:val="7F1337AA"/>
    <w:rsid w:val="7F25A559"/>
    <w:rsid w:val="7F371286"/>
    <w:rsid w:val="7F37820F"/>
    <w:rsid w:val="7F535105"/>
    <w:rsid w:val="7F5BCD47"/>
    <w:rsid w:val="7F5EA6A4"/>
    <w:rsid w:val="7F62208D"/>
    <w:rsid w:val="7F6A6E09"/>
    <w:rsid w:val="7F77348B"/>
    <w:rsid w:val="7F7D62FA"/>
    <w:rsid w:val="7F7F120B"/>
    <w:rsid w:val="7FADC3E2"/>
    <w:rsid w:val="7FAE2745"/>
    <w:rsid w:val="7FAEB828"/>
    <w:rsid w:val="7FB3E333"/>
    <w:rsid w:val="7FB77229"/>
    <w:rsid w:val="7FD47CDF"/>
    <w:rsid w:val="7FDBAED4"/>
    <w:rsid w:val="7FDC8EC6"/>
    <w:rsid w:val="7FE2EEB3"/>
    <w:rsid w:val="7FE7AF22"/>
    <w:rsid w:val="7FE9455C"/>
    <w:rsid w:val="7FF61519"/>
    <w:rsid w:val="7FF765F9"/>
    <w:rsid w:val="7FF76DDF"/>
    <w:rsid w:val="7FFD3AE4"/>
    <w:rsid w:val="7FFEC3AC"/>
    <w:rsid w:val="7FFF209C"/>
    <w:rsid w:val="7FFFEF8A"/>
    <w:rsid w:val="86F11486"/>
    <w:rsid w:val="8DD3A3D6"/>
    <w:rsid w:val="8FDE86CF"/>
    <w:rsid w:val="8FFD0BA5"/>
    <w:rsid w:val="97954F50"/>
    <w:rsid w:val="9A7FFD40"/>
    <w:rsid w:val="9BDD06A5"/>
    <w:rsid w:val="9D969B35"/>
    <w:rsid w:val="9D9F6835"/>
    <w:rsid w:val="9FFBD3F5"/>
    <w:rsid w:val="A5BB6118"/>
    <w:rsid w:val="A5D9D137"/>
    <w:rsid w:val="A6BD25FB"/>
    <w:rsid w:val="AAFE3AE7"/>
    <w:rsid w:val="ADFFD22F"/>
    <w:rsid w:val="AED52C17"/>
    <w:rsid w:val="AF5BA7C1"/>
    <w:rsid w:val="AFD40494"/>
    <w:rsid w:val="AFECCF58"/>
    <w:rsid w:val="B007C441"/>
    <w:rsid w:val="B53F990D"/>
    <w:rsid w:val="B5EF7505"/>
    <w:rsid w:val="B6F8DA53"/>
    <w:rsid w:val="B7F77830"/>
    <w:rsid w:val="BAFFBBEE"/>
    <w:rsid w:val="BB5FAE90"/>
    <w:rsid w:val="BB7F6000"/>
    <w:rsid w:val="BCFEE277"/>
    <w:rsid w:val="BE9BD599"/>
    <w:rsid w:val="BEBCCF5F"/>
    <w:rsid w:val="BED740E9"/>
    <w:rsid w:val="BEEE02C4"/>
    <w:rsid w:val="BEFAA2CD"/>
    <w:rsid w:val="BF3F57FD"/>
    <w:rsid w:val="BFC71725"/>
    <w:rsid w:val="BFCEFBC2"/>
    <w:rsid w:val="BFD7B76E"/>
    <w:rsid w:val="BFDFBF2A"/>
    <w:rsid w:val="BFF100B2"/>
    <w:rsid w:val="BFFD6A4B"/>
    <w:rsid w:val="BFFE19EB"/>
    <w:rsid w:val="BFFF7DCB"/>
    <w:rsid w:val="C7CFB829"/>
    <w:rsid w:val="CD7CA0BA"/>
    <w:rsid w:val="CEFEED32"/>
    <w:rsid w:val="CF7F099F"/>
    <w:rsid w:val="CFAFA1D9"/>
    <w:rsid w:val="CFAFEA64"/>
    <w:rsid w:val="CFB63740"/>
    <w:rsid w:val="CFDEB3FC"/>
    <w:rsid w:val="D35E5DAC"/>
    <w:rsid w:val="D3D7AC50"/>
    <w:rsid w:val="D3EFAC3D"/>
    <w:rsid w:val="D47F4943"/>
    <w:rsid w:val="D6FBA5EE"/>
    <w:rsid w:val="D6FF4FBA"/>
    <w:rsid w:val="D7393D2B"/>
    <w:rsid w:val="D7BFB225"/>
    <w:rsid w:val="D7FD715E"/>
    <w:rsid w:val="DA51D96E"/>
    <w:rsid w:val="DBFF8044"/>
    <w:rsid w:val="DBFFAF4D"/>
    <w:rsid w:val="DCA7B6A0"/>
    <w:rsid w:val="DCDFF15A"/>
    <w:rsid w:val="DD5F725A"/>
    <w:rsid w:val="DD7AF935"/>
    <w:rsid w:val="DDB83FAB"/>
    <w:rsid w:val="DDF50A5A"/>
    <w:rsid w:val="DE7DBD50"/>
    <w:rsid w:val="DEBA458B"/>
    <w:rsid w:val="DEF7BFDB"/>
    <w:rsid w:val="DEFFB68F"/>
    <w:rsid w:val="DF57E824"/>
    <w:rsid w:val="DFADDD02"/>
    <w:rsid w:val="DFB7AF20"/>
    <w:rsid w:val="DFBB49FA"/>
    <w:rsid w:val="DFD74678"/>
    <w:rsid w:val="DFDDB422"/>
    <w:rsid w:val="DFEF134F"/>
    <w:rsid w:val="DFFA7E35"/>
    <w:rsid w:val="DFFBD66E"/>
    <w:rsid w:val="DFFF4000"/>
    <w:rsid w:val="DFFF6C46"/>
    <w:rsid w:val="DFFFC581"/>
    <w:rsid w:val="E3971908"/>
    <w:rsid w:val="E3AFF21A"/>
    <w:rsid w:val="E7FFB99C"/>
    <w:rsid w:val="E973B1F9"/>
    <w:rsid w:val="EAEC0F50"/>
    <w:rsid w:val="EB6FB7D0"/>
    <w:rsid w:val="EBD3B104"/>
    <w:rsid w:val="EBEE416F"/>
    <w:rsid w:val="ECFD1FA8"/>
    <w:rsid w:val="ED683A45"/>
    <w:rsid w:val="EFEF1115"/>
    <w:rsid w:val="EFF712B4"/>
    <w:rsid w:val="EFFCBDD1"/>
    <w:rsid w:val="F3BF0206"/>
    <w:rsid w:val="F3FF9DE7"/>
    <w:rsid w:val="F4FFF91C"/>
    <w:rsid w:val="F65F8FD5"/>
    <w:rsid w:val="F66F5B4C"/>
    <w:rsid w:val="F6FF0BCD"/>
    <w:rsid w:val="F76B6C4C"/>
    <w:rsid w:val="F7972529"/>
    <w:rsid w:val="F7B966D0"/>
    <w:rsid w:val="F7DE4ABC"/>
    <w:rsid w:val="F7EB310D"/>
    <w:rsid w:val="F7F761DF"/>
    <w:rsid w:val="F7FBED8B"/>
    <w:rsid w:val="F7FE2127"/>
    <w:rsid w:val="F7FF00AB"/>
    <w:rsid w:val="F8BE9863"/>
    <w:rsid w:val="F94D4706"/>
    <w:rsid w:val="F9EFD9EE"/>
    <w:rsid w:val="FA3AB574"/>
    <w:rsid w:val="FA4772BE"/>
    <w:rsid w:val="FAF6A0E0"/>
    <w:rsid w:val="FAFE86B7"/>
    <w:rsid w:val="FB7E0CD6"/>
    <w:rsid w:val="FB7F079B"/>
    <w:rsid w:val="FB89C678"/>
    <w:rsid w:val="FBCFC525"/>
    <w:rsid w:val="FBFB1930"/>
    <w:rsid w:val="FBFF2D1D"/>
    <w:rsid w:val="FC4120C2"/>
    <w:rsid w:val="FC5FDC47"/>
    <w:rsid w:val="FC8FE6A2"/>
    <w:rsid w:val="FD2A89C1"/>
    <w:rsid w:val="FD373E10"/>
    <w:rsid w:val="FD4F7012"/>
    <w:rsid w:val="FD5A33DF"/>
    <w:rsid w:val="FD69213E"/>
    <w:rsid w:val="FDBE8770"/>
    <w:rsid w:val="FDBFAD06"/>
    <w:rsid w:val="FDDBA67F"/>
    <w:rsid w:val="FDEEABCA"/>
    <w:rsid w:val="FDF71C8D"/>
    <w:rsid w:val="FDFC757D"/>
    <w:rsid w:val="FDFF93A3"/>
    <w:rsid w:val="FEAE1F0A"/>
    <w:rsid w:val="FEFD5427"/>
    <w:rsid w:val="FEFDF9EF"/>
    <w:rsid w:val="FEFF837A"/>
    <w:rsid w:val="FF15F91F"/>
    <w:rsid w:val="FF1B7E08"/>
    <w:rsid w:val="FF27C636"/>
    <w:rsid w:val="FF678EC0"/>
    <w:rsid w:val="FF6D0661"/>
    <w:rsid w:val="FF7C4A73"/>
    <w:rsid w:val="FF7F84C6"/>
    <w:rsid w:val="FF92FE7D"/>
    <w:rsid w:val="FF9773E1"/>
    <w:rsid w:val="FF9D0078"/>
    <w:rsid w:val="FFC39812"/>
    <w:rsid w:val="FFD6D333"/>
    <w:rsid w:val="FFDFC4C4"/>
    <w:rsid w:val="FFE766D2"/>
    <w:rsid w:val="FFFCBFA7"/>
    <w:rsid w:val="FFFDB045"/>
    <w:rsid w:val="FFFE912A"/>
    <w:rsid w:val="FFFF7399"/>
    <w:rsid w:val="FFFFF67D"/>
    <w:rsid w:val="FFFFFA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autoRedefine/>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rPr>
  </w:style>
  <w:style w:type="paragraph" w:styleId="6">
    <w:name w:val="heading 5"/>
    <w:basedOn w:val="1"/>
    <w:next w:val="1"/>
    <w:autoRedefine/>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Body Text"/>
    <w:basedOn w:val="1"/>
    <w:autoRedefine/>
    <w:semiHidden/>
    <w:qFormat/>
    <w:uiPriority w:val="0"/>
    <w:rPr>
      <w:rFonts w:ascii="微软雅黑" w:hAnsi="微软雅黑" w:eastAsia="微软雅黑" w:cs="微软雅黑"/>
      <w:sz w:val="24"/>
      <w:lang w:eastAsia="en-US"/>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autoRedefine/>
    <w:qFormat/>
    <w:uiPriority w:val="0"/>
    <w:rPr>
      <w:sz w:val="24"/>
    </w:rPr>
  </w:style>
  <w:style w:type="paragraph" w:styleId="15">
    <w:name w:val="Title"/>
    <w:basedOn w:val="1"/>
    <w:next w:val="1"/>
    <w:autoRedefine/>
    <w:qFormat/>
    <w:uiPriority w:val="0"/>
    <w:pPr>
      <w:keepNext/>
      <w:keepLines/>
      <w:spacing w:before="480" w:after="120"/>
    </w:pPr>
    <w:rPr>
      <w:b/>
      <w:sz w:val="72"/>
      <w:szCs w:val="72"/>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19">
    <w:name w:val="Table Normal1"/>
    <w:basedOn w:val="16"/>
    <w:autoRedefine/>
    <w:qFormat/>
    <w:uiPriority w:val="0"/>
    <w:tblPr>
      <w:tblCellMar>
        <w:left w:w="0" w:type="dxa"/>
        <w:right w:w="0" w:type="dxa"/>
      </w:tblCellMar>
    </w:tblPr>
  </w:style>
  <w:style w:type="paragraph" w:customStyle="1" w:styleId="20">
    <w:name w:val="Table Text"/>
    <w:basedOn w:val="1"/>
    <w:autoRedefine/>
    <w:hidden/>
    <w:qFormat/>
    <w:uiPriority w:val="0"/>
    <w:rPr>
      <w:rFonts w:ascii="Arial" w:hAnsi="Arial" w:eastAsia="宋体" w:cs="Times New Roman"/>
      <w:szCs w:val="21"/>
    </w:rPr>
  </w:style>
  <w:style w:type="table" w:customStyle="1" w:styleId="21">
    <w:name w:val="smartonco1"/>
    <w:basedOn w:val="16"/>
    <w:qFormat/>
    <w:uiPriority w:val="0"/>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tblStylePr w:type="firstRow">
      <w:rPr>
        <w:rFonts w:hint="default" w:ascii="Times New Roman" w:hAnsi="Times New Roman" w:eastAsia="等线" w:cs="Times New Roman"/>
        <w:b/>
        <w:sz w:val="20"/>
        <w:szCs w:val="20"/>
      </w:rPr>
    </w:tblStylePr>
  </w:style>
  <w:style w:type="table" w:customStyle="1" w:styleId="22">
    <w:name w:val="_Style 21"/>
    <w:basedOn w:val="19"/>
    <w:qFormat/>
    <w:uiPriority w:val="0"/>
    <w:pPr>
      <w:jc w:val="both"/>
    </w:pPr>
    <w:rPr>
      <w:rFonts w:eastAsia="Times New Roman"/>
    </w:rPr>
    <w:tblPr>
      <w:tblCellMar>
        <w:left w:w="108" w:type="dxa"/>
        <w:right w:w="108" w:type="dxa"/>
      </w:tblCellMar>
    </w:tblPr>
  </w:style>
  <w:style w:type="table" w:customStyle="1" w:styleId="23">
    <w:name w:val="_Style 22"/>
    <w:basedOn w:val="19"/>
    <w:autoRedefine/>
    <w:qFormat/>
    <w:uiPriority w:val="0"/>
    <w:tblPr>
      <w:tblCellMar>
        <w:top w:w="100" w:type="dxa"/>
        <w:left w:w="100" w:type="dxa"/>
        <w:bottom w:w="100" w:type="dxa"/>
        <w:right w:w="100" w:type="dxa"/>
      </w:tblCellMar>
    </w:tblPr>
  </w:style>
  <w:style w:type="table" w:customStyle="1" w:styleId="24">
    <w:name w:val="_Style 23"/>
    <w:basedOn w:val="19"/>
    <w:qFormat/>
    <w:uiPriority w:val="0"/>
    <w:pPr>
      <w:jc w:val="both"/>
    </w:pPr>
    <w:rPr>
      <w:rFonts w:eastAsia="Times New Roman"/>
    </w:rPr>
    <w:tblPr>
      <w:tblCellMar>
        <w:left w:w="108" w:type="dxa"/>
        <w:right w:w="108" w:type="dxa"/>
      </w:tblCellMar>
    </w:tblPr>
  </w:style>
  <w:style w:type="table" w:customStyle="1" w:styleId="25">
    <w:name w:val="_Style 24"/>
    <w:basedOn w:val="19"/>
    <w:qFormat/>
    <w:uiPriority w:val="0"/>
    <w:pPr>
      <w:jc w:val="both"/>
    </w:pPr>
    <w:rPr>
      <w:rFonts w:eastAsia="Times New Roman"/>
    </w:rPr>
    <w:tblPr>
      <w:tblCellMar>
        <w:left w:w="108" w:type="dxa"/>
        <w:right w:w="108" w:type="dxa"/>
      </w:tblCellMar>
    </w:tblPr>
  </w:style>
  <w:style w:type="table" w:customStyle="1" w:styleId="26">
    <w:name w:val="_Style 25"/>
    <w:basedOn w:val="19"/>
    <w:qFormat/>
    <w:uiPriority w:val="0"/>
    <w:pPr>
      <w:jc w:val="both"/>
    </w:pPr>
    <w:rPr>
      <w:rFonts w:eastAsia="Times New Roman"/>
    </w:rPr>
    <w:tblPr>
      <w:tblCellMar>
        <w:left w:w="108" w:type="dxa"/>
        <w:right w:w="108" w:type="dxa"/>
      </w:tblCellMar>
    </w:tblPr>
  </w:style>
  <w:style w:type="table" w:customStyle="1" w:styleId="27">
    <w:name w:val="_Style 26"/>
    <w:basedOn w:val="19"/>
    <w:qFormat/>
    <w:uiPriority w:val="0"/>
    <w:pPr>
      <w:jc w:val="both"/>
    </w:pPr>
    <w:rPr>
      <w:rFonts w:eastAsia="Times New Roman"/>
    </w:rPr>
    <w:tblPr>
      <w:tblCellMar>
        <w:left w:w="108" w:type="dxa"/>
        <w:right w:w="108" w:type="dxa"/>
      </w:tblCellMar>
    </w:tblPr>
  </w:style>
  <w:style w:type="table" w:customStyle="1" w:styleId="28">
    <w:name w:val="_Style 27"/>
    <w:basedOn w:val="19"/>
    <w:qFormat/>
    <w:uiPriority w:val="0"/>
    <w:pPr>
      <w:jc w:val="both"/>
    </w:pPr>
    <w:rPr>
      <w:rFonts w:eastAsia="Times New Roman"/>
    </w:rPr>
    <w:tblPr>
      <w:tblCellMar>
        <w:left w:w="108" w:type="dxa"/>
        <w:right w:w="108" w:type="dxa"/>
      </w:tblCellMar>
    </w:tblPr>
  </w:style>
  <w:style w:type="table" w:customStyle="1" w:styleId="29">
    <w:name w:val="_Style 28"/>
    <w:basedOn w:val="19"/>
    <w:autoRedefine/>
    <w:qFormat/>
    <w:uiPriority w:val="0"/>
    <w:pPr>
      <w:jc w:val="both"/>
    </w:pPr>
    <w:rPr>
      <w:rFonts w:eastAsia="Times New Roman"/>
    </w:rPr>
    <w:tblPr>
      <w:tblCellMar>
        <w:left w:w="108" w:type="dxa"/>
        <w:right w:w="108" w:type="dxa"/>
      </w:tblCellMar>
    </w:tblPr>
  </w:style>
  <w:style w:type="table" w:customStyle="1" w:styleId="30">
    <w:name w:val="_Style 29"/>
    <w:basedOn w:val="19"/>
    <w:qFormat/>
    <w:uiPriority w:val="0"/>
    <w:pPr>
      <w:jc w:val="both"/>
    </w:pPr>
    <w:rPr>
      <w:rFonts w:eastAsia="Times New Roman"/>
    </w:rPr>
    <w:tblPr>
      <w:tblCellMar>
        <w:left w:w="108" w:type="dxa"/>
        <w:right w:w="108" w:type="dxa"/>
      </w:tblCellMar>
    </w:tblPr>
  </w:style>
  <w:style w:type="table" w:customStyle="1" w:styleId="31">
    <w:name w:val="_Style 30"/>
    <w:basedOn w:val="19"/>
    <w:qFormat/>
    <w:uiPriority w:val="0"/>
    <w:pPr>
      <w:jc w:val="both"/>
    </w:pPr>
    <w:rPr>
      <w:rFonts w:eastAsia="Times New Roman"/>
    </w:rPr>
    <w:tblPr>
      <w:tblCellMar>
        <w:left w:w="108" w:type="dxa"/>
        <w:right w:w="108" w:type="dxa"/>
      </w:tblCellMar>
    </w:tblPr>
  </w:style>
  <w:style w:type="table" w:customStyle="1" w:styleId="32">
    <w:name w:val="_Style 31"/>
    <w:basedOn w:val="19"/>
    <w:autoRedefine/>
    <w:qFormat/>
    <w:uiPriority w:val="0"/>
    <w:pPr>
      <w:jc w:val="both"/>
    </w:pPr>
    <w:rPr>
      <w:rFonts w:eastAsia="Times New Roman"/>
    </w:rPr>
    <w:tblPr>
      <w:tblCellMar>
        <w:left w:w="108" w:type="dxa"/>
        <w:right w:w="108" w:type="dxa"/>
      </w:tblCellMar>
    </w:tblPr>
  </w:style>
  <w:style w:type="table" w:customStyle="1" w:styleId="33">
    <w:name w:val="_Style 32"/>
    <w:basedOn w:val="19"/>
    <w:qFormat/>
    <w:uiPriority w:val="0"/>
    <w:pPr>
      <w:jc w:val="both"/>
    </w:pPr>
    <w:rPr>
      <w:rFonts w:eastAsia="Times New Roman"/>
    </w:rPr>
  </w:style>
  <w:style w:type="table" w:customStyle="1" w:styleId="34">
    <w:name w:val="_Style 33"/>
    <w:basedOn w:val="19"/>
    <w:autoRedefine/>
    <w:qFormat/>
    <w:uiPriority w:val="0"/>
    <w:pPr>
      <w:jc w:val="both"/>
    </w:pPr>
    <w:rPr>
      <w:rFonts w:eastAsia="Times New Roman"/>
    </w:rPr>
    <w:tblPr>
      <w:tblCellMar>
        <w:left w:w="108" w:type="dxa"/>
        <w:right w:w="108" w:type="dxa"/>
      </w:tblCellMar>
    </w:tblPr>
  </w:style>
  <w:style w:type="table" w:customStyle="1" w:styleId="35">
    <w:name w:val="_Style 34"/>
    <w:basedOn w:val="19"/>
    <w:qFormat/>
    <w:uiPriority w:val="0"/>
    <w:pPr>
      <w:jc w:val="both"/>
    </w:pPr>
    <w:rPr>
      <w:rFonts w:eastAsia="Times New Roman"/>
    </w:rPr>
    <w:tblPr>
      <w:tblCellMar>
        <w:left w:w="108" w:type="dxa"/>
        <w:right w:w="108" w:type="dxa"/>
      </w:tblCellMar>
    </w:tblPr>
  </w:style>
  <w:style w:type="table" w:customStyle="1" w:styleId="36">
    <w:name w:val="_Style 35"/>
    <w:basedOn w:val="19"/>
    <w:qFormat/>
    <w:uiPriority w:val="0"/>
    <w:pPr>
      <w:jc w:val="both"/>
    </w:pPr>
    <w:rPr>
      <w:rFonts w:eastAsia="Times New Roman"/>
    </w:rPr>
    <w:tblPr>
      <w:tblCellMar>
        <w:left w:w="108" w:type="dxa"/>
        <w:right w:w="108" w:type="dxa"/>
      </w:tblCellMar>
    </w:tblPr>
  </w:style>
  <w:style w:type="table" w:customStyle="1" w:styleId="37">
    <w:name w:val="_Style 36"/>
    <w:basedOn w:val="19"/>
    <w:qFormat/>
    <w:uiPriority w:val="0"/>
    <w:pPr>
      <w:jc w:val="both"/>
    </w:pPr>
    <w:rPr>
      <w:rFonts w:eastAsia="Times New Roman"/>
    </w:rPr>
    <w:tblPr>
      <w:tblCellMar>
        <w:left w:w="108" w:type="dxa"/>
        <w:right w:w="108" w:type="dxa"/>
      </w:tblCellMar>
    </w:tblPr>
  </w:style>
  <w:style w:type="table" w:customStyle="1" w:styleId="38">
    <w:name w:val="_Style 37"/>
    <w:basedOn w:val="19"/>
    <w:autoRedefine/>
    <w:qFormat/>
    <w:uiPriority w:val="0"/>
    <w:pPr>
      <w:jc w:val="both"/>
    </w:pPr>
    <w:rPr>
      <w:rFonts w:eastAsia="Times New Roman"/>
    </w:rPr>
  </w:style>
  <w:style w:type="table" w:customStyle="1" w:styleId="39">
    <w:name w:val="_Style 38"/>
    <w:basedOn w:val="19"/>
    <w:qFormat/>
    <w:uiPriority w:val="0"/>
    <w:pPr>
      <w:jc w:val="both"/>
    </w:pPr>
    <w:rPr>
      <w:rFonts w:eastAsia="Times New Roman"/>
    </w:rPr>
    <w:tblPr>
      <w:tblCellMar>
        <w:left w:w="108" w:type="dxa"/>
        <w:right w:w="108" w:type="dxa"/>
      </w:tblCellMar>
    </w:tblPr>
  </w:style>
  <w:style w:type="table" w:customStyle="1" w:styleId="40">
    <w:name w:val="_Style 39"/>
    <w:basedOn w:val="19"/>
    <w:qFormat/>
    <w:uiPriority w:val="0"/>
    <w:pPr>
      <w:jc w:val="both"/>
    </w:pPr>
    <w:rPr>
      <w:rFonts w:eastAsia="Times New Roman"/>
    </w:rPr>
    <w:tblPr>
      <w:tblCellMar>
        <w:left w:w="108" w:type="dxa"/>
        <w:right w:w="108" w:type="dxa"/>
      </w:tblCellMar>
    </w:tblPr>
  </w:style>
  <w:style w:type="table" w:customStyle="1" w:styleId="41">
    <w:name w:val="_Style 40"/>
    <w:basedOn w:val="19"/>
    <w:qFormat/>
    <w:uiPriority w:val="0"/>
    <w:pPr>
      <w:jc w:val="both"/>
    </w:pPr>
    <w:rPr>
      <w:rFonts w:eastAsia="Times New Roman"/>
    </w:rPr>
    <w:tblPr>
      <w:tblCellMar>
        <w:left w:w="108" w:type="dxa"/>
        <w:right w:w="108" w:type="dxa"/>
      </w:tblCellMar>
    </w:tblPr>
  </w:style>
  <w:style w:type="paragraph" w:styleId="42">
    <w:name w:val="List Paragraph"/>
    <w:basedOn w:val="1"/>
    <w:unhideWhenUsed/>
    <w:qFormat/>
    <w:uiPriority w:val="99"/>
    <w:pPr>
      <w:ind w:left="720"/>
      <w:contextualSpacing/>
    </w:pPr>
  </w:style>
  <w:style w:type="table" w:customStyle="1" w:styleId="43">
    <w:name w:val="Table Normal"/>
    <w:basedOn w:val="16"/>
    <w:autoRedefine/>
    <w:qFormat/>
    <w:uiPriority w:val="0"/>
    <w:tblPr>
      <w:tblCellMar>
        <w:left w:w="0" w:type="dxa"/>
        <w:right w:w="0" w:type="dxa"/>
      </w:tblCellMar>
    </w:tblPr>
  </w:style>
  <w:style w:type="character" w:customStyle="1" w:styleId="44">
    <w:name w:val="s1"/>
    <w:basedOn w:val="18"/>
    <w:autoRedefine/>
    <w:qFormat/>
    <w:uiPriority w:val="0"/>
    <w:rPr>
      <w:rFonts w:ascii="PingFang SC" w:hAnsi="PingFang SC" w:eastAsia="PingFang SC" w:cs="PingFang SC"/>
      <w:sz w:val="36"/>
      <w:szCs w:val="36"/>
    </w:rPr>
  </w:style>
  <w:style w:type="paragraph" w:customStyle="1" w:styleId="45">
    <w:name w:val="Table Paragraph"/>
    <w:basedOn w:val="1"/>
    <w:autoRedefine/>
    <w:qFormat/>
    <w:uiPriority w:val="1"/>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 w:type="paragraph" w:customStyle="1" w:styleId="51">
    <w:name w:val="样式1"/>
    <w:basedOn w:val="9"/>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jpeg"/><Relationship Id="rId23" Type="http://schemas.openxmlformats.org/officeDocument/2006/relationships/image" Target="media/image5.png"/><Relationship Id="rId22" Type="http://schemas.openxmlformats.org/officeDocument/2006/relationships/image" Target="media/image4.jpe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451</Words>
  <Characters>483</Characters>
  <Lines>85</Lines>
  <Paragraphs>24</Paragraphs>
  <TotalTime>0</TotalTime>
  <ScaleCrop>false</ScaleCrop>
  <LinksUpToDate>false</LinksUpToDate>
  <CharactersWithSpaces>485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2024-03-07T19:46:00Z</dcterms:created>
  <dc:creator>Admin</dc:creator>
  <cp:lastModifiedBy>yolo</cp:lastModifiedBy>
  <cp:lastPrinted>2024-08-07T17:36:00Z</cp:lastPrinted>
  <dcterms:modified xsi:type="dcterms:W3CDTF">2025-11-25T02:24:09Z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343F73B92FCACC98F07F10677AFA67C1_43</vt:lpwstr>
  </property>
  <property fmtid="{D5CDD505-2E9C-101B-9397-08002B2CF9AE}" pid="4" name="KSOTemplateDocerSaveRecord">
    <vt:lpwstr>eyJoZGlkIjoiNzhjODRmNWJhZTVkNTI1OGI2YWZlNjVkNDIwMWYwMDkiLCJ1c2VySWQiOiIzMTAxODgzOTQifQ==</vt:lpwstr>
  </property>
</Properties>
</file>