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B7A4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7B7A4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8CA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ABE4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548CA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AABE4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%}涎腺肿瘤融合基因谱检测报告{% else %}涎腺肿瘤融合基因谱+PD-L1检测报告{%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768592A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6620307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3CD57504">
      <w:pPr>
        <w:pStyle w:val="11"/>
        <w:tabs>
          <w:tab w:val="right" w:leader="dot" w:pos="9870"/>
        </w:tabs>
        <w:rPr>
          <w:rFonts w:ascii="Times New Roman" w:hAnsi="Times New Roman" w:eastAsia="微软雅黑"/>
          <w:b/>
          <w:bCs/>
          <w:color w:val="62B541"/>
          <w:sz w:val="32"/>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HYPERLINK \l _Toc13129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样本信息</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_Toc13129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1</w:t>
      </w:r>
      <w:r>
        <w:rPr>
          <w:rFonts w:ascii="Times New Roman" w:hAnsi="Times New Roman" w:eastAsia="微软雅黑"/>
          <w:b/>
          <w:bCs/>
          <w:color w:val="62B541"/>
          <w:sz w:val="32"/>
        </w:rPr>
        <w:fldChar w:fldCharType="end"/>
      </w:r>
      <w:r>
        <w:rPr>
          <w:rFonts w:ascii="Times New Roman" w:hAnsi="Times New Roman" w:eastAsia="微软雅黑"/>
          <w:b/>
          <w:bCs/>
          <w:color w:val="62B541"/>
          <w:sz w:val="32"/>
        </w:rPr>
        <w:fldChar w:fldCharType="end"/>
      </w:r>
    </w:p>
    <w:p w14:paraId="2DA02826">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_Toc13145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rPr>
        <w:t>检测项目</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_Toc13145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1</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p>
    <w:p w14:paraId="5B3577E9">
      <w:pPr>
        <w:pStyle w:val="11"/>
        <w:tabs>
          <w:tab w:val="right" w:leader="dot" w:pos="9870"/>
        </w:tabs>
        <w:rPr>
          <w:rFonts w:ascii="Times New Roman" w:hAnsi="Times New Roman" w:eastAsia="微软雅黑"/>
          <w:b/>
          <w:bCs/>
          <w:color w:val="62B541"/>
          <w:sz w:val="32"/>
          <w:lang w:eastAsia="zh-CN"/>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_Toc7854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eastAsia="zh-CN"/>
        </w:rPr>
        <w:t>检测结果总览</w:t>
      </w:r>
      <w:r>
        <w:rPr>
          <w:rFonts w:ascii="Times New Roman" w:hAnsi="Times New Roman" w:eastAsia="微软雅黑"/>
          <w:b/>
          <w:bCs/>
          <w:color w:val="62B541"/>
          <w:sz w:val="32"/>
          <w:lang w:eastAsia="zh-CN"/>
        </w:rPr>
        <w:tab/>
      </w: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PAGEREF _Toc7854 \h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lang w:eastAsia="zh-CN"/>
        </w:rPr>
        <w:t>2</w:t>
      </w:r>
      <w:r>
        <w:rPr>
          <w:rFonts w:ascii="Times New Roman" w:hAnsi="Times New Roman" w:eastAsia="微软雅黑"/>
          <w:b/>
          <w:bCs/>
          <w:color w:val="62B541"/>
          <w:sz w:val="32"/>
          <w:lang w:eastAsia="zh-CN"/>
        </w:rPr>
        <w:fldChar w:fldCharType="end"/>
      </w:r>
      <w:r>
        <w:rPr>
          <w:rFonts w:ascii="Times New Roman" w:hAnsi="Times New Roman" w:eastAsia="微软雅黑"/>
          <w:b/>
          <w:bCs/>
          <w:color w:val="62B541"/>
          <w:sz w:val="32"/>
          <w:lang w:eastAsia="zh-CN"/>
        </w:rPr>
        <w:fldChar w:fldCharType="end"/>
      </w:r>
    </w:p>
    <w:p w14:paraId="4E3693EB">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_Toc16145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检测结果小结</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_Toc16145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2</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5496FB94">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_Toc2033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val="en-US" w:eastAsia="zh-CN"/>
        </w:rPr>
        <w:t>检测结果</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_Toc2033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3</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77CCB94">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_Toc31656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_Toc31656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5</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4DDBA938">
      <w:pPr>
        <w:pStyle w:val="11"/>
        <w:tabs>
          <w:tab w:val="right" w:leader="dot" w:pos="9870"/>
        </w:tabs>
        <w:rPr>
          <w:rFonts w:ascii="Times New Roman" w:hAnsi="Times New Roman" w:eastAsia="微软雅黑"/>
          <w:b/>
          <w:bCs/>
          <w:color w:val="62B541"/>
          <w:sz w:val="32"/>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_Toc4142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rPr>
        <w:t>检测结果解析</w:t>
      </w:r>
      <w:r>
        <w:rPr>
          <w:rFonts w:ascii="Times New Roman" w:hAnsi="Times New Roman" w:eastAsia="微软雅黑"/>
          <w:b/>
          <w:bCs/>
          <w:color w:val="62B541"/>
          <w:sz w:val="32"/>
        </w:rPr>
        <w:tab/>
      </w:r>
      <w:r>
        <w:rPr>
          <w:rFonts w:ascii="Times New Roman" w:hAnsi="Times New Roman" w:eastAsia="微软雅黑"/>
          <w:b/>
          <w:bCs/>
          <w:color w:val="62B541"/>
          <w:sz w:val="32"/>
        </w:rPr>
        <w:fldChar w:fldCharType="begin"/>
      </w:r>
      <w:r>
        <w:rPr>
          <w:rFonts w:ascii="Times New Roman" w:hAnsi="Times New Roman" w:eastAsia="微软雅黑"/>
          <w:b/>
          <w:bCs/>
          <w:color w:val="62B541"/>
          <w:sz w:val="32"/>
        </w:rPr>
        <w:instrText xml:space="preserve"> PAGEREF _Toc4142 \h </w:instrText>
      </w:r>
      <w:r>
        <w:rPr>
          <w:rFonts w:ascii="Times New Roman" w:hAnsi="Times New Roman" w:eastAsia="微软雅黑"/>
          <w:b/>
          <w:bCs/>
          <w:color w:val="62B541"/>
          <w:sz w:val="32"/>
        </w:rPr>
        <w:fldChar w:fldCharType="separate"/>
      </w:r>
      <w:r>
        <w:rPr>
          <w:rFonts w:ascii="Times New Roman" w:hAnsi="Times New Roman" w:eastAsia="微软雅黑"/>
          <w:b/>
          <w:bCs/>
          <w:color w:val="62B541"/>
          <w:sz w:val="32"/>
        </w:rPr>
        <w:t>7</w:t>
      </w:r>
      <w:r>
        <w:rPr>
          <w:rFonts w:ascii="Times New Roman" w:hAnsi="Times New Roman" w:eastAsia="微软雅黑"/>
          <w:b/>
          <w:bCs/>
          <w:color w:val="62B541"/>
          <w:sz w:val="32"/>
        </w:rPr>
        <w:fldChar w:fldCharType="end"/>
      </w:r>
      <w:r>
        <w:rPr>
          <w:rFonts w:ascii="Times New Roman" w:hAnsi="Times New Roman" w:eastAsia="微软雅黑"/>
          <w:b/>
          <w:bCs/>
          <w:color w:val="62B541"/>
          <w:sz w:val="32"/>
          <w:lang w:eastAsia="zh-CN"/>
        </w:rPr>
        <w:fldChar w:fldCharType="end"/>
      </w:r>
    </w:p>
    <w:p w14:paraId="70C44F24">
      <w:pPr>
        <w:pStyle w:val="11"/>
        <w:tabs>
          <w:tab w:val="right" w:leader="dot" w:pos="9870"/>
        </w:tabs>
        <w:rPr>
          <w:rFonts w:ascii="Times New Roman" w:hAnsi="Times New Roman" w:eastAsia="微软雅黑"/>
          <w:b/>
          <w:bCs/>
          <w:color w:val="62B541"/>
          <w:sz w:val="32"/>
          <w:lang w:eastAsia="zh-CN"/>
        </w:rPr>
      </w:pP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HYPERLINK \l _Toc13195 </w:instrText>
      </w:r>
      <w:r>
        <w:rPr>
          <w:rFonts w:ascii="Times New Roman" w:hAnsi="Times New Roman" w:eastAsia="微软雅黑"/>
          <w:b/>
          <w:bCs/>
          <w:color w:val="62B541"/>
          <w:sz w:val="32"/>
          <w:lang w:eastAsia="zh-CN"/>
        </w:rPr>
        <w:fldChar w:fldCharType="separate"/>
      </w:r>
      <w:r>
        <w:rPr>
          <w:rFonts w:hint="eastAsia" w:ascii="Times New Roman" w:hAnsi="Times New Roman" w:eastAsia="微软雅黑"/>
          <w:b/>
          <w:bCs/>
          <w:color w:val="62B541"/>
          <w:sz w:val="32"/>
          <w:lang w:val="en-US" w:eastAsia="zh-CN"/>
        </w:rPr>
        <w:t>附录</w:t>
      </w:r>
      <w:r>
        <w:rPr>
          <w:rFonts w:ascii="Times New Roman" w:hAnsi="Times New Roman" w:eastAsia="微软雅黑"/>
          <w:b/>
          <w:bCs/>
          <w:color w:val="62B541"/>
          <w:sz w:val="32"/>
          <w:lang w:eastAsia="zh-CN"/>
        </w:rPr>
        <w:tab/>
      </w:r>
      <w:r>
        <w:rPr>
          <w:rFonts w:ascii="Times New Roman" w:hAnsi="Times New Roman" w:eastAsia="微软雅黑"/>
          <w:b/>
          <w:bCs/>
          <w:color w:val="62B541"/>
          <w:sz w:val="32"/>
          <w:lang w:eastAsia="zh-CN"/>
        </w:rPr>
        <w:fldChar w:fldCharType="begin"/>
      </w:r>
      <w:r>
        <w:rPr>
          <w:rFonts w:ascii="Times New Roman" w:hAnsi="Times New Roman" w:eastAsia="微软雅黑"/>
          <w:b/>
          <w:bCs/>
          <w:color w:val="62B541"/>
          <w:sz w:val="32"/>
          <w:lang w:eastAsia="zh-CN"/>
        </w:rPr>
        <w:instrText xml:space="preserve"> PAGEREF _Toc13195 \h </w:instrText>
      </w:r>
      <w:r>
        <w:rPr>
          <w:rFonts w:ascii="Times New Roman" w:hAnsi="Times New Roman" w:eastAsia="微软雅黑"/>
          <w:b/>
          <w:bCs/>
          <w:color w:val="62B541"/>
          <w:sz w:val="32"/>
          <w:lang w:eastAsia="zh-CN"/>
        </w:rPr>
        <w:fldChar w:fldCharType="separate"/>
      </w:r>
      <w:r>
        <w:rPr>
          <w:rFonts w:ascii="Times New Roman" w:hAnsi="Times New Roman" w:eastAsia="微软雅黑"/>
          <w:b/>
          <w:bCs/>
          <w:color w:val="62B541"/>
          <w:sz w:val="32"/>
          <w:lang w:eastAsia="zh-CN"/>
        </w:rPr>
        <w:t>8</w:t>
      </w:r>
      <w:r>
        <w:rPr>
          <w:rFonts w:ascii="Times New Roman" w:hAnsi="Times New Roman" w:eastAsia="微软雅黑"/>
          <w:b/>
          <w:bCs/>
          <w:color w:val="62B541"/>
          <w:sz w:val="32"/>
          <w:lang w:eastAsia="zh-CN"/>
        </w:rPr>
        <w:fldChar w:fldCharType="end"/>
      </w:r>
      <w:r>
        <w:rPr>
          <w:rFonts w:ascii="Times New Roman" w:hAnsi="Times New Roman" w:eastAsia="微软雅黑"/>
          <w:b/>
          <w:bCs/>
          <w:color w:val="62B541"/>
          <w:sz w:val="32"/>
          <w:lang w:eastAsia="zh-CN"/>
        </w:rPr>
        <w:fldChar w:fldCharType="end"/>
      </w:r>
    </w:p>
    <w:p w14:paraId="762449F2">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_Toc22234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_Toc22234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8</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244AF045">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_Toc29740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常见涎腺肿瘤分型相关基因变异</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_Toc29740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9</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5A3CB1ED">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_Toc14373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检测基因列表</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_Toc14373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10</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60E78EB4">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_Toc17249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_Toc17249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11</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6F136E09">
      <w:pPr>
        <w:pStyle w:val="12"/>
        <w:tabs>
          <w:tab w:val="right" w:leader="middleDot" w:pos="9871"/>
        </w:tabs>
        <w:rPr>
          <w:rFonts w:ascii="Times New Roman" w:hAnsi="Times New Roman" w:eastAsia="微软雅黑"/>
          <w:color w:val="auto"/>
          <w:sz w:val="28"/>
          <w:szCs w:val="28"/>
          <w:lang w:eastAsia="zh-CN"/>
        </w:rPr>
      </w:pP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HYPERLINK \l _Toc26757 </w:instrText>
      </w:r>
      <w:r>
        <w:rPr>
          <w:rFonts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ascii="Times New Roman" w:hAnsi="Times New Roman" w:eastAsia="微软雅黑"/>
          <w:color w:val="auto"/>
          <w:sz w:val="28"/>
          <w:szCs w:val="28"/>
          <w:lang w:eastAsia="zh-CN"/>
        </w:rPr>
        <w:tab/>
      </w:r>
      <w:r>
        <w:rPr>
          <w:rFonts w:ascii="Times New Roman" w:hAnsi="Times New Roman" w:eastAsia="微软雅黑"/>
          <w:color w:val="auto"/>
          <w:sz w:val="28"/>
          <w:szCs w:val="28"/>
          <w:lang w:eastAsia="zh-CN"/>
        </w:rPr>
        <w:fldChar w:fldCharType="begin"/>
      </w:r>
      <w:r>
        <w:rPr>
          <w:rFonts w:ascii="Times New Roman" w:hAnsi="Times New Roman" w:eastAsia="微软雅黑"/>
          <w:color w:val="auto"/>
          <w:sz w:val="28"/>
          <w:szCs w:val="28"/>
          <w:lang w:eastAsia="zh-CN"/>
        </w:rPr>
        <w:instrText xml:space="preserve"> PAGEREF _Toc26757 \h </w:instrText>
      </w:r>
      <w:r>
        <w:rPr>
          <w:rFonts w:ascii="Times New Roman" w:hAnsi="Times New Roman" w:eastAsia="微软雅黑"/>
          <w:color w:val="auto"/>
          <w:sz w:val="28"/>
          <w:szCs w:val="28"/>
          <w:lang w:eastAsia="zh-CN"/>
        </w:rPr>
        <w:fldChar w:fldCharType="separate"/>
      </w:r>
      <w:r>
        <w:rPr>
          <w:rFonts w:ascii="Times New Roman" w:hAnsi="Times New Roman" w:eastAsia="微软雅黑"/>
          <w:color w:val="auto"/>
          <w:sz w:val="28"/>
          <w:szCs w:val="28"/>
          <w:lang w:eastAsia="zh-CN"/>
        </w:rPr>
        <w:t>13</w:t>
      </w:r>
      <w:r>
        <w:rPr>
          <w:rFonts w:ascii="Times New Roman" w:hAnsi="Times New Roman" w:eastAsia="微软雅黑"/>
          <w:color w:val="auto"/>
          <w:sz w:val="28"/>
          <w:szCs w:val="28"/>
          <w:lang w:eastAsia="zh-CN"/>
        </w:rPr>
        <w:fldChar w:fldCharType="end"/>
      </w:r>
      <w:r>
        <w:rPr>
          <w:rFonts w:ascii="Times New Roman" w:hAnsi="Times New Roman" w:eastAsia="微软雅黑"/>
          <w:color w:val="auto"/>
          <w:sz w:val="28"/>
          <w:szCs w:val="28"/>
          <w:lang w:eastAsia="zh-CN"/>
        </w:rPr>
        <w:fldChar w:fldCharType="end"/>
      </w:r>
    </w:p>
    <w:p w14:paraId="4847C4C9">
      <w:pPr>
        <w:spacing w:line="520" w:lineRule="atLeast"/>
        <w:rPr>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3806"/>
      <w:bookmarkStart w:id="4" w:name="_Toc13129"/>
      <w:bookmarkStart w:id="5" w:name="_Toc21669"/>
      <w:bookmarkStart w:id="6" w:name="_Toc21009_WPSOffice_Level1"/>
      <w:bookmarkStart w:id="7" w:name="_Toc30143_WPSOffice_Level1"/>
      <w:bookmarkStart w:id="8" w:name="_Toc14123"/>
      <w:bookmarkStart w:id="9" w:name="_Toc3619"/>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06A95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15F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66E96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29F0BC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32C9253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1D63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3976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0F7CA5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2B3FB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317E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21CA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10BA8B6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4FD906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C1D5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2D4AE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7743DD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42715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E9C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DC3FA7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12CE190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6C45244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1015_WPSOffice_Level1"/>
      <w:bookmarkStart w:id="13" w:name="_Toc7021_WPSOffice_Level1"/>
      <w:bookmarkStart w:id="14" w:name="_Toc107825548"/>
      <w:bookmarkStart w:id="15" w:name="_Toc30783"/>
      <w:bookmarkStart w:id="16" w:name="_Toc17451"/>
      <w:bookmarkStart w:id="17" w:name="_Toc13145"/>
      <w:bookmarkStart w:id="18" w:name="_Toc18062_WPSOffice_Level1"/>
      <w:bookmarkStart w:id="19" w:name="_Toc7841"/>
      <w:bookmarkStart w:id="20" w:name="_Toc26731"/>
      <w:bookmarkStart w:id="21" w:name="_Toc2866"/>
      <w:bookmarkStart w:id="22" w:name="_Toc107825550"/>
      <w:bookmarkStart w:id="23" w:name="_Toc20136_WPSOffice_Level1"/>
      <w:bookmarkStart w:id="24" w:name="_Toc19898_WPSOffice_Level1"/>
      <w:bookmarkStart w:id="25" w:name="_Toc24235"/>
      <w:bookmarkStart w:id="26" w:name="_Toc2781"/>
      <w:bookmarkStart w:id="27" w:name="_Toc534807930"/>
      <w:bookmarkStart w:id="28" w:name="_Toc22132"/>
      <w:bookmarkStart w:id="2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2F7655A2">
      <w:pPr>
        <w:pStyle w:val="2"/>
        <w:numPr>
          <w:ilvl w:val="0"/>
          <w:numId w:val="0"/>
        </w:numPr>
        <w:bidi w:val="0"/>
        <w:jc w:val="left"/>
        <w:rPr>
          <w:rFonts w:hint="eastAsia"/>
          <w:b/>
          <w:bCs/>
          <w:color w:val="62B541"/>
          <w:sz w:val="32"/>
          <w:szCs w:val="32"/>
          <w:lang w:eastAsia="zh-CN"/>
          <w14:shadow w14:blurRad="50800" w14:dist="38100" w14:dir="10800000" w14:sx="100000" w14:sy="100000" w14:kx="0" w14:ky="0" w14:algn="ctr">
            <w14:srgbClr w14:val="62B541">
              <w14:alpha w14:val="60000"/>
            </w14:srgbClr>
          </w14:shadow>
        </w:rPr>
      </w:pPr>
      <w:bookmarkStart w:id="30" w:name="_Toc16576"/>
      <w:bookmarkStart w:id="31" w:name="_Toc149832727"/>
      <w:bookmarkStart w:id="32" w:name="_Toc149826002"/>
      <w:bookmarkStart w:id="33" w:name="_Toc7854"/>
      <w:bookmarkStart w:id="34" w:name="_Toc6688"/>
      <w:bookmarkStart w:id="35" w:name="_Toc18652"/>
      <w:bookmarkStart w:id="36" w:name="_Toc11859"/>
      <w:bookmarkStart w:id="37" w:name="_Toc115357585"/>
      <w:bookmarkStart w:id="38" w:name="_Toc27650"/>
      <w:bookmarkStart w:id="39" w:name="_Toc21071"/>
      <w:bookmarkStart w:id="40" w:name="_Toc27829"/>
      <w:r>
        <w:rPr>
          <w:rFonts w:hint="eastAsia"/>
          <w:b/>
          <w:bCs/>
          <w:color w:val="62B541"/>
          <w:sz w:val="32"/>
          <w:szCs w:val="32"/>
          <w:lang w:eastAsia="zh-CN"/>
          <w14:shadow w14:blurRad="50800" w14:dist="38100" w14:dir="10800000" w14:sx="100000" w14:sy="100000" w14:kx="0" w14:ky="0" w14:algn="ctr">
            <w14:srgbClr w14:val="62B541">
              <w14:alpha w14:val="60000"/>
            </w14:srgbClr>
          </w14:shadow>
        </w:rPr>
        <w:t>检测结果</w:t>
      </w:r>
      <w:bookmarkEnd w:id="30"/>
      <w:r>
        <w:rPr>
          <w:rFonts w:hint="eastAsia"/>
          <w:b/>
          <w:bCs/>
          <w:color w:val="62B541"/>
          <w:sz w:val="32"/>
          <w:szCs w:val="32"/>
          <w:lang w:eastAsia="zh-CN"/>
          <w14:shadow w14:blurRad="50800" w14:dist="38100" w14:dir="10800000" w14:sx="100000" w14:sy="100000" w14:kx="0" w14:ky="0" w14:algn="ctr">
            <w14:srgbClr w14:val="62B541">
              <w14:alpha w14:val="60000"/>
            </w14:srgbClr>
          </w14:shadow>
        </w:rPr>
        <w:t>总览</w:t>
      </w:r>
      <w:bookmarkEnd w:id="31"/>
      <w:bookmarkEnd w:id="32"/>
      <w:bookmarkEnd w:id="33"/>
    </w:p>
    <w:bookmarkEnd w:id="34"/>
    <w:bookmarkEnd w:id="35"/>
    <w:bookmarkEnd w:id="36"/>
    <w:p w14:paraId="2EA97C2A">
      <w:pPr>
        <w:pStyle w:val="3"/>
        <w:numPr>
          <w:ilvl w:val="255"/>
          <w:numId w:val="0"/>
        </w:numPr>
        <w:jc w:val="left"/>
        <w:rPr>
          <w:rFonts w:hint="eastAsia"/>
          <w:color w:val="auto"/>
          <w:sz w:val="30"/>
          <w:lang w:val="en-US" w:eastAsia="zh-CN"/>
        </w:rPr>
      </w:pPr>
      <w:bookmarkStart w:id="41" w:name="_Toc7579"/>
      <w:bookmarkStart w:id="42" w:name="_Toc6649"/>
      <w:bookmarkStart w:id="43" w:name="_Toc149832728"/>
      <w:bookmarkStart w:id="44" w:name="_Toc11674"/>
      <w:bookmarkStart w:id="45" w:name="_Toc16145"/>
      <w:bookmarkStart w:id="46" w:name="_Toc149826003"/>
      <w:r>
        <w:rPr>
          <w:rFonts w:hint="eastAsia"/>
          <w:color w:val="auto"/>
          <w:sz w:val="30"/>
          <w:lang w:val="en-US" w:eastAsia="zh-CN"/>
        </w:rPr>
        <w:t>检测结果小结</w:t>
      </w:r>
      <w:bookmarkEnd w:id="41"/>
      <w:bookmarkEnd w:id="42"/>
      <w:bookmarkEnd w:id="43"/>
      <w:bookmarkEnd w:id="44"/>
      <w:bookmarkEnd w:id="45"/>
      <w:bookmarkEnd w:id="46"/>
    </w:p>
    <w:p w14:paraId="0A9346D4">
      <w:pPr>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outlineLvl w:val="1"/>
        <w:rPr>
          <w:rFonts w:hint="eastAsia" w:ascii="Times New Roman" w:hAnsi="Times New Roman" w:eastAsia="微软雅黑" w:cs="黑体"/>
          <w:b/>
          <w:bCs/>
          <w:color w:val="auto"/>
          <w:sz w:val="30"/>
          <w:szCs w:val="30"/>
          <w:lang w:val="en-US" w:eastAsia="zh-CN" w:bidi="ar-SA"/>
        </w:rPr>
      </w:pPr>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0"/>
          <w:numId w:val="0"/>
        </w:numPr>
        <w:bidi w:val="0"/>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7" w:name="_Toc2033"/>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bookmarkEnd w:id="28"/>
      <w:bookmarkEnd w:id="47"/>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9185915">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A/cvQQOykAADYpAAAUAAAAZHJzL21lZGlhL2ltYWdlMi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PUuAABkcnMvbWVkaWEvaW1hZ2UxLnBuZ1BLAQIUABQAAAAIAIdO4kA/cvQQOykA&#10;ADYpAAAUAAAAAAAAAAEAIAAAAIgF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fcdVL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g88MfC9e63P97/8hPx&#10;jdO4AxfZLRR9uRXsO0VasSppW/AL1QEpIWDYPgxJKXYlp5nCYYxtasV0J26s66q7ruoagcf2yyYP&#10;kSlv1hw4IV9nnqE13OSt0ngc3qkh9vf+6YXrJv5ns1XormaBG1/NLpIgnsXuVRy4wam38lY/4G4v&#10;SDeKAwy0vuyqIcu84MHVPMriPtNsfpg8I1tqstmyABwybBhcBGIgJOirkuwrABvWQVtLrlmJzRyQ&#10;68dh8ThhYN4ji3eggPK444jkvhtFwOYpWREYJDsQdDFSdTGhKtBBKn3DRUOwAfiCdwZfugV4bTzD&#10;Ejy3FXjLxv+6nQyA4zhifLZemiY4bVPWJMS/LBhjBvSC4ccY7QcKxkHiLyIvQAuWZIhlEIZ92kd+&#10;ZKceU4z9xgPFON760QUDWDEVjMQhGVcMqtHrz2++9UMT4TT1/1ZAkC/T5ab7sZTCN0xmtbRCh/cI&#10;nWspTH1Qslivamlz99p8LPPrrqR21HPx02dMv96k9oEZaL4RaPqD7NGU7o/5ixPQLHAEDhj8h96o&#10;JC+oHlPG96VuUI8k7stkGA9+DuIzCMNztIPslk4SQol6soggseD7HxTS4Cgvwn1e2NJqauKU6P+n&#10;vFgY0NfVLd/ymuhSclUunfCA6yPLbL3Ct2p8ihUG3wlIF4eASIQL3zevVi9x414ox+L1ElXNcxF6&#10;rGp7QR146QUR/C7A91tkZX6U0+cXtUeL1/45B+mItQQeviYx+0c6vqwP+2bV/ofJ+Z9QSwMECgAA&#10;AAAAh07iQAAAAAAAAAAAAAAAAAoAAABkcnMvbWVkaWEvUEsDBBQAAAAIAIdO4kA/cvQQOykAADYp&#10;AAAUAAAAZHJzL21lZGlhL2ltYWdlMy5wbmcBNinJ1olQTkcNChoKAAAADUlIRFIAAADeAAAAdwgG&#10;AAAAbHT+kQAAAAlwSFlzAAAdhwAAHYcBj+XxZQAAIABJREFUeJztfXl4VdW99rsTkgAJBMKsIHOY&#10;goJYFRAQpU5w0aL1cisWtCpqVbygQjUKFfxswQoOUNHeAgoitgwSEkCGICBgEJJAIAMQohCGACGB&#10;DCc5Sd7vj99a7p3DyTycA93v8+wnw9l77bX3Wb95WIANGzZs2LBhw4YNGzZs2LBhw4YNGzZs2LBh&#10;w4YNGzZs2LBhw4YNGzZs2LBhw4YNGzZs2LBhw4YNGzZs2LBhw4YNGzZs2LBhw4YND8Hw9AS8GST9&#10;AVwPoAjAGcMwnB6ekg0b1zZINiI5HMD6zp07LyF5g6fnZMPGNQ2SjU+dOnUvgE0A8gD8SLKHh6dl&#10;w8a1DZLdAayHEF0JgLizZ8/eRNJWzW3UCnzsxeQWPgBaA2io/i5q3bp1vmEY9OCcbFxD8PH0BLwY&#10;dPndJjobtYarlvBI+tahtHYlMlsrsFGraODpCVQGJBtD3Ppa9WuQlpbW9Prrr88neRHAz4ZhFNT2&#10;ba1/FBQU2MRno9bgtYSniK0dgEYZGRk92rRpMwFAB/WxAcAP4vg4mp+fP5fkntogPpI+AALV+MA1&#10;pmKS9IMwscYACgCcrAOmZaMieINzhaQPyWYku5LsSTIsJSXl4YYNG0YBiAdwDKaHsQBAOoAj6n85&#10;ACJqy91PMmTVqlUvAfhZ3a8EEk7oXhvjexIk/Uj269y581cA4iDvbahKFLBRn/Ak4amF0IXkgIiI&#10;iEkAtgFIAHAYwHEA+RDiSgJwAEKE0YsWLZpE8j4A3wLIBXDo2LFjd9d0AZEMcDqdIwDsghC4lfBC&#10;azK2N4Bkq1GjRs0AcBpAMeTdRpDs5tGJ/QfCI6omyQYQNbKbYRgvAegKoBnEhW8AOAcgE8AlAD+T&#10;/Agi5QBJ3zoHIJdkgWEYfweAgoKCAAC+NZiTL4BQPz+/SQBuhKlqAteOcyUrIiJinWEYAwEMARCA&#10;0razjfqCJyQeydYTJkyYC2A/RGKVqJ/JALYvWrRoGslbSPYh2Y1kgJsxfEiGATgI4OCJEyeGKful&#10;unNquXr16kkAfoIp6fSx71qQeMAvWsZIACkQqRdHsp83mBz/UfAQ4V3XpEmTLyCq40GIGrmW5AhF&#10;aC2Uk6O8MTShnAAQS7JfDebj73A47gWwB0AWZFEmQZhBMYB9DofjmiA8ACDZF8APAJwAkvbv338/&#10;yYaWz7UJ0MUd07NRC/AQ4fmR7Eyytzp6KcdKpVQekg3PnTs3CsCPEEL5pibOD5IdAayDqLY/kHyA&#10;5L0QplCEa8TG0yDZYcaMGf+EvLtDGRkZQ5SqDZINSQ6FvI91JO+0nS+1D4/YeKq85nh1rlWM4oZW&#10;rVo9C6AXgGMkP4R4IaszXgCAzgA6AsibNGnSDgjBtYGomdckSJZApHlRq1atctX/WhQUFAxo2LDh&#10;VAADATi6dOnycGpq6hGYNrbXgWQgzO/rlGEYhR6eUsW42nR7kk23bdv2BIRwcwGsVBKrOmP5qdKf&#10;zQDOQjj8zSRbL1iw4Bl1j2J4kY2n5tyRZCjJHur3Ktm2Si3/AUAhgKTk5OTHSd76wQcfvAkgFuJN&#10;LgGQnJmZOaqymkh9g2QDktcdP358LOQ7/PdVE/a5CgmvG+QlOwAkkhxWHVWIpD/J2wFsBXAB4lYf&#10;rP7ffOXKlc9DpGgxvETVJGmQ7ApAx+EOAFhRFcZDsnFiYuIEmEwlF0AqgEQI8ymE6eyK8IbndoVy&#10;rAWTHDRt2rQPIOEnB4B4kjd6eHqVgtdmrriDskNCIKEIf8giOVtN1aJN//79XwBwC4B0kh8D+NEw&#10;jEKSjX19fYtxZaK0pxGUkJAwAEB/ADr25oSEBSqLkF69ev0PgLaQMEkjAJ1cziGAI9nZ2Z+gmip8&#10;XUGtgeu///77X99xxx3jAfQBEAzJO/Y5f/68P0nD2ytJrirCAxDy3nvv3Q+gJUQdOgkhvipBSflm&#10;cXFxYZB3kAbguCV1ir6+vlrd8ia069u371OQ1DmtqVR6galF2xLAdSifWPMefPDB/U2bNj1oGIaj&#10;2rOtRai5NwfQ6aOPPvrNSy+99AjENreu4eKWLVsWuCM6Zcu3g8QsHQDSPdrK42pRNZW3bQSAGADZ&#10;ACJJ3lYN+yaAZJ+YmJjnICGD9RcvXhzu6k7/+eefhwA4BFPV9KjtoNSrwRC1qhjVyKoh2eqtt96a&#10;BTNzxTVeqY/U5OTkhyj5sh6DeuaWJHs5nc5hH3300f+DeLIzIJLeOmcngO0ke7oZx1/Z8pGQzKh/&#10;k+xUX8/hFlcD4ZFslJWV9WsAGwBcBLCH5F3VtO16A1gNidVFK3e5uwB9L0iA31sIr/nbb789E2KH&#10;FcMknEoRnnJE3A5gL0RLcEAWsAOlF3A+gE3KeWMoRtWRZLuqMrmaQN33xi+//HIagO8gNqgmuDxI&#10;rq5OvigBcOb999+fSbKNm7E6AVhjOX8fPd3KgxUEqj0N9eXfCGnFkAvgp6VLl04h2bIaYzVRHrAj&#10;AI4mJyePVa5od+f2gHBXbyG8jgB2QojGSngVelwV0fUeP378AkgqXgmAU2vWrFkKSRrQC7IAwJ6T&#10;J0+OJNlYOTCGA1jx9NNPzyHZvs4esPR8/UjeCel5cxalpZsDwHck/1vNXTuDDirn2BVpg+q73GcZ&#10;Y6/HnUZXAeE1iYqKehGmh3E/JcWpSvOmGXTfDvFiflOeN9AN4Xnsi1LMpwckvmhVEfMBrCfZuYzr&#10;/CmJCkNefPHFBZAsnwKI1pAOYAvJ1yGMqABAwpo1a54n2YpkaGRk5EsAdkOIdX1dSgkl4bpR0gTv&#10;BrAFZlgjD5JOeBDAprS0tN+QbD9v3rx3IFKwBLIurvBoqnHvhqiYNuFVFkpN2AjhdDkQ/bxDuRdd&#10;OUZDCwe9COC7nJycX5enqnoZ4TVKSEi4F8BRmIunGEByXFzcuLJsMZKdg4KClkIW7DnIQj769NNP&#10;fzJ37tyPIer2Ech7PfnFF19MJdmeZPuJEyfOU587AKRt3br1eZIhdfiM3QD8W81Vp+tp220vyVEk&#10;+1Jil0Ekg3bt2vUHlGbI7givG4AIlFZLPR8e8mbCo7R36A+JWTkA7FQ2WaVtDSUtwiCG9UUAMbGx&#10;sY+RDK7gOq2eeFzVJBmycOHCVyFOEb148gYOHLimLCmk1LXBkHenVdMz06dPn0Gyz969e/8Aid8V&#10;Q97tdiVtAlNTU/8LEiPUalws6ziRWjlFrOqgluh7582b97qr7Uay8Y4dO34PSWrXhNfXzbhhkJxg&#10;r0p69/ZwQvNly5b9GkALAGeioqJWADhQRTdw0/j4+FsB9ASQ+f3333/Wr1+/DZC8zKsF/ikpKaEo&#10;Xb5z7vXXX98EkWSlQCm76vvQQw/9AYC2y4oApMyYMWMNgIAJEyaMhpRhFQFI2blz5+cQ9TNs9OjR&#10;zwLoAnN9lABw1HFszErUxZA80jiSsyDe5YuuF/j4+JQ7H5IBWVlZXSHV9t4Fb5V4yj65F5LadBFi&#10;k/Wp7HwVx++empr6WwDfQ+y61ZSE7Ao5t5dJvC4QW0s7GRwAtrnauvqZnU7n8FGjRi0BcAoiNU4B&#10;2L5ixYop+fn5Q6ZPn/6e+l8egH2LFy9+jWQnkreOGjXqcwDnYdqSTgA76vr5KRk5KyG22O65c+dO&#10;V8/nNt5IMnDr1q1PorSq2dflnA4Q8yITIt1z1LnxJG9S2pC/si37krxR/dS/h5Z1/9p4YK8jPPVC&#10;ukE8mTkQj9WI8mwyN2O079279+cQN/RFiCPBbeigjOu9ifC6wlSXigH8vGrVqv91tbkoXseVMCWE&#10;A0DK7Nmz3yHZn2TYuHHjFkKcLHkAfjx+/Pj/UEIFfTt06LASwqCKYKplGeHh4X8h2bqOnzFALfQw&#10;SvuPVnTjobScH7Rhw4an1bO4tfEU4UVAUt8eh/gK8gCkrV279mWS/S9fvnwXgLWQ9xsPCbfEQWzN&#10;GlW9lAsvJbymW7ZseQrCzXIgkqpLFa73JzkMEmzOB7BducgbVWEMbyK87pBFoW21OEqhsGE5JyAn&#10;J+duiPdPn5c+f/78GYqj69zUeAhhpa1du/YltcDbf/bZZ69DpKDVFioC8IPT6RxYHhF4AiSDoqKi&#10;noNkL7n1apIMOHPmTBjNGs/fQ/r3OCBqdRLEYZWt/t47ceLEDRDmUwIgKScnp9p1nhU9gDcSXmdI&#10;/xUHgISqSDvFOYdDVIwLAL6Li4t7tCJniptxXAnPI8Y4Sf/z58+PgHgfSyAOjx20ZGiQDKR4bbdA&#10;vHcOCNNao1SqAJI9pk6dOheiRuZDNICbSN6wfv3651HamaKPc9OnT/8LyXb19sCVBMkmqilVOsoP&#10;JxjqCEVp72YxhOAOA9gaFRX1HMlbjx49OhGiljohtZm96uoBvIrwaHohD8P0QPWu5LUB+fn5wyAq&#10;xQVI7OkOivu5Sh45RXg6c8UjXjD1LjpOmDBhPsTZUALg4rRp0+YrtRIkgxITE8dAqixyIUS1LzIy&#10;crIirIYkr58+ffo7MLl90tq1a18keePcuXP/BFGrrM2drHbkrRRnjVeBZPBXX31l9fTGurHxAkl2&#10;z8jI6EfyQZgpgCUALg8dOnSlMj96kWxOspNSxTMBnJ01a9a7JNvW1QN4G+E12bNnzxMQFcIB4cwV&#10;Bm7VIu0FIAqqMxmrGHpwGU9LvCLIlxpWnXFqApJN9+7d+zjETtV2V9qmTZueINnUMs8tkHeVByD6&#10;4MGDj1JyHH1INkxLS7sfItGcAC5OmDDhY5I3f/zxx1Mhqqlr3mMJgJQDBw48RjKofp+6ciDZ/OOP&#10;P/4zzDSy3ST7WD4PSkhIeBhANOQZrS0iSyDVF/dpTYpkg5MnT94NUxU/oOziulGxvZDwusKstzu2&#10;cePGZ0g2q8R1TY4cOfIYRGfXtWRuMzoqOY9uEHW3AEByfHz8L19SfYBmUvgOlM6nTFStGhqo83rD&#10;dLwkK7U80DJOW+XFvADh9olZWVl3U4pho3GlelkCoKhDhw4xJAd4m22nQbLFnDlz/gIJp5ydMmXK&#10;X0m2VQy4qdPpvBvizc6BqN2JAM7AfN7DJG+yjNdy1qxZ78LMhNnHumx76E2Ep2yREZCXlAtgFSVT&#10;oUw1UV3TieQ9EM6vVczBNSEUku3Dw8M/h8T7jm3fvn0s6ylbn6ZzaCNKZ1zonMQbLed2BbAKwIGQ&#10;kJCVdMm6V7bgDohUcPbp02d/UVHR6EWLFk1F6aa91qM4ODg4Zffu3c+dPXt2EKUfjlf1XSHZYt68&#10;ee9CCC+J5BhKbmmPPXv2PAl55osAdkRGRj6blZU1QjGgM1AMjJYGWeo9boMQZiEkgb5TXT6A11Qn&#10;KA6zDqISHKVUl5epKiru1rdRo0YrIerEeQAblF1Xo0x6iidxB0TiHY+MjHyCZJOajFnFe69FadVI&#10;Hwesai/NfMxQxYCCSF5H5cFV51qzVzJHjhy5C+KGLwRQ0qBBA3fE51DnpEAYYKW9yvUBF4mXCyCK&#10;5GMQB8oJCMOMVmshmKR/Xl7eYJje4USSt6ixDGUfxkIlkKsWk1VyyFUFXmM0KwYQBCnybAjh0BkV&#10;ZKkERkdHD8nPzx+grjtEcg6AmMpmt1DietdB9ksogLkBSgM1H18APvn5+QGoh92VSAalp6ffBCAU&#10;7otVS20Zpqrvj6tr/YuKiob4+fk9evbs2cUk9124cCFQPYtmsMGRkZG3QJ7LaNCgAYKDg3HhwgXX&#10;++j93wFhAN7W5q/B+fPnQyCNhxsBGGYYRhgky8kHwC6S4QD26Q4FJDMh3zEA+KWmprZWDDpw586d&#10;AyHdDQAgc8KECdEALtfV5L1GzQQQcODAgQ6Qlwig/MpqSuFqv7vuumss5IXpuExqZVtBKPXptp49&#10;e75rGMZiwzBmAbjBcoperIZhGD6o447SSkrd1r59++cAtIKEENJhVtkXQlTpsphKaz8/v1cA3J6a&#10;mtoKQKO4uDjNyDQMWAixqKjIHdFZkQ/Jh8xTc/RTqmdvSrC7K+u596Yyj1p9/vnnfWCuFwPmvhq7&#10;z507NxdAbDlrwSczMzMYwmA6Dxky5DFIOwwHhJFdMAyjzjoQeBPh+f/8888tIRxMN+Epdnei4uy3&#10;GYYxA9JuPTUyMvJvJP+MSrahU19eF8MwXk9OTh4J6WMSCvOLLHV6QECA9ipq9a6jUu9uYC2420k2&#10;ysjIGGoYxusAboP0gZm6ZMmSuRC7hABO79q1aynEhe4OfpD2BsYNN9yQCcA/ISGhWxnPVBkUQryF&#10;fwNwWhHYAMMw3jcM4yvDML42DGM2zF2c6gshS5YseeD06dOdYbbaTyU5JS4u7smMjIzJLVu2jHbT&#10;toKWw/fChQtBAJp89913v4K0d/QDkEbpv1O3vWa8xcYj2SQyMvIJiNs3e9KkScvopvyHZqxuE4Q4&#10;01avXj1J2TWVZiQkm61du1YHYIsh3q9vtCeLEpqIhbiWj2/ZsuVxKte6ssH+BbGdvnY3z6qAUoVx&#10;C8Q5lKeeax3J7iT7+/j4aBstrqCgoMywhrLD4iAeub4k27/66qtzIMWkZbV5cOtcgcSytuTk5Iyg&#10;eFh1Xds2lLY94+imKqAuQAmPhJw5c+ZB9ZzWMIh+5jI3LKWEXn6AfKenPv3003Cn03lHhw4dvlXP&#10;VG+buHiTxCtq3769VqN8jx071hRAY5ZOi/IBENqoUaOpAAapf8c+9NBDmwCcqaJq0GL06NFjICpd&#10;McRb+AFMTmfljiX+/v5FMNXfhgC6AwgDEHb69OnONXTmNJsxY8YYAH0httSJkydPLoakcDlKSkr0&#10;cxX7+/u73cuOZMNLly51V3Mz1FHUrFmzTMhCsyIf5m5MpYaBEH3S5MmTvyD5RmBg4Pfqs0GGYfwJ&#10;Io0bulxT5x29lLQN27x58+/atm07DVJtYg11GBCToLiCKgr9bnw3bNjQZt68ebecOHGiG9R7v3jx&#10;4mcQ50zdwosknkGJSWlJdiQ6OvpZSv9+f8Vxu0dGRv4v5MU4AcSpgtYq2xg08x9LAJwNDw+fRUvN&#10;F836MCeA1G+//XaC9mqqz6Ih9sAZleFQ5SRi9cxNKC3TYyCqnZa8oZZ7Vdj7RUm79TB7hIaS9Ltw&#10;4cJAiKc4DZIiVQTx6E2DeIK1xMgFcPiJJ55YcuHChfsoBbF+6r0PhWyJ5s7Lup91lFyg7t9KSf77&#10;1POlQxhGBkzm8UvNYAXj9YC852KI13wCyd/C3Gsxoqz3W+vwFsIDxKMXGxv7O0gQPB9A8iOPPPJZ&#10;dnb2venp6Q/efvvtyyELqADA2XfeeWcWq5nSo9QJTXgHVSJwA8vnugLdCeCnVatW/ZEqkE+yxeLF&#10;i1+D6fiIIzmcVaueMEiG7Nmz53FIL5VcmCrmIJoZFZrw9B4OVywMmh2xEyHhhjst1zck2Wvz5s2P&#10;jR079msI8V2GLLbL6vlz2rdvv87pdA5TBBegrg2gWbmv56cXaZ0RnmK03c+fP3/33/72t79CiCUV&#10;5n6J8W+//fafKRUHKWoeiWfPnn1IMWq32of6TveidDuJJPV7Isl7qvId1gheRni6HGgV5GU4IbbG&#10;EYjtdxmlN1QMYzUzK1wIL5Yu+aDq860QqXbyH//4x1SqBkvKjugHsy9IHiR+OKSy0pdkk4SEhLEQ&#10;m6MAsqg3UuJOAZbzdLezIkgLBHeE1xHyzi4DiKFLXqkm8u3bt4/DlduQ5QPYrObuZ7mmkbLp9Oaf&#10;+QC2khyH0pLyihzJmkI9z1rI934epi2XB2BLenr6QyRv2Lp162iYhHdu6tSpUQCWs+weNJqZukrt&#10;Qkhe6hWtAesK3mTjQenmP5N8D2bhZzPIxpWdIbE2A8A5khE5OTkE0IaSDFtTBuJ6fW54eLjmhr6X&#10;Ll1qDGVTGIZRDCA1JibmUwgHBYA7DMN4BWbFt1soIggCcHNYWNjTEK9sEeSLfxsSgyxQ52rPmy9M&#10;B1Cxy3j+kHcTCvk+reEHbRcHAwgZMmRIruUzJ8Q7uj0nJ2cOgL069qnGHGgYxjQAg9W4B3fs2LE0&#10;NTU1DWYsTDNBt97nGkA/U1dIqKgYolZuIznzuuuu2wjg5PDhw0/BDK00+9e//jUYspFNeXs9uNp/&#10;JQCORUVF/RvihKofeJPE01Cq060NGjQoy67Ig3C6vePHj/8sJiZmXGFh4c2UDI4KiZDiHbsJUu2s&#10;E2x7uZzT5s0335wD4bg6U72d5XODkiUyHGYN3CGSZW4Jre7bIj4+fiykV2QuhJg2kRzoqiKRDNq4&#10;caNuR3hh5syZ77nakjSb+eQASHY6nVY1059kr4iIiBcgNmkKRHIVAEj4+uuvJ1Oq+gNcxuwCSTbX&#10;IZ2UpKSkxyg1bT0h1QwlAM4odb9Wi2SVxFsDUZ0TGzduvFFtntLZ+m6VpNVzsUpgt5LLRdXUx5kP&#10;PvhgOskO9UoL3kh4AEBJ83kaZjMb3YD1IkzVQ6uixyElH+sPHTo0jlLBXF6qWWBUVNRjEHsxMzw8&#10;fAFdeka6EF7G9OnT59BNXRrNLmj5EFVvNSXvz919m23evPkPkH6Q+RBiiSB5uztiJdlmwYIF70Di&#10;eKe//PLLl+mSMK4WWax6RwlWBkKzc5du66fVqoMLFy58lRKD9HEZL+inn356FGJnaym7huLgMJSq&#10;q8tr4indvCvbjiNAjdOtPFuK5v6JfdThdu9EmjsCuzp7Kkt4ucOGDfumJiZLdeE1KWNWkAw8fvz4&#10;0C5dujwGSQHK7Nq164FXXnllT2pqasicOXNugaRzNYRkG+icuk59+vTpArGFwiGE5Q6NT5061RMS&#10;WM7r0qWLdhiUgsPxS/zVt7i4uAncv68LsbGxS/r3798dEkjuBqAbyUsAMg3DKFZMoBWAPiNGjHgc&#10;gM6K30cJTu8rI8Ut+Pnnnx8M2TMgo127dudxZWgAEPVJu8mt8Idk4lynPnMCOLZ48eIvxo8f/y/I&#10;/gG/hGDUPAd07NjxeYjKXADp2v0BhAH6nTp1qrXlPRQBuFyZMI4au79hGG8AyCc5GVL6dQWquH+i&#10;VXV0Qry6ld1P49yHH364HLJvRm2ry+XD2yQeTcfFdxApd/6pp55aQGl10IpS+hFKMiwhIeERiMct&#10;AWY5UBGA5GPHjo1h2f0mQ9X4BQASk5OTRyhuHJyXl9dBORZazZw5czrMrau+d1VH1VgGyU6BgYFf&#10;wXQGxKjwxK8Uhx80ZsyYTyA1cdpR8cOOHTt+z3IScSkOH10Ff+zUqVNDWdrzqvcEOKTGXU9LMrNF&#10;4iVD1MztERERz5K83pXDq7EGqvepg/hb8vPz76bp5Ww5f/58/U7yINtnu5XubsYeMGHChP+DFPTG&#10;shaSrpXEOwBTgqXt3LnzWbqpIaTZ7tAqIQ/QU63cvYnwlA10w/vvv/9nSNZ5DmRzkgF0k5ZFaTPe&#10;hWQPh8MxGrIAiwBktmrV6p+u6qPlOquncJ9STYPXrVs3DsCy9PT00STbLlq06HmYmS1lus0pLdI7&#10;paen/xdk4WZD1MPDMBu06kB2LoDo3bt3P0YpVi2v5MlKeMm8ssJaVzHohlCDWdoz6U+yS1ZW1i1H&#10;jx4dRCmxauZONVQEFAmT6CJ5pYc1FGbb9ESS5TYFVtdoRrpOvYPLkGqH68u7rjIoKChwtfFSUlJS&#10;HuaVNqsvyX6/+c1vlsCs5Nf2YLVrNmsCr1E1FQduv2bNmtGTJ09+GJJJsI3kXwEcNAzjChXLMIw8&#10;SI5eg4CAgHbBwcHF2dnZAJC5ffv2zZCXXOYt1VFcUFBQHBAQ0CA9Pb0NgIHXX399EMmjISEhugDV&#10;ev4VUHNLI3kuJyenICgoaBKA3hDPnD9EzSuEZMUcIvk+hPAvVaFXZan7kwwoKirqClFtDTX2T1aV&#10;VSUIp5I8Hhwc7FOWOqXefQtIL82GAI44HA69X+AvHtaioqIWELXXF6KNnC4vIV0RePvly5ffB1Gv&#10;G0JU13kQe72mcFWvg5cvXz7grbfe0tqMVnF7vPzyy39YvXr1rwE0cbneM/AGiac4c5jqdHUQIjG2&#10;UDx95RnhBsUJc+uYMWP+CdHvcyAqUJmqjFLBdAwunlL31ywpKWk0RC3bS3JAVFTUkzDbx+2jpbVA&#10;OWMHkOyxf//+xyExsAR1bN27d+/jSk2ubOMmq8RL1PdXz90HIkVyARw/ePBgma3cK7iHD6XL2BsQ&#10;FVJLu24u57VYuHDh6xBJ7oDE9MqMe6lx261YseIViOTPBbAnMzPzftbS1s5KA7DuiVAI6YjdXX3u&#10;R/L2iRMnfgqxJ61tC3WeqWfqDD1NeDQ35FgJyU28DGCn0+mssIKcZJMtW7Y8DbPa+BLM6vPyvJot&#10;Pvnkk3DIQtOexW6UEMOPAGKzs7Pv++abbybB7GJVKcKzPFOQUoN7qqMbJT2s0u9b3U+nix1WhAiS&#10;wT/88MNTkKSCHEi2S7mV+uXco/mWLVuehSzgS2qsKxieWszREEmSWlFLDsu4B6GykFatWvVSeddU&#10;Y+6uqmYRRKJ2V+plL5j7ZbgSnccJz6NBdJJNEhMTfwczFnZi2bJlr7B8p4MPyZCsrKx7IOlW+era&#10;A8ruKDd7hGTDY8eOPQBZuLpPZZha6D8AOLRx48bx77777p8gzEBLvHpteOSO8NSz3wjpS5MHs9lv&#10;hRkzFJu4G1U8TEmEgZCKg1zIM7rdd1AtYt38KY7SabmsKgA/SguP7yHS8ey0adPeV/eutfXGK8MJ&#10;l8aOHfslJUzSccGCBeEQCa3DUTkoTYAes/E8SniKK/0KZlrSZQjHvbGseVE5MpSk2wUzyKsb31b4&#10;Iml2JItR10UpFTAUEpOLJ/lbkuMhIQlPEV5vlCa8PiSDlSTR86rsxpSByvmzHpJW1ZNkZ0vZ0Omy&#10;cl9J+mZnZ98Gc5uwfSw7Wduf5G0wv9M8SCrcLazlNoFuCO/87NmzF5IcvmzZslcgTi0ngPwePXrE&#10;TZw4MRoi/UogknszyRvKGL5u4SnCU7bQTbNmzforTBWzLDVHZ/F3czqdQ5955pmPIC9V5zgmQTxl&#10;g8pTMV3GbPXWW29NB7Di3Llzd6p2Ky7UAAAI3ElEQVT5BK9bt+45iE2SDDNZWwdm66XuzDJHK+Ed&#10;VMTSFbIzrgNmU55yXfokG588eXIkTO3gQFxc3Ki9e/dOhHiCCyHaws10v7Fji6VLl06B2XJxozsG&#10;Z2FoGyAElwPg21OnTt3HKnTxrizcEF5BSEjIiR49esSruepEi4vh4eEr33zzzRUQb3kxgKObN2+e&#10;yHrqo+Nu8vVu49GMP0VAbKhsiLF+pyvhqHN779y58ynIF5oAeXmFMNv4jWAVWxAoaduG0iBIx6kM&#10;JYF1QxxXe6BeCU8VvcYCcHbo0OFHZceFQbIvigGcnDt37husYN86mvtQ6LzKPTTLbBwQYoxiGQW9&#10;SrpthTC6k1FRUc+4MwVINt22bdvTMO3iQ5SM/1onOnU/7VwpdnO4JkGfVUcBgEujR4/+UjGyUvWe&#10;9SWIPBVOaG0Yxv8CGAbZQil1586dXwKIsyTqBgJo7XA4OjZq1OglAP0gWSoBED09A8Kl34W4vSub&#10;rQDgl0Tnsy7/I8nLkDBEMbwn3GKcOHHCPysrq82uXbt6QVz/TgApL7/88nqUHzYBJMm5OSS0AfWz&#10;DSSjxQ9AWkpKyheQ4H9Z1wercy/ff//9MbBsc6YWaxOHw3HznXfeOU7NLw9iQ6cahuFacFtbcA3x&#10;WIVIEcTLfQkSxmgByVQqAHBo9uzZehchzXh9U1NTmxuyCLIg79eAWZHva/n7EoDz7kJclZ95PUs8&#10;JWl0gnKROvZfunRpMCVRtTvJG2NiYsZB7IREiMqiN5o4CCB6+fLlLymOVav1UyTbvvbaa7Mhi9A1&#10;+dZTqmYRgCMkX4TYtfkAjkdERLxQkbRT47T54x//aG1qmwPTI6q1hjIzOFh6D/HDLN2x2Z9kz+jo&#10;6IkwG8jqYtxyw0E1AUmfvLy8QZD1YZVwDgDHmzZtumPp0qVTMjMzB2/fvn3coEGDvoGYDwdITps8&#10;efIMkmMhUv8QxLzQO+QeVv87BCA+LCxsN0QLOgRgxzPPPPMSyeY1fYD6JrwWf//736dBdHCtFhwg&#10;+eTQoUP/D+LOT4AUPuZBFlkagK1Lly6dooz07iRD6kItoNnyPAml3dQ/sJLhhFqci/YkWolFVzRU&#10;er9AikPqNpjJzXqh6jSzUhkqbq63Et4hNS897gAAqyG5nA4A51944YUPlb1YZ0WlJJuvWbPmFZhq&#10;bTFEEm05efLkb9W7aUEpBA5bv3798yT/BFlbxyDrz7Wte1lHEcxNTiIpqYA104bqk/AUdxwCSTuy&#10;bpKRDVno1r3ZCiAEFx0VFfUCZZPCFu6M/zqYZx+U3hY4d+TIkb80QqovUALUeh92fei80apWvHeH&#10;WcVQDFGlfszJybmvItuYpXdOSlH3bkzypvDw8Nkovb3XIcUc6+x7onRkuw8S+tFOpvShQ4euIDmU&#10;KpFArbdfzZw58y+Q9+i6t/p59b/D6kgs4zgMIO6ee+5ZQokR17ydYT0TXmdInZUOAbjjLg4IwX23&#10;devWJyk7uQTXl9Gr5hkKl/KRBx54oMxynzqcRxfI+9IFsMUA0hcuXPgaVTV8FcbqDlNtLQaQ8fLL&#10;L/+V5HWVuFZXbuvC1/UkH4bkieokcl0nGcFayMMsZy6aeX8H0YYcABLmz58/nRLn9FdOkqZOp3Mw&#10;JIB+DqVLyTIA/Pjqq6++V1hYeLtaYxUdPSjJ5TXqUG59kPokPF0PVQS1cw1ERTkIadcWB2BjXFzc&#10;OPWwTetbFVbz1ISnmYPOiKjUdmG1OA9dMbAOwp2PQWrjqlw/RvFYroTJ9A4oG6xClUkxzK8g6r8O&#10;RB+FhIAKIZXsegfVcrOGqgtKgXNobm7uAxDb/7K6b/T+/fsfp/SKaUoJ0g+IjIz8I8Tm1BUrF9Wc&#10;v589e/ZbShVuWx8aVFkPVJ+E1xHAMoihuvvFF1/8dPXq1c8UFhbephZTmOIsHiE4yzy7QEIXOoan&#10;U8Y8sVWXP8nb7rrrrg+TkpIeVVy9Ol3V/CndwqIhKv03lZXglBhn79jY2PGQ9DwdlnAAOKQC7wPV&#10;oq/1rtIkGx09evQhSFV8EsSWS1mwYMGfKZUrbUiGHjly5BFIiCoOwtB1nDdu4sSJCxMTEx+m9N5s&#10;7TGC06hnwvOjdGDuQXGQtKMExr2q9wvJ4B07djwJKcbUUs8jhKfm00AtrkY1+b4U8d3ap0+fmRQH&#10;QVW7ogUqCRwFcdRsW79+/USKN7pOFrIi+oEo3Vgqbvny5dOVVtTh8OHD/w2RgtZ2f1r1jVLd09qy&#10;lpKzawWelCzeCpqJ21Ewv+x19OA+6LUFSjgnpDIqZhnX+1GSDnTid3BdrCGKNzI0Ozt7ZL9+/VZD&#10;pFwJgLSsrKw3vv7660k//fTTo1OnTv0Q4qnUJVz5kLBAHMQD6bathsdhE557kAyKj4//PURlSTx3&#10;7txo1lEGho3SIBmgEuCjIESk+39aG10dVYdu/1cAqUlcr9r/hbGC3i4ehU147kFzw/o1AFbQU1ns&#10;/2FQquUgSPWFVW0s69Bhp22bNm16TtnA3qNSlgWb8MqGRa3qWBeeOhulQbNz9RZcuROuNZidCZF6&#10;BwBsiomJ0V7weg071Qg24dnwFlBiih+jdF8UneR8BuLR3DNlypR56enp9ygPZainveDVwlU3YRvX&#10;LCwhD52jmwSVH/n555+/cfHixaFKsrW92jUQg6RRhYY7NmzUKZQzpH1hYWEjp9PpGxgY6ITZuPhS&#10;jSoCvAm2xLNho/5xdRiiNmxcY7AJz4YND8AmPBs2PACb8GzY8ABswrNhwwOwCc+GDQ/AJjwbNjwA&#10;m/Bs2PAAbMKzYcMDsAnPhg0PwCY8GzY8AJvwbNjwAGzCs2HDA7AJz4YND8AmPBs2PACb8GzY8ABs&#10;wrNhwwOwCc+GDQ/AJjwbNjwAm/Bs2PAAbMKzYcMDsAnPhg0PwCY8GzY8AJvwbNiwYcPGfwb+47pI&#10;q87ZBkTa+wJo4PLTRx36PLj5WalblfN3Rb+X9bM6v1dmbmWhNtdHdcdyfS66/O76d0W/uxvT3e/V&#10;geHm91/maW+VYMOGh/H/AdTR7iPb/wG+AAAAAElFTkSuQmCC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d9x1Uv0DAADgDAAADgAAAAAAAAABACAAAAAoAQAAZHJz&#10;L2Uyb0RvYy54bWxQSwECFAAKAAAAAACHTuJAAAAAAAAAAAAAAAAACgAAAAAAAAAAABAAAABRBQAA&#10;ZHJzL21lZGlhL1BLAQIUABQAAAAIAIdO4kCZKG+gIDMAABszAAAUAAAAAAAAAAEAIAAAAOYuAABk&#10;cnMvbWVkaWEvaW1hZ2UxLnBuZ1BLAQIUABQAAAAIAIdO4kBBW0BkGAoAABMKAAAUAAAAAAAAAAEA&#10;IAAAADhiAABkcnMvbWVkaWEvaW1hZ2UyLnBuZ1BLAQIUABQAAAAIAIdO4kA/cvQQOykAADYpAAAU&#10;AAAAAAAAAAEAIAAAAHkF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020F8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3"/>
        <w:numPr>
          <w:ilvl w:val="255"/>
          <w:numId w:val="0"/>
        </w:numPr>
        <w:jc w:val="left"/>
        <w:rPr>
          <w:color w:val="auto"/>
          <w:sz w:val="30"/>
          <w:lang w:eastAsia="zh-CN"/>
        </w:rPr>
      </w:pPr>
      <w:bookmarkStart w:id="48" w:name="_Toc10223"/>
      <w:bookmarkStart w:id="49" w:name="_Toc31656"/>
      <w:bookmarkStart w:id="50" w:name="_Toc106719764"/>
      <w:bookmarkStart w:id="51" w:name="_Toc20034"/>
      <w:r>
        <w:rPr>
          <w:rFonts w:hint="eastAsia"/>
          <w:color w:val="auto"/>
          <w:sz w:val="30"/>
          <w:lang w:eastAsia="zh-CN"/>
        </w:rPr>
        <w:t>PD-L1检测结果</w:t>
      </w:r>
      <w:bookmarkEnd w:id="48"/>
      <w:bookmarkEnd w:id="49"/>
      <w:bookmarkEnd w:id="50"/>
      <w:bookmarkEnd w:id="51"/>
    </w:p>
    <w:p w14:paraId="4D8134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CE0C1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2650B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BBBE05D">
            <w:pPr>
              <w:pStyle w:val="38"/>
            </w:pPr>
            <w:r>
              <w:rPr>
                <w:rFonts w:hint="eastAsia"/>
              </w:rPr>
              <w:t>{{</w:t>
            </w:r>
            <w:r>
              <w:t xml:space="preserve"> PDInfo</w:t>
            </w:r>
            <w:r>
              <w:rPr>
                <w:rFonts w:hint="eastAsia"/>
              </w:rPr>
              <w:t>.</w:t>
            </w:r>
            <w:r>
              <w:t>Tumor_cell_count</w:t>
            </w:r>
            <w:r>
              <w:rPr>
                <w:rFonts w:hint="eastAsia"/>
              </w:rPr>
              <w:t xml:space="preserve"> }}</w:t>
            </w:r>
          </w:p>
        </w:tc>
      </w:tr>
      <w:tr w14:paraId="584532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030504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222F0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136B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EB85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422CD6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1A74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8E6E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C2CA0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D3C54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1B964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FDF4B0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41D2E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197E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887BC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B708B8">
            <w:pPr>
              <w:pStyle w:val="40"/>
              <w:rPr>
                <w:rFonts w:hint="default" w:ascii="Times New Roman" w:hAnsi="Times New Roman" w:cs="Times New Roman"/>
              </w:rPr>
            </w:pPr>
            <w:r>
              <w:rPr>
                <w:rFonts w:hint="default" w:ascii="Times New Roman" w:hAnsi="Times New Roman" w:cs="Times New Roman"/>
              </w:rPr>
              <w:t>TPS：{{ PDInfo.TPS }}</w:t>
            </w:r>
          </w:p>
        </w:tc>
      </w:tr>
      <w:tr w14:paraId="798FB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B765B9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E077A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6345F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8B244E">
            <w:pPr>
              <w:pStyle w:val="40"/>
              <w:rPr>
                <w:rFonts w:hint="default" w:ascii="Times New Roman" w:hAnsi="Times New Roman" w:cs="Times New Roman"/>
              </w:rPr>
            </w:pPr>
            <w:r>
              <w:rPr>
                <w:rFonts w:hint="default" w:ascii="Times New Roman" w:hAnsi="Times New Roman" w:cs="Times New Roman"/>
              </w:rPr>
              <w:t>CPS：{{ PDInfo.CPS }}</w:t>
            </w:r>
          </w:p>
        </w:tc>
      </w:tr>
    </w:tbl>
    <w:p w14:paraId="51F8D48E">
      <w:pPr>
        <w:spacing w:line="276" w:lineRule="auto"/>
        <w:ind w:right="449" w:rightChars="204"/>
        <w:rPr>
          <w:rFonts w:ascii="微软雅黑" w:hAnsi="微软雅黑" w:eastAsia="微软雅黑" w:cs="微软雅黑"/>
          <w:b/>
          <w:color w:val="000000"/>
          <w:sz w:val="18"/>
          <w:szCs w:val="18"/>
        </w:rPr>
      </w:pPr>
    </w:p>
    <w:p w14:paraId="7495D52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E40DEE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5D83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D385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6B5D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2373F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D60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0B16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5EC891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98078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FB05E1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B728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B0BB5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B4CF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FC6A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135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172FE2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1927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8FCF69">
            <w:pPr>
              <w:spacing w:line="276" w:lineRule="auto"/>
              <w:jc w:val="left"/>
              <w:rPr>
                <w:rFonts w:ascii="Times New Roman" w:hAnsi="Times New Roman" w:eastAsia="微软雅黑" w:cs="Times New Roman"/>
                <w:sz w:val="18"/>
                <w:szCs w:val="18"/>
                <w:shd w:val="clear" w:color="auto" w:fill="FFFFFF"/>
                <w:lang w:eastAsia="zh-CN"/>
              </w:rPr>
            </w:pPr>
          </w:p>
        </w:tc>
      </w:tr>
      <w:tr w14:paraId="0D2C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B72AC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ED552A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B650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AF0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31143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934F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EC5B1B">
            <w:pPr>
              <w:spacing w:line="276" w:lineRule="auto"/>
              <w:jc w:val="left"/>
              <w:rPr>
                <w:rFonts w:ascii="Times New Roman" w:hAnsi="Times New Roman" w:eastAsia="微软雅黑" w:cs="Times New Roman"/>
                <w:sz w:val="18"/>
                <w:szCs w:val="18"/>
                <w:shd w:val="clear" w:color="auto" w:fill="FFFFFF"/>
                <w:lang w:eastAsia="zh-CN"/>
              </w:rPr>
            </w:pPr>
          </w:p>
        </w:tc>
      </w:tr>
    </w:tbl>
    <w:p w14:paraId="2344C5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D854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486B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7B5E9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2ED6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F500A5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ABE3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A7ACB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CA9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972773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46A6C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2A6FA3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2D50B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DC02D6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BDA485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E9A1E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56F4F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B3B69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8CE89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158D037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B56C64D">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23846_WPSOffice_Level1"/>
      <w:bookmarkStart w:id="53" w:name="_Toc23903"/>
      <w:bookmarkStart w:id="54" w:name="_Toc25727"/>
      <w:bookmarkStart w:id="55" w:name="_Toc32443_WPSOffice_Level1"/>
      <w:bookmarkStart w:id="56" w:name="_Toc4331_WPSOffice_Level1"/>
      <w:bookmarkStart w:id="57" w:name="_Toc24960"/>
      <w:bookmarkStart w:id="58" w:name="_Toc29372"/>
      <w:bookmarkStart w:id="59" w:name="_Toc180"/>
      <w:bookmarkStart w:id="60" w:name="_Toc4142"/>
      <w:bookmarkStart w:id="61" w:name="_Toc107825555"/>
      <w:r>
        <w:rPr>
          <w:color w:val="62B541"/>
          <w:sz w:val="32"/>
          <w14:shadow w14:blurRad="50800" w14:dist="38100" w14:dir="10800000" w14:sx="100000" w14:sy="100000" w14:kx="0" w14:ky="0" w14:algn="r">
            <w14:srgbClr w14:val="62B541">
              <w14:alpha w14:val="60000"/>
            </w14:srgbClr>
          </w14:shadow>
        </w:rPr>
        <w:t>检测结果解析</w:t>
      </w:r>
      <w:bookmarkEnd w:id="52"/>
      <w:bookmarkEnd w:id="53"/>
      <w:bookmarkEnd w:id="54"/>
      <w:bookmarkEnd w:id="55"/>
      <w:bookmarkEnd w:id="56"/>
      <w:bookmarkEnd w:id="57"/>
      <w:bookmarkEnd w:id="58"/>
      <w:bookmarkEnd w:id="59"/>
      <w:bookmarkEnd w:id="60"/>
      <w:bookmarkEnd w:id="61"/>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813A72E">
      <w:pPr>
        <w:rPr>
          <w:rStyle w:val="41"/>
          <w:b/>
          <w:bCs/>
          <w:color w:val="62B541"/>
          <w:sz w:val="32"/>
          <w:szCs w:val="32"/>
          <w:lang w:val="en-US" w:eastAsia="zh-CN"/>
          <w14:shadow w14:blurRad="50800" w14:dist="38100" w14:dir="10800000" w14:sx="100000" w14:sy="100000" w14:kx="0" w14:ky="0" w14:algn="ct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62" w:name="_Toc1707_WPSOffice_Level1"/>
      <w:bookmarkStart w:id="63" w:name="_Toc13196_WPSOffice_Level1"/>
      <w:bookmarkStart w:id="64" w:name="_Toc21764_WPSOffice_Level1"/>
      <w:bookmarkStart w:id="65" w:name="_Toc13698"/>
      <w:bookmarkStart w:id="66" w:name="_Toc11294"/>
      <w:bookmarkStart w:id="67" w:name="_Toc27302"/>
      <w:bookmarkStart w:id="68" w:name="_Toc107825561"/>
      <w:bookmarkStart w:id="69" w:name="_Toc28240"/>
      <w:bookmarkStart w:id="70" w:name="_Toc16835"/>
      <w:bookmarkStart w:id="71" w:name="_Toc13195"/>
      <w:r>
        <w:rPr>
          <w:rStyle w:val="41"/>
          <w:rFonts w:hint="eastAsia"/>
          <w:b/>
          <w:bCs/>
          <w:color w:val="62B541"/>
          <w:sz w:val="32"/>
          <w:szCs w:val="32"/>
          <w:lang w:val="en-US" w:eastAsia="zh-CN"/>
          <w14:shadow w14:blurRad="50800" w14:dist="38100" w14:dir="10800000" w14:sx="100000" w14:sy="100000" w14:kx="0" w14:ky="0" w14:algn="ctr">
            <w14:srgbClr w14:val="62B541">
              <w14:alpha w14:val="60000"/>
            </w14:srgbClr>
          </w14:shadow>
        </w:rPr>
        <w:t>附录</w:t>
      </w:r>
      <w:bookmarkEnd w:id="62"/>
      <w:bookmarkEnd w:id="63"/>
      <w:bookmarkEnd w:id="64"/>
      <w:bookmarkEnd w:id="65"/>
      <w:bookmarkEnd w:id="66"/>
      <w:bookmarkEnd w:id="67"/>
      <w:bookmarkEnd w:id="68"/>
      <w:bookmarkEnd w:id="69"/>
    </w:p>
    <w:bookmarkEnd w:id="70"/>
    <w:bookmarkEnd w:id="71"/>
    <w:p w14:paraId="485ECAB7">
      <w:pPr>
        <w:pStyle w:val="3"/>
        <w:numPr>
          <w:ilvl w:val="255"/>
          <w:numId w:val="0"/>
        </w:numPr>
        <w:jc w:val="left"/>
        <w:rPr>
          <w:color w:val="auto"/>
          <w:sz w:val="30"/>
          <w:lang w:eastAsia="zh-CN"/>
        </w:rPr>
      </w:pPr>
      <w:bookmarkStart w:id="72" w:name="_Toc3674"/>
      <w:bookmarkStart w:id="73" w:name="_Toc24085_WPSOffice_Level1"/>
      <w:bookmarkStart w:id="74" w:name="_Toc32150"/>
      <w:bookmarkStart w:id="75" w:name="_Toc27230"/>
      <w:bookmarkStart w:id="76" w:name="_Toc14255_WPSOffice_Level1"/>
      <w:bookmarkStart w:id="77" w:name="_Toc9066"/>
      <w:bookmarkStart w:id="78" w:name="_Toc22234"/>
      <w:bookmarkStart w:id="79" w:name="_Toc15840_WPSOffice_Level1"/>
      <w:bookmarkStart w:id="80" w:name="_Toc28605"/>
      <w:bookmarkStart w:id="81" w:name="_Toc23688"/>
      <w:bookmarkStart w:id="82" w:name="_Toc11193_WPSOffice_Level1"/>
      <w:bookmarkStart w:id="83" w:name="_Toc11896_WPSOffice_Level1"/>
      <w:bookmarkStart w:id="84" w:name="_Toc28810_WPSOffice_Level1"/>
      <w:r>
        <w:rPr>
          <w:rFonts w:hint="eastAsia"/>
          <w:color w:val="auto"/>
          <w:sz w:val="30"/>
          <w:lang w:eastAsia="zh-CN"/>
        </w:rPr>
        <w:t>样本质控情况</w:t>
      </w:r>
      <w:bookmarkEnd w:id="72"/>
      <w:bookmarkEnd w:id="73"/>
      <w:bookmarkEnd w:id="74"/>
      <w:bookmarkEnd w:id="75"/>
      <w:bookmarkEnd w:id="76"/>
      <w:bookmarkEnd w:id="77"/>
      <w:bookmarkEnd w:id="78"/>
      <w:bookmarkEnd w:id="79"/>
      <w:bookmarkEnd w:id="80"/>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85" w:name="_Toc107330130"/>
      <w:bookmarkStart w:id="86" w:name="_Toc4303"/>
      <w:bookmarkStart w:id="87" w:name="_Toc31843"/>
      <w:bookmarkStart w:id="88" w:name="_Hlk33190413"/>
      <w:bookmarkStart w:id="89"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7"/>
        <w:rPr>
          <w:rFonts w:eastAsia="宋体"/>
        </w:rPr>
      </w:pPr>
      <w:r>
        <w:br w:type="page"/>
      </w:r>
      <w:bookmarkEnd w:id="29"/>
      <w:bookmarkEnd w:id="81"/>
      <w:bookmarkEnd w:id="82"/>
      <w:bookmarkEnd w:id="83"/>
      <w:bookmarkEnd w:id="84"/>
      <w:bookmarkEnd w:id="85"/>
      <w:bookmarkEnd w:id="86"/>
      <w:bookmarkEnd w:id="87"/>
      <w:bookmarkEnd w:id="88"/>
      <w:bookmarkEnd w:id="89"/>
      <w:bookmarkStart w:id="90" w:name="_Toc4046"/>
      <w:bookmarkStart w:id="91" w:name="_Toc24562"/>
      <w:bookmarkStart w:id="92" w:name="_Toc23373"/>
      <w:bookmarkStart w:id="93" w:name="_Toc29740"/>
      <w:bookmarkStart w:id="94" w:name="_Toc5476"/>
      <w:bookmarkStart w:id="95" w:name="_Toc26985_WPSOffice_Level1"/>
      <w:bookmarkStart w:id="96" w:name="_Toc8911"/>
      <w:bookmarkStart w:id="97" w:name="_Toc20170_WPSOffice_Level1"/>
      <w:bookmarkStart w:id="98" w:name="_Toc107825570"/>
      <w:bookmarkStart w:id="99" w:name="_Toc28454_WPSOffice_Level1"/>
      <w:bookmarkStart w:id="100" w:name="_Toc27034"/>
      <w:r>
        <w:rPr>
          <w:rFonts w:hint="eastAsia" w:ascii="Times New Roman" w:hAnsi="Times New Roman" w:eastAsia="微软雅黑" w:cs="黑体"/>
          <w:b/>
          <w:bCs/>
          <w:color w:val="auto"/>
          <w:sz w:val="30"/>
          <w:szCs w:val="30"/>
          <w:lang w:val="en-US" w:eastAsia="zh-CN" w:bidi="ar-SA"/>
        </w:rPr>
        <w:t>常见涎腺肿瘤分型相关基因变异</w:t>
      </w:r>
      <w:bookmarkEnd w:id="90"/>
      <w:bookmarkEnd w:id="91"/>
      <w:bookmarkEnd w:id="92"/>
      <w:bookmarkEnd w:id="93"/>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PrEx>
        <w:trPr>
          <w:trHeight w:val="340" w:hRule="atLeast"/>
          <w:tblHeader/>
        </w:trPr>
        <w:tc>
          <w:tcPr>
            <w:tcW w:w="5132" w:type="dxa"/>
            <w:tcBorders>
              <w:bottom w:val="nil"/>
              <w:right w:val="single" w:color="FFFFFF" w:themeColor="background1" w:sz="18" w:space="0"/>
            </w:tcBorders>
            <w:shd w:val="clear" w:color="auto" w:fill="61B541"/>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61B541"/>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tl2br w:val="nil"/>
              <w:tr2bl w:val="nil"/>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tl2br w:val="nil"/>
              <w:tr2bl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l2br w:val="nil"/>
              <w:tr2bl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l2br w:val="nil"/>
              <w:tr2bl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l2br w:val="nil"/>
              <w:tr2bl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l2br w:val="nil"/>
              <w:tr2bl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l2br w:val="nil"/>
              <w:tr2bl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l2br w:val="nil"/>
              <w:tr2bl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l2br w:val="nil"/>
              <w:tr2bl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l2br w:val="nil"/>
              <w:tr2bl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l2br w:val="nil"/>
              <w:tr2bl w:val="nil"/>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l2br w:val="nil"/>
              <w:tr2bl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l2br w:val="nil"/>
              <w:tr2bl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l2br w:val="nil"/>
              <w:tr2bl w:val="nil"/>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l2br w:val="nil"/>
              <w:tr2bl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l2br w:val="nil"/>
              <w:tr2bl w:val="nil"/>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l2br w:val="nil"/>
              <w:tr2bl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C2709E5">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101" w:name="_Toc14373"/>
      <w:r>
        <w:rPr>
          <w:rFonts w:hint="eastAsia" w:ascii="Times New Roman" w:hAnsi="Times New Roman" w:eastAsia="微软雅黑" w:cs="黑体"/>
          <w:b/>
          <w:bCs/>
          <w:color w:val="auto"/>
          <w:sz w:val="30"/>
          <w:szCs w:val="30"/>
          <w:lang w:val="en-US" w:eastAsia="zh-CN" w:bidi="ar-SA"/>
        </w:rPr>
        <w:t>检测基因列表</w:t>
      </w:r>
      <w:bookmarkEnd w:id="101"/>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453E120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l2br w:val="nil"/>
              <w:tr2bl w:val="nil"/>
            </w:tcBorders>
            <w:shd w:val="clear" w:color="auto" w:fill="auto"/>
            <w:noWrap/>
            <w:vAlign w:val="center"/>
          </w:tcPr>
          <w:p w14:paraId="1622417B">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7C3CE90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603AC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31F5941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4C45D55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F70F57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015FC28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0C13F33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30F941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3A057CAA">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E6B0C1A">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57FB981">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9D060B8">
      <w:pPr>
        <w:rPr>
          <w:rFonts w:ascii="Times New Roman" w:hAnsi="Times New Roman"/>
          <w:sz w:val="30"/>
          <w:lang w:eastAsia="zh-CN"/>
        </w:rPr>
      </w:pPr>
    </w:p>
    <w:p w14:paraId="7F089E40">
      <w:pPr>
        <w:rPr>
          <w:rFonts w:ascii="Times New Roman" w:hAnsi="Times New Roman"/>
          <w:sz w:val="30"/>
          <w:lang w:eastAsia="zh-CN"/>
        </w:rPr>
      </w:pPr>
      <w:r>
        <w:rPr>
          <w:rFonts w:hint="eastAsia" w:ascii="Times New Roman" w:hAnsi="Times New Roman"/>
          <w:sz w:val="30"/>
          <w:lang w:eastAsia="zh-CN"/>
        </w:rPr>
        <w:br w:type="page"/>
      </w:r>
    </w:p>
    <w:p w14:paraId="4D30D651">
      <w:pPr>
        <w:pStyle w:val="3"/>
        <w:numPr>
          <w:ilvl w:val="255"/>
          <w:numId w:val="0"/>
        </w:numPr>
        <w:jc w:val="left"/>
        <w:rPr>
          <w:color w:val="auto"/>
          <w:sz w:val="30"/>
          <w:lang w:eastAsia="zh-CN"/>
        </w:rPr>
      </w:pPr>
      <w:bookmarkStart w:id="102" w:name="_Toc15114"/>
      <w:bookmarkStart w:id="103" w:name="_Toc17249"/>
      <w:bookmarkStart w:id="104" w:name="_Toc3409"/>
      <w:r>
        <w:rPr>
          <w:rFonts w:hint="eastAsia"/>
          <w:color w:val="auto"/>
          <w:sz w:val="30"/>
          <w:lang w:eastAsia="zh-CN"/>
        </w:rPr>
        <w:t>检测方法与局限性</w:t>
      </w:r>
      <w:bookmarkEnd w:id="102"/>
      <w:bookmarkEnd w:id="103"/>
      <w:bookmarkEnd w:id="104"/>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bookmarkEnd w:id="100"/>
    <w:p w14:paraId="7A8CEBA3">
      <w:pPr>
        <w:pStyle w:val="3"/>
        <w:numPr>
          <w:ilvl w:val="255"/>
          <w:numId w:val="0"/>
        </w:numPr>
        <w:jc w:val="left"/>
        <w:rPr>
          <w:color w:val="auto"/>
          <w:sz w:val="30"/>
          <w:lang w:eastAsia="zh-CN"/>
        </w:rPr>
      </w:pPr>
      <w:bookmarkStart w:id="105" w:name="_Toc26757"/>
      <w:bookmarkStart w:id="106" w:name="_Toc21361"/>
      <w:bookmarkStart w:id="107" w:name="_Toc16927"/>
      <w:bookmarkStart w:id="108" w:name="_Toc9662"/>
      <w:bookmarkStart w:id="109" w:name="_Toc107825571"/>
      <w:bookmarkStart w:id="110" w:name="_Toc22162_WPSOffice_Level1"/>
      <w:bookmarkStart w:id="111" w:name="_Toc22623"/>
      <w:bookmarkStart w:id="112" w:name="_Toc13275"/>
      <w:bookmarkStart w:id="113" w:name="_Toc19584_WPSOffice_Level1"/>
      <w:bookmarkStart w:id="114" w:name="_Toc14611_WPSOffice_Level1"/>
      <w:bookmarkStart w:id="115" w:name="_Toc17792_WPSOffice_Level2"/>
      <w:r>
        <w:rPr>
          <w:rFonts w:hint="eastAsia"/>
          <w:color w:val="auto"/>
          <w:sz w:val="30"/>
          <w:lang w:eastAsia="zh-CN"/>
        </w:rPr>
        <w:t>参考文献</w:t>
      </w:r>
      <w:bookmarkEnd w:id="105"/>
      <w:bookmarkEnd w:id="106"/>
      <w:bookmarkEnd w:id="107"/>
      <w:bookmarkEnd w:id="108"/>
      <w:bookmarkEnd w:id="109"/>
    </w:p>
    <w:bookmarkEnd w:id="110"/>
    <w:bookmarkEnd w:id="111"/>
    <w:bookmarkEnd w:id="112"/>
    <w:bookmarkEnd w:id="113"/>
    <w:bookmarkEnd w:id="114"/>
    <w:bookmarkEnd w:id="115"/>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658FC9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16" w:name="_GoBack"/>
      <w:bookmarkEnd w:id="116"/>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C2D25E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87D3DAB">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A167FA"/>
    <w:rsid w:val="04C17114"/>
    <w:rsid w:val="05123C0E"/>
    <w:rsid w:val="051F43D2"/>
    <w:rsid w:val="05815BFE"/>
    <w:rsid w:val="05887898"/>
    <w:rsid w:val="05980479"/>
    <w:rsid w:val="05D33EA3"/>
    <w:rsid w:val="05D63B33"/>
    <w:rsid w:val="05D709B3"/>
    <w:rsid w:val="066833E1"/>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42258F"/>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F5325E"/>
    <w:rsid w:val="360035D0"/>
    <w:rsid w:val="360630CA"/>
    <w:rsid w:val="360A76FC"/>
    <w:rsid w:val="361231BE"/>
    <w:rsid w:val="366A08A1"/>
    <w:rsid w:val="36EF163D"/>
    <w:rsid w:val="371E73E3"/>
    <w:rsid w:val="37334B21"/>
    <w:rsid w:val="37E81DE8"/>
    <w:rsid w:val="3848012E"/>
    <w:rsid w:val="386A699D"/>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B6451A"/>
    <w:rsid w:val="78CD092D"/>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2636</Words>
  <Characters>5916</Characters>
  <Lines>59</Lines>
  <Paragraphs>16</Paragraphs>
  <TotalTime>0</TotalTime>
  <ScaleCrop>false</ScaleCrop>
  <LinksUpToDate>false</LinksUpToDate>
  <CharactersWithSpaces>6476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2024-12-26T09:36:09Z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