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4640EC8">
      <w:pPr>
        <w:tabs>
          <w:tab w:val="left" w:pos="6525"/>
        </w:tabs>
        <w:autoSpaceDE w:val="0"/>
        <w:autoSpaceDN w:val="0"/>
        <w:spacing w:after="160" w:line="360" w:lineRule="exact"/>
        <w:jc w:val="right"/>
        <w:rPr>
          <w:rFonts w:ascii="微软雅黑" w:hAnsi="微软雅黑" w:eastAsia="微软雅黑" w:cs="微软雅黑"/>
          <w:color w:val="000000"/>
          <w:szCs w:val="21"/>
          <w:highlight w:val="none"/>
          <w:u w:val="single"/>
          <w:lang w:val="zh-CN" w:eastAsia="zh-CN" w:bidi="zh-CN"/>
        </w:rPr>
      </w:pPr>
      <w:bookmarkStart w:id="0" w:name="_Toc12869"/>
      <w:bookmarkStart w:id="1" w:name="_Toc26189"/>
      <w:r>
        <w:rPr>
          <w:rFonts w:hint="eastAsia" w:ascii="微软雅黑" w:hAnsi="微软雅黑" w:eastAsia="微软雅黑" w:cs="微软雅黑"/>
          <w:color w:val="000000"/>
          <w:szCs w:val="21"/>
          <w:highlight w:val="none"/>
          <w:u w:val="single"/>
          <w:lang w:val="zh-CN" w:eastAsia="zh-CN" w:bidi="zh-CN"/>
        </w:rPr>
        <w:t>ID:{{ specimenno }}</w:t>
      </w:r>
    </w:p>
    <w:p w14:paraId="1AB4D580">
      <w:pPr>
        <w:autoSpaceDE w:val="0"/>
        <w:autoSpaceDN w:val="0"/>
        <w:spacing w:after="160" w:line="360" w:lineRule="exact"/>
        <w:jc w:val="center"/>
        <w:rPr>
          <w:rFonts w:ascii="微软雅黑" w:hAnsi="微软雅黑" w:eastAsia="微软雅黑" w:cs="微软雅黑"/>
          <w:sz w:val="52"/>
          <w:szCs w:val="52"/>
          <w:lang w:val="zh-CN" w:eastAsia="zh-CN" w:bidi="zh-CN"/>
        </w:rPr>
      </w:pPr>
    </w:p>
    <w:p w14:paraId="773F9123">
      <w:pPr>
        <w:autoSpaceDE w:val="0"/>
        <w:autoSpaceDN w:val="0"/>
        <w:spacing w:after="160" w:line="360" w:lineRule="exact"/>
        <w:jc w:val="both"/>
        <w:rPr>
          <w:rFonts w:ascii="微软雅黑" w:hAnsi="微软雅黑" w:eastAsia="微软雅黑" w:cs="微软雅黑"/>
          <w:sz w:val="52"/>
          <w:szCs w:val="52"/>
          <w:lang w:val="zh-CN" w:eastAsia="zh-CN" w:bidi="zh-CN"/>
        </w:rPr>
      </w:pPr>
    </w:p>
    <w:p w14:paraId="12173816">
      <w:pPr>
        <w:autoSpaceDE w:val="0"/>
        <w:autoSpaceDN w:val="0"/>
        <w:spacing w:after="160" w:line="360" w:lineRule="exact"/>
        <w:jc w:val="center"/>
        <w:rPr>
          <w:rFonts w:ascii="微软雅黑" w:hAnsi="微软雅黑" w:eastAsia="微软雅黑" w:cs="微软雅黑"/>
          <w:sz w:val="52"/>
          <w:szCs w:val="52"/>
          <w:lang w:val="zh-CN" w:eastAsia="zh-CN" w:bidi="zh-CN"/>
        </w:rPr>
      </w:pPr>
    </w:p>
    <w:p w14:paraId="5BFDBFB4">
      <w:pPr>
        <w:autoSpaceDE w:val="0"/>
        <w:autoSpaceDN w:val="0"/>
        <w:spacing w:after="160" w:line="259" w:lineRule="auto"/>
        <w:jc w:val="center"/>
        <w:rPr>
          <w:rFonts w:ascii="微软雅黑" w:hAnsi="微软雅黑" w:eastAsia="微软雅黑" w:cs="微软雅黑"/>
          <w:sz w:val="52"/>
          <w:szCs w:val="52"/>
          <w:lang w:val="zh-CN" w:eastAsia="zh-CN" w:bidi="zh-CN"/>
        </w:rPr>
      </w:pPr>
      <w:r>
        <w:rPr>
          <w:rFonts w:hint="eastAsia" w:ascii="微软雅黑" w:hAnsi="微软雅黑" w:eastAsia="微软雅黑" w:cs="微软雅黑"/>
          <w:sz w:val="52"/>
          <w:szCs w:val="52"/>
          <w:lang w:val="zh-CN" w:eastAsia="zh-CN" w:bidi="zh-CN"/>
        </w:rPr>
        <w:t>肿瘤个体化诊疗</w:t>
      </w:r>
    </w:p>
    <w:p w14:paraId="592B6D68">
      <w:pPr>
        <w:autoSpaceDE w:val="0"/>
        <w:autoSpaceDN w:val="0"/>
        <w:spacing w:after="160" w:line="259" w:lineRule="auto"/>
        <w:jc w:val="center"/>
        <w:rPr>
          <w:rFonts w:ascii="微软雅黑" w:hAnsi="微软雅黑" w:eastAsia="微软雅黑" w:cs="微软雅黑"/>
          <w:sz w:val="52"/>
          <w:szCs w:val="52"/>
          <w:lang w:val="en-US" w:eastAsia="zh-CN" w:bidi="zh-CN"/>
        </w:rPr>
      </w:pPr>
      <w:r>
        <w:rPr>
          <w:rFonts w:hint="eastAsia" w:ascii="微软雅黑" w:hAnsi="微软雅黑" w:eastAsia="微软雅黑" w:cs="微软雅黑"/>
          <w:sz w:val="52"/>
          <w:szCs w:val="52"/>
          <w:lang w:val="zh-CN" w:eastAsia="zh-CN" w:bidi="zh-CN"/>
        </w:rPr>
        <w:t>{% if sarcomaFlag == True %}骨及软组织肿瘤{% else %}实体瘤{% endif %}靶向</w:t>
      </w:r>
      <w:r>
        <w:rPr>
          <w:rFonts w:hint="eastAsia" w:ascii="微软雅黑" w:hAnsi="微软雅黑" w:eastAsia="微软雅黑" w:cs="微软雅黑"/>
          <w:sz w:val="52"/>
          <w:szCs w:val="52"/>
          <w:highlight w:val="none"/>
          <w:lang w:val="en-US" w:eastAsia="zh-CN" w:bidi="zh-CN"/>
        </w:rPr>
        <w:t>550+596</w:t>
      </w:r>
      <w:r>
        <w:rPr>
          <w:rFonts w:hint="eastAsia" w:ascii="微软雅黑" w:hAnsi="微软雅黑" w:eastAsia="微软雅黑" w:cs="微软雅黑"/>
          <w:sz w:val="52"/>
          <w:szCs w:val="52"/>
          <w:lang w:val="zh-CN" w:eastAsia="zh-CN" w:bidi="zh-CN"/>
        </w:rPr>
        <w:t>基因检测</w:t>
      </w:r>
      <w:r>
        <w:rPr>
          <w:rFonts w:hint="eastAsia" w:ascii="微软雅黑" w:hAnsi="微软雅黑" w:eastAsia="微软雅黑" w:cs="微软雅黑"/>
          <w:sz w:val="52"/>
          <w:szCs w:val="52"/>
          <w:lang w:val="en-US" w:eastAsia="zh-CN" w:bidi="zh-CN"/>
        </w:rPr>
        <w:t>报告</w:t>
      </w:r>
    </w:p>
    <w:p w14:paraId="765DB9BE">
      <w:pPr>
        <w:autoSpaceDE w:val="0"/>
        <w:autoSpaceDN w:val="0"/>
        <w:spacing w:after="160" w:line="300" w:lineRule="exact"/>
        <w:jc w:val="center"/>
        <w:rPr>
          <w:rFonts w:ascii="微软雅黑" w:hAnsi="微软雅黑" w:eastAsia="微软雅黑" w:cs="微软雅黑"/>
          <w:sz w:val="52"/>
          <w:szCs w:val="52"/>
          <w:lang w:val="zh-CN" w:eastAsia="zh-CN" w:bidi="zh-CN"/>
        </w:rPr>
      </w:pPr>
    </w:p>
    <w:p w14:paraId="63DBB0D3">
      <w:pPr>
        <w:autoSpaceDE w:val="0"/>
        <w:autoSpaceDN w:val="0"/>
        <w:spacing w:after="160" w:line="300" w:lineRule="exact"/>
        <w:jc w:val="center"/>
        <w:rPr>
          <w:rFonts w:ascii="微软雅黑" w:hAnsi="微软雅黑" w:eastAsia="微软雅黑" w:cs="微软雅黑"/>
          <w:sz w:val="52"/>
          <w:szCs w:val="52"/>
          <w:lang w:val="zh-CN" w:eastAsia="zh-CN" w:bidi="zh-CN"/>
        </w:rPr>
      </w:pPr>
    </w:p>
    <w:p w14:paraId="3D519260">
      <w:pPr>
        <w:autoSpaceDE w:val="0"/>
        <w:autoSpaceDN w:val="0"/>
        <w:spacing w:after="160" w:line="300" w:lineRule="exact"/>
        <w:jc w:val="center"/>
        <w:rPr>
          <w:rFonts w:ascii="微软雅黑" w:hAnsi="微软雅黑" w:eastAsia="微软雅黑" w:cs="微软雅黑"/>
          <w:sz w:val="52"/>
          <w:szCs w:val="52"/>
          <w:lang w:val="zh-CN" w:eastAsia="zh-CN" w:bidi="zh-CN"/>
        </w:rPr>
      </w:pPr>
    </w:p>
    <w:p w14:paraId="749234C5">
      <w:pPr>
        <w:autoSpaceDE w:val="0"/>
        <w:autoSpaceDN w:val="0"/>
        <w:spacing w:after="160" w:line="300" w:lineRule="exact"/>
        <w:jc w:val="center"/>
        <w:rPr>
          <w:rFonts w:ascii="微软雅黑" w:hAnsi="微软雅黑" w:eastAsia="微软雅黑" w:cs="微软雅黑"/>
          <w:sz w:val="52"/>
          <w:szCs w:val="52"/>
          <w:lang w:val="zh-CN" w:eastAsia="zh-CN" w:bidi="zh-CN"/>
        </w:rPr>
      </w:pPr>
    </w:p>
    <w:p w14:paraId="141A101C">
      <w:pPr>
        <w:autoSpaceDE w:val="0"/>
        <w:autoSpaceDN w:val="0"/>
        <w:spacing w:after="160" w:line="300" w:lineRule="exact"/>
        <w:jc w:val="center"/>
        <w:rPr>
          <w:rFonts w:ascii="微软雅黑" w:hAnsi="微软雅黑" w:eastAsia="微软雅黑" w:cs="微软雅黑"/>
          <w:sz w:val="52"/>
          <w:szCs w:val="52"/>
          <w:lang w:val="zh-CN" w:eastAsia="zh-CN" w:bidi="zh-CN"/>
        </w:rPr>
      </w:pPr>
    </w:p>
    <w:p w14:paraId="414977A4">
      <w:pPr>
        <w:autoSpaceDE w:val="0"/>
        <w:autoSpaceDN w:val="0"/>
        <w:spacing w:after="160" w:line="259" w:lineRule="auto"/>
        <w:jc w:val="center"/>
        <w:rPr>
          <w:rFonts w:ascii="微软雅黑" w:hAnsi="微软雅黑" w:eastAsia="微软雅黑" w:cs="微软雅黑"/>
          <w:sz w:val="52"/>
          <w:szCs w:val="52"/>
          <w:lang w:val="zh-CN" w:eastAsia="zh-CN" w:bidi="zh-CN"/>
        </w:rPr>
      </w:pPr>
      <w:r>
        <w:rPr>
          <w:rFonts w:hint="eastAsia" w:ascii="微软雅黑" w:hAnsi="微软雅黑" w:eastAsia="微软雅黑" w:cs="微软雅黑"/>
          <w:sz w:val="52"/>
          <w:szCs w:val="52"/>
          <w:lang w:val="zh-CN" w:eastAsia="zh-CN" w:bidi="zh-CN"/>
        </w:rPr>
        <w:drawing>
          <wp:inline distT="0" distB="0" distL="0" distR="0">
            <wp:extent cx="1795780" cy="1768475"/>
            <wp:effectExtent l="0" t="0" r="2540" b="14605"/>
            <wp:docPr id="100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 name="图片 1"/>
                    <pic:cNvPicPr>
                      <a:picLocks noChangeAspect="1" noChangeArrowheads="1"/>
                    </pic:cNvPicPr>
                  </pic:nvPicPr>
                  <pic:blipFill>
                    <a:blip r:embed="rId11"/>
                    <a:stretch>
                      <a:fillRect/>
                    </a:stretch>
                  </pic:blipFill>
                  <pic:spPr>
                    <a:xfrm>
                      <a:off x="0" y="0"/>
                      <a:ext cx="1795780" cy="1768977"/>
                    </a:xfrm>
                    <a:prstGeom prst="rect">
                      <a:avLst/>
                    </a:prstGeom>
                  </pic:spPr>
                </pic:pic>
              </a:graphicData>
            </a:graphic>
          </wp:inline>
        </w:drawing>
      </w:r>
    </w:p>
    <w:p w14:paraId="791D715A">
      <w:pPr>
        <w:autoSpaceDE w:val="0"/>
        <w:autoSpaceDN w:val="0"/>
        <w:spacing w:after="160" w:line="300" w:lineRule="exact"/>
        <w:jc w:val="center"/>
        <w:rPr>
          <w:rFonts w:ascii="微软雅黑" w:hAnsi="微软雅黑" w:eastAsia="微软雅黑" w:cs="微软雅黑"/>
          <w:sz w:val="52"/>
          <w:szCs w:val="52"/>
          <w:lang w:val="zh-CN" w:eastAsia="zh-CN" w:bidi="zh-CN"/>
        </w:rPr>
      </w:pPr>
    </w:p>
    <w:p w14:paraId="2551CE69">
      <w:pPr>
        <w:autoSpaceDE w:val="0"/>
        <w:autoSpaceDN w:val="0"/>
        <w:spacing w:after="160" w:line="300" w:lineRule="exact"/>
        <w:jc w:val="center"/>
        <w:rPr>
          <w:rFonts w:ascii="微软雅黑" w:hAnsi="微软雅黑" w:eastAsia="微软雅黑" w:cs="微软雅黑"/>
          <w:sz w:val="52"/>
          <w:szCs w:val="52"/>
          <w:lang w:val="zh-CN" w:eastAsia="zh-CN" w:bidi="zh-CN"/>
        </w:rPr>
      </w:pPr>
    </w:p>
    <w:p w14:paraId="450361F5">
      <w:pPr>
        <w:autoSpaceDE w:val="0"/>
        <w:autoSpaceDN w:val="0"/>
        <w:spacing w:after="160" w:line="300" w:lineRule="exact"/>
        <w:jc w:val="center"/>
        <w:rPr>
          <w:rFonts w:ascii="微软雅黑" w:hAnsi="微软雅黑" w:eastAsia="微软雅黑" w:cs="微软雅黑"/>
          <w:sz w:val="52"/>
          <w:szCs w:val="52"/>
          <w:lang w:val="zh-CN" w:eastAsia="zh-CN" w:bidi="zh-CN"/>
        </w:rPr>
      </w:pPr>
    </w:p>
    <w:p w14:paraId="01B6E63D">
      <w:pPr>
        <w:autoSpaceDE w:val="0"/>
        <w:autoSpaceDN w:val="0"/>
        <w:spacing w:after="160" w:line="300" w:lineRule="exact"/>
        <w:jc w:val="center"/>
        <w:rPr>
          <w:rFonts w:ascii="微软雅黑" w:hAnsi="微软雅黑" w:eastAsia="微软雅黑" w:cs="微软雅黑"/>
          <w:sz w:val="52"/>
          <w:szCs w:val="52"/>
          <w:lang w:val="zh-CN" w:eastAsia="zh-CN" w:bidi="zh-CN"/>
        </w:rPr>
      </w:pPr>
    </w:p>
    <w:p w14:paraId="32D3B88C">
      <w:pPr>
        <w:autoSpaceDE w:val="0"/>
        <w:autoSpaceDN w:val="0"/>
        <w:spacing w:after="160" w:line="300" w:lineRule="exact"/>
        <w:jc w:val="both"/>
        <w:rPr>
          <w:rFonts w:ascii="微软雅黑" w:hAnsi="微软雅黑" w:eastAsia="微软雅黑" w:cs="微软雅黑"/>
          <w:sz w:val="52"/>
          <w:szCs w:val="52"/>
          <w:lang w:val="zh-CN" w:eastAsia="zh-CN" w:bidi="zh-CN"/>
        </w:rPr>
      </w:pPr>
    </w:p>
    <w:p w14:paraId="7A8982D0">
      <w:pPr>
        <w:autoSpaceDE w:val="0"/>
        <w:autoSpaceDN w:val="0"/>
        <w:spacing w:after="160" w:line="300" w:lineRule="exact"/>
        <w:jc w:val="center"/>
        <w:rPr>
          <w:rFonts w:ascii="微软雅黑" w:hAnsi="微软雅黑" w:eastAsia="微软雅黑" w:cs="微软雅黑"/>
          <w:sz w:val="52"/>
          <w:szCs w:val="52"/>
          <w:lang w:val="zh-CN" w:eastAsia="zh-CN" w:bidi="zh-CN"/>
        </w:rPr>
      </w:pPr>
    </w:p>
    <w:p w14:paraId="52CD1097">
      <w:pPr>
        <w:autoSpaceDE w:val="0"/>
        <w:autoSpaceDN w:val="0"/>
        <w:spacing w:after="160" w:line="300" w:lineRule="exact"/>
        <w:jc w:val="center"/>
        <w:rPr>
          <w:rFonts w:ascii="微软雅黑" w:hAnsi="微软雅黑" w:eastAsia="微软雅黑" w:cs="微软雅黑"/>
          <w:sz w:val="52"/>
          <w:szCs w:val="52"/>
          <w:lang w:val="zh-CN" w:eastAsia="zh-CN" w:bidi="zh-CN"/>
        </w:rPr>
      </w:pPr>
      <w:r>
        <w:rPr>
          <w:rFonts w:hint="eastAsia" w:ascii="微软雅黑" w:hAnsi="微软雅黑" w:eastAsia="微软雅黑" w:cs="微软雅黑"/>
          <w:sz w:val="52"/>
          <w:szCs w:val="52"/>
          <w:lang w:val="zh-CN" w:eastAsia="zh-CN" w:bidi="zh-CN"/>
        </w:rPr>
        <w:drawing>
          <wp:anchor distT="0" distB="0" distL="0" distR="0" simplePos="0" relativeHeight="251660288" behindDoc="0" locked="0" layoutInCell="1" allowOverlap="1">
            <wp:simplePos x="0" y="0"/>
            <wp:positionH relativeFrom="page">
              <wp:align>center</wp:align>
            </wp:positionH>
            <wp:positionV relativeFrom="paragraph">
              <wp:posOffset>-114935</wp:posOffset>
            </wp:positionV>
            <wp:extent cx="2667000" cy="257175"/>
            <wp:effectExtent l="0" t="0" r="0" b="1905"/>
            <wp:wrapSquare wrapText="bothSides"/>
            <wp:docPr id="1002" name="图片 2" descr="C:\Users\AKM\AppData\Local\Temp\WeChat Files\36769452930856570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 name="图片 2" descr="C:\Users\AKM\AppData\Local\Temp\WeChat Files\367694529308565703.png"/>
                    <pic:cNvPicPr>
                      <a:picLocks noChangeAspect="1" noChangeArrowheads="1"/>
                    </pic:cNvPicPr>
                  </pic:nvPicPr>
                  <pic:blipFill>
                    <a:blip r:embed="rId12"/>
                    <a:stretch>
                      <a:fillRect/>
                    </a:stretch>
                  </pic:blipFill>
                  <pic:spPr>
                    <a:xfrm>
                      <a:off x="0" y="0"/>
                      <a:ext cx="2667000" cy="257175"/>
                    </a:xfrm>
                    <a:prstGeom prst="rect">
                      <a:avLst/>
                    </a:prstGeom>
                  </pic:spPr>
                </pic:pic>
              </a:graphicData>
            </a:graphic>
          </wp:anchor>
        </w:drawing>
      </w:r>
    </w:p>
    <w:p w14:paraId="79890807">
      <w:pPr>
        <w:jc w:val="center"/>
        <w:rPr>
          <w:rFonts w:ascii="Times New Roman" w:hAnsi="Times New Roman" w:eastAsia="微软雅黑" w:cs="Times New Roman"/>
          <w:sz w:val="52"/>
          <w:szCs w:val="44"/>
          <w:lang w:eastAsia="zh-CN"/>
        </w:rPr>
      </w:pPr>
      <w:r>
        <w:rPr>
          <w:rFonts w:hint="eastAsia" w:ascii="微软雅黑" w:hAnsi="微软雅黑" w:eastAsia="微软雅黑" w:cs="微软雅黑"/>
          <w:sz w:val="36"/>
          <w:szCs w:val="36"/>
          <w:highlight w:val="none"/>
          <w:lang w:val="zh-CN" w:eastAsia="zh-CN" w:bidi="zh-CN"/>
        </w:rPr>
        <w:t>{{ reportdate2 }}</w:t>
      </w:r>
    </w:p>
    <w:bookmarkEnd w:id="0"/>
    <w:bookmarkEnd w:id="1"/>
    <w:p w14:paraId="71D82A6C">
      <w:pPr>
        <w:tabs>
          <w:tab w:val="left" w:pos="6082"/>
          <w:tab w:val="left" w:pos="6324"/>
          <w:tab w:val="left" w:pos="9183"/>
        </w:tabs>
        <w:spacing w:before="411" w:line="308" w:lineRule="auto"/>
        <w:ind w:right="2699"/>
        <w:jc w:val="both"/>
        <w:rPr>
          <w:sz w:val="30"/>
          <w:u w:val="single"/>
          <w:lang w:eastAsia="zh-CN"/>
        </w:rPr>
        <w:sectPr>
          <w:headerReference r:id="rId3" w:type="default"/>
          <w:footerReference r:id="rId4" w:type="default"/>
          <w:pgSz w:w="11911" w:h="16838"/>
          <w:pgMar w:top="1037" w:right="1020" w:bottom="981" w:left="1020" w:header="567" w:footer="567" w:gutter="0"/>
          <w:pgBorders>
            <w:top w:val="none" w:sz="0" w:space="0"/>
            <w:left w:val="none" w:sz="0" w:space="0"/>
            <w:bottom w:val="none" w:sz="0" w:space="0"/>
            <w:right w:val="none" w:sz="0" w:space="0"/>
          </w:pgBorders>
          <w:pgNumType w:start="1"/>
          <w:cols w:space="0" w:num="1"/>
          <w:rtlGutter w:val="0"/>
          <w:docGrid w:linePitch="0" w:charSpace="0"/>
        </w:sectPr>
      </w:pPr>
    </w:p>
    <w:p w14:paraId="75F1B1D6">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ascii="Times New Roman" w:hAnsi="Times New Roman" w:eastAsia="微软雅黑" w:cs="Times New Roman"/>
          <w:b/>
          <w:color w:val="5B9BD5" w:themeColor="accent1"/>
          <w:sz w:val="52"/>
          <w:szCs w:val="52"/>
          <w:lang w:eastAsia="zh-CN"/>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textFill>
            <w14:solidFill>
              <w14:schemeClr w14:val="accent1"/>
            </w14:solidFill>
          </w14:textFill>
          <w14:props3d w14:extrusionH="0" w14:contourW="0" w14:prstMaterial="clear"/>
        </w:rPr>
      </w:pPr>
      <w:r>
        <w:rPr>
          <w:rFonts w:hint="eastAsia" w:ascii="Times New Roman" w:hAnsi="Times New Roman" w:eastAsia="微软雅黑" w:cs="Times New Roman"/>
          <w:b/>
          <w:color w:val="3DA6BB"/>
          <w:sz w:val="56"/>
          <w:szCs w:val="56"/>
          <w:lang w:val="en-US" w:eastAsia="zh-CN"/>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props3d w14:extrusionH="0" w14:contourW="0" w14:prstMaterial="clear"/>
        </w:rPr>
        <w:t>目录</w:t>
      </w:r>
    </w:p>
    <w:p w14:paraId="0B8EEDBB">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color w:val="auto"/>
          <w:sz w:val="24"/>
          <w:szCs w:val="24"/>
          <w:lang w:eastAsia="zh-CN"/>
        </w:rPr>
      </w:pPr>
      <w:r>
        <w:rPr>
          <w:rFonts w:hint="eastAsia" w:ascii="Times New Roman" w:hAnsi="Times New Roman" w:eastAsia="微软雅黑"/>
          <w:color w:val="auto"/>
          <w:sz w:val="36"/>
          <w:szCs w:val="36"/>
          <w:lang w:val="en-US" w:eastAsia="zh-CN"/>
        </w:rPr>
        <w:t>Content</w:t>
      </w:r>
    </w:p>
    <w:p w14:paraId="64D06996">
      <w:pPr>
        <w:jc w:val="center"/>
      </w:pPr>
    </w:p>
    <w:p w14:paraId="774D2022">
      <w:pPr>
        <w:pStyle w:val="11"/>
        <w:keepNext w:val="0"/>
        <w:keepLines w:val="0"/>
        <w:pageBreakBefore w:val="0"/>
        <w:tabs>
          <w:tab w:val="right" w:leader="dot" w:pos="9870"/>
        </w:tabs>
        <w:kinsoku/>
        <w:wordWrap/>
        <w:overflowPunct/>
        <w:topLinePunct w:val="0"/>
        <w:autoSpaceDE/>
        <w:autoSpaceDN/>
        <w:bidi w:val="0"/>
        <w:adjustRightInd/>
        <w:snapToGrid/>
        <w:textAlignment w:val="auto"/>
        <w:rPr>
          <w:rStyle w:val="18"/>
          <w:rFonts w:hint="eastAsia" w:ascii="Times New Roman" w:hAnsi="Times New Roman" w:eastAsia="微软雅黑" w:cs="微软雅黑"/>
          <w:b/>
          <w:bCs/>
          <w:color w:val="3DA6BB"/>
          <w:sz w:val="32"/>
          <w:szCs w:val="32"/>
          <w:lang w:val="en-US" w:eastAsia="zh-CN"/>
        </w:rPr>
      </w:pPr>
      <w:r>
        <w:rPr>
          <w:rStyle w:val="18"/>
          <w:rFonts w:ascii="Times New Roman" w:hAnsi="Times New Roman" w:eastAsia="微软雅黑" w:cs="Times New Roman"/>
          <w:color w:val="FFFFFF" w:themeColor="background1"/>
          <w:sz w:val="28"/>
          <w:szCs w:val="28"/>
          <w:shd w:val="clear" w:color="auto" w:fill="00B050"/>
          <w14:textFill>
            <w14:solidFill>
              <w14:schemeClr w14:val="bg1"/>
            </w14:solidFill>
          </w14:textFill>
        </w:rPr>
        <w:fldChar w:fldCharType="begin"/>
      </w:r>
      <w:r>
        <w:rPr>
          <w:rStyle w:val="18"/>
          <w:rFonts w:hint="eastAsia" w:ascii="Times New Roman" w:hAnsi="Times New Roman" w:eastAsia="微软雅黑" w:cs="Times New Roman"/>
          <w:color w:val="FFFFFF" w:themeColor="background1"/>
          <w:sz w:val="28"/>
          <w:szCs w:val="28"/>
          <w:shd w:val="clear" w:color="auto" w:fill="00B050"/>
          <w14:textFill>
            <w14:solidFill>
              <w14:schemeClr w14:val="bg1"/>
            </w14:solidFill>
          </w14:textFill>
        </w:rPr>
        <w:instrText xml:space="preserve">TOC \o "1-3" \h \u </w:instrText>
      </w:r>
      <w:r>
        <w:rPr>
          <w:rStyle w:val="18"/>
          <w:rFonts w:ascii="Times New Roman" w:hAnsi="Times New Roman" w:eastAsia="微软雅黑" w:cs="Times New Roman"/>
          <w:color w:val="FFFFFF" w:themeColor="background1"/>
          <w:sz w:val="28"/>
          <w:szCs w:val="28"/>
          <w:shd w:val="clear" w:color="auto" w:fill="00B050"/>
          <w14:textFill>
            <w14:solidFill>
              <w14:schemeClr w14:val="bg1"/>
            </w14:solidFill>
          </w14:textFill>
        </w:rPr>
        <w:fldChar w:fldCharType="separate"/>
      </w:r>
      <w:r>
        <w:rPr>
          <w:rStyle w:val="18"/>
          <w:rFonts w:hint="eastAsia" w:ascii="Times New Roman" w:hAnsi="Times New Roman" w:eastAsia="微软雅黑" w:cs="微软雅黑"/>
          <w:b/>
          <w:bCs/>
          <w:color w:val="3DA6BB"/>
          <w:sz w:val="32"/>
          <w:szCs w:val="32"/>
          <w:lang w:val="en-US" w:eastAsia="zh-CN"/>
        </w:rPr>
        <w:fldChar w:fldCharType="begin"/>
      </w:r>
      <w:r>
        <w:rPr>
          <w:rStyle w:val="18"/>
          <w:rFonts w:hint="eastAsia" w:ascii="Times New Roman" w:hAnsi="Times New Roman" w:eastAsia="微软雅黑" w:cs="微软雅黑"/>
          <w:b/>
          <w:bCs/>
          <w:color w:val="3DA6BB"/>
          <w:sz w:val="32"/>
          <w:szCs w:val="32"/>
          <w:lang w:val="en-US" w:eastAsia="zh-CN"/>
        </w:rPr>
        <w:instrText xml:space="preserve"> HYPERLINK \l _Toc29330 </w:instrText>
      </w:r>
      <w:r>
        <w:rPr>
          <w:rStyle w:val="18"/>
          <w:rFonts w:hint="eastAsia" w:ascii="Times New Roman" w:hAnsi="Times New Roman" w:eastAsia="微软雅黑" w:cs="微软雅黑"/>
          <w:b/>
          <w:bCs/>
          <w:color w:val="3DA6BB"/>
          <w:sz w:val="32"/>
          <w:szCs w:val="32"/>
          <w:lang w:val="en-US" w:eastAsia="zh-CN"/>
        </w:rPr>
        <w:fldChar w:fldCharType="separate"/>
      </w:r>
      <w:r>
        <w:rPr>
          <w:rStyle w:val="18"/>
          <w:rFonts w:hint="eastAsia" w:ascii="Times New Roman" w:hAnsi="Times New Roman" w:eastAsia="微软雅黑" w:cs="微软雅黑"/>
          <w:b/>
          <w:bCs/>
          <w:color w:val="3DA6BB"/>
          <w:sz w:val="32"/>
          <w:szCs w:val="32"/>
          <w:lang w:val="en-US" w:eastAsia="zh-CN"/>
        </w:rPr>
        <w:t>样本信息</w:t>
      </w:r>
      <w:r>
        <w:rPr>
          <w:rStyle w:val="18"/>
          <w:rFonts w:hint="eastAsia" w:ascii="Times New Roman" w:hAnsi="Times New Roman" w:eastAsia="微软雅黑" w:cs="微软雅黑"/>
          <w:b/>
          <w:bCs/>
          <w:color w:val="3DA6BB"/>
          <w:sz w:val="32"/>
          <w:szCs w:val="32"/>
          <w:lang w:val="en-US" w:eastAsia="zh-CN"/>
        </w:rPr>
        <w:tab/>
      </w:r>
      <w:r>
        <w:rPr>
          <w:rStyle w:val="18"/>
          <w:rFonts w:hint="eastAsia" w:ascii="Times New Roman" w:hAnsi="Times New Roman" w:eastAsia="微软雅黑" w:cs="微软雅黑"/>
          <w:b/>
          <w:bCs/>
          <w:color w:val="3DA6BB"/>
          <w:sz w:val="32"/>
          <w:szCs w:val="32"/>
          <w:lang w:val="en-US" w:eastAsia="zh-CN"/>
        </w:rPr>
        <w:fldChar w:fldCharType="begin"/>
      </w:r>
      <w:r>
        <w:rPr>
          <w:rStyle w:val="18"/>
          <w:rFonts w:hint="eastAsia" w:ascii="Times New Roman" w:hAnsi="Times New Roman" w:eastAsia="微软雅黑" w:cs="微软雅黑"/>
          <w:b/>
          <w:bCs/>
          <w:color w:val="3DA6BB"/>
          <w:sz w:val="32"/>
          <w:szCs w:val="32"/>
          <w:lang w:val="en-US" w:eastAsia="zh-CN"/>
        </w:rPr>
        <w:instrText xml:space="preserve"> PAGEREF _Toc29330 \h </w:instrText>
      </w:r>
      <w:r>
        <w:rPr>
          <w:rStyle w:val="18"/>
          <w:rFonts w:hint="eastAsia" w:ascii="Times New Roman" w:hAnsi="Times New Roman" w:eastAsia="微软雅黑" w:cs="微软雅黑"/>
          <w:b/>
          <w:bCs/>
          <w:color w:val="3DA6BB"/>
          <w:sz w:val="32"/>
          <w:szCs w:val="32"/>
          <w:lang w:val="en-US" w:eastAsia="zh-CN"/>
        </w:rPr>
        <w:fldChar w:fldCharType="separate"/>
      </w:r>
      <w:r>
        <w:rPr>
          <w:rStyle w:val="18"/>
          <w:rFonts w:hint="eastAsia" w:ascii="Times New Roman" w:hAnsi="Times New Roman" w:eastAsia="微软雅黑" w:cs="微软雅黑"/>
          <w:b/>
          <w:bCs/>
          <w:color w:val="3DA6BB"/>
          <w:sz w:val="32"/>
          <w:szCs w:val="32"/>
          <w:lang w:val="en-US" w:eastAsia="zh-CN"/>
        </w:rPr>
        <w:t>1</w:t>
      </w:r>
      <w:r>
        <w:rPr>
          <w:rStyle w:val="18"/>
          <w:rFonts w:hint="eastAsia" w:ascii="Times New Roman" w:hAnsi="Times New Roman" w:eastAsia="微软雅黑" w:cs="微软雅黑"/>
          <w:b/>
          <w:bCs/>
          <w:color w:val="3DA6BB"/>
          <w:sz w:val="32"/>
          <w:szCs w:val="32"/>
          <w:lang w:val="en-US" w:eastAsia="zh-CN"/>
        </w:rPr>
        <w:fldChar w:fldCharType="end"/>
      </w:r>
      <w:r>
        <w:rPr>
          <w:rStyle w:val="18"/>
          <w:rFonts w:hint="eastAsia" w:ascii="Times New Roman" w:hAnsi="Times New Roman" w:eastAsia="微软雅黑" w:cs="微软雅黑"/>
          <w:b/>
          <w:bCs/>
          <w:color w:val="3DA6BB"/>
          <w:sz w:val="32"/>
          <w:szCs w:val="32"/>
          <w:lang w:val="en-US" w:eastAsia="zh-CN"/>
        </w:rPr>
        <w:fldChar w:fldCharType="end"/>
      </w:r>
    </w:p>
    <w:p w14:paraId="664E7292">
      <w:pPr>
        <w:pStyle w:val="11"/>
        <w:keepNext w:val="0"/>
        <w:keepLines w:val="0"/>
        <w:pageBreakBefore w:val="0"/>
        <w:tabs>
          <w:tab w:val="right" w:leader="dot" w:pos="9870"/>
        </w:tabs>
        <w:kinsoku/>
        <w:wordWrap/>
        <w:overflowPunct/>
        <w:topLinePunct w:val="0"/>
        <w:autoSpaceDE/>
        <w:autoSpaceDN/>
        <w:bidi w:val="0"/>
        <w:adjustRightInd/>
        <w:snapToGrid/>
        <w:textAlignment w:val="auto"/>
        <w:rPr>
          <w:rStyle w:val="18"/>
          <w:rFonts w:hint="eastAsia" w:ascii="Times New Roman" w:hAnsi="Times New Roman" w:eastAsia="微软雅黑" w:cs="微软雅黑"/>
          <w:b/>
          <w:bCs/>
          <w:color w:val="3DA6BB"/>
          <w:sz w:val="32"/>
          <w:szCs w:val="32"/>
          <w:lang w:val="en-US" w:eastAsia="zh-CN"/>
        </w:rPr>
      </w:pPr>
      <w:r>
        <w:rPr>
          <w:rStyle w:val="18"/>
          <w:rFonts w:hint="eastAsia" w:ascii="Times New Roman" w:hAnsi="Times New Roman" w:eastAsia="微软雅黑" w:cs="微软雅黑"/>
          <w:b/>
          <w:bCs/>
          <w:color w:val="3DA6BB"/>
          <w:sz w:val="32"/>
          <w:szCs w:val="32"/>
          <w:lang w:val="en-US" w:eastAsia="zh-CN"/>
        </w:rPr>
        <w:fldChar w:fldCharType="begin"/>
      </w:r>
      <w:r>
        <w:rPr>
          <w:rStyle w:val="18"/>
          <w:rFonts w:hint="eastAsia" w:ascii="Times New Roman" w:hAnsi="Times New Roman" w:eastAsia="微软雅黑" w:cs="微软雅黑"/>
          <w:b/>
          <w:bCs/>
          <w:color w:val="3DA6BB"/>
          <w:sz w:val="32"/>
          <w:szCs w:val="32"/>
          <w:lang w:val="en-US" w:eastAsia="zh-CN"/>
        </w:rPr>
        <w:instrText xml:space="preserve"> HYPERLINK \l _Toc3546 </w:instrText>
      </w:r>
      <w:r>
        <w:rPr>
          <w:rStyle w:val="18"/>
          <w:rFonts w:hint="eastAsia" w:ascii="Times New Roman" w:hAnsi="Times New Roman" w:eastAsia="微软雅黑" w:cs="微软雅黑"/>
          <w:b/>
          <w:bCs/>
          <w:color w:val="3DA6BB"/>
          <w:sz w:val="32"/>
          <w:szCs w:val="32"/>
          <w:lang w:val="en-US" w:eastAsia="zh-CN"/>
        </w:rPr>
        <w:fldChar w:fldCharType="separate"/>
      </w:r>
      <w:r>
        <w:rPr>
          <w:rStyle w:val="18"/>
          <w:rFonts w:hint="eastAsia" w:ascii="Times New Roman" w:hAnsi="Times New Roman" w:eastAsia="微软雅黑" w:cs="微软雅黑"/>
          <w:b/>
          <w:bCs/>
          <w:color w:val="3DA6BB"/>
          <w:sz w:val="32"/>
          <w:szCs w:val="32"/>
          <w:lang w:val="en-US" w:eastAsia="zh-CN"/>
        </w:rPr>
        <w:t>检测项目</w:t>
      </w:r>
      <w:r>
        <w:rPr>
          <w:rStyle w:val="18"/>
          <w:rFonts w:hint="eastAsia" w:ascii="Times New Roman" w:hAnsi="Times New Roman" w:eastAsia="微软雅黑" w:cs="微软雅黑"/>
          <w:b/>
          <w:bCs/>
          <w:color w:val="3DA6BB"/>
          <w:sz w:val="32"/>
          <w:szCs w:val="32"/>
          <w:lang w:val="en-US" w:eastAsia="zh-CN"/>
        </w:rPr>
        <w:tab/>
      </w:r>
      <w:r>
        <w:rPr>
          <w:rStyle w:val="18"/>
          <w:rFonts w:hint="eastAsia" w:ascii="Times New Roman" w:hAnsi="Times New Roman" w:eastAsia="微软雅黑" w:cs="微软雅黑"/>
          <w:b/>
          <w:bCs/>
          <w:color w:val="3DA6BB"/>
          <w:sz w:val="32"/>
          <w:szCs w:val="32"/>
          <w:lang w:val="en-US" w:eastAsia="zh-CN"/>
        </w:rPr>
        <w:fldChar w:fldCharType="begin"/>
      </w:r>
      <w:r>
        <w:rPr>
          <w:rStyle w:val="18"/>
          <w:rFonts w:hint="eastAsia" w:ascii="Times New Roman" w:hAnsi="Times New Roman" w:eastAsia="微软雅黑" w:cs="微软雅黑"/>
          <w:b/>
          <w:bCs/>
          <w:color w:val="3DA6BB"/>
          <w:sz w:val="32"/>
          <w:szCs w:val="32"/>
          <w:lang w:val="en-US" w:eastAsia="zh-CN"/>
        </w:rPr>
        <w:instrText xml:space="preserve"> PAGEREF _Toc3546 \h </w:instrText>
      </w:r>
      <w:r>
        <w:rPr>
          <w:rStyle w:val="18"/>
          <w:rFonts w:hint="eastAsia" w:ascii="Times New Roman" w:hAnsi="Times New Roman" w:eastAsia="微软雅黑" w:cs="微软雅黑"/>
          <w:b/>
          <w:bCs/>
          <w:color w:val="3DA6BB"/>
          <w:sz w:val="32"/>
          <w:szCs w:val="32"/>
          <w:lang w:val="en-US" w:eastAsia="zh-CN"/>
        </w:rPr>
        <w:fldChar w:fldCharType="separate"/>
      </w:r>
      <w:r>
        <w:rPr>
          <w:rStyle w:val="18"/>
          <w:rFonts w:hint="eastAsia" w:ascii="Times New Roman" w:hAnsi="Times New Roman" w:eastAsia="微软雅黑" w:cs="微软雅黑"/>
          <w:b/>
          <w:bCs/>
          <w:color w:val="3DA6BB"/>
          <w:sz w:val="32"/>
          <w:szCs w:val="32"/>
          <w:lang w:val="en-US" w:eastAsia="zh-CN"/>
        </w:rPr>
        <w:t>1</w:t>
      </w:r>
      <w:r>
        <w:rPr>
          <w:rStyle w:val="18"/>
          <w:rFonts w:hint="eastAsia" w:ascii="Times New Roman" w:hAnsi="Times New Roman" w:eastAsia="微软雅黑" w:cs="微软雅黑"/>
          <w:b/>
          <w:bCs/>
          <w:color w:val="3DA6BB"/>
          <w:sz w:val="32"/>
          <w:szCs w:val="32"/>
          <w:lang w:val="en-US" w:eastAsia="zh-CN"/>
        </w:rPr>
        <w:fldChar w:fldCharType="end"/>
      </w:r>
      <w:r>
        <w:rPr>
          <w:rStyle w:val="18"/>
          <w:rFonts w:hint="eastAsia" w:ascii="Times New Roman" w:hAnsi="Times New Roman" w:eastAsia="微软雅黑" w:cs="微软雅黑"/>
          <w:b/>
          <w:bCs/>
          <w:color w:val="3DA6BB"/>
          <w:sz w:val="32"/>
          <w:szCs w:val="32"/>
          <w:lang w:val="en-US" w:eastAsia="zh-CN"/>
        </w:rPr>
        <w:fldChar w:fldCharType="end"/>
      </w:r>
    </w:p>
    <w:p w14:paraId="7B53AF3A">
      <w:pPr>
        <w:pStyle w:val="11"/>
        <w:keepNext w:val="0"/>
        <w:keepLines w:val="0"/>
        <w:pageBreakBefore w:val="0"/>
        <w:tabs>
          <w:tab w:val="right" w:leader="dot" w:pos="9870"/>
        </w:tabs>
        <w:kinsoku/>
        <w:wordWrap/>
        <w:overflowPunct/>
        <w:topLinePunct w:val="0"/>
        <w:autoSpaceDE/>
        <w:autoSpaceDN/>
        <w:bidi w:val="0"/>
        <w:adjustRightInd/>
        <w:snapToGrid/>
        <w:textAlignment w:val="auto"/>
      </w:pPr>
      <w:r>
        <w:rPr>
          <w:rStyle w:val="18"/>
          <w:rFonts w:hint="eastAsia" w:ascii="Times New Roman" w:hAnsi="Times New Roman" w:eastAsia="微软雅黑" w:cs="微软雅黑"/>
          <w:b/>
          <w:bCs/>
          <w:color w:val="3DA6BB"/>
          <w:sz w:val="32"/>
          <w:szCs w:val="32"/>
          <w:lang w:val="en-US" w:eastAsia="zh-CN"/>
        </w:rPr>
        <w:fldChar w:fldCharType="begin"/>
      </w:r>
      <w:r>
        <w:rPr>
          <w:rStyle w:val="18"/>
          <w:rFonts w:hint="eastAsia" w:ascii="Times New Roman" w:hAnsi="Times New Roman" w:eastAsia="微软雅黑" w:cs="微软雅黑"/>
          <w:b/>
          <w:bCs/>
          <w:color w:val="3DA6BB"/>
          <w:sz w:val="32"/>
          <w:szCs w:val="32"/>
          <w:lang w:val="en-US" w:eastAsia="zh-CN"/>
        </w:rPr>
        <w:instrText xml:space="preserve"> HYPERLINK \l _Toc26565 </w:instrText>
      </w:r>
      <w:r>
        <w:rPr>
          <w:rStyle w:val="18"/>
          <w:rFonts w:hint="eastAsia" w:ascii="Times New Roman" w:hAnsi="Times New Roman" w:eastAsia="微软雅黑" w:cs="微软雅黑"/>
          <w:b/>
          <w:bCs/>
          <w:color w:val="3DA6BB"/>
          <w:sz w:val="32"/>
          <w:szCs w:val="32"/>
          <w:lang w:val="en-US" w:eastAsia="zh-CN"/>
        </w:rPr>
        <w:fldChar w:fldCharType="separate"/>
      </w:r>
      <w:r>
        <w:rPr>
          <w:rStyle w:val="18"/>
          <w:rFonts w:hint="eastAsia" w:ascii="Times New Roman" w:hAnsi="Times New Roman" w:eastAsia="微软雅黑" w:cs="微软雅黑"/>
          <w:b/>
          <w:bCs/>
          <w:color w:val="3DA6BB"/>
          <w:sz w:val="32"/>
          <w:szCs w:val="32"/>
          <w:lang w:val="en-US" w:eastAsia="zh-CN"/>
        </w:rPr>
        <w:t>检测结果总览</w:t>
      </w:r>
      <w:r>
        <w:rPr>
          <w:rStyle w:val="18"/>
          <w:rFonts w:hint="eastAsia" w:ascii="Times New Roman" w:hAnsi="Times New Roman" w:eastAsia="微软雅黑" w:cs="微软雅黑"/>
          <w:b/>
          <w:bCs/>
          <w:color w:val="3DA6BB"/>
          <w:sz w:val="32"/>
          <w:szCs w:val="32"/>
          <w:lang w:val="en-US" w:eastAsia="zh-CN"/>
        </w:rPr>
        <w:tab/>
      </w:r>
      <w:r>
        <w:rPr>
          <w:rStyle w:val="18"/>
          <w:rFonts w:hint="eastAsia" w:ascii="Times New Roman" w:hAnsi="Times New Roman" w:eastAsia="微软雅黑" w:cs="微软雅黑"/>
          <w:b/>
          <w:bCs/>
          <w:color w:val="3DA6BB"/>
          <w:sz w:val="32"/>
          <w:szCs w:val="32"/>
          <w:lang w:val="en-US" w:eastAsia="zh-CN"/>
        </w:rPr>
        <w:fldChar w:fldCharType="begin"/>
      </w:r>
      <w:r>
        <w:rPr>
          <w:rStyle w:val="18"/>
          <w:rFonts w:hint="eastAsia" w:ascii="Times New Roman" w:hAnsi="Times New Roman" w:eastAsia="微软雅黑" w:cs="微软雅黑"/>
          <w:b/>
          <w:bCs/>
          <w:color w:val="3DA6BB"/>
          <w:sz w:val="32"/>
          <w:szCs w:val="32"/>
          <w:lang w:val="en-US" w:eastAsia="zh-CN"/>
        </w:rPr>
        <w:instrText xml:space="preserve"> PAGEREF _Toc26565 \h </w:instrText>
      </w:r>
      <w:r>
        <w:rPr>
          <w:rStyle w:val="18"/>
          <w:rFonts w:hint="eastAsia" w:ascii="Times New Roman" w:hAnsi="Times New Roman" w:eastAsia="微软雅黑" w:cs="微软雅黑"/>
          <w:b/>
          <w:bCs/>
          <w:color w:val="3DA6BB"/>
          <w:sz w:val="32"/>
          <w:szCs w:val="32"/>
          <w:lang w:val="en-US" w:eastAsia="zh-CN"/>
        </w:rPr>
        <w:fldChar w:fldCharType="separate"/>
      </w:r>
      <w:r>
        <w:rPr>
          <w:rStyle w:val="18"/>
          <w:rFonts w:hint="eastAsia" w:ascii="Times New Roman" w:hAnsi="Times New Roman" w:eastAsia="微软雅黑" w:cs="微软雅黑"/>
          <w:b/>
          <w:bCs/>
          <w:color w:val="3DA6BB"/>
          <w:sz w:val="32"/>
          <w:szCs w:val="32"/>
          <w:lang w:val="en-US" w:eastAsia="zh-CN"/>
        </w:rPr>
        <w:t>2</w:t>
      </w:r>
      <w:r>
        <w:rPr>
          <w:rStyle w:val="18"/>
          <w:rFonts w:hint="eastAsia" w:ascii="Times New Roman" w:hAnsi="Times New Roman" w:eastAsia="微软雅黑" w:cs="微软雅黑"/>
          <w:b/>
          <w:bCs/>
          <w:color w:val="3DA6BB"/>
          <w:sz w:val="32"/>
          <w:szCs w:val="32"/>
          <w:lang w:val="en-US" w:eastAsia="zh-CN"/>
        </w:rPr>
        <w:fldChar w:fldCharType="end"/>
      </w:r>
      <w:r>
        <w:rPr>
          <w:rStyle w:val="18"/>
          <w:rFonts w:hint="eastAsia" w:ascii="Times New Roman" w:hAnsi="Times New Roman" w:eastAsia="微软雅黑" w:cs="微软雅黑"/>
          <w:b/>
          <w:bCs/>
          <w:color w:val="3DA6BB"/>
          <w:sz w:val="32"/>
          <w:szCs w:val="32"/>
          <w:lang w:val="en-US" w:eastAsia="zh-CN"/>
        </w:rPr>
        <w:fldChar w:fldCharType="end"/>
      </w:r>
    </w:p>
    <w:p w14:paraId="30BFF8C4">
      <w:pPr>
        <w:pStyle w:val="12"/>
        <w:keepNext w:val="0"/>
        <w:keepLines w:val="0"/>
        <w:pageBreakBefore w:val="0"/>
        <w:tabs>
          <w:tab w:val="right" w:leader="dot" w:pos="9870"/>
        </w:tabs>
        <w:kinsoku/>
        <w:wordWrap/>
        <w:overflowPunct/>
        <w:topLinePunct w:val="0"/>
        <w:autoSpaceDE/>
        <w:autoSpaceDN/>
        <w:bidi w:val="0"/>
        <w:adjustRightInd/>
        <w:snapToGrid/>
        <w:ind w:left="440"/>
        <w:textAlignment w:val="auto"/>
        <w:rPr>
          <w:rFonts w:hint="eastAsia" w:ascii="Times New Roman" w:hAnsi="Times New Roman" w:eastAsia="微软雅黑" w:cs="Times New Roman"/>
          <w:color w:val="auto"/>
          <w:sz w:val="28"/>
          <w:szCs w:val="28"/>
          <w:lang w:eastAsia="zh-CN"/>
        </w:rPr>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_Toc13550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检测结果小结</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_Toc13550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2</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p>
    <w:p w14:paraId="67BF0040">
      <w:pPr>
        <w:pStyle w:val="12"/>
        <w:keepNext w:val="0"/>
        <w:keepLines w:val="0"/>
        <w:pageBreakBefore w:val="0"/>
        <w:tabs>
          <w:tab w:val="right" w:leader="dot" w:pos="9870"/>
        </w:tabs>
        <w:kinsoku/>
        <w:wordWrap/>
        <w:overflowPunct/>
        <w:topLinePunct w:val="0"/>
        <w:autoSpaceDE/>
        <w:autoSpaceDN/>
        <w:bidi w:val="0"/>
        <w:adjustRightInd/>
        <w:snapToGrid/>
        <w:ind w:left="440"/>
        <w:textAlignment w:val="auto"/>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_Toc25123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val="en-US" w:eastAsia="zh-CN"/>
        </w:rPr>
        <w:t>{% if importantTargetedDiseaseName == ‘泛癌种’%}重要靶向用药{%else%}{% if importantTargetedDiseaseName == ‘肺癌’%}肺癌{% elif importantTargetedDiseaseName == ‘结直肠癌’ %}结直肠癌{% elif importantTargetedDiseaseName == ‘乳腺癌’ %}乳腺癌{% endif %}精准诊疗{% endif %}相关基因结果汇总</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_Toc25123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6</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p>
    <w:p w14:paraId="079760B7">
      <w:pPr>
        <w:pStyle w:val="11"/>
        <w:keepNext w:val="0"/>
        <w:keepLines w:val="0"/>
        <w:pageBreakBefore w:val="0"/>
        <w:tabs>
          <w:tab w:val="right" w:leader="dot" w:pos="9870"/>
        </w:tabs>
        <w:kinsoku/>
        <w:wordWrap/>
        <w:overflowPunct/>
        <w:topLinePunct w:val="0"/>
        <w:autoSpaceDE/>
        <w:autoSpaceDN/>
        <w:bidi w:val="0"/>
        <w:adjustRightInd/>
        <w:snapToGrid/>
        <w:textAlignment w:val="auto"/>
        <w:rPr>
          <w:rStyle w:val="18"/>
          <w:rFonts w:hint="eastAsia" w:ascii="Times New Roman" w:hAnsi="Times New Roman" w:eastAsia="微软雅黑" w:cs="微软雅黑"/>
          <w:b/>
          <w:bCs/>
          <w:color w:val="3DA6BB"/>
          <w:sz w:val="32"/>
          <w:szCs w:val="32"/>
          <w:lang w:val="en-US" w:eastAsia="zh-CN"/>
        </w:rPr>
      </w:pPr>
      <w:r>
        <w:rPr>
          <w:rStyle w:val="18"/>
          <w:rFonts w:hint="eastAsia" w:ascii="Times New Roman" w:hAnsi="Times New Roman" w:eastAsia="微软雅黑" w:cs="微软雅黑"/>
          <w:b/>
          <w:bCs/>
          <w:color w:val="3DA6BB"/>
          <w:sz w:val="32"/>
          <w:szCs w:val="32"/>
          <w:lang w:val="en-US" w:eastAsia="zh-CN"/>
        </w:rPr>
        <w:fldChar w:fldCharType="begin"/>
      </w:r>
      <w:r>
        <w:rPr>
          <w:rStyle w:val="18"/>
          <w:rFonts w:hint="eastAsia" w:ascii="Times New Roman" w:hAnsi="Times New Roman" w:eastAsia="微软雅黑" w:cs="微软雅黑"/>
          <w:b/>
          <w:bCs/>
          <w:color w:val="3DA6BB"/>
          <w:sz w:val="32"/>
          <w:szCs w:val="32"/>
          <w:lang w:val="en-US" w:eastAsia="zh-CN"/>
        </w:rPr>
        <w:instrText xml:space="preserve"> HYPERLINK \l _Toc27685 </w:instrText>
      </w:r>
      <w:r>
        <w:rPr>
          <w:rStyle w:val="18"/>
          <w:rFonts w:hint="eastAsia" w:ascii="Times New Roman" w:hAnsi="Times New Roman" w:eastAsia="微软雅黑" w:cs="微软雅黑"/>
          <w:b/>
          <w:bCs/>
          <w:color w:val="3DA6BB"/>
          <w:sz w:val="32"/>
          <w:szCs w:val="32"/>
          <w:lang w:val="en-US" w:eastAsia="zh-CN"/>
        </w:rPr>
        <w:fldChar w:fldCharType="separate"/>
      </w:r>
      <w:r>
        <w:rPr>
          <w:rStyle w:val="18"/>
          <w:rFonts w:hint="default" w:ascii="Times New Roman" w:hAnsi="Times New Roman" w:eastAsia="微软雅黑" w:cs="微软雅黑"/>
          <w:b/>
          <w:bCs/>
          <w:color w:val="3DA6BB"/>
          <w:sz w:val="32"/>
          <w:szCs w:val="32"/>
          <w:lang w:val="en-US" w:eastAsia="zh-CN"/>
        </w:rPr>
        <w:t>检测结果及用药提示</w:t>
      </w:r>
      <w:r>
        <w:rPr>
          <w:rStyle w:val="18"/>
          <w:rFonts w:hint="eastAsia" w:ascii="Times New Roman" w:hAnsi="Times New Roman" w:eastAsia="微软雅黑" w:cs="微软雅黑"/>
          <w:b/>
          <w:bCs/>
          <w:color w:val="3DA6BB"/>
          <w:sz w:val="32"/>
          <w:szCs w:val="32"/>
          <w:lang w:val="en-US" w:eastAsia="zh-CN"/>
        </w:rPr>
        <w:tab/>
      </w:r>
      <w:r>
        <w:rPr>
          <w:rStyle w:val="18"/>
          <w:rFonts w:hint="eastAsia" w:ascii="Times New Roman" w:hAnsi="Times New Roman" w:eastAsia="微软雅黑" w:cs="微软雅黑"/>
          <w:b/>
          <w:bCs/>
          <w:color w:val="3DA6BB"/>
          <w:sz w:val="32"/>
          <w:szCs w:val="32"/>
          <w:lang w:val="en-US" w:eastAsia="zh-CN"/>
        </w:rPr>
        <w:fldChar w:fldCharType="begin"/>
      </w:r>
      <w:r>
        <w:rPr>
          <w:rStyle w:val="18"/>
          <w:rFonts w:hint="eastAsia" w:ascii="Times New Roman" w:hAnsi="Times New Roman" w:eastAsia="微软雅黑" w:cs="微软雅黑"/>
          <w:b/>
          <w:bCs/>
          <w:color w:val="3DA6BB"/>
          <w:sz w:val="32"/>
          <w:szCs w:val="32"/>
          <w:lang w:val="en-US" w:eastAsia="zh-CN"/>
        </w:rPr>
        <w:instrText xml:space="preserve"> PAGEREF _Toc27685 \h </w:instrText>
      </w:r>
      <w:r>
        <w:rPr>
          <w:rStyle w:val="18"/>
          <w:rFonts w:hint="eastAsia" w:ascii="Times New Roman" w:hAnsi="Times New Roman" w:eastAsia="微软雅黑" w:cs="微软雅黑"/>
          <w:b/>
          <w:bCs/>
          <w:color w:val="3DA6BB"/>
          <w:sz w:val="32"/>
          <w:szCs w:val="32"/>
          <w:lang w:val="en-US" w:eastAsia="zh-CN"/>
        </w:rPr>
        <w:fldChar w:fldCharType="separate"/>
      </w:r>
      <w:r>
        <w:rPr>
          <w:rStyle w:val="18"/>
          <w:rFonts w:hint="eastAsia" w:ascii="Times New Roman" w:hAnsi="Times New Roman" w:eastAsia="微软雅黑" w:cs="微软雅黑"/>
          <w:b/>
          <w:bCs/>
          <w:color w:val="3DA6BB"/>
          <w:sz w:val="32"/>
          <w:szCs w:val="32"/>
          <w:lang w:val="en-US" w:eastAsia="zh-CN"/>
        </w:rPr>
        <w:t>7</w:t>
      </w:r>
      <w:r>
        <w:rPr>
          <w:rStyle w:val="18"/>
          <w:rFonts w:hint="eastAsia" w:ascii="Times New Roman" w:hAnsi="Times New Roman" w:eastAsia="微软雅黑" w:cs="微软雅黑"/>
          <w:b/>
          <w:bCs/>
          <w:color w:val="3DA6BB"/>
          <w:sz w:val="32"/>
          <w:szCs w:val="32"/>
          <w:lang w:val="en-US" w:eastAsia="zh-CN"/>
        </w:rPr>
        <w:fldChar w:fldCharType="end"/>
      </w:r>
      <w:r>
        <w:rPr>
          <w:rStyle w:val="18"/>
          <w:rFonts w:hint="eastAsia" w:ascii="Times New Roman" w:hAnsi="Times New Roman" w:eastAsia="微软雅黑" w:cs="微软雅黑"/>
          <w:b/>
          <w:bCs/>
          <w:color w:val="3DA6BB"/>
          <w:sz w:val="32"/>
          <w:szCs w:val="32"/>
          <w:lang w:val="en-US" w:eastAsia="zh-CN"/>
        </w:rPr>
        <w:fldChar w:fldCharType="end"/>
      </w:r>
      <w:r>
        <w:rPr>
          <w:rFonts w:hint="eastAsia" w:ascii="Times New Roman" w:hAnsi="Times New Roman" w:eastAsia="微软雅黑" w:cs="Times New Roman"/>
          <w:sz w:val="24"/>
          <w:szCs w:val="24"/>
          <w:lang w:eastAsia="zh-CN"/>
        </w:rPr>
        <w:t>{% if endometrialCarcinoma == True %}</w:t>
      </w:r>
    </w:p>
    <w:p w14:paraId="1F86ADBD">
      <w:pPr>
        <w:pStyle w:val="12"/>
        <w:keepNext w:val="0"/>
        <w:keepLines w:val="0"/>
        <w:pageBreakBefore w:val="0"/>
        <w:tabs>
          <w:tab w:val="right" w:leader="dot" w:pos="9870"/>
        </w:tabs>
        <w:kinsoku/>
        <w:wordWrap/>
        <w:overflowPunct/>
        <w:topLinePunct w:val="0"/>
        <w:autoSpaceDE/>
        <w:autoSpaceDN/>
        <w:bidi w:val="0"/>
        <w:adjustRightInd/>
        <w:snapToGrid/>
        <w:ind w:left="440"/>
        <w:textAlignment w:val="auto"/>
        <w:rPr>
          <w:rFonts w:hint="eastAsia" w:ascii="Times New Roman" w:hAnsi="Times New Roman" w:eastAsia="微软雅黑" w:cs="Times New Roman"/>
          <w:color w:val="auto"/>
          <w:sz w:val="28"/>
          <w:szCs w:val="28"/>
          <w:lang w:eastAsia="zh-CN"/>
        </w:rPr>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_Toc27185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子宫内膜癌TCGA分子分型检测结果</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_Toc27185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7</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sz w:val="24"/>
          <w:szCs w:val="24"/>
          <w:lang w:eastAsia="zh-CN"/>
        </w:rPr>
        <w:t>{% endif %}</w:t>
      </w:r>
      <w:r>
        <w:rPr>
          <w:rFonts w:hint="eastAsia" w:ascii="Times New Roman" w:hAnsi="Times New Roman" w:eastAsia="微软雅黑" w:cs="Times New Roman"/>
          <w:color w:val="auto"/>
          <w:sz w:val="28"/>
          <w:szCs w:val="28"/>
          <w:lang w:eastAsia="zh-CN"/>
        </w:rPr>
        <w:t>{% if sarcomaFlag == True %}</w:t>
      </w:r>
    </w:p>
    <w:p w14:paraId="6D83698D">
      <w:pPr>
        <w:pStyle w:val="12"/>
        <w:keepNext w:val="0"/>
        <w:keepLines w:val="0"/>
        <w:pageBreakBefore w:val="0"/>
        <w:tabs>
          <w:tab w:val="right" w:leader="dot" w:pos="9870"/>
        </w:tabs>
        <w:kinsoku/>
        <w:wordWrap/>
        <w:overflowPunct/>
        <w:topLinePunct w:val="0"/>
        <w:autoSpaceDE/>
        <w:autoSpaceDN/>
        <w:bidi w:val="0"/>
        <w:adjustRightInd/>
        <w:snapToGrid/>
        <w:ind w:left="440"/>
        <w:textAlignment w:val="auto"/>
        <w:rPr>
          <w:rFonts w:hint="eastAsia" w:ascii="Times New Roman" w:hAnsi="Times New Roman" w:eastAsia="微软雅黑" w:cs="Times New Roman"/>
          <w:color w:val="auto"/>
          <w:sz w:val="28"/>
          <w:szCs w:val="28"/>
          <w:lang w:eastAsia="zh-CN"/>
        </w:rPr>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_Toc26888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肉瘤辅助诊断提示</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_Toc26888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8</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sz w:val="24"/>
          <w:szCs w:val="24"/>
          <w:lang w:eastAsia="zh-CN"/>
        </w:rPr>
        <w:t>{% endif %}</w:t>
      </w:r>
    </w:p>
    <w:p w14:paraId="37DBCD88">
      <w:pPr>
        <w:pStyle w:val="12"/>
        <w:keepNext w:val="0"/>
        <w:keepLines w:val="0"/>
        <w:pageBreakBefore w:val="0"/>
        <w:tabs>
          <w:tab w:val="right" w:leader="dot" w:pos="9870"/>
        </w:tabs>
        <w:kinsoku/>
        <w:wordWrap/>
        <w:overflowPunct/>
        <w:topLinePunct w:val="0"/>
        <w:autoSpaceDE/>
        <w:autoSpaceDN/>
        <w:bidi w:val="0"/>
        <w:adjustRightInd/>
        <w:snapToGrid/>
        <w:ind w:left="440"/>
        <w:textAlignment w:val="auto"/>
        <w:rPr>
          <w:rFonts w:hint="eastAsia" w:ascii="Times New Roman" w:hAnsi="Times New Roman" w:eastAsia="微软雅黑" w:cs="Times New Roman"/>
          <w:color w:val="auto"/>
          <w:sz w:val="28"/>
          <w:szCs w:val="28"/>
          <w:lang w:eastAsia="zh-CN"/>
        </w:rPr>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_Toc23040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体细胞变异分级提示</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_Toc23040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9</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p>
    <w:p w14:paraId="4C096733">
      <w:pPr>
        <w:pStyle w:val="12"/>
        <w:keepNext w:val="0"/>
        <w:keepLines w:val="0"/>
        <w:pageBreakBefore w:val="0"/>
        <w:tabs>
          <w:tab w:val="right" w:leader="dot" w:pos="9870"/>
        </w:tabs>
        <w:kinsoku/>
        <w:wordWrap/>
        <w:overflowPunct/>
        <w:topLinePunct w:val="0"/>
        <w:autoSpaceDE/>
        <w:autoSpaceDN/>
        <w:bidi w:val="0"/>
        <w:adjustRightInd/>
        <w:snapToGrid/>
        <w:ind w:left="440"/>
        <w:textAlignment w:val="auto"/>
        <w:rPr>
          <w:rFonts w:hint="eastAsia" w:ascii="Times New Roman" w:hAnsi="Times New Roman" w:eastAsia="微软雅黑" w:cs="Times New Roman"/>
          <w:color w:val="auto"/>
          <w:sz w:val="28"/>
          <w:szCs w:val="28"/>
          <w:lang w:eastAsia="zh-CN"/>
        </w:rPr>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_Toc30032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胚系变异结果提示</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_Toc30032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12</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2531</w:t>
      </w:r>
      <w:r>
        <w:rPr>
          <w:rFonts w:hint="eastAsia" w:ascii="Times New Roman" w:hAnsi="Times New Roman" w:eastAsia="微软雅黑" w:cs="Times New Roman"/>
          <w:sz w:val="24"/>
          <w:szCs w:val="24"/>
          <w:lang w:val="en-US" w:eastAsia="zh-CN"/>
        </w:rPr>
        <w:t xml:space="preserve"> not in </w:t>
      </w:r>
      <w:r>
        <w:rPr>
          <w:rFonts w:hint="eastAsia" w:ascii="Times New Roman" w:hAnsi="Times New Roman" w:eastAsia="微软雅黑" w:cs="Times New Roman"/>
          <w:sz w:val="24"/>
          <w:szCs w:val="24"/>
          <w:lang w:eastAsia="zh-CN"/>
        </w:rPr>
        <w:t>diseaseIdList %}</w:t>
      </w:r>
    </w:p>
    <w:p w14:paraId="21D21D5A">
      <w:pPr>
        <w:pStyle w:val="12"/>
        <w:keepNext w:val="0"/>
        <w:keepLines w:val="0"/>
        <w:pageBreakBefore w:val="0"/>
        <w:tabs>
          <w:tab w:val="right" w:leader="dot" w:pos="9870"/>
        </w:tabs>
        <w:kinsoku/>
        <w:wordWrap/>
        <w:overflowPunct/>
        <w:topLinePunct w:val="0"/>
        <w:autoSpaceDE/>
        <w:autoSpaceDN/>
        <w:bidi w:val="0"/>
        <w:adjustRightInd/>
        <w:snapToGrid/>
        <w:ind w:left="440"/>
        <w:textAlignment w:val="auto"/>
        <w:rPr>
          <w:rFonts w:hint="eastAsia" w:ascii="Times New Roman" w:hAnsi="Times New Roman" w:eastAsia="微软雅黑" w:cs="Times New Roman"/>
          <w:color w:val="auto"/>
          <w:sz w:val="28"/>
          <w:szCs w:val="28"/>
          <w:lang w:eastAsia="zh-CN"/>
        </w:rPr>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_Toc29868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本癌种FDA/NMPA获批的其他可选靶向药物</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_Toc29868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14</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r>
        <w:rPr>
          <w:rFonts w:hint="default" w:ascii="Times New Roman" w:hAnsi="Times New Roman" w:eastAsia="微软雅黑" w:cs="Times New Roman"/>
          <w:sz w:val="24"/>
          <w:szCs w:val="24"/>
          <w:lang w:eastAsia="zh-CN"/>
        </w:rPr>
        <w:t>{% endif %}</w:t>
      </w:r>
    </w:p>
    <w:p w14:paraId="079584AD">
      <w:pPr>
        <w:pStyle w:val="12"/>
        <w:keepNext w:val="0"/>
        <w:keepLines w:val="0"/>
        <w:pageBreakBefore w:val="0"/>
        <w:tabs>
          <w:tab w:val="right" w:leader="dot" w:pos="9870"/>
        </w:tabs>
        <w:kinsoku/>
        <w:wordWrap/>
        <w:overflowPunct/>
        <w:topLinePunct w:val="0"/>
        <w:autoSpaceDE/>
        <w:autoSpaceDN/>
        <w:bidi w:val="0"/>
        <w:adjustRightInd/>
        <w:snapToGrid/>
        <w:ind w:left="440"/>
        <w:textAlignment w:val="auto"/>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_Toc28384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val="en-US" w:eastAsia="zh-CN"/>
        </w:rPr>
        <w:t>免疫药物用药提示</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_Toc28384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15</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p>
    <w:p w14:paraId="0E4EBB53">
      <w:pPr>
        <w:pStyle w:val="11"/>
        <w:keepNext w:val="0"/>
        <w:keepLines w:val="0"/>
        <w:pageBreakBefore w:val="0"/>
        <w:tabs>
          <w:tab w:val="right" w:leader="dot" w:pos="9870"/>
        </w:tabs>
        <w:kinsoku/>
        <w:wordWrap/>
        <w:overflowPunct/>
        <w:topLinePunct w:val="0"/>
        <w:autoSpaceDE/>
        <w:autoSpaceDN/>
        <w:bidi w:val="0"/>
        <w:adjustRightInd/>
        <w:snapToGrid/>
        <w:textAlignment w:val="auto"/>
        <w:rPr>
          <w:rStyle w:val="18"/>
          <w:rFonts w:hint="eastAsia" w:ascii="Times New Roman" w:hAnsi="Times New Roman" w:eastAsia="微软雅黑" w:cs="微软雅黑"/>
          <w:b/>
          <w:bCs/>
          <w:color w:val="3DA6BB"/>
          <w:sz w:val="32"/>
          <w:szCs w:val="32"/>
          <w:lang w:val="en-US" w:eastAsia="zh-CN"/>
        </w:rPr>
      </w:pPr>
      <w:r>
        <w:rPr>
          <w:rStyle w:val="18"/>
          <w:rFonts w:hint="eastAsia" w:ascii="Times New Roman" w:hAnsi="Times New Roman" w:eastAsia="微软雅黑" w:cs="微软雅黑"/>
          <w:b/>
          <w:bCs/>
          <w:color w:val="3DA6BB"/>
          <w:sz w:val="32"/>
          <w:szCs w:val="32"/>
          <w:lang w:val="en-US" w:eastAsia="zh-CN"/>
        </w:rPr>
        <w:fldChar w:fldCharType="begin"/>
      </w:r>
      <w:r>
        <w:rPr>
          <w:rStyle w:val="18"/>
          <w:rFonts w:hint="eastAsia" w:ascii="Times New Roman" w:hAnsi="Times New Roman" w:eastAsia="微软雅黑" w:cs="微软雅黑"/>
          <w:b/>
          <w:bCs/>
          <w:color w:val="3DA6BB"/>
          <w:sz w:val="32"/>
          <w:szCs w:val="32"/>
          <w:lang w:val="en-US" w:eastAsia="zh-CN"/>
        </w:rPr>
        <w:instrText xml:space="preserve"> HYPERLINK \l _Toc4826 </w:instrText>
      </w:r>
      <w:r>
        <w:rPr>
          <w:rStyle w:val="18"/>
          <w:rFonts w:hint="eastAsia" w:ascii="Times New Roman" w:hAnsi="Times New Roman" w:eastAsia="微软雅黑" w:cs="微软雅黑"/>
          <w:b/>
          <w:bCs/>
          <w:color w:val="3DA6BB"/>
          <w:sz w:val="32"/>
          <w:szCs w:val="32"/>
          <w:lang w:val="en-US" w:eastAsia="zh-CN"/>
        </w:rPr>
        <w:fldChar w:fldCharType="separate"/>
      </w:r>
      <w:r>
        <w:rPr>
          <w:rStyle w:val="18"/>
          <w:rFonts w:hint="default" w:ascii="Times New Roman" w:hAnsi="Times New Roman" w:eastAsia="微软雅黑" w:cs="微软雅黑"/>
          <w:b/>
          <w:bCs/>
          <w:color w:val="3DA6BB"/>
          <w:sz w:val="32"/>
          <w:szCs w:val="32"/>
          <w:lang w:val="en-US" w:eastAsia="zh-CN"/>
        </w:rPr>
        <w:t>基因检测结果解析</w:t>
      </w:r>
      <w:r>
        <w:rPr>
          <w:rStyle w:val="18"/>
          <w:rFonts w:hint="eastAsia" w:ascii="Times New Roman" w:hAnsi="Times New Roman" w:eastAsia="微软雅黑" w:cs="微软雅黑"/>
          <w:b/>
          <w:bCs/>
          <w:color w:val="3DA6BB"/>
          <w:sz w:val="32"/>
          <w:szCs w:val="32"/>
          <w:lang w:val="en-US" w:eastAsia="zh-CN"/>
        </w:rPr>
        <w:tab/>
      </w:r>
      <w:r>
        <w:rPr>
          <w:rStyle w:val="18"/>
          <w:rFonts w:hint="eastAsia" w:ascii="Times New Roman" w:hAnsi="Times New Roman" w:eastAsia="微软雅黑" w:cs="微软雅黑"/>
          <w:b/>
          <w:bCs/>
          <w:color w:val="3DA6BB"/>
          <w:sz w:val="32"/>
          <w:szCs w:val="32"/>
          <w:lang w:val="en-US" w:eastAsia="zh-CN"/>
        </w:rPr>
        <w:fldChar w:fldCharType="begin"/>
      </w:r>
      <w:r>
        <w:rPr>
          <w:rStyle w:val="18"/>
          <w:rFonts w:hint="eastAsia" w:ascii="Times New Roman" w:hAnsi="Times New Roman" w:eastAsia="微软雅黑" w:cs="微软雅黑"/>
          <w:b/>
          <w:bCs/>
          <w:color w:val="3DA6BB"/>
          <w:sz w:val="32"/>
          <w:szCs w:val="32"/>
          <w:lang w:val="en-US" w:eastAsia="zh-CN"/>
        </w:rPr>
        <w:instrText xml:space="preserve"> PAGEREF _Toc4826 \h </w:instrText>
      </w:r>
      <w:r>
        <w:rPr>
          <w:rStyle w:val="18"/>
          <w:rFonts w:hint="eastAsia" w:ascii="Times New Roman" w:hAnsi="Times New Roman" w:eastAsia="微软雅黑" w:cs="微软雅黑"/>
          <w:b/>
          <w:bCs/>
          <w:color w:val="3DA6BB"/>
          <w:sz w:val="32"/>
          <w:szCs w:val="32"/>
          <w:lang w:val="en-US" w:eastAsia="zh-CN"/>
        </w:rPr>
        <w:fldChar w:fldCharType="separate"/>
      </w:r>
      <w:r>
        <w:rPr>
          <w:rStyle w:val="18"/>
          <w:rFonts w:hint="eastAsia" w:ascii="Times New Roman" w:hAnsi="Times New Roman" w:eastAsia="微软雅黑" w:cs="微软雅黑"/>
          <w:b/>
          <w:bCs/>
          <w:color w:val="3DA6BB"/>
          <w:sz w:val="32"/>
          <w:szCs w:val="32"/>
          <w:lang w:val="en-US" w:eastAsia="zh-CN"/>
        </w:rPr>
        <w:t>22</w:t>
      </w:r>
      <w:r>
        <w:rPr>
          <w:rStyle w:val="18"/>
          <w:rFonts w:hint="eastAsia" w:ascii="Times New Roman" w:hAnsi="Times New Roman" w:eastAsia="微软雅黑" w:cs="微软雅黑"/>
          <w:b/>
          <w:bCs/>
          <w:color w:val="3DA6BB"/>
          <w:sz w:val="32"/>
          <w:szCs w:val="32"/>
          <w:lang w:val="en-US" w:eastAsia="zh-CN"/>
        </w:rPr>
        <w:fldChar w:fldCharType="end"/>
      </w:r>
      <w:r>
        <w:rPr>
          <w:rStyle w:val="18"/>
          <w:rFonts w:hint="eastAsia" w:ascii="Times New Roman" w:hAnsi="Times New Roman" w:eastAsia="微软雅黑" w:cs="微软雅黑"/>
          <w:b/>
          <w:bCs/>
          <w:color w:val="3DA6BB"/>
          <w:sz w:val="32"/>
          <w:szCs w:val="32"/>
          <w:lang w:val="en-US" w:eastAsia="zh-CN"/>
        </w:rPr>
        <w:fldChar w:fldCharType="end"/>
      </w:r>
      <w:r>
        <w:rPr>
          <w:rStyle w:val="18"/>
          <w:rFonts w:hint="eastAsia" w:ascii="Times New Roman" w:hAnsi="Times New Roman" w:eastAsia="微软雅黑" w:cs="微软雅黑"/>
          <w:b/>
          <w:bCs/>
          <w:color w:val="3DA6BB"/>
          <w:sz w:val="24"/>
          <w:szCs w:val="24"/>
          <w:lang w:eastAsia="zh-CN"/>
        </w:rPr>
        <w:t>{%if BodyDrugDrugDetectionStr or unknownVarAnalysisStr %}</w:t>
      </w:r>
    </w:p>
    <w:p w14:paraId="0F3FCB26">
      <w:pPr>
        <w:pStyle w:val="12"/>
        <w:keepNext w:val="0"/>
        <w:keepLines w:val="0"/>
        <w:pageBreakBefore w:val="0"/>
        <w:tabs>
          <w:tab w:val="right" w:leader="dot" w:pos="9870"/>
        </w:tabs>
        <w:kinsoku/>
        <w:wordWrap/>
        <w:overflowPunct/>
        <w:topLinePunct w:val="0"/>
        <w:autoSpaceDE/>
        <w:autoSpaceDN/>
        <w:bidi w:val="0"/>
        <w:adjustRightInd/>
        <w:snapToGrid/>
        <w:ind w:left="440"/>
        <w:textAlignment w:val="auto"/>
        <w:rPr>
          <w:rFonts w:hint="eastAsia" w:ascii="Times New Roman" w:hAnsi="Times New Roman" w:eastAsia="微软雅黑" w:cs="Times New Roman"/>
          <w:color w:val="auto"/>
          <w:sz w:val="28"/>
          <w:szCs w:val="28"/>
          <w:lang w:eastAsia="zh-CN"/>
        </w:rPr>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_Toc15573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体细胞变异结果解析</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_Toc15573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22</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sz w:val="28"/>
          <w:szCs w:val="28"/>
          <w:lang w:eastAsia="zh-CN"/>
        </w:rPr>
        <w:t>{% endif %}{%if geneticCancerRiskInfo %}</w:t>
      </w:r>
    </w:p>
    <w:p w14:paraId="40072D8C">
      <w:pPr>
        <w:pStyle w:val="12"/>
        <w:keepNext w:val="0"/>
        <w:keepLines w:val="0"/>
        <w:pageBreakBefore w:val="0"/>
        <w:tabs>
          <w:tab w:val="right" w:leader="dot" w:pos="9870"/>
        </w:tabs>
        <w:kinsoku/>
        <w:wordWrap/>
        <w:overflowPunct/>
        <w:topLinePunct w:val="0"/>
        <w:autoSpaceDE/>
        <w:autoSpaceDN/>
        <w:bidi w:val="0"/>
        <w:adjustRightInd/>
        <w:snapToGrid/>
        <w:ind w:left="440"/>
        <w:textAlignment w:val="auto"/>
        <w:rPr>
          <w:rFonts w:hint="eastAsia" w:ascii="Times New Roman" w:hAnsi="Times New Roman" w:eastAsia="微软雅黑" w:cs="Times New Roman"/>
          <w:color w:val="auto"/>
          <w:sz w:val="28"/>
          <w:szCs w:val="28"/>
          <w:lang w:eastAsia="zh-CN"/>
        </w:rPr>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_Toc21530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胚系变异结果解析</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_Toc21530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25</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sz w:val="24"/>
          <w:szCs w:val="24"/>
          <w:lang w:eastAsia="zh-CN"/>
        </w:rPr>
        <w:t>{% endif %}</w:t>
      </w:r>
    </w:p>
    <w:p w14:paraId="256E1945">
      <w:pPr>
        <w:pStyle w:val="12"/>
        <w:keepNext w:val="0"/>
        <w:keepLines w:val="0"/>
        <w:pageBreakBefore w:val="0"/>
        <w:tabs>
          <w:tab w:val="right" w:leader="dot" w:pos="9870"/>
        </w:tabs>
        <w:kinsoku/>
        <w:wordWrap/>
        <w:overflowPunct/>
        <w:topLinePunct w:val="0"/>
        <w:autoSpaceDE/>
        <w:autoSpaceDN/>
        <w:bidi w:val="0"/>
        <w:adjustRightInd/>
        <w:snapToGrid/>
        <w:ind w:left="440"/>
        <w:textAlignment w:val="auto"/>
        <w:rPr>
          <w:rFonts w:hint="eastAsia" w:ascii="Times New Roman" w:hAnsi="Times New Roman" w:eastAsia="微软雅黑" w:cs="Times New Roman"/>
          <w:color w:val="auto"/>
          <w:sz w:val="28"/>
          <w:szCs w:val="28"/>
          <w:lang w:eastAsia="zh-CN"/>
        </w:rPr>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_Toc2525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免疫检测结果解析</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_Toc2525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27</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sz w:val="28"/>
          <w:szCs w:val="28"/>
          <w:lang w:eastAsia="zh-CN"/>
        </w:rPr>
        <w:t>{% if gastrointestinalStromalTumor == True %}</w:t>
      </w:r>
    </w:p>
    <w:p w14:paraId="478AAD6D">
      <w:pPr>
        <w:pStyle w:val="12"/>
        <w:keepNext w:val="0"/>
        <w:keepLines w:val="0"/>
        <w:pageBreakBefore w:val="0"/>
        <w:tabs>
          <w:tab w:val="right" w:leader="dot" w:pos="9870"/>
        </w:tabs>
        <w:kinsoku/>
        <w:wordWrap/>
        <w:overflowPunct/>
        <w:topLinePunct w:val="0"/>
        <w:autoSpaceDE/>
        <w:autoSpaceDN/>
        <w:bidi w:val="0"/>
        <w:adjustRightInd/>
        <w:snapToGrid/>
        <w:ind w:left="440"/>
        <w:textAlignment w:val="auto"/>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_Toc1105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化疗药物检测解析</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_Toc1105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33</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sz w:val="24"/>
          <w:szCs w:val="24"/>
          <w:lang w:eastAsia="zh-CN"/>
        </w:rPr>
        <w:t>{% endif %}</w:t>
      </w:r>
    </w:p>
    <w:p w14:paraId="197B97BC">
      <w:pPr>
        <w:pStyle w:val="11"/>
        <w:keepNext w:val="0"/>
        <w:keepLines w:val="0"/>
        <w:pageBreakBefore w:val="0"/>
        <w:tabs>
          <w:tab w:val="right" w:leader="dot" w:pos="9870"/>
        </w:tabs>
        <w:kinsoku/>
        <w:wordWrap/>
        <w:overflowPunct/>
        <w:topLinePunct w:val="0"/>
        <w:autoSpaceDE/>
        <w:autoSpaceDN/>
        <w:bidi w:val="0"/>
        <w:adjustRightInd/>
        <w:snapToGrid/>
        <w:textAlignment w:val="auto"/>
        <w:rPr>
          <w:rStyle w:val="18"/>
          <w:rFonts w:hint="eastAsia" w:ascii="Times New Roman" w:hAnsi="Times New Roman" w:eastAsia="微软雅黑" w:cs="微软雅黑"/>
          <w:b/>
          <w:bCs/>
          <w:color w:val="3DA6BB"/>
          <w:sz w:val="32"/>
          <w:szCs w:val="32"/>
          <w:lang w:val="en-US" w:eastAsia="zh-CN"/>
        </w:rPr>
      </w:pPr>
      <w:r>
        <w:rPr>
          <w:rStyle w:val="18"/>
          <w:rFonts w:hint="eastAsia" w:ascii="Times New Roman" w:hAnsi="Times New Roman" w:eastAsia="微软雅黑" w:cs="微软雅黑"/>
          <w:b/>
          <w:bCs/>
          <w:color w:val="3DA6BB"/>
          <w:sz w:val="32"/>
          <w:szCs w:val="32"/>
          <w:lang w:val="en-US" w:eastAsia="zh-CN"/>
        </w:rPr>
        <w:fldChar w:fldCharType="begin"/>
      </w:r>
      <w:r>
        <w:rPr>
          <w:rStyle w:val="18"/>
          <w:rFonts w:hint="eastAsia" w:ascii="Times New Roman" w:hAnsi="Times New Roman" w:eastAsia="微软雅黑" w:cs="微软雅黑"/>
          <w:b/>
          <w:bCs/>
          <w:color w:val="3DA6BB"/>
          <w:sz w:val="32"/>
          <w:szCs w:val="32"/>
          <w:lang w:val="en-US" w:eastAsia="zh-CN"/>
        </w:rPr>
        <w:instrText xml:space="preserve"> HYPERLINK \l _Toc22124 </w:instrText>
      </w:r>
      <w:r>
        <w:rPr>
          <w:rStyle w:val="18"/>
          <w:rFonts w:hint="eastAsia" w:ascii="Times New Roman" w:hAnsi="Times New Roman" w:eastAsia="微软雅黑" w:cs="微软雅黑"/>
          <w:b/>
          <w:bCs/>
          <w:color w:val="3DA6BB"/>
          <w:sz w:val="32"/>
          <w:szCs w:val="32"/>
          <w:lang w:val="en-US" w:eastAsia="zh-CN"/>
        </w:rPr>
        <w:fldChar w:fldCharType="separate"/>
      </w:r>
      <w:r>
        <w:rPr>
          <w:rStyle w:val="18"/>
          <w:rFonts w:hint="eastAsia" w:ascii="Times New Roman" w:hAnsi="Times New Roman" w:eastAsia="微软雅黑" w:cs="微软雅黑"/>
          <w:b/>
          <w:bCs/>
          <w:color w:val="3DA6BB"/>
          <w:sz w:val="32"/>
          <w:szCs w:val="32"/>
          <w:lang w:val="en-US" w:eastAsia="zh-CN"/>
        </w:rPr>
        <w:t>附录</w:t>
      </w:r>
      <w:r>
        <w:rPr>
          <w:rStyle w:val="18"/>
          <w:rFonts w:hint="eastAsia" w:ascii="Times New Roman" w:hAnsi="Times New Roman" w:eastAsia="微软雅黑" w:cs="微软雅黑"/>
          <w:b/>
          <w:bCs/>
          <w:color w:val="3DA6BB"/>
          <w:sz w:val="32"/>
          <w:szCs w:val="32"/>
          <w:lang w:val="en-US" w:eastAsia="zh-CN"/>
        </w:rPr>
        <w:tab/>
      </w:r>
      <w:r>
        <w:rPr>
          <w:rStyle w:val="18"/>
          <w:rFonts w:hint="eastAsia" w:ascii="Times New Roman" w:hAnsi="Times New Roman" w:eastAsia="微软雅黑" w:cs="微软雅黑"/>
          <w:b/>
          <w:bCs/>
          <w:color w:val="3DA6BB"/>
          <w:sz w:val="32"/>
          <w:szCs w:val="32"/>
          <w:lang w:val="en-US" w:eastAsia="zh-CN"/>
        </w:rPr>
        <w:fldChar w:fldCharType="begin"/>
      </w:r>
      <w:r>
        <w:rPr>
          <w:rStyle w:val="18"/>
          <w:rFonts w:hint="eastAsia" w:ascii="Times New Roman" w:hAnsi="Times New Roman" w:eastAsia="微软雅黑" w:cs="微软雅黑"/>
          <w:b/>
          <w:bCs/>
          <w:color w:val="3DA6BB"/>
          <w:sz w:val="32"/>
          <w:szCs w:val="32"/>
          <w:lang w:val="en-US" w:eastAsia="zh-CN"/>
        </w:rPr>
        <w:instrText xml:space="preserve"> PAGEREF _Toc22124 \h </w:instrText>
      </w:r>
      <w:r>
        <w:rPr>
          <w:rStyle w:val="18"/>
          <w:rFonts w:hint="eastAsia" w:ascii="Times New Roman" w:hAnsi="Times New Roman" w:eastAsia="微软雅黑" w:cs="微软雅黑"/>
          <w:b/>
          <w:bCs/>
          <w:color w:val="3DA6BB"/>
          <w:sz w:val="32"/>
          <w:szCs w:val="32"/>
          <w:lang w:val="en-US" w:eastAsia="zh-CN"/>
        </w:rPr>
        <w:fldChar w:fldCharType="separate"/>
      </w:r>
      <w:r>
        <w:rPr>
          <w:rStyle w:val="18"/>
          <w:rFonts w:hint="eastAsia" w:ascii="Times New Roman" w:hAnsi="Times New Roman" w:eastAsia="微软雅黑" w:cs="微软雅黑"/>
          <w:b/>
          <w:bCs/>
          <w:color w:val="3DA6BB"/>
          <w:sz w:val="32"/>
          <w:szCs w:val="32"/>
          <w:lang w:val="en-US" w:eastAsia="zh-CN"/>
        </w:rPr>
        <w:t>35</w:t>
      </w:r>
      <w:r>
        <w:rPr>
          <w:rStyle w:val="18"/>
          <w:rFonts w:hint="eastAsia" w:ascii="Times New Roman" w:hAnsi="Times New Roman" w:eastAsia="微软雅黑" w:cs="微软雅黑"/>
          <w:b/>
          <w:bCs/>
          <w:color w:val="3DA6BB"/>
          <w:sz w:val="32"/>
          <w:szCs w:val="32"/>
          <w:lang w:val="en-US" w:eastAsia="zh-CN"/>
        </w:rPr>
        <w:fldChar w:fldCharType="end"/>
      </w:r>
      <w:r>
        <w:rPr>
          <w:rStyle w:val="18"/>
          <w:rFonts w:hint="eastAsia" w:ascii="Times New Roman" w:hAnsi="Times New Roman" w:eastAsia="微软雅黑" w:cs="微软雅黑"/>
          <w:b/>
          <w:bCs/>
          <w:color w:val="3DA6BB"/>
          <w:sz w:val="32"/>
          <w:szCs w:val="32"/>
          <w:lang w:val="en-US" w:eastAsia="zh-CN"/>
        </w:rPr>
        <w:fldChar w:fldCharType="end"/>
      </w:r>
    </w:p>
    <w:p w14:paraId="38445FF6">
      <w:pPr>
        <w:pStyle w:val="12"/>
        <w:keepNext w:val="0"/>
        <w:keepLines w:val="0"/>
        <w:pageBreakBefore w:val="0"/>
        <w:tabs>
          <w:tab w:val="right" w:leader="dot" w:pos="9870"/>
        </w:tabs>
        <w:kinsoku/>
        <w:wordWrap/>
        <w:overflowPunct/>
        <w:topLinePunct w:val="0"/>
        <w:autoSpaceDE/>
        <w:autoSpaceDN/>
        <w:bidi w:val="0"/>
        <w:adjustRightInd/>
        <w:snapToGrid/>
        <w:ind w:left="440"/>
        <w:textAlignment w:val="auto"/>
        <w:rPr>
          <w:rFonts w:hint="eastAsia" w:ascii="Times New Roman" w:hAnsi="Times New Roman" w:eastAsia="微软雅黑" w:cs="Times New Roman"/>
          <w:color w:val="auto"/>
          <w:sz w:val="28"/>
          <w:szCs w:val="28"/>
          <w:lang w:eastAsia="zh-CN"/>
        </w:rPr>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_Toc7587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val="en-US" w:eastAsia="zh-CN"/>
        </w:rPr>
        <w:t>样本质控情况</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_Toc7587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35</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sz w:val="24"/>
          <w:szCs w:val="24"/>
          <w:lang w:eastAsia="zh-CN"/>
        </w:rPr>
        <w:t xml:space="preserve">{% if </w:t>
      </w:r>
      <w:r>
        <w:rPr>
          <w:rFonts w:hint="eastAsia" w:ascii="Times New Roman" w:hAnsi="Times New Roman" w:eastAsia="微软雅黑" w:cs="Times New Roman"/>
          <w:sz w:val="24"/>
          <w:szCs w:val="24"/>
          <w:lang w:val="en-US" w:eastAsia="zh-CN"/>
        </w:rPr>
        <w:t xml:space="preserve">endometrialCarcinoma </w:t>
      </w:r>
      <w:r>
        <w:rPr>
          <w:rFonts w:hint="eastAsia" w:ascii="Times New Roman" w:hAnsi="Times New Roman" w:eastAsia="微软雅黑" w:cs="Times New Roman"/>
          <w:sz w:val="24"/>
          <w:szCs w:val="24"/>
          <w:lang w:eastAsia="zh-CN"/>
        </w:rPr>
        <w:t xml:space="preserve">== </w:t>
      </w:r>
      <w:r>
        <w:rPr>
          <w:rFonts w:hint="eastAsia" w:ascii="Times New Roman" w:hAnsi="Times New Roman" w:eastAsia="微软雅黑" w:cs="Times New Roman"/>
          <w:sz w:val="24"/>
          <w:szCs w:val="24"/>
          <w:lang w:val="en-US" w:eastAsia="zh-CN"/>
        </w:rPr>
        <w:t>True</w:t>
      </w:r>
      <w:r>
        <w:rPr>
          <w:rFonts w:hint="eastAsia" w:ascii="Times New Roman" w:hAnsi="Times New Roman" w:eastAsia="微软雅黑" w:cs="Times New Roman"/>
          <w:sz w:val="24"/>
          <w:szCs w:val="24"/>
          <w:lang w:eastAsia="zh-CN"/>
        </w:rPr>
        <w:t xml:space="preserve"> %}</w:t>
      </w:r>
    </w:p>
    <w:p w14:paraId="54A3FDD2">
      <w:pPr>
        <w:pStyle w:val="12"/>
        <w:keepNext w:val="0"/>
        <w:keepLines w:val="0"/>
        <w:pageBreakBefore w:val="0"/>
        <w:tabs>
          <w:tab w:val="right" w:leader="dot" w:pos="9870"/>
        </w:tabs>
        <w:kinsoku/>
        <w:wordWrap/>
        <w:overflowPunct/>
        <w:topLinePunct w:val="0"/>
        <w:autoSpaceDE/>
        <w:autoSpaceDN/>
        <w:bidi w:val="0"/>
        <w:adjustRightInd/>
        <w:snapToGrid/>
        <w:ind w:left="440"/>
        <w:textAlignment w:val="auto"/>
        <w:rPr>
          <w:rFonts w:hint="eastAsia" w:ascii="Times New Roman" w:hAnsi="Times New Roman" w:eastAsia="微软雅黑" w:cs="Times New Roman"/>
          <w:color w:val="auto"/>
          <w:sz w:val="28"/>
          <w:szCs w:val="28"/>
          <w:lang w:eastAsia="zh-CN"/>
        </w:rPr>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_Toc18836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子宫内膜癌分子分型与预后的相关性</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_Toc18836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37</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sz w:val="24"/>
          <w:szCs w:val="24"/>
          <w:lang w:eastAsia="zh-CN"/>
        </w:rPr>
        <w:t>{% endif %}</w:t>
      </w:r>
      <w:r>
        <w:rPr>
          <w:rFonts w:hint="eastAsia" w:ascii="Times New Roman" w:hAnsi="Times New Roman" w:eastAsia="微软雅黑" w:cs="Times New Roman"/>
          <w:color w:val="auto"/>
          <w:sz w:val="28"/>
          <w:szCs w:val="28"/>
          <w:lang w:eastAsia="zh-CN"/>
        </w:rPr>
        <w:t>{% if sarcomaFlag == True %}</w:t>
      </w:r>
    </w:p>
    <w:p w14:paraId="4489D89C">
      <w:pPr>
        <w:pStyle w:val="12"/>
        <w:keepNext w:val="0"/>
        <w:keepLines w:val="0"/>
        <w:pageBreakBefore w:val="0"/>
        <w:tabs>
          <w:tab w:val="right" w:leader="dot" w:pos="9870"/>
        </w:tabs>
        <w:kinsoku/>
        <w:wordWrap/>
        <w:overflowPunct/>
        <w:topLinePunct w:val="0"/>
        <w:autoSpaceDE/>
        <w:autoSpaceDN/>
        <w:bidi w:val="0"/>
        <w:adjustRightInd/>
        <w:snapToGrid/>
        <w:ind w:left="440"/>
        <w:textAlignment w:val="auto"/>
        <w:rPr>
          <w:rFonts w:hint="eastAsia" w:ascii="Times New Roman" w:hAnsi="Times New Roman" w:eastAsia="微软雅黑" w:cs="Times New Roman"/>
          <w:color w:val="auto"/>
          <w:sz w:val="28"/>
          <w:szCs w:val="28"/>
          <w:lang w:eastAsia="zh-CN"/>
        </w:rPr>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_Toc21104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常见肉瘤分型相关基因变异</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_Toc21104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39</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sz w:val="24"/>
          <w:szCs w:val="24"/>
          <w:lang w:eastAsia="zh-CN"/>
        </w:rPr>
        <w:t>{% endif %}</w:t>
      </w:r>
    </w:p>
    <w:p w14:paraId="73ED33F7">
      <w:pPr>
        <w:pStyle w:val="12"/>
        <w:keepNext w:val="0"/>
        <w:keepLines w:val="0"/>
        <w:pageBreakBefore w:val="0"/>
        <w:tabs>
          <w:tab w:val="right" w:leader="dot" w:pos="9870"/>
        </w:tabs>
        <w:kinsoku/>
        <w:wordWrap/>
        <w:overflowPunct/>
        <w:topLinePunct w:val="0"/>
        <w:autoSpaceDE/>
        <w:autoSpaceDN/>
        <w:bidi w:val="0"/>
        <w:adjustRightInd/>
        <w:snapToGrid/>
        <w:ind w:left="440"/>
        <w:textAlignment w:val="auto"/>
        <w:rPr>
          <w:rFonts w:hint="eastAsia" w:ascii="Times New Roman" w:hAnsi="Times New Roman" w:eastAsia="微软雅黑" w:cs="Times New Roman"/>
          <w:color w:val="auto"/>
          <w:sz w:val="28"/>
          <w:szCs w:val="28"/>
          <w:lang w:eastAsia="zh-CN"/>
        </w:rPr>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_Toc7552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常见靶向药物相关基因检测列表</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_Toc7552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53</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p>
    <w:p w14:paraId="0BF575E1">
      <w:pPr>
        <w:pStyle w:val="12"/>
        <w:keepNext w:val="0"/>
        <w:keepLines w:val="0"/>
        <w:pageBreakBefore w:val="0"/>
        <w:tabs>
          <w:tab w:val="right" w:leader="dot" w:pos="9870"/>
        </w:tabs>
        <w:kinsoku/>
        <w:wordWrap/>
        <w:overflowPunct/>
        <w:topLinePunct w:val="0"/>
        <w:autoSpaceDE/>
        <w:autoSpaceDN/>
        <w:bidi w:val="0"/>
        <w:adjustRightInd/>
        <w:snapToGrid/>
        <w:ind w:left="440"/>
        <w:textAlignment w:val="auto"/>
        <w:rPr>
          <w:rFonts w:hint="eastAsia" w:ascii="Times New Roman" w:hAnsi="Times New Roman" w:eastAsia="微软雅黑" w:cs="Times New Roman"/>
          <w:color w:val="auto"/>
          <w:sz w:val="28"/>
          <w:szCs w:val="28"/>
          <w:lang w:eastAsia="zh-CN"/>
        </w:rPr>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_Toc10330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检测基因列表</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_Toc10330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54</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p>
    <w:p w14:paraId="02D792DB">
      <w:pPr>
        <w:pStyle w:val="12"/>
        <w:keepNext w:val="0"/>
        <w:keepLines w:val="0"/>
        <w:pageBreakBefore w:val="0"/>
        <w:tabs>
          <w:tab w:val="right" w:leader="dot" w:pos="9870"/>
        </w:tabs>
        <w:kinsoku/>
        <w:wordWrap/>
        <w:overflowPunct/>
        <w:topLinePunct w:val="0"/>
        <w:autoSpaceDE/>
        <w:autoSpaceDN/>
        <w:bidi w:val="0"/>
        <w:adjustRightInd/>
        <w:snapToGrid/>
        <w:ind w:left="440"/>
        <w:textAlignment w:val="auto"/>
        <w:rPr>
          <w:rFonts w:hint="eastAsia" w:ascii="Times New Roman" w:hAnsi="Times New Roman" w:eastAsia="微软雅黑" w:cs="Times New Roman"/>
          <w:color w:val="auto"/>
          <w:sz w:val="28"/>
          <w:szCs w:val="28"/>
          <w:lang w:eastAsia="zh-CN"/>
        </w:rPr>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_Toc11489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检测方法与局限性</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_Toc11489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57</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p>
    <w:p w14:paraId="1DEBF2BA">
      <w:pPr>
        <w:pStyle w:val="12"/>
        <w:keepNext w:val="0"/>
        <w:keepLines w:val="0"/>
        <w:pageBreakBefore w:val="0"/>
        <w:tabs>
          <w:tab w:val="right" w:leader="dot" w:pos="9870"/>
        </w:tabs>
        <w:kinsoku/>
        <w:wordWrap/>
        <w:overflowPunct/>
        <w:topLinePunct w:val="0"/>
        <w:autoSpaceDE/>
        <w:autoSpaceDN/>
        <w:bidi w:val="0"/>
        <w:adjustRightInd/>
        <w:snapToGrid/>
        <w:ind w:left="440"/>
        <w:textAlignment w:val="auto"/>
        <w:rPr>
          <w:rFonts w:hint="eastAsia" w:ascii="Times New Roman" w:hAnsi="Times New Roman" w:eastAsia="微软雅黑" w:cs="Times New Roman"/>
          <w:color w:val="auto"/>
          <w:sz w:val="28"/>
          <w:szCs w:val="28"/>
          <w:lang w:eastAsia="zh-CN"/>
        </w:rPr>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_Toc13431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参考文献</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_Toc13431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58</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p>
    <w:p w14:paraId="2C626C12">
      <w:pPr>
        <w:pStyle w:val="29"/>
        <w:keepNext w:val="0"/>
        <w:keepLines w:val="0"/>
        <w:pageBreakBefore w:val="0"/>
        <w:tabs>
          <w:tab w:val="right" w:leader="dot" w:pos="9870"/>
        </w:tabs>
        <w:kinsoku/>
        <w:wordWrap/>
        <w:overflowPunct/>
        <w:topLinePunct w:val="0"/>
        <w:autoSpaceDE/>
        <w:autoSpaceDN/>
        <w:bidi w:val="0"/>
        <w:adjustRightInd/>
        <w:snapToGrid/>
        <w:spacing w:line="240" w:lineRule="auto"/>
        <w:ind w:left="440" w:right="-440" w:rightChars="-200"/>
        <w:textAlignment w:val="auto"/>
        <w:rPr>
          <w:lang w:eastAsia="zh-CN"/>
        </w:rPr>
        <w:sectPr>
          <w:headerReference r:id="rId5" w:type="default"/>
          <w:footerReference r:id="rId6" w:type="default"/>
          <w:pgSz w:w="11911" w:h="16838"/>
          <w:pgMar w:top="1037" w:right="1020" w:bottom="981" w:left="1020" w:header="567" w:footer="567" w:gutter="0"/>
          <w:pgBorders>
            <w:top w:val="none" w:sz="0" w:space="0"/>
            <w:left w:val="none" w:sz="0" w:space="0"/>
            <w:bottom w:val="none" w:sz="0" w:space="0"/>
            <w:right w:val="none" w:sz="0" w:space="0"/>
          </w:pgBorders>
          <w:pgNumType w:start="1"/>
          <w:cols w:space="0" w:num="1"/>
          <w:rtlGutter w:val="0"/>
          <w:docGrid w:linePitch="299" w:charSpace="0"/>
        </w:sectPr>
      </w:pPr>
      <w:r>
        <w:rPr>
          <w:lang w:eastAsia="zh-CN"/>
        </w:rPr>
        <w:fldChar w:fldCharType="end"/>
      </w:r>
      <w:r>
        <w:rPr>
          <w:lang w:eastAsia="zh-CN"/>
        </w:rPr>
        <w:br w:type="page"/>
      </w:r>
    </w:p>
    <w:p w14:paraId="0624C921">
      <w:pPr>
        <w:pStyle w:val="2"/>
        <w:numPr>
          <w:ilvl w:val="-1"/>
          <w:numId w:val="0"/>
        </w:numPr>
        <w:ind w:left="0" w:firstLine="0"/>
        <w:jc w:val="left"/>
        <w:rPr>
          <w:rFonts w:ascii="Times New Roman" w:hAnsi="Times New Roman"/>
          <w:b/>
          <w:bCs/>
          <w:color w:val="3DA6BB"/>
          <w:sz w:val="32"/>
          <w14:shadow w14:blurRad="0" w14:dist="0" w14:dir="0" w14:sx="0" w14:sy="0" w14:kx="0" w14:ky="0" w14:algn="none">
            <w14:srgbClr w14:val="000000"/>
          </w14:shadow>
        </w:rPr>
      </w:pPr>
      <w:bookmarkStart w:id="2" w:name="_Toc29330"/>
      <w:bookmarkStart w:id="3" w:name="_Toc21669"/>
      <w:bookmarkStart w:id="4" w:name="_Toc30143_WPSOffice_Level1"/>
      <w:bookmarkStart w:id="5" w:name="_Toc13806"/>
      <w:bookmarkStart w:id="6" w:name="_Toc3619"/>
      <w:bookmarkStart w:id="7" w:name="_Toc14123"/>
      <w:bookmarkStart w:id="8" w:name="_Toc21009_WPSOffice_Level1"/>
      <w:bookmarkStart w:id="9" w:name="_Toc24178_WPSOffice_Level1"/>
      <w:r>
        <w:rPr>
          <w:rFonts w:ascii="Times New Roman" w:hAnsi="Times New Roman"/>
          <w:b/>
          <w:bCs/>
          <w:color w:val="3DA6BB"/>
          <w:sz w:val="32"/>
          <w14:shadow w14:blurRad="0" w14:dist="0" w14:dir="0" w14:sx="0" w14:sy="0" w14:kx="0" w14:ky="0" w14:algn="none">
            <w14:srgbClr w14:val="000000"/>
          </w14:shadow>
        </w:rPr>
        <w:t>样本信息</w:t>
      </w:r>
      <w:bookmarkEnd w:id="2"/>
      <w:bookmarkEnd w:id="3"/>
      <w:bookmarkEnd w:id="4"/>
      <w:bookmarkEnd w:id="5"/>
      <w:bookmarkEnd w:id="6"/>
      <w:bookmarkEnd w:id="7"/>
      <w:bookmarkEnd w:id="8"/>
      <w:bookmarkEnd w:id="9"/>
    </w:p>
    <w:tbl>
      <w:tblPr>
        <w:tblStyle w:val="14"/>
        <w:tblpPr w:leftFromText="180" w:rightFromText="180" w:vertAnchor="text" w:horzAnchor="margin" w:tblpXSpec="center" w:tblpY="11"/>
        <w:tblW w:w="9870"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3231"/>
        <w:gridCol w:w="3323"/>
        <w:gridCol w:w="3316"/>
      </w:tblGrid>
      <w:tr w14:paraId="66B4230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262ED57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l2br w:val="nil"/>
              <w:tr2bl w:val="nil"/>
            </w:tcBorders>
            <w:shd w:val="clear" w:color="auto" w:fill="auto"/>
            <w:vAlign w:val="center"/>
          </w:tcPr>
          <w:p w14:paraId="49761157">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l2br w:val="nil"/>
              <w:tr2bl w:val="nil"/>
            </w:tcBorders>
            <w:shd w:val="clear" w:color="auto" w:fill="auto"/>
            <w:vAlign w:val="center"/>
          </w:tcPr>
          <w:p w14:paraId="5C06A7B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specimenno }}</w:t>
            </w:r>
          </w:p>
        </w:tc>
      </w:tr>
      <w:tr w14:paraId="17E10E4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439C134A">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05C7BFA2">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4292A4D5">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specimenno }}</w:t>
            </w:r>
          </w:p>
        </w:tc>
      </w:tr>
      <w:tr w14:paraId="6CA020B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3BB0AD68">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3F0DB3CD">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2CE8B1A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14:paraId="1CB8A33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3170A52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14:paraId="5B881C30">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14:paraId="6EEF0DA7">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28B4B40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471E4FE5">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14:paraId="5BECF198">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tl2br w:val="nil"/>
              <w:tr2bl w:val="nil"/>
            </w:tcBorders>
            <w:shd w:val="clear" w:color="auto" w:fill="auto"/>
            <w:vAlign w:val="center"/>
          </w:tcPr>
          <w:p w14:paraId="18349386">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14:paraId="2B97CD70">
      <w:pPr>
        <w:rPr>
          <w:rFonts w:ascii="Times New Roman" w:hAnsi="Times New Roman" w:eastAsia="微软雅黑" w:cs="Times New Roman"/>
          <w:b/>
          <w:color w:val="00B050"/>
          <w:sz w:val="28"/>
          <w:szCs w:val="28"/>
          <w:lang w:eastAsia="zh-CN"/>
        </w:rPr>
      </w:pPr>
    </w:p>
    <w:p w14:paraId="6F5EBAD6">
      <w:pPr>
        <w:rPr>
          <w:rFonts w:ascii="Times New Roman" w:hAnsi="Times New Roman" w:eastAsia="微软雅黑" w:cs="Times New Roman"/>
          <w:b/>
          <w:color w:val="00B050"/>
          <w:sz w:val="28"/>
          <w:szCs w:val="28"/>
          <w:lang w:eastAsia="zh-CN"/>
        </w:rPr>
      </w:pPr>
    </w:p>
    <w:p w14:paraId="77B2722C">
      <w:pPr>
        <w:rPr>
          <w:rFonts w:ascii="Times New Roman" w:hAnsi="Times New Roman" w:eastAsia="微软雅黑" w:cs="Times New Roman"/>
          <w:b/>
          <w:color w:val="00B050"/>
          <w:sz w:val="28"/>
          <w:szCs w:val="28"/>
          <w:lang w:eastAsia="zh-CN"/>
        </w:rPr>
      </w:pPr>
    </w:p>
    <w:p w14:paraId="7E377387">
      <w:pPr>
        <w:rPr>
          <w:rFonts w:ascii="Times New Roman" w:hAnsi="Times New Roman" w:eastAsia="微软雅黑" w:cs="Times New Roman"/>
          <w:b/>
          <w:color w:val="00B050"/>
          <w:sz w:val="28"/>
          <w:szCs w:val="28"/>
          <w:lang w:eastAsia="zh-CN"/>
        </w:rPr>
      </w:pPr>
    </w:p>
    <w:p w14:paraId="780129FF">
      <w:pPr>
        <w:rPr>
          <w:rFonts w:ascii="Times New Roman" w:hAnsi="Times New Roman" w:eastAsia="微软雅黑" w:cs="Times New Roman"/>
          <w:b/>
          <w:color w:val="00B050"/>
          <w:sz w:val="28"/>
          <w:szCs w:val="28"/>
          <w:lang w:eastAsia="zh-CN"/>
        </w:rPr>
      </w:pPr>
    </w:p>
    <w:p w14:paraId="66184E6C">
      <w:pPr>
        <w:pStyle w:val="2"/>
        <w:numPr>
          <w:ilvl w:val="-1"/>
          <w:numId w:val="0"/>
        </w:numPr>
        <w:ind w:left="0" w:firstLine="0"/>
        <w:jc w:val="left"/>
        <w:rPr>
          <w:rFonts w:ascii="Times New Roman" w:hAnsi="Times New Roman"/>
          <w:b/>
          <w:bCs/>
          <w:color w:val="3DA6BB"/>
          <w:sz w:val="32"/>
          <w14:shadow w14:blurRad="0" w14:dist="0" w14:dir="0" w14:sx="0" w14:sy="0" w14:kx="0" w14:ky="0" w14:algn="none">
            <w14:srgbClr w14:val="000000"/>
          </w14:shadow>
        </w:rPr>
      </w:pPr>
      <w:bookmarkStart w:id="10" w:name="_Toc3546"/>
      <w:bookmarkStart w:id="11" w:name="_Toc7021_WPSOffice_Level1"/>
      <w:bookmarkStart w:id="12" w:name="_Toc11015_WPSOffice_Level1"/>
      <w:bookmarkStart w:id="13" w:name="_Toc18062_WPSOffice_Level1"/>
      <w:bookmarkStart w:id="14" w:name="_Toc17451"/>
      <w:bookmarkStart w:id="15" w:name="_Toc29272"/>
      <w:bookmarkStart w:id="16" w:name="_Toc26731"/>
      <w:bookmarkStart w:id="17" w:name="_Toc3823"/>
      <w:r>
        <w:rPr>
          <w:rFonts w:ascii="Times New Roman" w:hAnsi="Times New Roman"/>
          <w:b/>
          <w:bCs/>
          <w:color w:val="3DA6BB"/>
          <w:sz w:val="32"/>
          <w14:shadow w14:blurRad="0" w14:dist="0" w14:dir="0" w14:sx="0" w14:sy="0" w14:kx="0" w14:ky="0" w14:algn="none">
            <w14:srgbClr w14:val="000000"/>
          </w14:shadow>
        </w:rPr>
        <w:t>检测项目</w:t>
      </w:r>
      <w:bookmarkEnd w:id="10"/>
      <w:bookmarkEnd w:id="11"/>
      <w:bookmarkEnd w:id="12"/>
      <w:bookmarkEnd w:id="13"/>
      <w:bookmarkEnd w:id="14"/>
      <w:bookmarkEnd w:id="15"/>
      <w:bookmarkEnd w:id="16"/>
    </w:p>
    <w:p w14:paraId="79FAA485">
      <w:pPr>
        <w:spacing w:line="276" w:lineRule="auto"/>
        <w:ind w:firstLine="420" w:firstLineChars="200"/>
        <w:jc w:val="both"/>
        <w:rPr>
          <w:rFonts w:hint="eastAsia" w:ascii="Times New Roman" w:hAnsi="Times New Roman" w:eastAsia="微软雅黑" w:cs="Times New Roman"/>
          <w:bCs/>
          <w:sz w:val="21"/>
          <w:szCs w:val="21"/>
          <w:lang w:eastAsia="zh-CN"/>
        </w:rPr>
      </w:pPr>
      <w:bookmarkStart w:id="18" w:name="_Toc534807930"/>
      <w:r>
        <w:rPr>
          <w:rFonts w:hint="eastAsia" w:ascii="Times New Roman" w:hAnsi="Times New Roman" w:eastAsia="微软雅黑" w:cs="Times New Roman"/>
          <w:bCs/>
          <w:sz w:val="21"/>
          <w:szCs w:val="21"/>
          <w:lang w:eastAsia="zh-CN"/>
        </w:rPr>
        <w:t>本产品基于二代高通量测序（NGS）技术平台，从DNA+RNA双层面检测基因变异信息。检测突变形式为点突变（SNV）、小片段插入缺失（INDEL）、拷贝数变异（CNV）以及融合（FUSION）。DNA层面精准检测550基因，RNA层面检测</w:t>
      </w:r>
      <w:r>
        <w:rPr>
          <w:rFonts w:hint="eastAsia" w:ascii="Times New Roman" w:hAnsi="Times New Roman" w:eastAsia="微软雅黑" w:cs="Times New Roman"/>
          <w:bCs/>
          <w:sz w:val="21"/>
          <w:szCs w:val="21"/>
          <w:lang w:val="en-US" w:eastAsia="zh-CN"/>
        </w:rPr>
        <w:t>596</w:t>
      </w:r>
      <w:r>
        <w:rPr>
          <w:rFonts w:hint="eastAsia" w:ascii="Times New Roman" w:hAnsi="Times New Roman" w:eastAsia="微软雅黑" w:cs="Times New Roman"/>
          <w:bCs/>
          <w:sz w:val="21"/>
          <w:szCs w:val="21"/>
          <w:lang w:eastAsia="zh-CN"/>
        </w:rPr>
        <w:t>基因融合变异，指导患者的精准治疗方案的制定和优化。</w:t>
      </w:r>
    </w:p>
    <w:p w14:paraId="4FD92973">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w:t>
      </w:r>
      <w:r>
        <w:rPr>
          <w:rFonts w:hint="eastAsia" w:ascii="Times New Roman" w:hAnsi="Times New Roman" w:eastAsia="微软雅黑" w:cs="Times New Roman"/>
          <w:bCs/>
          <w:sz w:val="21"/>
          <w:szCs w:val="21"/>
          <w:lang w:eastAsia="zh-CN"/>
        </w:rPr>
        <w:t>{% if endometrialCarcinoma</w:t>
      </w:r>
      <w:r>
        <w:rPr>
          <w:rFonts w:hint="eastAsia" w:ascii="Times New Roman" w:hAnsi="Times New Roman" w:eastAsia="微软雅黑" w:cs="Times New Roman"/>
          <w:bCs/>
          <w:sz w:val="21"/>
          <w:szCs w:val="21"/>
          <w:lang w:val="en-US" w:eastAsia="zh-CN"/>
        </w:rPr>
        <w:t xml:space="preserve"> </w:t>
      </w:r>
      <w:r>
        <w:rPr>
          <w:rFonts w:hint="eastAsia" w:ascii="Times New Roman" w:hAnsi="Times New Roman" w:eastAsia="微软雅黑" w:cs="Times New Roman"/>
          <w:bCs/>
          <w:sz w:val="21"/>
          <w:szCs w:val="21"/>
          <w:lang w:eastAsia="zh-CN"/>
        </w:rPr>
        <w:t xml:space="preserve">== </w:t>
      </w:r>
      <w:r>
        <w:rPr>
          <w:rFonts w:hint="eastAsia" w:ascii="Times New Roman" w:hAnsi="Times New Roman" w:eastAsia="微软雅黑" w:cs="Times New Roman"/>
          <w:bCs/>
          <w:sz w:val="21"/>
          <w:szCs w:val="21"/>
          <w:lang w:val="en-US" w:eastAsia="zh-CN"/>
        </w:rPr>
        <w:t>True</w:t>
      </w:r>
      <w:r>
        <w:rPr>
          <w:rFonts w:hint="eastAsia" w:ascii="Times New Roman" w:hAnsi="Times New Roman" w:eastAsia="微软雅黑" w:cs="Times New Roman"/>
          <w:bCs/>
          <w:sz w:val="21"/>
          <w:szCs w:val="21"/>
          <w:lang w:eastAsia="zh-CN"/>
        </w:rPr>
        <w:t xml:space="preserve"> %}</w:t>
      </w:r>
      <w:r>
        <w:rPr>
          <w:rFonts w:hint="eastAsia" w:ascii="Times New Roman" w:hAnsi="Times New Roman" w:eastAsia="微软雅黑" w:cs="Times New Roman"/>
          <w:bCs/>
          <w:sz w:val="21"/>
          <w:szCs w:val="21"/>
          <w:highlight w:val="none"/>
          <w:lang w:val="en-US" w:eastAsia="zh-CN"/>
        </w:rPr>
        <w:t>子宫内膜癌</w:t>
      </w:r>
      <w:r>
        <w:rPr>
          <w:rFonts w:hint="eastAsia" w:ascii="Times New Roman" w:hAnsi="Times New Roman" w:eastAsia="微软雅黑" w:cs="Times New Roman"/>
          <w:bCs/>
          <w:sz w:val="21"/>
          <w:szCs w:val="21"/>
          <w:highlight w:val="none"/>
          <w:lang w:eastAsia="zh-CN"/>
        </w:rPr>
        <w:t>TCGA分子分型、</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靶向药物、免疫药物（TMB等）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和遗传风险的相关性，给出</w:t>
      </w:r>
      <w:r>
        <w:rPr>
          <w:rFonts w:hint="eastAsia" w:ascii="Times New Roman" w:hAnsi="Times New Roman" w:eastAsia="微软雅黑" w:cs="Times New Roman"/>
          <w:bCs/>
          <w:sz w:val="21"/>
          <w:szCs w:val="21"/>
          <w:lang w:eastAsia="zh-CN"/>
        </w:rPr>
        <w:t>{% if sarcomaFlag == True %}肉瘤辅助诊断提示、{% endif %}</w:t>
      </w:r>
      <w:r>
        <w:rPr>
          <w:rFonts w:ascii="Times New Roman" w:hAnsi="Times New Roman" w:eastAsia="微软雅黑" w:cs="Times New Roman"/>
          <w:bCs/>
          <w:sz w:val="21"/>
          <w:szCs w:val="21"/>
          <w:lang w:eastAsia="zh-CN"/>
        </w:rPr>
        <w:t>靶向药物（FDA/NMPA批准药物、临床试验药物等）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的用药提示信息，从而为临床制定治疗方案提供参考信息。</w:t>
      </w:r>
    </w:p>
    <w:p w14:paraId="17D35075">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14:paraId="155379DB">
      <w:pPr>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br w:type="page"/>
      </w:r>
    </w:p>
    <w:p w14:paraId="58C89E22">
      <w:pPr>
        <w:pStyle w:val="2"/>
        <w:numPr>
          <w:ilvl w:val="-1"/>
          <w:numId w:val="0"/>
        </w:numPr>
        <w:ind w:left="0" w:firstLine="0"/>
        <w:jc w:val="left"/>
        <w:rPr>
          <w:rFonts w:hint="eastAsia"/>
          <w:b/>
          <w:bCs/>
          <w:color w:val="3DA6BB"/>
          <w:sz w:val="32"/>
          <w:lang w:val="en-US" w:eastAsia="zh-CN"/>
          <w14:shadow w14:blurRad="0" w14:dist="0" w14:dir="0" w14:sx="0" w14:sy="0" w14:kx="0" w14:ky="0" w14:algn="none">
            <w14:srgbClr w14:val="000000"/>
          </w14:shadow>
        </w:rPr>
      </w:pPr>
      <w:bookmarkStart w:id="19" w:name="_Toc23369_WPSOffice_Level1"/>
      <w:bookmarkStart w:id="20" w:name="_Toc16576"/>
      <w:bookmarkStart w:id="21" w:name="_Toc12582"/>
      <w:bookmarkStart w:id="22" w:name="_Toc18058"/>
      <w:bookmarkStart w:id="23" w:name="_Toc107825549"/>
      <w:bookmarkStart w:id="24" w:name="_Toc6221_WPSOffice_Level1"/>
      <w:bookmarkStart w:id="25" w:name="_Toc25920"/>
      <w:bookmarkStart w:id="26" w:name="_Toc26565"/>
      <w:r>
        <w:rPr>
          <w:rFonts w:hint="eastAsia" w:ascii="Times New Roman" w:hAnsi="Times New Roman"/>
          <w:b/>
          <w:bCs/>
          <w:color w:val="3DA6BB"/>
          <w:sz w:val="32"/>
          <w14:shadow w14:blurRad="0" w14:dist="0" w14:dir="0" w14:sx="0" w14:sy="0" w14:kx="0" w14:ky="0" w14:algn="none">
            <w14:srgbClr w14:val="000000"/>
          </w14:shadow>
        </w:rPr>
        <w:t>检测结果</w:t>
      </w:r>
      <w:bookmarkEnd w:id="19"/>
      <w:bookmarkEnd w:id="20"/>
      <w:bookmarkEnd w:id="21"/>
      <w:bookmarkEnd w:id="22"/>
      <w:bookmarkEnd w:id="23"/>
      <w:bookmarkEnd w:id="24"/>
      <w:bookmarkEnd w:id="25"/>
      <w:r>
        <w:rPr>
          <w:rFonts w:hint="eastAsia"/>
          <w:b/>
          <w:bCs/>
          <w:color w:val="3DA6BB"/>
          <w:sz w:val="32"/>
          <w:lang w:val="en-US" w:eastAsia="zh-CN"/>
          <w14:shadow w14:blurRad="0" w14:dist="0" w14:dir="0" w14:sx="0" w14:sy="0" w14:kx="0" w14:ky="0" w14:algn="none">
            <w14:srgbClr w14:val="000000"/>
          </w14:shadow>
        </w:rPr>
        <w:t>总览</w:t>
      </w:r>
      <w:bookmarkEnd w:id="26"/>
    </w:p>
    <w:p w14:paraId="10751D16">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3DA6BB"/>
          <w:sz w:val="30"/>
          <w:lang w:eastAsia="zh-CN"/>
        </w:rPr>
      </w:pPr>
      <w:bookmarkStart w:id="27" w:name="_Toc15649"/>
      <w:bookmarkStart w:id="28" w:name="_Toc149837254"/>
      <w:bookmarkStart w:id="29" w:name="_Toc13550"/>
      <w:bookmarkStart w:id="30" w:name="_Toc26045"/>
      <w:r>
        <w:rPr>
          <w:rFonts w:hint="eastAsia" w:ascii="Times New Roman" w:hAnsi="Times New Roman"/>
          <w:color w:val="3DA6BB"/>
          <w:sz w:val="30"/>
          <w:lang w:eastAsia="zh-CN"/>
        </w:rPr>
        <w:t>检测结果小结</w:t>
      </w:r>
      <w:bookmarkEnd w:id="27"/>
      <w:bookmarkEnd w:id="28"/>
      <w:bookmarkEnd w:id="29"/>
      <w:bookmarkEnd w:id="30"/>
    </w:p>
    <w:tbl>
      <w:tblPr>
        <w:tblStyle w:val="21"/>
        <w:tblW w:w="5230" w:type="pct"/>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0" w:type="dxa"/>
          <w:bottom w:w="0" w:type="dxa"/>
          <w:right w:w="0" w:type="dxa"/>
        </w:tblCellMar>
      </w:tblPr>
      <w:tblGrid>
        <w:gridCol w:w="940"/>
        <w:gridCol w:w="205"/>
        <w:gridCol w:w="784"/>
        <w:gridCol w:w="1527"/>
        <w:gridCol w:w="340"/>
        <w:gridCol w:w="1053"/>
        <w:gridCol w:w="1159"/>
        <w:gridCol w:w="2210"/>
        <w:gridCol w:w="2116"/>
        <w:gridCol w:w="1"/>
      </w:tblGrid>
      <w:tr w14:paraId="0835561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gridAfter w:val="1"/>
          <w:wAfter w:w="1" w:type="dxa"/>
          <w:trHeight w:val="510" w:hRule="atLeast"/>
          <w:jc w:val="center"/>
        </w:trPr>
        <w:tc>
          <w:tcPr>
            <w:tcW w:w="10325" w:type="dxa"/>
            <w:gridSpan w:val="9"/>
            <w:tcBorders>
              <w:tl2br w:val="nil"/>
              <w:tr2bl w:val="nil"/>
            </w:tcBorders>
            <w:shd w:val="clear" w:color="auto" w:fill="auto"/>
            <w:vAlign w:val="center"/>
          </w:tcPr>
          <w:p w14:paraId="1D23D43F">
            <w:pPr>
              <w:keepNext w:val="0"/>
              <w:keepLines w:val="0"/>
              <w:pageBreakBefore w:val="0"/>
              <w:widowControl/>
              <w:kinsoku/>
              <w:wordWrap/>
              <w:overflowPunct/>
              <w:topLinePunct w:val="0"/>
              <w:autoSpaceDE/>
              <w:autoSpaceDN/>
              <w:bidi w:val="0"/>
              <w:adjustRightInd/>
              <w:snapToGrid/>
              <w:ind w:left="110" w:leftChars="50"/>
              <w:jc w:val="both"/>
              <w:textAlignment w:val="auto"/>
              <w:rPr>
                <w:rFonts w:hint="eastAsia" w:ascii="微软雅黑" w:hAnsi="微软雅黑" w:eastAsia="微软雅黑" w:cs="微软雅黑"/>
                <w:b/>
                <w:bCs/>
                <w:i w:val="0"/>
                <w:iCs w:val="0"/>
                <w:color w:val="000000"/>
                <w:kern w:val="0"/>
                <w:sz w:val="24"/>
                <w:szCs w:val="24"/>
                <w:u w:val="none"/>
                <w:lang w:val="en-US" w:eastAsia="zh-CN" w:bidi="ar"/>
              </w:rPr>
            </w:pPr>
            <w:r>
              <w:rPr>
                <w:rFonts w:hint="eastAsia" w:ascii="Times New Roman" w:hAnsi="Times New Roman" w:eastAsia="微软雅黑" w:cs="Times New Roman"/>
                <w:b/>
                <w:bCs/>
                <w:sz w:val="21"/>
                <w:szCs w:val="21"/>
                <w:lang w:val="en-US" w:eastAsia="zh-CN" w:bidi="ar-SA"/>
              </w:rPr>
              <w:t>{%tr if endometrialCarcinoma == True %}</w:t>
            </w:r>
          </w:p>
        </w:tc>
      </w:tr>
      <w:tr w14:paraId="2AE4001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gridAfter w:val="1"/>
          <w:wAfter w:w="1" w:type="dxa"/>
          <w:trHeight w:val="510" w:hRule="atLeast"/>
          <w:jc w:val="center"/>
        </w:trPr>
        <w:tc>
          <w:tcPr>
            <w:tcW w:w="10325" w:type="dxa"/>
            <w:gridSpan w:val="9"/>
            <w:tcBorders>
              <w:tl2br w:val="nil"/>
              <w:tr2bl w:val="nil"/>
            </w:tcBorders>
            <w:shd w:val="clear" w:color="auto" w:fill="DDDDDD"/>
            <w:vAlign w:val="center"/>
          </w:tcPr>
          <w:p w14:paraId="7680355E">
            <w:pPr>
              <w:keepNext w:val="0"/>
              <w:keepLines w:val="0"/>
              <w:pageBreakBefore w:val="0"/>
              <w:widowControl/>
              <w:kinsoku/>
              <w:wordWrap/>
              <w:overflowPunct/>
              <w:topLinePunct w:val="0"/>
              <w:autoSpaceDE/>
              <w:autoSpaceDN/>
              <w:bidi w:val="0"/>
              <w:adjustRightInd/>
              <w:snapToGrid/>
              <w:ind w:left="110" w:leftChars="50"/>
              <w:jc w:val="center"/>
              <w:textAlignment w:val="auto"/>
              <w:rPr>
                <w:rFonts w:hint="eastAsia" w:ascii="微软雅黑" w:hAnsi="微软雅黑" w:eastAsia="微软雅黑" w:cs="微软雅黑"/>
                <w:b/>
                <w:bCs/>
                <w:i w:val="0"/>
                <w:iCs w:val="0"/>
                <w:color w:val="000000"/>
                <w:kern w:val="0"/>
                <w:sz w:val="24"/>
                <w:szCs w:val="24"/>
                <w:u w:val="none"/>
                <w:lang w:val="en-US" w:eastAsia="zh-CN" w:bidi="ar"/>
              </w:rPr>
            </w:pPr>
            <w:r>
              <w:rPr>
                <w:rFonts w:hint="default" w:ascii="Times New Roman" w:hAnsi="Times New Roman" w:eastAsia="微软雅黑" w:cs="Times New Roman"/>
                <w:b/>
                <w:bCs/>
                <w:color w:val="3DA6BB"/>
                <w:sz w:val="24"/>
                <w:szCs w:val="24"/>
                <w:lang w:eastAsia="zh-CN"/>
              </w:rPr>
              <w:t>子宫内膜癌TCGA分子分型</w:t>
            </w:r>
          </w:p>
        </w:tc>
      </w:tr>
      <w:tr w14:paraId="6DB6E5D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gridAfter w:val="1"/>
          <w:wAfter w:w="1" w:type="dxa"/>
          <w:trHeight w:val="397" w:hRule="atLeast"/>
          <w:jc w:val="center"/>
        </w:trPr>
        <w:tc>
          <w:tcPr>
            <w:tcW w:w="3453" w:type="dxa"/>
            <w:gridSpan w:val="4"/>
            <w:tcBorders>
              <w:tl2br w:val="nil"/>
              <w:tr2bl w:val="nil"/>
            </w:tcBorders>
            <w:shd w:val="clear" w:color="auto" w:fill="auto"/>
            <w:vAlign w:val="center"/>
          </w:tcPr>
          <w:p w14:paraId="000D4143">
            <w:pPr>
              <w:pStyle w:val="20"/>
              <w:keepNext w:val="0"/>
              <w:keepLines w:val="0"/>
              <w:pageBreakBefore w:val="0"/>
              <w:widowControl w:val="0"/>
              <w:kinsoku/>
              <w:wordWrap/>
              <w:overflowPunct/>
              <w:topLinePunct w:val="0"/>
              <w:autoSpaceDE/>
              <w:autoSpaceDN/>
              <w:bidi w:val="0"/>
              <w:adjustRightInd/>
              <w:snapToGrid/>
              <w:ind w:left="110" w:leftChars="50"/>
              <w:jc w:val="left"/>
              <w:textAlignment w:val="auto"/>
              <w:rPr>
                <w:rFonts w:hint="eastAsia" w:ascii="微软雅黑" w:hAnsi="微软雅黑" w:eastAsia="微软雅黑" w:cs="微软雅黑"/>
                <w:b w:val="0"/>
                <w:bCs w:val="0"/>
                <w:i w:val="0"/>
                <w:iCs w:val="0"/>
                <w:color w:val="000000"/>
                <w:kern w:val="0"/>
                <w:sz w:val="21"/>
                <w:szCs w:val="21"/>
                <w:u w:val="none"/>
                <w:lang w:val="en-US" w:eastAsia="zh-CN" w:bidi="ar"/>
              </w:rPr>
            </w:pPr>
            <w:r>
              <w:rPr>
                <w:rFonts w:hint="default" w:ascii="Times New Roman" w:hAnsi="Times New Roman" w:eastAsia="微软雅黑" w:cs="Times New Roman"/>
                <w:b/>
                <w:bCs/>
                <w:sz w:val="21"/>
                <w:szCs w:val="21"/>
                <w:lang w:eastAsia="zh-CN"/>
              </w:rPr>
              <w:t>TCGA分子分型</w:t>
            </w:r>
          </w:p>
        </w:tc>
        <w:tc>
          <w:tcPr>
            <w:tcW w:w="6872" w:type="dxa"/>
            <w:gridSpan w:val="5"/>
            <w:tcBorders>
              <w:tl2br w:val="nil"/>
              <w:tr2bl w:val="nil"/>
            </w:tcBorders>
            <w:shd w:val="clear" w:color="auto" w:fill="auto"/>
            <w:vAlign w:val="center"/>
          </w:tcPr>
          <w:p w14:paraId="28003F39">
            <w:pPr>
              <w:pStyle w:val="20"/>
              <w:keepNext w:val="0"/>
              <w:keepLines w:val="0"/>
              <w:pageBreakBefore w:val="0"/>
              <w:widowControl w:val="0"/>
              <w:kinsoku/>
              <w:wordWrap/>
              <w:overflowPunct/>
              <w:topLinePunct w:val="0"/>
              <w:autoSpaceDE/>
              <w:autoSpaceDN/>
              <w:bidi w:val="0"/>
              <w:adjustRightInd/>
              <w:snapToGrid/>
              <w:ind w:left="113"/>
              <w:jc w:val="left"/>
              <w:textAlignment w:val="auto"/>
              <w:rPr>
                <w:rFonts w:hint="eastAsia" w:ascii="Times New Roman" w:hAnsi="Times New Roman" w:eastAsia="微软雅黑" w:cs="黑体"/>
                <w:sz w:val="21"/>
                <w:szCs w:val="21"/>
                <w:lang w:eastAsia="zh-CN"/>
              </w:rPr>
            </w:pPr>
            <w:r>
              <w:rPr>
                <w:rFonts w:hint="eastAsia" w:ascii="Times New Roman" w:hAnsi="Times New Roman" w:eastAsia="微软雅黑" w:cs="黑体"/>
                <w:sz w:val="21"/>
                <w:szCs w:val="21"/>
                <w:lang w:eastAsia="zh-CN"/>
              </w:rPr>
              <w:t>{{ summaryOfRresults.</w:t>
            </w:r>
            <w:r>
              <w:rPr>
                <w:rFonts w:ascii="Times New Roman" w:hAnsi="Times New Roman" w:eastAsia="微软雅黑" w:cs="黑体"/>
                <w:sz w:val="21"/>
                <w:szCs w:val="21"/>
                <w:lang w:eastAsia="zh-CN"/>
              </w:rPr>
              <w:t>tcga</w:t>
            </w:r>
            <w:r>
              <w:rPr>
                <w:rFonts w:hint="eastAsia" w:ascii="Times New Roman" w:hAnsi="Times New Roman" w:eastAsia="微软雅黑" w:cs="黑体"/>
                <w:sz w:val="21"/>
                <w:szCs w:val="21"/>
                <w:lang w:eastAsia="zh-CN"/>
              </w:rPr>
              <w:t xml:space="preserve"> }}</w:t>
            </w:r>
          </w:p>
        </w:tc>
      </w:tr>
      <w:tr w14:paraId="708F407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gridAfter w:val="1"/>
          <w:wAfter w:w="1" w:type="dxa"/>
          <w:trHeight w:val="397" w:hRule="atLeast"/>
          <w:jc w:val="center"/>
        </w:trPr>
        <w:tc>
          <w:tcPr>
            <w:tcW w:w="10325" w:type="dxa"/>
            <w:gridSpan w:val="9"/>
            <w:tcBorders>
              <w:tl2br w:val="nil"/>
              <w:tr2bl w:val="nil"/>
            </w:tcBorders>
            <w:shd w:val="clear" w:color="auto" w:fill="auto"/>
            <w:vAlign w:val="center"/>
          </w:tcPr>
          <w:p w14:paraId="536D46BD">
            <w:pPr>
              <w:pStyle w:val="20"/>
              <w:keepNext w:val="0"/>
              <w:keepLines w:val="0"/>
              <w:pageBreakBefore w:val="0"/>
              <w:widowControl w:val="0"/>
              <w:kinsoku/>
              <w:wordWrap/>
              <w:overflowPunct/>
              <w:topLinePunct w:val="0"/>
              <w:autoSpaceDE/>
              <w:autoSpaceDN/>
              <w:bidi w:val="0"/>
              <w:adjustRightInd/>
              <w:snapToGrid/>
              <w:ind w:left="110" w:leftChars="50"/>
              <w:jc w:val="left"/>
              <w:textAlignment w:val="auto"/>
              <w:rPr>
                <w:rFonts w:hint="eastAsia" w:ascii="微软雅黑" w:hAnsi="微软雅黑" w:eastAsia="微软雅黑" w:cs="微软雅黑"/>
                <w:b/>
                <w:bCs/>
                <w:i w:val="0"/>
                <w:iCs w:val="0"/>
                <w:color w:val="000000"/>
                <w:kern w:val="0"/>
                <w:sz w:val="21"/>
                <w:szCs w:val="21"/>
                <w:u w:val="none"/>
                <w:lang w:val="en-US" w:eastAsia="zh-CN" w:bidi="ar"/>
              </w:rPr>
            </w:pPr>
            <w:r>
              <w:rPr>
                <w:rFonts w:hint="eastAsia" w:ascii="Times New Roman" w:hAnsi="Times New Roman" w:eastAsia="微软雅黑" w:cs="Times New Roman"/>
                <w:b/>
                <w:bCs/>
                <w:sz w:val="21"/>
                <w:szCs w:val="21"/>
                <w:lang w:val="en-US" w:eastAsia="zh-CN" w:bidi="ar-SA"/>
              </w:rPr>
              <w:t>{%tr endif %}</w:t>
            </w:r>
          </w:p>
        </w:tc>
      </w:tr>
      <w:tr w14:paraId="09EDFFB7">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gridAfter w:val="1"/>
          <w:wAfter w:w="1" w:type="dxa"/>
          <w:trHeight w:val="397" w:hRule="atLeast"/>
          <w:jc w:val="center"/>
        </w:trPr>
        <w:tc>
          <w:tcPr>
            <w:tcW w:w="10325" w:type="dxa"/>
            <w:gridSpan w:val="9"/>
            <w:tcBorders>
              <w:tl2br w:val="nil"/>
              <w:tr2bl w:val="nil"/>
            </w:tcBorders>
            <w:shd w:val="clear" w:color="auto" w:fill="auto"/>
            <w:vAlign w:val="center"/>
          </w:tcPr>
          <w:p w14:paraId="4713D666">
            <w:pPr>
              <w:pStyle w:val="20"/>
              <w:keepNext w:val="0"/>
              <w:keepLines w:val="0"/>
              <w:pageBreakBefore w:val="0"/>
              <w:widowControl w:val="0"/>
              <w:kinsoku/>
              <w:wordWrap/>
              <w:overflowPunct/>
              <w:topLinePunct w:val="0"/>
              <w:autoSpaceDE/>
              <w:autoSpaceDN/>
              <w:bidi w:val="0"/>
              <w:adjustRightInd/>
              <w:snapToGrid/>
              <w:ind w:left="110" w:leftChars="50"/>
              <w:jc w:val="left"/>
              <w:textAlignment w:val="auto"/>
              <w:rPr>
                <w:rFonts w:hint="eastAsia" w:ascii="Times New Roman" w:hAnsi="Times New Roman" w:eastAsia="微软雅黑" w:cs="Times New Roman"/>
                <w:b/>
                <w:bCs/>
                <w:sz w:val="21"/>
                <w:szCs w:val="21"/>
                <w:lang w:val="en-US" w:eastAsia="zh-CN" w:bidi="ar-SA"/>
              </w:rPr>
            </w:pPr>
            <w:r>
              <w:rPr>
                <w:rFonts w:hint="eastAsia" w:ascii="Times New Roman" w:hAnsi="Times New Roman" w:cs="Times New Roman"/>
                <w:sz w:val="21"/>
                <w:szCs w:val="21"/>
                <w:lang w:eastAsia="zh-CN"/>
              </w:rPr>
              <w:t>{%tr if sarcomaFlag == True %}</w:t>
            </w:r>
          </w:p>
        </w:tc>
      </w:tr>
      <w:tr w14:paraId="6608ABE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gridAfter w:val="1"/>
          <w:wAfter w:w="1" w:type="dxa"/>
          <w:trHeight w:val="510" w:hRule="atLeast"/>
          <w:jc w:val="center"/>
        </w:trPr>
        <w:tc>
          <w:tcPr>
            <w:tcW w:w="10325" w:type="dxa"/>
            <w:gridSpan w:val="9"/>
            <w:tcBorders>
              <w:tl2br w:val="nil"/>
              <w:tr2bl w:val="nil"/>
            </w:tcBorders>
            <w:shd w:val="clear" w:color="auto" w:fill="DDDDDD"/>
            <w:vAlign w:val="center"/>
          </w:tcPr>
          <w:p w14:paraId="5E168E1D">
            <w:pPr>
              <w:pStyle w:val="20"/>
              <w:keepNext w:val="0"/>
              <w:keepLines w:val="0"/>
              <w:pageBreakBefore w:val="0"/>
              <w:widowControl w:val="0"/>
              <w:kinsoku/>
              <w:wordWrap/>
              <w:overflowPunct/>
              <w:topLinePunct w:val="0"/>
              <w:autoSpaceDE/>
              <w:autoSpaceDN/>
              <w:bidi w:val="0"/>
              <w:adjustRightInd/>
              <w:snapToGrid/>
              <w:ind w:left="110" w:leftChars="50"/>
              <w:jc w:val="center"/>
              <w:textAlignment w:val="auto"/>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color w:val="3DA6BB"/>
                <w:sz w:val="24"/>
                <w:szCs w:val="24"/>
                <w:lang w:val="en-US" w:eastAsia="zh-CN" w:bidi="ar-SA"/>
              </w:rPr>
              <w:t>辅助肉瘤诊断</w:t>
            </w:r>
          </w:p>
        </w:tc>
      </w:tr>
      <w:tr w14:paraId="33B45F2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gridAfter w:val="1"/>
          <w:wAfter w:w="1" w:type="dxa"/>
          <w:trHeight w:val="397" w:hRule="atLeast"/>
          <w:jc w:val="center"/>
        </w:trPr>
        <w:tc>
          <w:tcPr>
            <w:tcW w:w="3453" w:type="dxa"/>
            <w:gridSpan w:val="4"/>
            <w:tcBorders>
              <w:tl2br w:val="nil"/>
              <w:tr2bl w:val="nil"/>
            </w:tcBorders>
            <w:shd w:val="clear" w:color="auto" w:fill="auto"/>
            <w:vAlign w:val="center"/>
          </w:tcPr>
          <w:p w14:paraId="5E7AD2AF">
            <w:pPr>
              <w:pStyle w:val="20"/>
              <w:keepNext w:val="0"/>
              <w:keepLines w:val="0"/>
              <w:pageBreakBefore w:val="0"/>
              <w:widowControl w:val="0"/>
              <w:kinsoku/>
              <w:wordWrap/>
              <w:overflowPunct/>
              <w:topLinePunct w:val="0"/>
              <w:autoSpaceDE/>
              <w:autoSpaceDN/>
              <w:bidi w:val="0"/>
              <w:adjustRightInd/>
              <w:snapToGrid/>
              <w:ind w:left="110" w:leftChars="50"/>
              <w:jc w:val="both"/>
              <w:textAlignment w:val="auto"/>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辅助诊断</w:t>
            </w:r>
          </w:p>
        </w:tc>
        <w:tc>
          <w:tcPr>
            <w:tcW w:w="6872" w:type="dxa"/>
            <w:gridSpan w:val="5"/>
            <w:tcBorders>
              <w:tl2br w:val="nil"/>
              <w:tr2bl w:val="nil"/>
            </w:tcBorders>
            <w:shd w:val="clear" w:color="auto" w:fill="auto"/>
            <w:vAlign w:val="center"/>
          </w:tcPr>
          <w:p w14:paraId="1FF1DA8D">
            <w:pPr>
              <w:pStyle w:val="20"/>
              <w:keepNext w:val="0"/>
              <w:keepLines w:val="0"/>
              <w:pageBreakBefore w:val="0"/>
              <w:widowControl w:val="0"/>
              <w:kinsoku/>
              <w:wordWrap/>
              <w:overflowPunct/>
              <w:topLinePunct w:val="0"/>
              <w:autoSpaceDE/>
              <w:autoSpaceDN/>
              <w:bidi w:val="0"/>
              <w:adjustRightInd/>
              <w:snapToGrid/>
              <w:ind w:left="110" w:leftChars="50" w:right="113"/>
              <w:jc w:val="both"/>
              <w:textAlignment w:val="auto"/>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共检出</w:t>
            </w:r>
            <w:r>
              <w:rPr>
                <w:rFonts w:hint="eastAsia" w:ascii="Times New Roman" w:hAnsi="Times New Roman" w:cs="Times New Roman"/>
                <w:sz w:val="21"/>
                <w:lang w:eastAsia="zh-CN"/>
              </w:rPr>
              <w:t>{{ summaryOfRresults.</w:t>
            </w:r>
            <w:r>
              <w:rPr>
                <w:rFonts w:ascii="Times New Roman" w:hAnsi="Times New Roman" w:cs="Times New Roman"/>
                <w:sz w:val="21"/>
                <w:lang w:eastAsia="zh-CN"/>
              </w:rPr>
              <w:t>geneRearrangementVariationSize</w:t>
            </w:r>
            <w:r>
              <w:rPr>
                <w:rFonts w:hint="eastAsia" w:ascii="Times New Roman" w:hAnsi="Times New Roman" w:cs="Times New Roman"/>
                <w:sz w:val="21"/>
                <w:lang w:val="en-US" w:eastAsia="zh-CN"/>
              </w:rPr>
              <w:t>2</w:t>
            </w:r>
            <w:r>
              <w:rPr>
                <w:rFonts w:hint="eastAsia" w:ascii="Times New Roman" w:hAnsi="Times New Roman" w:cs="Times New Roman"/>
                <w:sz w:val="21"/>
                <w:lang w:eastAsia="zh-CN"/>
              </w:rPr>
              <w:t xml:space="preserve"> }}</w:t>
            </w:r>
            <w:r>
              <w:rPr>
                <w:rFonts w:hint="eastAsia" w:ascii="Times New Roman" w:hAnsi="Times New Roman" w:eastAsia="微软雅黑" w:cs="Times New Roman"/>
                <w:sz w:val="21"/>
                <w:szCs w:val="21"/>
                <w:lang w:eastAsia="zh-CN"/>
              </w:rPr>
              <w:t>个基因变异是分类/指南/专家共识中提及的辅助肉瘤诊断的基因变异。</w:t>
            </w:r>
          </w:p>
        </w:tc>
      </w:tr>
      <w:tr w14:paraId="601BB8B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gridAfter w:val="1"/>
          <w:wAfter w:w="1" w:type="dxa"/>
          <w:trHeight w:val="397" w:hRule="atLeast"/>
          <w:jc w:val="center"/>
        </w:trPr>
        <w:tc>
          <w:tcPr>
            <w:tcW w:w="10325" w:type="dxa"/>
            <w:gridSpan w:val="9"/>
            <w:tcBorders>
              <w:tl2br w:val="nil"/>
              <w:tr2bl w:val="nil"/>
            </w:tcBorders>
            <w:shd w:val="clear" w:color="auto" w:fill="auto"/>
            <w:vAlign w:val="center"/>
          </w:tcPr>
          <w:p w14:paraId="6A3B099E">
            <w:pPr>
              <w:pStyle w:val="20"/>
              <w:keepNext w:val="0"/>
              <w:keepLines w:val="0"/>
              <w:pageBreakBefore w:val="0"/>
              <w:widowControl w:val="0"/>
              <w:kinsoku/>
              <w:wordWrap/>
              <w:overflowPunct/>
              <w:topLinePunct w:val="0"/>
              <w:autoSpaceDE/>
              <w:autoSpaceDN/>
              <w:bidi w:val="0"/>
              <w:adjustRightInd/>
              <w:snapToGrid/>
              <w:ind w:left="110" w:leftChars="50"/>
              <w:jc w:val="both"/>
              <w:textAlignment w:val="auto"/>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{%tr endif %}</w:t>
            </w:r>
          </w:p>
        </w:tc>
      </w:tr>
      <w:tr w14:paraId="6ABAE8B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gridAfter w:val="1"/>
          <w:wAfter w:w="1" w:type="dxa"/>
          <w:trHeight w:val="510" w:hRule="atLeast"/>
          <w:jc w:val="center"/>
        </w:trPr>
        <w:tc>
          <w:tcPr>
            <w:tcW w:w="10325" w:type="dxa"/>
            <w:gridSpan w:val="9"/>
            <w:tcBorders>
              <w:tl2br w:val="nil"/>
              <w:tr2bl w:val="nil"/>
            </w:tcBorders>
            <w:shd w:val="clear" w:color="auto" w:fill="DDDDDD"/>
            <w:vAlign w:val="center"/>
          </w:tcPr>
          <w:p w14:paraId="0788EE5C">
            <w:pPr>
              <w:pStyle w:val="20"/>
              <w:keepNext w:val="0"/>
              <w:keepLines w:val="0"/>
              <w:pageBreakBefore w:val="0"/>
              <w:kinsoku/>
              <w:wordWrap/>
              <w:overflowPunct/>
              <w:topLinePunct w:val="0"/>
              <w:autoSpaceDE/>
              <w:autoSpaceDN/>
              <w:bidi w:val="0"/>
              <w:adjustRightInd/>
              <w:snapToGrid/>
              <w:jc w:val="center"/>
              <w:textAlignment w:val="auto"/>
              <w:rPr>
                <w:rFonts w:ascii="Times New Roman" w:hAnsi="Times New Roman" w:eastAsia="微软雅黑" w:cs="Times New Roman"/>
                <w:b/>
                <w:color w:val="3DA6BB"/>
                <w:sz w:val="21"/>
                <w:szCs w:val="21"/>
                <w:lang w:eastAsia="zh-CN"/>
              </w:rPr>
            </w:pPr>
            <w:r>
              <w:rPr>
                <w:rFonts w:hint="eastAsia" w:ascii="Times New Roman" w:hAnsi="Times New Roman" w:eastAsia="微软雅黑" w:cs="Times New Roman"/>
                <w:b/>
                <w:bCs/>
                <w:color w:val="3DA6BB"/>
                <w:sz w:val="24"/>
                <w:szCs w:val="24"/>
                <w:lang w:val="en-US" w:eastAsia="zh-CN" w:bidi="ar-SA"/>
              </w:rPr>
              <w:t>靶向用药基因检测提示</w:t>
            </w:r>
          </w:p>
        </w:tc>
      </w:tr>
      <w:tr w14:paraId="444438F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gridAfter w:val="1"/>
          <w:wAfter w:w="1" w:type="dxa"/>
          <w:trHeight w:val="510" w:hRule="atLeast"/>
          <w:jc w:val="center"/>
        </w:trPr>
        <w:tc>
          <w:tcPr>
            <w:tcW w:w="939" w:type="dxa"/>
            <w:tcBorders>
              <w:tl2br w:val="nil"/>
              <w:tr2bl w:val="nil"/>
            </w:tcBorders>
            <w:shd w:val="clear" w:color="auto" w:fill="auto"/>
            <w:vAlign w:val="center"/>
          </w:tcPr>
          <w:p w14:paraId="128B5DFA">
            <w:pPr>
              <w:pStyle w:val="20"/>
              <w:jc w:val="center"/>
              <w:rPr>
                <w:rFonts w:ascii="Times New Roman" w:hAnsi="Times New Roman" w:eastAsia="微软雅黑" w:cs="Times New Roman"/>
                <w:b/>
                <w:color w:val="3DA6BB"/>
                <w:sz w:val="21"/>
                <w:szCs w:val="21"/>
                <w:lang w:eastAsia="zh-CN"/>
              </w:rPr>
            </w:pPr>
            <w:r>
              <w:rPr>
                <w:rFonts w:hint="eastAsia" w:ascii="Times New Roman" w:hAnsi="Times New Roman" w:eastAsia="微软雅黑" w:cs="Times New Roman"/>
                <w:b/>
                <w:color w:val="3DA6BB"/>
                <w:sz w:val="21"/>
                <w:szCs w:val="21"/>
                <w:lang w:eastAsia="zh-CN"/>
              </w:rPr>
              <w:t>变异分类</w:t>
            </w:r>
          </w:p>
        </w:tc>
        <w:tc>
          <w:tcPr>
            <w:tcW w:w="988" w:type="dxa"/>
            <w:gridSpan w:val="2"/>
            <w:tcBorders>
              <w:tl2br w:val="nil"/>
              <w:tr2bl w:val="nil"/>
            </w:tcBorders>
            <w:shd w:val="clear" w:color="auto" w:fill="auto"/>
            <w:vAlign w:val="center"/>
          </w:tcPr>
          <w:p w14:paraId="1EC1DA17">
            <w:pPr>
              <w:pStyle w:val="20"/>
              <w:jc w:val="center"/>
              <w:rPr>
                <w:rFonts w:ascii="Times New Roman" w:hAnsi="Times New Roman" w:eastAsia="微软雅黑" w:cs="Times New Roman"/>
                <w:b/>
                <w:color w:val="3DA6BB"/>
                <w:sz w:val="21"/>
                <w:szCs w:val="21"/>
              </w:rPr>
            </w:pPr>
            <w:r>
              <w:rPr>
                <w:rFonts w:ascii="Times New Roman" w:hAnsi="Times New Roman" w:eastAsia="微软雅黑" w:cs="Times New Roman"/>
                <w:b/>
                <w:color w:val="3DA6BB"/>
                <w:sz w:val="21"/>
                <w:szCs w:val="21"/>
              </w:rPr>
              <w:t>突变基因</w:t>
            </w:r>
          </w:p>
        </w:tc>
        <w:tc>
          <w:tcPr>
            <w:tcW w:w="1866" w:type="dxa"/>
            <w:gridSpan w:val="2"/>
            <w:tcBorders>
              <w:tl2br w:val="nil"/>
              <w:tr2bl w:val="nil"/>
            </w:tcBorders>
            <w:shd w:val="clear" w:color="auto" w:fill="auto"/>
            <w:vAlign w:val="center"/>
          </w:tcPr>
          <w:p w14:paraId="053728E9">
            <w:pPr>
              <w:pStyle w:val="20"/>
              <w:jc w:val="center"/>
              <w:rPr>
                <w:rFonts w:ascii="Times New Roman" w:hAnsi="Times New Roman" w:eastAsia="微软雅黑" w:cs="Times New Roman"/>
                <w:b/>
                <w:color w:val="3DA6BB"/>
                <w:sz w:val="21"/>
                <w:szCs w:val="21"/>
              </w:rPr>
            </w:pPr>
            <w:r>
              <w:rPr>
                <w:rFonts w:ascii="Times New Roman" w:hAnsi="Times New Roman" w:eastAsia="微软雅黑" w:cs="Times New Roman"/>
                <w:b/>
                <w:color w:val="3DA6BB"/>
                <w:sz w:val="21"/>
                <w:szCs w:val="21"/>
              </w:rPr>
              <w:t>检测结果</w:t>
            </w:r>
          </w:p>
        </w:tc>
        <w:tc>
          <w:tcPr>
            <w:tcW w:w="1052" w:type="dxa"/>
            <w:tcBorders>
              <w:tl2br w:val="nil"/>
              <w:tr2bl w:val="nil"/>
            </w:tcBorders>
            <w:shd w:val="clear" w:color="auto" w:fill="auto"/>
            <w:vAlign w:val="center"/>
          </w:tcPr>
          <w:p w14:paraId="478C570C">
            <w:pPr>
              <w:pStyle w:val="20"/>
              <w:jc w:val="center"/>
              <w:rPr>
                <w:rFonts w:ascii="Times New Roman" w:hAnsi="Times New Roman" w:eastAsia="微软雅黑" w:cs="Times New Roman"/>
                <w:b/>
                <w:color w:val="3DA6BB"/>
                <w:sz w:val="21"/>
                <w:szCs w:val="21"/>
                <w:lang w:eastAsia="zh-CN"/>
              </w:rPr>
            </w:pPr>
            <w:r>
              <w:rPr>
                <w:rFonts w:hint="eastAsia" w:ascii="Times New Roman" w:hAnsi="Times New Roman" w:eastAsia="微软雅黑" w:cs="Times New Roman"/>
                <w:b/>
                <w:color w:val="3DA6BB"/>
                <w:sz w:val="21"/>
                <w:szCs w:val="21"/>
                <w:lang w:eastAsia="zh-CN"/>
              </w:rPr>
              <w:t>突变类型</w:t>
            </w:r>
          </w:p>
        </w:tc>
        <w:tc>
          <w:tcPr>
            <w:tcW w:w="1158" w:type="dxa"/>
            <w:tcBorders>
              <w:tl2br w:val="nil"/>
              <w:tr2bl w:val="nil"/>
            </w:tcBorders>
            <w:shd w:val="clear" w:color="auto" w:fill="auto"/>
            <w:vAlign w:val="center"/>
          </w:tcPr>
          <w:p w14:paraId="48481645">
            <w:pPr>
              <w:pStyle w:val="20"/>
              <w:jc w:val="center"/>
              <w:rPr>
                <w:rFonts w:hint="eastAsia" w:ascii="Times New Roman" w:hAnsi="Times New Roman" w:eastAsia="微软雅黑" w:cs="Times New Roman"/>
                <w:b/>
                <w:color w:val="3DA6BB"/>
                <w:sz w:val="21"/>
                <w:szCs w:val="21"/>
                <w:lang w:eastAsia="zh-CN"/>
              </w:rPr>
            </w:pPr>
            <w:r>
              <w:rPr>
                <w:rFonts w:hint="eastAsia" w:ascii="微软雅黑" w:hAnsi="微软雅黑" w:eastAsia="微软雅黑" w:cs="微软雅黑"/>
                <w:b/>
                <w:bCs/>
                <w:color w:val="3DA6BB"/>
                <w:sz w:val="21"/>
                <w:szCs w:val="21"/>
                <w:lang w:eastAsia="zh-CN" w:bidi="ar"/>
              </w:rPr>
              <w:t>变异丰度</w:t>
            </w:r>
            <w:r>
              <w:rPr>
                <w:rFonts w:hint="eastAsia" w:ascii="微软雅黑" w:hAnsi="微软雅黑" w:eastAsia="微软雅黑" w:cs="微软雅黑"/>
                <w:b/>
                <w:bCs/>
                <w:color w:val="3DA6BB"/>
                <w:sz w:val="21"/>
                <w:szCs w:val="21"/>
                <w:lang w:val="en-US" w:eastAsia="zh-CN" w:bidi="ar"/>
              </w:rPr>
              <w:t>/</w:t>
            </w:r>
            <w:r>
              <w:rPr>
                <w:rFonts w:hint="eastAsia" w:ascii="Times New Roman" w:hAnsi="Times New Roman" w:eastAsia="微软雅黑" w:cs="Times New Roman"/>
                <w:b/>
                <w:color w:val="3DA6BB"/>
                <w:sz w:val="21"/>
                <w:szCs w:val="21"/>
                <w:lang w:eastAsia="zh-CN"/>
              </w:rPr>
              <w:t xml:space="preserve">拷贝数{% if readsFlag == </w:t>
            </w:r>
            <w:r>
              <w:rPr>
                <w:rFonts w:hint="eastAsia" w:ascii="Times New Roman" w:hAnsi="Times New Roman" w:eastAsia="微软雅黑" w:cs="Times New Roman"/>
                <w:b/>
                <w:color w:val="3DA6BB"/>
                <w:sz w:val="21"/>
                <w:szCs w:val="21"/>
                <w:lang w:val="en-US" w:eastAsia="zh-CN"/>
              </w:rPr>
              <w:t>True</w:t>
            </w:r>
            <w:r>
              <w:rPr>
                <w:rFonts w:hint="eastAsia" w:ascii="Times New Roman" w:hAnsi="Times New Roman" w:eastAsia="微软雅黑" w:cs="Times New Roman"/>
                <w:b/>
                <w:color w:val="3DA6BB"/>
                <w:sz w:val="21"/>
                <w:szCs w:val="21"/>
                <w:lang w:eastAsia="zh-CN"/>
              </w:rPr>
              <w:t xml:space="preserve"> %}</w:t>
            </w:r>
          </w:p>
          <w:p w14:paraId="7C2CF56F">
            <w:pPr>
              <w:pStyle w:val="20"/>
              <w:jc w:val="center"/>
              <w:rPr>
                <w:rFonts w:hint="eastAsia" w:ascii="Times New Roman" w:hAnsi="Times New Roman" w:eastAsia="微软雅黑" w:cs="Times New Roman"/>
                <w:b/>
                <w:color w:val="3DA6BB"/>
                <w:sz w:val="21"/>
                <w:szCs w:val="21"/>
                <w:lang w:eastAsia="zh-CN"/>
              </w:rPr>
            </w:pPr>
            <w:r>
              <w:rPr>
                <w:rFonts w:hint="eastAsia" w:ascii="微软雅黑" w:hAnsi="微软雅黑" w:eastAsia="微软雅黑" w:cs="微软雅黑"/>
                <w:b/>
                <w:bCs/>
                <w:color w:val="3DA6BB"/>
                <w:sz w:val="21"/>
                <w:szCs w:val="21"/>
                <w:lang w:val="en-US" w:eastAsia="zh-CN" w:bidi="ar"/>
              </w:rPr>
              <w:t>/</w:t>
            </w:r>
            <w:r>
              <w:rPr>
                <w:rFonts w:hint="eastAsia" w:ascii="Times New Roman" w:hAnsi="Times New Roman" w:eastAsia="微软雅黑" w:cs="Times New Roman"/>
                <w:b/>
                <w:color w:val="3DA6BB"/>
                <w:sz w:val="21"/>
                <w:szCs w:val="21"/>
                <w:lang w:eastAsia="zh-CN"/>
              </w:rPr>
              <w:t>reads数{%endif%}{% if geneticCancerRiskInfo %}</w:t>
            </w:r>
          </w:p>
          <w:p w14:paraId="7239C0C2">
            <w:pPr>
              <w:pStyle w:val="20"/>
              <w:jc w:val="center"/>
              <w:rPr>
                <w:rFonts w:ascii="Times New Roman" w:hAnsi="Times New Roman" w:eastAsia="微软雅黑" w:cs="Times New Roman"/>
                <w:b/>
                <w:color w:val="3DA6BB"/>
                <w:sz w:val="21"/>
                <w:szCs w:val="21"/>
                <w:lang w:eastAsia="zh-CN"/>
              </w:rPr>
            </w:pPr>
            <w:r>
              <w:rPr>
                <w:rFonts w:hint="eastAsia" w:ascii="微软雅黑" w:hAnsi="微软雅黑" w:eastAsia="微软雅黑" w:cs="微软雅黑"/>
                <w:b/>
                <w:color w:val="3DA6BB"/>
                <w:sz w:val="21"/>
                <w:szCs w:val="21"/>
                <w:lang w:eastAsia="zh-CN"/>
              </w:rPr>
              <w:t>/杂合/纯合</w:t>
            </w:r>
            <w:r>
              <w:rPr>
                <w:rFonts w:hint="eastAsia" w:ascii="Times New Roman" w:hAnsi="Times New Roman" w:eastAsia="微软雅黑" w:cs="Times New Roman"/>
                <w:b/>
                <w:color w:val="3DA6BB"/>
                <w:sz w:val="21"/>
                <w:szCs w:val="21"/>
                <w:lang w:eastAsia="zh-CN"/>
              </w:rPr>
              <w:t>{%endif%}</w:t>
            </w:r>
          </w:p>
        </w:tc>
        <w:tc>
          <w:tcPr>
            <w:tcW w:w="2208" w:type="dxa"/>
            <w:tcBorders>
              <w:tl2br w:val="nil"/>
              <w:tr2bl w:val="nil"/>
            </w:tcBorders>
            <w:shd w:val="clear" w:color="auto" w:fill="auto"/>
            <w:vAlign w:val="center"/>
          </w:tcPr>
          <w:p w14:paraId="135C29ED">
            <w:pPr>
              <w:pStyle w:val="20"/>
              <w:jc w:val="center"/>
              <w:rPr>
                <w:rFonts w:ascii="Times New Roman" w:hAnsi="Times New Roman" w:eastAsia="微软雅黑" w:cs="Times New Roman"/>
                <w:b/>
                <w:color w:val="3DA6BB"/>
                <w:sz w:val="21"/>
                <w:szCs w:val="21"/>
                <w:lang w:eastAsia="zh-CN"/>
              </w:rPr>
            </w:pPr>
            <w:r>
              <w:rPr>
                <w:rFonts w:ascii="Times New Roman" w:hAnsi="Times New Roman" w:eastAsia="微软雅黑" w:cs="Times New Roman"/>
                <w:b/>
                <w:color w:val="3DA6BB"/>
                <w:sz w:val="21"/>
                <w:szCs w:val="21"/>
                <w:lang w:eastAsia="zh-CN"/>
              </w:rPr>
              <w:t>可能获益药物</w:t>
            </w:r>
          </w:p>
        </w:tc>
        <w:tc>
          <w:tcPr>
            <w:tcW w:w="2114" w:type="dxa"/>
            <w:tcBorders>
              <w:tl2br w:val="nil"/>
              <w:tr2bl w:val="nil"/>
            </w:tcBorders>
            <w:shd w:val="clear" w:color="auto" w:fill="auto"/>
            <w:vAlign w:val="center"/>
          </w:tcPr>
          <w:p w14:paraId="312473B2">
            <w:pPr>
              <w:pStyle w:val="20"/>
              <w:jc w:val="center"/>
              <w:rPr>
                <w:rFonts w:ascii="Times New Roman" w:hAnsi="Times New Roman" w:eastAsia="微软雅黑" w:cs="Times New Roman"/>
                <w:b/>
                <w:color w:val="3DA6BB"/>
                <w:sz w:val="21"/>
                <w:szCs w:val="21"/>
              </w:rPr>
            </w:pPr>
            <w:r>
              <w:rPr>
                <w:rFonts w:ascii="Times New Roman" w:hAnsi="Times New Roman" w:eastAsia="微软雅黑" w:cs="Times New Roman"/>
                <w:b/>
                <w:color w:val="3DA6BB"/>
                <w:sz w:val="21"/>
                <w:szCs w:val="21"/>
                <w:lang w:eastAsia="zh-CN"/>
              </w:rPr>
              <w:t>可能耐药药物</w:t>
            </w:r>
          </w:p>
        </w:tc>
      </w:tr>
      <w:tr w14:paraId="2473FCF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gridAfter w:val="1"/>
          <w:wAfter w:w="1" w:type="dxa"/>
          <w:trHeight w:val="397" w:hRule="atLeast"/>
          <w:jc w:val="center"/>
        </w:trPr>
        <w:tc>
          <w:tcPr>
            <w:tcW w:w="10325" w:type="dxa"/>
            <w:gridSpan w:val="9"/>
            <w:tcBorders>
              <w:tl2br w:val="nil"/>
              <w:tr2bl w:val="nil"/>
            </w:tcBorders>
            <w:shd w:val="clear" w:color="auto" w:fill="auto"/>
            <w:vAlign w:val="center"/>
          </w:tcPr>
          <w:p w14:paraId="6CFAFE5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embryonalDrugTipLineStr %}</w:t>
            </w:r>
          </w:p>
        </w:tc>
      </w:tr>
      <w:tr w14:paraId="62A3904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gridAfter w:val="1"/>
          <w:wAfter w:w="1" w:type="dxa"/>
          <w:trHeight w:val="397" w:hRule="atLeast"/>
          <w:jc w:val="center"/>
        </w:trPr>
        <w:tc>
          <w:tcPr>
            <w:tcW w:w="10325" w:type="dxa"/>
            <w:gridSpan w:val="9"/>
            <w:tcBorders>
              <w:tl2br w:val="nil"/>
              <w:tr2bl w:val="nil"/>
            </w:tcBorders>
            <w:shd w:val="clear" w:color="auto" w:fill="auto"/>
            <w:vAlign w:val="center"/>
          </w:tcPr>
          <w:p w14:paraId="371443C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1A5C586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gridAfter w:val="1"/>
          <w:wAfter w:w="1" w:type="dxa"/>
          <w:trHeight w:val="1438" w:hRule="atLeast"/>
          <w:jc w:val="center"/>
        </w:trPr>
        <w:tc>
          <w:tcPr>
            <w:tcW w:w="939" w:type="dxa"/>
            <w:tcBorders>
              <w:tl2br w:val="nil"/>
              <w:tr2bl w:val="nil"/>
            </w:tcBorders>
            <w:shd w:val="clear" w:color="auto" w:fill="auto"/>
            <w:vAlign w:val="center"/>
          </w:tcPr>
          <w:p w14:paraId="3CF9CB0A">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988" w:type="dxa"/>
            <w:gridSpan w:val="2"/>
            <w:tcBorders>
              <w:tl2br w:val="nil"/>
              <w:tr2bl w:val="nil"/>
            </w:tcBorders>
            <w:shd w:val="clear" w:color="auto" w:fill="auto"/>
            <w:vAlign w:val="center"/>
          </w:tcPr>
          <w:p w14:paraId="7323B909">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866" w:type="dxa"/>
            <w:gridSpan w:val="2"/>
            <w:tcBorders>
              <w:tl2br w:val="nil"/>
              <w:tr2bl w:val="nil"/>
            </w:tcBorders>
            <w:shd w:val="clear" w:color="auto" w:fill="auto"/>
            <w:vAlign w:val="center"/>
          </w:tcPr>
          <w:p w14:paraId="403F8AB0">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1052" w:type="dxa"/>
            <w:tcBorders>
              <w:tl2br w:val="nil"/>
              <w:tr2bl w:val="nil"/>
            </w:tcBorders>
            <w:shd w:val="clear" w:color="auto" w:fill="auto"/>
            <w:vAlign w:val="center"/>
          </w:tcPr>
          <w:p w14:paraId="57164993">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1158" w:type="dxa"/>
            <w:tcBorders>
              <w:tl2br w:val="nil"/>
              <w:tr2bl w:val="nil"/>
            </w:tcBorders>
            <w:shd w:val="clear" w:color="auto" w:fill="auto"/>
            <w:vAlign w:val="center"/>
          </w:tcPr>
          <w:p w14:paraId="7B5ACBD0">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2208" w:type="dxa"/>
            <w:tcBorders>
              <w:tl2br w:val="nil"/>
              <w:tr2bl w:val="nil"/>
            </w:tcBorders>
            <w:shd w:val="clear" w:color="auto" w:fill="auto"/>
            <w:vAlign w:val="center"/>
          </w:tcPr>
          <w:p w14:paraId="7895D66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60E6F8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950E89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33C743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7A33132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114" w:type="dxa"/>
            <w:tcBorders>
              <w:tl2br w:val="nil"/>
              <w:tr2bl w:val="nil"/>
            </w:tcBorders>
            <w:shd w:val="clear" w:color="auto" w:fill="auto"/>
            <w:vAlign w:val="center"/>
          </w:tcPr>
          <w:p w14:paraId="508783CB">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CD0854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A700F5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151D46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4AE6FC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2A9EBFA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gridAfter w:val="1"/>
          <w:wAfter w:w="1" w:type="dxa"/>
          <w:trHeight w:val="397" w:hRule="atLeast"/>
          <w:jc w:val="center"/>
        </w:trPr>
        <w:tc>
          <w:tcPr>
            <w:tcW w:w="10325" w:type="dxa"/>
            <w:gridSpan w:val="9"/>
            <w:tcBorders>
              <w:tl2br w:val="nil"/>
              <w:tr2bl w:val="nil"/>
            </w:tcBorders>
            <w:shd w:val="clear" w:color="auto" w:fill="auto"/>
            <w:vAlign w:val="center"/>
          </w:tcPr>
          <w:p w14:paraId="39D29F4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59D0AA2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gridAfter w:val="1"/>
          <w:wAfter w:w="1" w:type="dxa"/>
          <w:trHeight w:val="397" w:hRule="atLeast"/>
          <w:jc w:val="center"/>
        </w:trPr>
        <w:tc>
          <w:tcPr>
            <w:tcW w:w="10325" w:type="dxa"/>
            <w:gridSpan w:val="9"/>
            <w:tcBorders>
              <w:tl2br w:val="nil"/>
              <w:tr2bl w:val="nil"/>
            </w:tcBorders>
            <w:shd w:val="clear" w:color="auto" w:fill="auto"/>
            <w:vAlign w:val="center"/>
          </w:tcPr>
          <w:p w14:paraId="50C07FB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0BA8F0B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gridAfter w:val="1"/>
          <w:wAfter w:w="1" w:type="dxa"/>
          <w:trHeight w:val="1404" w:hRule="atLeast"/>
          <w:jc w:val="center"/>
        </w:trPr>
        <w:tc>
          <w:tcPr>
            <w:tcW w:w="939" w:type="dxa"/>
            <w:tcBorders>
              <w:tl2br w:val="nil"/>
              <w:tr2bl w:val="nil"/>
            </w:tcBorders>
            <w:shd w:val="clear" w:color="auto" w:fill="auto"/>
            <w:vAlign w:val="center"/>
          </w:tcPr>
          <w:p w14:paraId="34E299B5">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988" w:type="dxa"/>
            <w:gridSpan w:val="2"/>
            <w:tcBorders>
              <w:tl2br w:val="nil"/>
              <w:tr2bl w:val="nil"/>
            </w:tcBorders>
            <w:shd w:val="clear" w:color="auto" w:fill="auto"/>
            <w:vAlign w:val="center"/>
          </w:tcPr>
          <w:p w14:paraId="73C850FF">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1866" w:type="dxa"/>
            <w:gridSpan w:val="2"/>
            <w:tcBorders>
              <w:tl2br w:val="nil"/>
              <w:tr2bl w:val="nil"/>
            </w:tcBorders>
            <w:shd w:val="clear" w:color="auto" w:fill="auto"/>
            <w:vAlign w:val="center"/>
          </w:tcPr>
          <w:p w14:paraId="41FEE84C">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w:t>
            </w:r>
          </w:p>
        </w:tc>
        <w:tc>
          <w:tcPr>
            <w:tcW w:w="1052" w:type="dxa"/>
            <w:tcBorders>
              <w:tl2br w:val="nil"/>
              <w:tr2bl w:val="nil"/>
            </w:tcBorders>
            <w:shd w:val="clear" w:color="auto" w:fill="auto"/>
            <w:vAlign w:val="center"/>
          </w:tcPr>
          <w:p w14:paraId="73BD5AD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1158" w:type="dxa"/>
            <w:tcBorders>
              <w:tl2br w:val="nil"/>
              <w:tr2bl w:val="nil"/>
            </w:tcBorders>
            <w:shd w:val="clear" w:color="auto" w:fill="auto"/>
            <w:vAlign w:val="center"/>
          </w:tcPr>
          <w:p w14:paraId="413572C6">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2208" w:type="dxa"/>
            <w:tcBorders>
              <w:tl2br w:val="nil"/>
              <w:tr2bl w:val="nil"/>
            </w:tcBorders>
            <w:shd w:val="clear" w:color="auto" w:fill="auto"/>
            <w:vAlign w:val="center"/>
          </w:tcPr>
          <w:p w14:paraId="2733F4E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B73123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133EC6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AA0102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03C8E3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114" w:type="dxa"/>
            <w:tcBorders>
              <w:tl2br w:val="nil"/>
              <w:tr2bl w:val="nil"/>
            </w:tcBorders>
            <w:shd w:val="clear" w:color="auto" w:fill="auto"/>
            <w:vAlign w:val="center"/>
          </w:tcPr>
          <w:p w14:paraId="541C1E6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359CAD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E437CC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F3FCF8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61EB46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2A8D1497">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gridAfter w:val="1"/>
          <w:wAfter w:w="1" w:type="dxa"/>
          <w:trHeight w:val="397" w:hRule="atLeast"/>
          <w:jc w:val="center"/>
        </w:trPr>
        <w:tc>
          <w:tcPr>
            <w:tcW w:w="10325" w:type="dxa"/>
            <w:gridSpan w:val="9"/>
            <w:tcBorders>
              <w:tl2br w:val="nil"/>
              <w:tr2bl w:val="nil"/>
            </w:tcBorders>
            <w:shd w:val="clear" w:color="auto" w:fill="auto"/>
            <w:vAlign w:val="center"/>
          </w:tcPr>
          <w:p w14:paraId="5CE387E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598F7D9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gridAfter w:val="1"/>
          <w:wAfter w:w="1" w:type="dxa"/>
          <w:trHeight w:val="397" w:hRule="atLeast"/>
          <w:jc w:val="center"/>
        </w:trPr>
        <w:tc>
          <w:tcPr>
            <w:tcW w:w="10325" w:type="dxa"/>
            <w:gridSpan w:val="9"/>
            <w:tcBorders>
              <w:tl2br w:val="nil"/>
              <w:tr2bl w:val="nil"/>
            </w:tcBorders>
            <w:shd w:val="clear" w:color="auto" w:fill="auto"/>
            <w:vAlign w:val="center"/>
          </w:tcPr>
          <w:p w14:paraId="5123B3D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0FE4592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gridAfter w:val="1"/>
          <w:wAfter w:w="1" w:type="dxa"/>
          <w:trHeight w:val="397" w:hRule="atLeast"/>
          <w:jc w:val="center"/>
        </w:trPr>
        <w:tc>
          <w:tcPr>
            <w:tcW w:w="939" w:type="dxa"/>
            <w:tcBorders>
              <w:tl2br w:val="nil"/>
              <w:tr2bl w:val="nil"/>
            </w:tcBorders>
            <w:shd w:val="clear" w:color="auto" w:fill="auto"/>
            <w:vAlign w:val="center"/>
          </w:tcPr>
          <w:p w14:paraId="7FB5C52D">
            <w:pPr>
              <w:ind w:left="162" w:leftChars="0" w:right="163" w:rightChars="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w:t>
            </w:r>
          </w:p>
        </w:tc>
        <w:tc>
          <w:tcPr>
            <w:tcW w:w="988" w:type="dxa"/>
            <w:gridSpan w:val="2"/>
            <w:tcBorders>
              <w:tl2br w:val="nil"/>
              <w:tr2bl w:val="nil"/>
            </w:tcBorders>
            <w:shd w:val="clear" w:color="auto" w:fill="auto"/>
            <w:vAlign w:val="center"/>
          </w:tcPr>
          <w:p w14:paraId="7311AE14">
            <w:pPr>
              <w:ind w:left="162" w:leftChars="0" w:right="163" w:rightChars="0"/>
              <w:jc w:val="center"/>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b/>
                <w:sz w:val="21"/>
                <w:szCs w:val="21"/>
                <w:lang w:eastAsia="zh-CN"/>
              </w:rPr>
              <w:t>{{ tip.gene }}</w:t>
            </w:r>
          </w:p>
        </w:tc>
        <w:tc>
          <w:tcPr>
            <w:tcW w:w="1866" w:type="dxa"/>
            <w:gridSpan w:val="2"/>
            <w:tcBorders>
              <w:tl2br w:val="nil"/>
              <w:tr2bl w:val="nil"/>
            </w:tcBorders>
            <w:shd w:val="clear" w:color="auto" w:fill="auto"/>
            <w:vAlign w:val="center"/>
          </w:tcPr>
          <w:p w14:paraId="00E3D23E">
            <w:pPr>
              <w:spacing w:before="2"/>
              <w:ind w:left="116" w:leftChars="0" w:right="116" w:rightChars="0"/>
              <w:jc w:val="center"/>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eastAsia="zh-CN"/>
              </w:rPr>
              <w:t>{{ tip.ori_variant }}</w:t>
            </w:r>
          </w:p>
        </w:tc>
        <w:tc>
          <w:tcPr>
            <w:tcW w:w="1052" w:type="dxa"/>
            <w:tcBorders>
              <w:tl2br w:val="nil"/>
              <w:tr2bl w:val="nil"/>
            </w:tcBorders>
            <w:shd w:val="clear" w:color="auto" w:fill="auto"/>
            <w:vAlign w:val="center"/>
          </w:tcPr>
          <w:p w14:paraId="6C947DF7">
            <w:pPr>
              <w:jc w:val="center"/>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eastAsia="zh-CN"/>
              </w:rPr>
              <w:t>{{ tip.ExonicFunc }}</w:t>
            </w:r>
          </w:p>
        </w:tc>
        <w:tc>
          <w:tcPr>
            <w:tcW w:w="1158" w:type="dxa"/>
            <w:tcBorders>
              <w:tl2br w:val="nil"/>
              <w:tr2bl w:val="nil"/>
            </w:tcBorders>
            <w:shd w:val="clear" w:color="auto" w:fill="auto"/>
            <w:vAlign w:val="center"/>
          </w:tcPr>
          <w:p w14:paraId="6B3A4506">
            <w:pPr>
              <w:jc w:val="center"/>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eastAsia="zh-CN"/>
              </w:rPr>
              <w:t>{{ tip.mutFreq }}</w:t>
            </w:r>
          </w:p>
        </w:tc>
        <w:tc>
          <w:tcPr>
            <w:tcW w:w="2208" w:type="dxa"/>
            <w:tcBorders>
              <w:tl2br w:val="nil"/>
              <w:tr2bl w:val="nil"/>
            </w:tcBorders>
            <w:shd w:val="clear" w:color="auto" w:fill="auto"/>
            <w:vAlign w:val="center"/>
          </w:tcPr>
          <w:p w14:paraId="6CE0269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E37B6B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67C873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4FDA16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CED3A8C">
            <w:pPr>
              <w:jc w:val="center"/>
              <w:rPr>
                <w:rFonts w:hint="eastAsia" w:ascii="Times New Roman" w:hAnsi="Times New Roman" w:eastAsia="微软雅黑" w:cs="Times New Roman"/>
                <w:sz w:val="21"/>
                <w:szCs w:val="21"/>
                <w:lang w:val="en-US" w:eastAsia="zh-CN" w:bidi="ar-SA"/>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114" w:type="dxa"/>
            <w:tcBorders>
              <w:tl2br w:val="nil"/>
              <w:tr2bl w:val="nil"/>
            </w:tcBorders>
            <w:shd w:val="clear" w:color="auto" w:fill="auto"/>
            <w:vAlign w:val="center"/>
          </w:tcPr>
          <w:p w14:paraId="2D5BC420">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92DC0A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3A99F8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D99638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D22C927">
            <w:pPr>
              <w:jc w:val="center"/>
              <w:rPr>
                <w:rFonts w:hint="eastAsia" w:ascii="Times New Roman" w:hAnsi="Times New Roman" w:eastAsia="微软雅黑" w:cs="Times New Roman"/>
                <w:sz w:val="21"/>
                <w:szCs w:val="21"/>
                <w:lang w:val="en-US" w:eastAsia="zh-CN" w:bidi="ar-SA"/>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386646F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gridAfter w:val="1"/>
          <w:wAfter w:w="1" w:type="dxa"/>
          <w:trHeight w:val="397" w:hRule="atLeast"/>
          <w:jc w:val="center"/>
        </w:trPr>
        <w:tc>
          <w:tcPr>
            <w:tcW w:w="10325" w:type="dxa"/>
            <w:gridSpan w:val="9"/>
            <w:tcBorders>
              <w:tl2br w:val="nil"/>
              <w:tr2bl w:val="nil"/>
            </w:tcBorders>
            <w:shd w:val="clear" w:color="auto" w:fill="auto"/>
            <w:vAlign w:val="center"/>
          </w:tcPr>
          <w:p w14:paraId="71AA1661">
            <w:pPr>
              <w:spacing w:before="2"/>
              <w:ind w:left="116" w:leftChars="0" w:right="116" w:rightChars="0"/>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5953E7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gridAfter w:val="1"/>
          <w:wAfter w:w="1" w:type="dxa"/>
          <w:trHeight w:val="397" w:hRule="atLeast"/>
          <w:jc w:val="center"/>
        </w:trPr>
        <w:tc>
          <w:tcPr>
            <w:tcW w:w="10325" w:type="dxa"/>
            <w:gridSpan w:val="9"/>
            <w:tcBorders>
              <w:tl2br w:val="nil"/>
              <w:tr2bl w:val="nil"/>
            </w:tcBorders>
            <w:shd w:val="clear" w:color="auto" w:fill="auto"/>
            <w:vAlign w:val="center"/>
          </w:tcPr>
          <w:p w14:paraId="5BA80194">
            <w:pPr>
              <w:spacing w:before="2"/>
              <w:ind w:left="116" w:leftChars="0" w:right="116" w:rightChars="0"/>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5D815680">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gridAfter w:val="1"/>
          <w:wAfter w:w="1" w:type="dxa"/>
          <w:trHeight w:val="397" w:hRule="atLeast"/>
          <w:jc w:val="center"/>
        </w:trPr>
        <w:tc>
          <w:tcPr>
            <w:tcW w:w="939" w:type="dxa"/>
            <w:tcBorders>
              <w:tl2br w:val="nil"/>
              <w:tr2bl w:val="nil"/>
            </w:tcBorders>
            <w:shd w:val="clear" w:color="auto" w:fill="auto"/>
            <w:vAlign w:val="center"/>
          </w:tcPr>
          <w:p w14:paraId="2AA49B81">
            <w:pPr>
              <w:ind w:left="162" w:leftChars="0" w:right="163" w:rightChars="0"/>
              <w:jc w:val="center"/>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b/>
                <w:sz w:val="21"/>
                <w:szCs w:val="21"/>
                <w:lang w:eastAsia="zh-CN"/>
              </w:rPr>
              <w:t>/</w:t>
            </w:r>
          </w:p>
        </w:tc>
        <w:tc>
          <w:tcPr>
            <w:tcW w:w="988" w:type="dxa"/>
            <w:gridSpan w:val="2"/>
            <w:tcBorders>
              <w:tl2br w:val="nil"/>
              <w:tr2bl w:val="nil"/>
            </w:tcBorders>
            <w:shd w:val="clear" w:color="auto" w:fill="auto"/>
            <w:vAlign w:val="center"/>
          </w:tcPr>
          <w:p w14:paraId="08847D9C">
            <w:pPr>
              <w:ind w:left="162" w:leftChars="0" w:right="163" w:rightChars="0"/>
              <w:jc w:val="center"/>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b/>
                <w:sz w:val="21"/>
                <w:szCs w:val="21"/>
                <w:lang w:eastAsia="zh-CN"/>
              </w:rPr>
              <w:t>/</w:t>
            </w:r>
          </w:p>
        </w:tc>
        <w:tc>
          <w:tcPr>
            <w:tcW w:w="1866" w:type="dxa"/>
            <w:gridSpan w:val="2"/>
            <w:tcBorders>
              <w:tl2br w:val="nil"/>
              <w:tr2bl w:val="nil"/>
            </w:tcBorders>
            <w:shd w:val="clear" w:color="auto" w:fill="auto"/>
            <w:vAlign w:val="center"/>
          </w:tcPr>
          <w:p w14:paraId="04B16639">
            <w:pPr>
              <w:spacing w:before="2"/>
              <w:ind w:left="116" w:leftChars="0" w:right="116" w:rightChars="0"/>
              <w:jc w:val="center"/>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eastAsia="zh-CN"/>
              </w:rPr>
              <w:t>/</w:t>
            </w:r>
          </w:p>
        </w:tc>
        <w:tc>
          <w:tcPr>
            <w:tcW w:w="1052" w:type="dxa"/>
            <w:tcBorders>
              <w:tl2br w:val="nil"/>
              <w:tr2bl w:val="nil"/>
            </w:tcBorders>
            <w:shd w:val="clear" w:color="auto" w:fill="auto"/>
            <w:vAlign w:val="center"/>
          </w:tcPr>
          <w:p w14:paraId="1504D771">
            <w:pPr>
              <w:spacing w:before="2"/>
              <w:ind w:left="116" w:leftChars="0" w:right="116" w:rightChars="0"/>
              <w:jc w:val="center"/>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eastAsia="zh-CN"/>
              </w:rPr>
              <w:t>/</w:t>
            </w:r>
          </w:p>
        </w:tc>
        <w:tc>
          <w:tcPr>
            <w:tcW w:w="1158" w:type="dxa"/>
            <w:tcBorders>
              <w:tl2br w:val="nil"/>
              <w:tr2bl w:val="nil"/>
            </w:tcBorders>
            <w:shd w:val="clear" w:color="auto" w:fill="auto"/>
            <w:vAlign w:val="center"/>
          </w:tcPr>
          <w:p w14:paraId="5D376412">
            <w:pPr>
              <w:spacing w:before="2"/>
              <w:ind w:left="116" w:leftChars="0" w:right="116" w:rightChars="0"/>
              <w:jc w:val="center"/>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eastAsia="zh-CN"/>
              </w:rPr>
              <w:t>/</w:t>
            </w:r>
          </w:p>
        </w:tc>
        <w:tc>
          <w:tcPr>
            <w:tcW w:w="2208" w:type="dxa"/>
            <w:tcBorders>
              <w:tl2br w:val="nil"/>
              <w:tr2bl w:val="nil"/>
            </w:tcBorders>
            <w:shd w:val="clear" w:color="auto" w:fill="auto"/>
            <w:vAlign w:val="center"/>
          </w:tcPr>
          <w:p w14:paraId="313BEA79">
            <w:pPr>
              <w:spacing w:before="2"/>
              <w:ind w:left="116" w:leftChars="0" w:right="116" w:rightChars="0"/>
              <w:jc w:val="center"/>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eastAsia="zh-CN"/>
              </w:rPr>
              <w:t>/</w:t>
            </w:r>
          </w:p>
        </w:tc>
        <w:tc>
          <w:tcPr>
            <w:tcW w:w="2114" w:type="dxa"/>
            <w:tcBorders>
              <w:tl2br w:val="nil"/>
              <w:tr2bl w:val="nil"/>
            </w:tcBorders>
            <w:shd w:val="clear" w:color="auto" w:fill="auto"/>
            <w:vAlign w:val="center"/>
          </w:tcPr>
          <w:p w14:paraId="69BD9724">
            <w:pPr>
              <w:spacing w:before="2"/>
              <w:ind w:left="116" w:leftChars="0" w:right="116" w:rightChars="0"/>
              <w:jc w:val="center"/>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eastAsia="zh-CN"/>
              </w:rPr>
              <w:t>/</w:t>
            </w:r>
          </w:p>
        </w:tc>
      </w:tr>
      <w:tr w14:paraId="3947AA1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gridAfter w:val="1"/>
          <w:wAfter w:w="1" w:type="dxa"/>
          <w:trHeight w:val="397" w:hRule="atLeast"/>
          <w:jc w:val="center"/>
        </w:trPr>
        <w:tc>
          <w:tcPr>
            <w:tcW w:w="10325" w:type="dxa"/>
            <w:gridSpan w:val="9"/>
            <w:tcBorders>
              <w:tl2br w:val="nil"/>
              <w:tr2bl w:val="nil"/>
            </w:tcBorders>
            <w:shd w:val="clear" w:color="auto" w:fill="auto"/>
            <w:vAlign w:val="center"/>
          </w:tcPr>
          <w:p w14:paraId="6D03CC6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r w14:paraId="1AC55A6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gridAfter w:val="1"/>
          <w:wAfter w:w="1" w:type="dxa"/>
          <w:trHeight w:val="510" w:hRule="atLeast"/>
          <w:jc w:val="center"/>
        </w:trPr>
        <w:tc>
          <w:tcPr>
            <w:tcW w:w="10325" w:type="dxa"/>
            <w:gridSpan w:val="9"/>
            <w:tcBorders>
              <w:tl2br w:val="nil"/>
              <w:tr2bl w:val="nil"/>
            </w:tcBorders>
            <w:shd w:val="clear" w:color="auto" w:fill="DDDDDD"/>
            <w:vAlign w:val="center"/>
          </w:tcPr>
          <w:p w14:paraId="3C0E209A">
            <w:pPr>
              <w:keepNext w:val="0"/>
              <w:keepLines w:val="0"/>
              <w:pageBreakBefore w:val="0"/>
              <w:kinsoku/>
              <w:wordWrap/>
              <w:overflowPunct/>
              <w:topLinePunct w:val="0"/>
              <w:autoSpaceDE/>
              <w:autoSpaceDN/>
              <w:bidi w:val="0"/>
              <w:adjustRightInd/>
              <w:spacing w:line="240" w:lineRule="auto"/>
              <w:ind w:left="262" w:right="131"/>
              <w:jc w:val="center"/>
              <w:textAlignment w:val="auto"/>
              <w:rPr>
                <w:rFonts w:hint="eastAsia" w:ascii="Times New Roman" w:hAnsi="Times New Roman" w:eastAsia="微软雅黑" w:cs="Times New Roman"/>
                <w:sz w:val="21"/>
                <w:szCs w:val="21"/>
                <w:lang w:eastAsia="zh-CN"/>
              </w:rPr>
            </w:pPr>
            <w:r>
              <w:rPr>
                <w:rStyle w:val="46"/>
                <w:rFonts w:hint="eastAsia" w:ascii="微软雅黑" w:hAnsi="微软雅黑" w:eastAsia="微软雅黑" w:cs="微软雅黑"/>
                <w:b/>
                <w:bCs/>
                <w:color w:val="3DA6BB"/>
                <w:sz w:val="24"/>
                <w:szCs w:val="24"/>
                <w:lang w:val="en-US" w:eastAsia="zh-CN" w:bidi="ar"/>
              </w:rPr>
              <w:t>免疫治疗相关标志物检测</w:t>
            </w:r>
          </w:p>
        </w:tc>
      </w:tr>
      <w:tr w14:paraId="09AC7EE0">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gridAfter w:val="1"/>
          <w:wAfter w:w="1" w:type="dxa"/>
          <w:trHeight w:val="397" w:hRule="atLeast"/>
          <w:jc w:val="center"/>
        </w:trPr>
        <w:tc>
          <w:tcPr>
            <w:tcW w:w="3453" w:type="dxa"/>
            <w:gridSpan w:val="4"/>
            <w:tcBorders>
              <w:tl2br w:val="nil"/>
              <w:tr2bl w:val="nil"/>
            </w:tcBorders>
            <w:shd w:val="clear" w:color="auto" w:fill="auto"/>
            <w:vAlign w:val="center"/>
          </w:tcPr>
          <w:p w14:paraId="105DB7DE">
            <w:pPr>
              <w:keepNext w:val="0"/>
              <w:keepLines w:val="0"/>
              <w:pageBreakBefore w:val="0"/>
              <w:widowControl w:val="0"/>
              <w:kinsoku/>
              <w:wordWrap/>
              <w:overflowPunct/>
              <w:topLinePunct w:val="0"/>
              <w:autoSpaceDE/>
              <w:autoSpaceDN/>
              <w:bidi w:val="0"/>
              <w:adjustRightInd/>
              <w:spacing w:line="240" w:lineRule="auto"/>
              <w:ind w:left="119" w:leftChars="0"/>
              <w:textAlignment w:val="auto"/>
              <w:rPr>
                <w:rFonts w:hint="eastAsia" w:ascii="Times New Roman" w:hAnsi="Times New Roman" w:eastAsia="微软雅黑" w:cs="Times New Roman"/>
                <w:sz w:val="21"/>
                <w:szCs w:val="21"/>
                <w:lang w:eastAsia="zh-CN"/>
              </w:rPr>
            </w:pPr>
            <w:r>
              <w:rPr>
                <w:rFonts w:ascii="Times New Roman" w:hAnsi="Times New Roman" w:eastAsia="微软雅黑" w:cs="黑体"/>
                <w:b/>
                <w:bCs/>
                <w:sz w:val="21"/>
                <w:lang w:eastAsia="zh-CN"/>
              </w:rPr>
              <w:t>肿瘤突变负荷（TMB）</w:t>
            </w:r>
          </w:p>
        </w:tc>
        <w:tc>
          <w:tcPr>
            <w:tcW w:w="6872" w:type="dxa"/>
            <w:gridSpan w:val="5"/>
            <w:tcBorders>
              <w:tl2br w:val="nil"/>
              <w:tr2bl w:val="nil"/>
            </w:tcBorders>
            <w:shd w:val="clear" w:color="auto" w:fill="auto"/>
            <w:vAlign w:val="center"/>
          </w:tcPr>
          <w:p w14:paraId="2D72CA47">
            <w:pPr>
              <w:pStyle w:val="20"/>
              <w:keepNext w:val="0"/>
              <w:keepLines w:val="0"/>
              <w:pageBreakBefore w:val="0"/>
              <w:widowControl w:val="0"/>
              <w:kinsoku/>
              <w:wordWrap/>
              <w:overflowPunct/>
              <w:topLinePunct w:val="0"/>
              <w:autoSpaceDE/>
              <w:autoSpaceDN/>
              <w:bidi w:val="0"/>
              <w:adjustRightInd/>
              <w:spacing w:line="240" w:lineRule="auto"/>
              <w:ind w:left="119" w:leftChars="0" w:right="119" w:rightChars="0"/>
              <w:textAlignment w:val="auto"/>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 summaryOfRresults.tmb_status}}，{{ summaryOfRresults.tmb }}Muts/Mb）</w:t>
            </w:r>
          </w:p>
        </w:tc>
      </w:tr>
      <w:tr w14:paraId="6482BA6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gridAfter w:val="1"/>
          <w:wAfter w:w="1" w:type="dxa"/>
          <w:trHeight w:val="397" w:hRule="atLeast"/>
          <w:jc w:val="center"/>
        </w:trPr>
        <w:tc>
          <w:tcPr>
            <w:tcW w:w="3453" w:type="dxa"/>
            <w:gridSpan w:val="4"/>
            <w:tcBorders>
              <w:tl2br w:val="nil"/>
              <w:tr2bl w:val="nil"/>
            </w:tcBorders>
            <w:shd w:val="clear" w:color="auto" w:fill="auto"/>
            <w:vAlign w:val="center"/>
          </w:tcPr>
          <w:p w14:paraId="3783D1DF">
            <w:pPr>
              <w:keepNext w:val="0"/>
              <w:keepLines w:val="0"/>
              <w:pageBreakBefore w:val="0"/>
              <w:widowControl w:val="0"/>
              <w:kinsoku/>
              <w:wordWrap/>
              <w:overflowPunct/>
              <w:topLinePunct w:val="0"/>
              <w:autoSpaceDE/>
              <w:autoSpaceDN/>
              <w:bidi w:val="0"/>
              <w:adjustRightInd/>
              <w:spacing w:line="240" w:lineRule="auto"/>
              <w:ind w:left="119" w:leftChars="0"/>
              <w:textAlignment w:val="auto"/>
              <w:rPr>
                <w:rFonts w:hint="eastAsia" w:ascii="Times New Roman" w:hAnsi="Times New Roman" w:eastAsia="微软雅黑" w:cs="Times New Roman"/>
                <w:sz w:val="21"/>
                <w:szCs w:val="21"/>
                <w:lang w:eastAsia="zh-CN"/>
              </w:rPr>
            </w:pPr>
            <w:r>
              <w:rPr>
                <w:rFonts w:ascii="Times New Roman" w:hAnsi="Times New Roman" w:eastAsia="微软雅黑" w:cs="黑体"/>
                <w:b/>
                <w:bCs/>
                <w:sz w:val="21"/>
                <w:lang w:eastAsia="zh-CN"/>
              </w:rPr>
              <w:t>微卫星不稳定性（MSI）</w:t>
            </w:r>
          </w:p>
        </w:tc>
        <w:tc>
          <w:tcPr>
            <w:tcW w:w="6872" w:type="dxa"/>
            <w:gridSpan w:val="5"/>
            <w:tcBorders>
              <w:tl2br w:val="nil"/>
              <w:tr2bl w:val="nil"/>
            </w:tcBorders>
            <w:shd w:val="clear" w:color="auto" w:fill="auto"/>
            <w:vAlign w:val="center"/>
          </w:tcPr>
          <w:p w14:paraId="66B3719B">
            <w:pPr>
              <w:pStyle w:val="20"/>
              <w:keepNext w:val="0"/>
              <w:keepLines w:val="0"/>
              <w:pageBreakBefore w:val="0"/>
              <w:widowControl w:val="0"/>
              <w:kinsoku/>
              <w:wordWrap/>
              <w:overflowPunct/>
              <w:topLinePunct w:val="0"/>
              <w:autoSpaceDE/>
              <w:autoSpaceDN/>
              <w:bidi w:val="0"/>
              <w:adjustRightInd/>
              <w:spacing w:line="240" w:lineRule="auto"/>
              <w:ind w:left="119" w:leftChars="0" w:right="119" w:rightChars="0"/>
              <w:textAlignment w:val="auto"/>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{{summaryOfRresults.msi_status_state}}</w:t>
            </w:r>
          </w:p>
        </w:tc>
      </w:tr>
      <w:tr w14:paraId="3DBFE01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gridAfter w:val="1"/>
          <w:wAfter w:w="1" w:type="dxa"/>
          <w:trHeight w:val="397" w:hRule="atLeast"/>
          <w:jc w:val="center"/>
        </w:trPr>
        <w:tc>
          <w:tcPr>
            <w:tcW w:w="3453" w:type="dxa"/>
            <w:gridSpan w:val="4"/>
            <w:tcBorders>
              <w:tl2br w:val="nil"/>
              <w:tr2bl w:val="nil"/>
            </w:tcBorders>
            <w:shd w:val="clear" w:color="auto" w:fill="auto"/>
            <w:vAlign w:val="center"/>
          </w:tcPr>
          <w:p w14:paraId="251708CB">
            <w:pPr>
              <w:keepNext w:val="0"/>
              <w:keepLines w:val="0"/>
              <w:pageBreakBefore w:val="0"/>
              <w:widowControl w:val="0"/>
              <w:kinsoku/>
              <w:wordWrap/>
              <w:overflowPunct/>
              <w:topLinePunct w:val="0"/>
              <w:autoSpaceDE/>
              <w:autoSpaceDN/>
              <w:bidi w:val="0"/>
              <w:adjustRightInd/>
              <w:spacing w:line="240" w:lineRule="auto"/>
              <w:ind w:left="119" w:leftChars="0"/>
              <w:textAlignment w:val="auto"/>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错配修复（MMR）基因</w:t>
            </w:r>
          </w:p>
        </w:tc>
        <w:tc>
          <w:tcPr>
            <w:tcW w:w="6872" w:type="dxa"/>
            <w:gridSpan w:val="5"/>
            <w:tcBorders>
              <w:tl2br w:val="nil"/>
              <w:tr2bl w:val="nil"/>
            </w:tcBorders>
            <w:shd w:val="clear" w:color="auto" w:fill="auto"/>
            <w:vAlign w:val="center"/>
          </w:tcPr>
          <w:p w14:paraId="145915D6">
            <w:pPr>
              <w:pStyle w:val="20"/>
              <w:keepNext w:val="0"/>
              <w:keepLines w:val="0"/>
              <w:pageBreakBefore w:val="0"/>
              <w:widowControl w:val="0"/>
              <w:kinsoku/>
              <w:wordWrap/>
              <w:overflowPunct/>
              <w:topLinePunct w:val="0"/>
              <w:autoSpaceDE/>
              <w:autoSpaceDN/>
              <w:bidi w:val="0"/>
              <w:adjustRightInd/>
              <w:spacing w:line="240" w:lineRule="auto"/>
              <w:ind w:left="119" w:leftChars="0" w:right="119" w:rightChars="0"/>
              <w:textAlignment w:val="auto"/>
              <w:rPr>
                <w:rFonts w:hint="eastAsia"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dMMRinfoSize}}</w:t>
            </w:r>
            <w:r>
              <w:rPr>
                <w:rFonts w:ascii="Times New Roman" w:hAnsi="Times New Roman" w:eastAsia="微软雅黑" w:cs="Times New Roman"/>
                <w:sz w:val="21"/>
                <w:szCs w:val="21"/>
                <w:lang w:eastAsia="zh-CN"/>
              </w:rPr>
              <w:t>个MMR</w:t>
            </w:r>
            <w:r>
              <w:rPr>
                <w:rFonts w:hint="eastAsia" w:ascii="Times New Roman" w:hAnsi="Times New Roman" w:eastAsia="微软雅黑" w:cs="Times New Roman"/>
                <w:sz w:val="21"/>
                <w:szCs w:val="21"/>
                <w:lang w:eastAsia="zh-CN"/>
              </w:rPr>
              <w:t>基因失活</w:t>
            </w:r>
            <w:r>
              <w:rPr>
                <w:rFonts w:ascii="Times New Roman" w:hAnsi="Times New Roman" w:eastAsia="微软雅黑" w:cs="Times New Roman"/>
                <w:sz w:val="21"/>
                <w:szCs w:val="21"/>
                <w:lang w:eastAsia="zh-CN"/>
              </w:rPr>
              <w:t>突变</w:t>
            </w:r>
          </w:p>
        </w:tc>
      </w:tr>
      <w:tr w14:paraId="45A428F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gridAfter w:val="1"/>
          <w:wAfter w:w="1" w:type="dxa"/>
          <w:trHeight w:val="397" w:hRule="atLeast"/>
          <w:jc w:val="center"/>
        </w:trPr>
        <w:tc>
          <w:tcPr>
            <w:tcW w:w="3453" w:type="dxa"/>
            <w:gridSpan w:val="4"/>
            <w:tcBorders>
              <w:tl2br w:val="nil"/>
              <w:tr2bl w:val="nil"/>
            </w:tcBorders>
            <w:shd w:val="clear" w:color="auto" w:fill="auto"/>
            <w:vAlign w:val="center"/>
          </w:tcPr>
          <w:p w14:paraId="2B8E6D16">
            <w:pPr>
              <w:pStyle w:val="20"/>
              <w:keepNext w:val="0"/>
              <w:keepLines w:val="0"/>
              <w:pageBreakBefore w:val="0"/>
              <w:widowControl w:val="0"/>
              <w:kinsoku/>
              <w:wordWrap/>
              <w:overflowPunct/>
              <w:topLinePunct w:val="0"/>
              <w:autoSpaceDE/>
              <w:autoSpaceDN/>
              <w:bidi w:val="0"/>
              <w:adjustRightInd/>
              <w:snapToGrid w:val="0"/>
              <w:spacing w:line="240" w:lineRule="auto"/>
              <w:ind w:left="119" w:leftChars="0"/>
              <w:textAlignment w:val="auto"/>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正相关基因</w:t>
            </w:r>
          </w:p>
        </w:tc>
        <w:tc>
          <w:tcPr>
            <w:tcW w:w="6872" w:type="dxa"/>
            <w:gridSpan w:val="5"/>
            <w:tcBorders>
              <w:tl2br w:val="nil"/>
              <w:tr2bl w:val="nil"/>
            </w:tcBorders>
            <w:shd w:val="clear" w:color="auto" w:fill="auto"/>
            <w:vAlign w:val="center"/>
          </w:tcPr>
          <w:p w14:paraId="39D48335">
            <w:pPr>
              <w:pStyle w:val="20"/>
              <w:keepNext w:val="0"/>
              <w:keepLines w:val="0"/>
              <w:pageBreakBefore w:val="0"/>
              <w:widowControl w:val="0"/>
              <w:kinsoku/>
              <w:wordWrap/>
              <w:overflowPunct/>
              <w:topLinePunct w:val="0"/>
              <w:autoSpaceDE/>
              <w:autoSpaceDN/>
              <w:bidi w:val="0"/>
              <w:adjustRightInd/>
              <w:snapToGrid w:val="0"/>
              <w:spacing w:line="240" w:lineRule="auto"/>
              <w:ind w:left="119" w:leftChars="0" w:right="119" w:rightChars="0"/>
              <w:jc w:val="both"/>
              <w:textAlignment w:val="auto"/>
              <w:rPr>
                <w:rFonts w:hint="eastAsia"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positiveImmnueNum}}</w:t>
            </w:r>
            <w:r>
              <w:rPr>
                <w:rFonts w:ascii="Times New Roman" w:hAnsi="Times New Roman" w:eastAsia="微软雅黑" w:cs="Times New Roman"/>
                <w:sz w:val="21"/>
                <w:szCs w:val="21"/>
                <w:lang w:eastAsia="zh-CN"/>
              </w:rPr>
              <w:t>个正相关突变</w:t>
            </w:r>
          </w:p>
        </w:tc>
      </w:tr>
      <w:tr w14:paraId="6953E9B0">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gridAfter w:val="1"/>
          <w:wAfter w:w="1" w:type="dxa"/>
          <w:trHeight w:val="397" w:hRule="atLeast"/>
          <w:jc w:val="center"/>
        </w:trPr>
        <w:tc>
          <w:tcPr>
            <w:tcW w:w="3453" w:type="dxa"/>
            <w:gridSpan w:val="4"/>
            <w:tcBorders>
              <w:tl2br w:val="nil"/>
              <w:tr2bl w:val="nil"/>
            </w:tcBorders>
            <w:shd w:val="clear" w:color="auto" w:fill="auto"/>
            <w:vAlign w:val="center"/>
          </w:tcPr>
          <w:p w14:paraId="5A209748">
            <w:pPr>
              <w:pStyle w:val="20"/>
              <w:keepNext w:val="0"/>
              <w:keepLines w:val="0"/>
              <w:pageBreakBefore w:val="0"/>
              <w:widowControl w:val="0"/>
              <w:kinsoku/>
              <w:wordWrap/>
              <w:overflowPunct/>
              <w:topLinePunct w:val="0"/>
              <w:autoSpaceDE/>
              <w:autoSpaceDN/>
              <w:bidi w:val="0"/>
              <w:adjustRightInd/>
              <w:snapToGrid w:val="0"/>
              <w:spacing w:line="240" w:lineRule="auto"/>
              <w:ind w:left="119" w:leftChars="0"/>
              <w:textAlignment w:val="auto"/>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免疫负</w:t>
            </w:r>
            <w:r>
              <w:rPr>
                <w:rFonts w:ascii="Times New Roman" w:hAnsi="Times New Roman" w:eastAsia="微软雅黑" w:cs="Times New Roman"/>
                <w:b/>
                <w:bCs/>
                <w:sz w:val="21"/>
                <w:szCs w:val="21"/>
                <w:lang w:eastAsia="zh-CN"/>
              </w:rPr>
              <w:t>相关基因</w:t>
            </w:r>
          </w:p>
        </w:tc>
        <w:tc>
          <w:tcPr>
            <w:tcW w:w="6872" w:type="dxa"/>
            <w:gridSpan w:val="5"/>
            <w:tcBorders>
              <w:tl2br w:val="nil"/>
              <w:tr2bl w:val="nil"/>
            </w:tcBorders>
            <w:shd w:val="clear" w:color="auto" w:fill="auto"/>
            <w:vAlign w:val="center"/>
          </w:tcPr>
          <w:p w14:paraId="221345AD">
            <w:pPr>
              <w:pStyle w:val="20"/>
              <w:keepNext w:val="0"/>
              <w:keepLines w:val="0"/>
              <w:pageBreakBefore w:val="0"/>
              <w:widowControl w:val="0"/>
              <w:kinsoku/>
              <w:wordWrap/>
              <w:overflowPunct/>
              <w:topLinePunct w:val="0"/>
              <w:autoSpaceDE/>
              <w:autoSpaceDN/>
              <w:bidi w:val="0"/>
              <w:adjustRightInd/>
              <w:snapToGrid w:val="0"/>
              <w:spacing w:line="240" w:lineRule="auto"/>
              <w:ind w:left="119" w:leftChars="0" w:right="119" w:rightChars="0"/>
              <w:jc w:val="both"/>
              <w:textAlignment w:val="auto"/>
              <w:rPr>
                <w:rFonts w:hint="eastAsia"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negativeImmnueNum}}</w:t>
            </w:r>
            <w:r>
              <w:rPr>
                <w:rFonts w:ascii="Times New Roman" w:hAnsi="Times New Roman" w:eastAsia="微软雅黑" w:cs="Times New Roman"/>
                <w:sz w:val="21"/>
                <w:szCs w:val="21"/>
                <w:lang w:eastAsia="zh-CN"/>
              </w:rPr>
              <w:t>个负相关突变</w:t>
            </w:r>
          </w:p>
        </w:tc>
      </w:tr>
      <w:tr w14:paraId="0EC7437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gridAfter w:val="1"/>
          <w:wAfter w:w="1" w:type="dxa"/>
          <w:trHeight w:val="397" w:hRule="atLeast"/>
          <w:jc w:val="center"/>
        </w:trPr>
        <w:tc>
          <w:tcPr>
            <w:tcW w:w="3453" w:type="dxa"/>
            <w:gridSpan w:val="4"/>
            <w:tcBorders>
              <w:tl2br w:val="nil"/>
              <w:tr2bl w:val="nil"/>
            </w:tcBorders>
            <w:shd w:val="clear" w:color="auto" w:fill="auto"/>
            <w:vAlign w:val="center"/>
          </w:tcPr>
          <w:p w14:paraId="2905C8A5">
            <w:pPr>
              <w:keepNext w:val="0"/>
              <w:keepLines w:val="0"/>
              <w:pageBreakBefore w:val="0"/>
              <w:widowControl w:val="0"/>
              <w:kinsoku/>
              <w:wordWrap/>
              <w:overflowPunct/>
              <w:topLinePunct w:val="0"/>
              <w:autoSpaceDE/>
              <w:autoSpaceDN/>
              <w:bidi w:val="0"/>
              <w:adjustRightInd/>
              <w:spacing w:line="240" w:lineRule="auto"/>
              <w:ind w:left="119" w:leftChars="0"/>
              <w:textAlignment w:val="auto"/>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免疫超进展相关基因（HPD）</w:t>
            </w:r>
          </w:p>
        </w:tc>
        <w:tc>
          <w:tcPr>
            <w:tcW w:w="6872" w:type="dxa"/>
            <w:gridSpan w:val="5"/>
            <w:tcBorders>
              <w:tl2br w:val="nil"/>
              <w:tr2bl w:val="nil"/>
            </w:tcBorders>
            <w:shd w:val="clear" w:color="auto" w:fill="auto"/>
            <w:vAlign w:val="center"/>
          </w:tcPr>
          <w:p w14:paraId="631FFE46">
            <w:pPr>
              <w:pStyle w:val="20"/>
              <w:keepNext w:val="0"/>
              <w:keepLines w:val="0"/>
              <w:pageBreakBefore w:val="0"/>
              <w:widowControl w:val="0"/>
              <w:kinsoku/>
              <w:wordWrap/>
              <w:overflowPunct/>
              <w:topLinePunct w:val="0"/>
              <w:autoSpaceDE/>
              <w:autoSpaceDN/>
              <w:bidi w:val="0"/>
              <w:adjustRightInd/>
              <w:snapToGrid w:val="0"/>
              <w:spacing w:line="240" w:lineRule="auto"/>
              <w:ind w:left="119" w:leftChars="0" w:right="119" w:rightChars="0"/>
              <w:jc w:val="both"/>
              <w:textAlignment w:val="auto"/>
              <w:rPr>
                <w:rFonts w:hint="eastAsia"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hpdImmnueNum}}</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eastAsia="zh-CN"/>
              </w:rPr>
              <w:t>超进展相关基因</w:t>
            </w:r>
            <w:r>
              <w:rPr>
                <w:rFonts w:ascii="Times New Roman" w:hAnsi="Times New Roman" w:eastAsia="微软雅黑" w:cs="Times New Roman"/>
                <w:sz w:val="21"/>
                <w:szCs w:val="21"/>
                <w:lang w:eastAsia="zh-CN"/>
              </w:rPr>
              <w:t>突变</w:t>
            </w:r>
          </w:p>
        </w:tc>
      </w:tr>
      <w:tr w14:paraId="232BFA0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gridAfter w:val="1"/>
          <w:wAfter w:w="1" w:type="dxa"/>
          <w:trHeight w:val="510" w:hRule="atLeast"/>
          <w:jc w:val="center"/>
        </w:trPr>
        <w:tc>
          <w:tcPr>
            <w:tcW w:w="10325" w:type="dxa"/>
            <w:gridSpan w:val="9"/>
            <w:tcBorders>
              <w:tl2br w:val="nil"/>
              <w:tr2bl w:val="nil"/>
            </w:tcBorders>
            <w:shd w:val="clear" w:color="auto" w:fill="DDDDDD"/>
            <w:vAlign w:val="center"/>
          </w:tcPr>
          <w:p w14:paraId="5412BFE4">
            <w:pPr>
              <w:pStyle w:val="20"/>
              <w:keepNext w:val="0"/>
              <w:keepLines w:val="0"/>
              <w:pageBreakBefore w:val="0"/>
              <w:kinsoku/>
              <w:wordWrap/>
              <w:overflowPunct/>
              <w:topLinePunct w:val="0"/>
              <w:autoSpaceDE/>
              <w:autoSpaceDN/>
              <w:bidi w:val="0"/>
              <w:adjustRightInd/>
              <w:snapToGrid w:val="0"/>
              <w:spacing w:line="240" w:lineRule="auto"/>
              <w:ind w:left="119" w:leftChars="0" w:right="119" w:rightChars="0"/>
              <w:jc w:val="center"/>
              <w:textAlignment w:val="auto"/>
              <w:rPr>
                <w:rFonts w:ascii="Times New Roman" w:hAnsi="Times New Roman" w:eastAsia="微软雅黑" w:cs="Times New Roman"/>
                <w:sz w:val="21"/>
                <w:szCs w:val="21"/>
                <w:lang w:eastAsia="zh-CN"/>
              </w:rPr>
            </w:pPr>
            <w:r>
              <w:rPr>
                <w:rStyle w:val="46"/>
                <w:rFonts w:hint="eastAsia" w:ascii="微软雅黑" w:hAnsi="微软雅黑" w:eastAsia="微软雅黑" w:cs="微软雅黑"/>
                <w:b/>
                <w:bCs/>
                <w:color w:val="3DA6BB"/>
                <w:sz w:val="24"/>
                <w:szCs w:val="24"/>
                <w:lang w:val="en-US" w:eastAsia="zh-CN" w:bidi="ar"/>
              </w:rPr>
              <w:t>肿瘤遗传风险检测</w:t>
            </w:r>
          </w:p>
        </w:tc>
      </w:tr>
      <w:tr w14:paraId="30FE56C7">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gridAfter w:val="1"/>
          <w:wAfter w:w="1" w:type="dxa"/>
          <w:trHeight w:val="397" w:hRule="atLeast"/>
          <w:jc w:val="center"/>
        </w:trPr>
        <w:tc>
          <w:tcPr>
            <w:tcW w:w="3453" w:type="dxa"/>
            <w:gridSpan w:val="4"/>
            <w:tcBorders>
              <w:tl2br w:val="nil"/>
              <w:tr2bl w:val="nil"/>
            </w:tcBorders>
            <w:shd w:val="clear" w:color="auto" w:fill="auto"/>
            <w:vAlign w:val="center"/>
          </w:tcPr>
          <w:p w14:paraId="2BAC90AA">
            <w:pPr>
              <w:pStyle w:val="20"/>
              <w:keepNext w:val="0"/>
              <w:keepLines w:val="0"/>
              <w:pageBreakBefore w:val="0"/>
              <w:widowControl w:val="0"/>
              <w:kinsoku/>
              <w:wordWrap/>
              <w:overflowPunct/>
              <w:topLinePunct w:val="0"/>
              <w:autoSpaceDE/>
              <w:autoSpaceDN/>
              <w:bidi w:val="0"/>
              <w:adjustRightInd/>
              <w:snapToGrid/>
              <w:spacing w:line="240" w:lineRule="auto"/>
              <w:ind w:left="119" w:leftChars="0"/>
              <w:jc w:val="both"/>
              <w:textAlignment w:val="auto"/>
              <w:rPr>
                <w:rStyle w:val="46"/>
                <w:rFonts w:hint="eastAsia" w:ascii="微软雅黑" w:hAnsi="微软雅黑" w:eastAsia="微软雅黑" w:cs="微软雅黑"/>
                <w:b/>
                <w:bCs/>
                <w:sz w:val="21"/>
                <w:szCs w:val="21"/>
                <w:lang w:val="en-US" w:eastAsia="zh-CN" w:bidi="ar"/>
              </w:rPr>
            </w:pPr>
            <w:r>
              <w:rPr>
                <w:rFonts w:ascii="Times New Roman" w:hAnsi="Times New Roman" w:eastAsia="微软雅黑" w:cs="Times New Roman"/>
                <w:b/>
                <w:bCs/>
                <w:sz w:val="21"/>
                <w:szCs w:val="21"/>
              </w:rPr>
              <w:t>肿瘤遗传风险检测</w:t>
            </w:r>
          </w:p>
        </w:tc>
        <w:tc>
          <w:tcPr>
            <w:tcW w:w="6872" w:type="dxa"/>
            <w:gridSpan w:val="5"/>
            <w:tcBorders>
              <w:tl2br w:val="nil"/>
              <w:tr2bl w:val="nil"/>
            </w:tcBorders>
            <w:shd w:val="clear" w:color="auto" w:fill="auto"/>
            <w:vAlign w:val="center"/>
          </w:tcPr>
          <w:p w14:paraId="49F12AB9">
            <w:pPr>
              <w:pStyle w:val="20"/>
              <w:keepNext w:val="0"/>
              <w:keepLines w:val="0"/>
              <w:pageBreakBefore w:val="0"/>
              <w:widowControl w:val="0"/>
              <w:kinsoku/>
              <w:wordWrap/>
              <w:overflowPunct/>
              <w:topLinePunct w:val="0"/>
              <w:autoSpaceDE/>
              <w:autoSpaceDN/>
              <w:bidi w:val="0"/>
              <w:adjustRightInd/>
              <w:snapToGrid/>
              <w:spacing w:line="240" w:lineRule="auto"/>
              <w:ind w:left="119" w:leftChars="0" w:right="119" w:rightChars="0"/>
              <w:jc w:val="both"/>
              <w:textAlignment w:val="auto"/>
              <w:rPr>
                <w:rStyle w:val="46"/>
                <w:rFonts w:hint="eastAsia" w:ascii="微软雅黑" w:hAnsi="微软雅黑" w:eastAsia="微软雅黑" w:cs="微软雅黑"/>
                <w:b/>
                <w:bCs/>
                <w:sz w:val="21"/>
                <w:szCs w:val="21"/>
                <w:lang w:val="en-US" w:eastAsia="zh-CN" w:bidi="ar"/>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szCs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szCs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14:paraId="2B6CDED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gridAfter w:val="1"/>
          <w:wAfter w:w="1" w:type="dxa"/>
          <w:trHeight w:val="397" w:hRule="atLeast"/>
          <w:jc w:val="center"/>
        </w:trPr>
        <w:tc>
          <w:tcPr>
            <w:tcW w:w="10325" w:type="dxa"/>
            <w:gridSpan w:val="9"/>
            <w:tcBorders>
              <w:tl2br w:val="nil"/>
              <w:tr2bl w:val="nil"/>
            </w:tcBorders>
            <w:shd w:val="clear" w:color="auto" w:fill="auto"/>
            <w:vAlign w:val="center"/>
          </w:tcPr>
          <w:p w14:paraId="1C664A58">
            <w:pPr>
              <w:pStyle w:val="20"/>
              <w:keepNext w:val="0"/>
              <w:keepLines w:val="0"/>
              <w:pageBreakBefore w:val="0"/>
              <w:widowControl w:val="0"/>
              <w:kinsoku/>
              <w:wordWrap/>
              <w:overflowPunct/>
              <w:topLinePunct w:val="0"/>
              <w:autoSpaceDE/>
              <w:autoSpaceDN/>
              <w:bidi w:val="0"/>
              <w:adjustRightInd/>
              <w:snapToGrid/>
              <w:spacing w:line="240" w:lineRule="auto"/>
              <w:ind w:left="119" w:leftChars="0" w:right="119" w:rightChars="0"/>
              <w:jc w:val="both"/>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gastrointestinalStromalTumor == True %}</w:t>
            </w:r>
          </w:p>
        </w:tc>
      </w:tr>
      <w:tr w14:paraId="2ADCE96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gridAfter w:val="1"/>
          <w:wAfter w:w="1" w:type="dxa"/>
          <w:trHeight w:val="510" w:hRule="atLeast"/>
          <w:jc w:val="center"/>
        </w:trPr>
        <w:tc>
          <w:tcPr>
            <w:tcW w:w="10325" w:type="dxa"/>
            <w:gridSpan w:val="9"/>
            <w:tcBorders>
              <w:tl2br w:val="nil"/>
              <w:tr2bl w:val="nil"/>
            </w:tcBorders>
            <w:shd w:val="clear" w:color="auto" w:fill="DDDDDD"/>
            <w:vAlign w:val="center"/>
          </w:tcPr>
          <w:p w14:paraId="7721CFFE">
            <w:pPr>
              <w:pStyle w:val="20"/>
              <w:keepNext w:val="0"/>
              <w:keepLines w:val="0"/>
              <w:pageBreakBefore w:val="0"/>
              <w:widowControl w:val="0"/>
              <w:kinsoku/>
              <w:wordWrap/>
              <w:overflowPunct/>
              <w:topLinePunct w:val="0"/>
              <w:autoSpaceDE/>
              <w:autoSpaceDN/>
              <w:bidi w:val="0"/>
              <w:adjustRightInd/>
              <w:snapToGrid/>
              <w:spacing w:line="240" w:lineRule="auto"/>
              <w:ind w:left="119" w:leftChars="0" w:right="119" w:rightChars="0"/>
              <w:jc w:val="center"/>
              <w:textAlignment w:val="auto"/>
              <w:rPr>
                <w:rFonts w:ascii="Times New Roman" w:hAnsi="Times New Roman" w:eastAsia="微软雅黑" w:cs="Times New Roman"/>
                <w:sz w:val="21"/>
                <w:szCs w:val="21"/>
                <w:lang w:eastAsia="zh-CN"/>
              </w:rPr>
            </w:pPr>
            <w:r>
              <w:rPr>
                <w:rStyle w:val="46"/>
                <w:rFonts w:hint="eastAsia" w:ascii="微软雅黑" w:hAnsi="微软雅黑" w:eastAsia="微软雅黑" w:cs="微软雅黑"/>
                <w:b/>
                <w:bCs/>
                <w:color w:val="3DA6BB"/>
                <w:sz w:val="24"/>
                <w:szCs w:val="24"/>
                <w:lang w:val="en-US" w:eastAsia="zh-CN" w:bidi="ar"/>
              </w:rPr>
              <w:t>化疗药物检测</w:t>
            </w:r>
          </w:p>
        </w:tc>
      </w:tr>
      <w:tr w14:paraId="056371D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jc w:val="center"/>
        </w:trPr>
        <w:tc>
          <w:tcPr>
            <w:tcW w:w="1144" w:type="dxa"/>
            <w:gridSpan w:val="2"/>
            <w:vMerge w:val="restart"/>
            <w:tcBorders>
              <w:tl2br w:val="nil"/>
              <w:tr2bl w:val="nil"/>
            </w:tcBorders>
            <w:shd w:val="clear" w:color="auto" w:fill="auto"/>
            <w:vAlign w:val="center"/>
          </w:tcPr>
          <w:p w14:paraId="5EDC4301">
            <w:pPr>
              <w:pStyle w:val="20"/>
              <w:keepNext w:val="0"/>
              <w:keepLines w:val="0"/>
              <w:pageBreakBefore w:val="0"/>
              <w:widowControl w:val="0"/>
              <w:kinsoku/>
              <w:wordWrap/>
              <w:overflowPunct/>
              <w:topLinePunct w:val="0"/>
              <w:autoSpaceDE/>
              <w:autoSpaceDN/>
              <w:bidi w:val="0"/>
              <w:adjustRightInd/>
              <w:snapToGrid/>
              <w:spacing w:line="240" w:lineRule="auto"/>
              <w:ind w:left="119" w:leftChars="0" w:right="119" w:rightChars="0"/>
              <w:jc w:val="both"/>
              <w:textAlignment w:val="auto"/>
              <w:rPr>
                <w:rFonts w:hint="default" w:ascii="Times New Roman" w:hAnsi="Times New Roman" w:eastAsia="微软雅黑" w:cs="Times New Roman"/>
                <w:b/>
                <w:bCs/>
                <w:sz w:val="21"/>
                <w:szCs w:val="21"/>
                <w:lang w:eastAsia="zh-CN"/>
              </w:rPr>
            </w:pPr>
            <w:r>
              <w:rPr>
                <w:rFonts w:hint="default" w:ascii="Times New Roman" w:hAnsi="Times New Roman" w:eastAsia="微软雅黑" w:cs="Times New Roman"/>
                <w:b/>
                <w:bCs/>
                <w:i w:val="0"/>
                <w:iCs w:val="0"/>
                <w:color w:val="000000"/>
                <w:sz w:val="21"/>
                <w:szCs w:val="21"/>
                <w:u w:val="none"/>
                <w:lang w:val="en-US" w:eastAsia="zh-CN"/>
              </w:rPr>
              <w:t>本癌种</w:t>
            </w:r>
          </w:p>
        </w:tc>
        <w:tc>
          <w:tcPr>
            <w:tcW w:w="9182" w:type="dxa"/>
            <w:gridSpan w:val="8"/>
            <w:tcBorders>
              <w:tl2br w:val="nil"/>
              <w:tr2bl w:val="nil"/>
            </w:tcBorders>
            <w:shd w:val="clear" w:color="auto" w:fill="auto"/>
            <w:vAlign w:val="center"/>
          </w:tcPr>
          <w:p w14:paraId="7A42F8CE">
            <w:pPr>
              <w:keepNext w:val="0"/>
              <w:keepLines w:val="0"/>
              <w:pageBreakBefore w:val="0"/>
              <w:widowControl/>
              <w:kinsoku/>
              <w:wordWrap/>
              <w:overflowPunct/>
              <w:topLinePunct w:val="0"/>
              <w:autoSpaceDE/>
              <w:autoSpaceDN/>
              <w:bidi w:val="0"/>
              <w:adjustRightInd/>
              <w:snapToGrid/>
              <w:spacing w:line="240" w:lineRule="auto"/>
              <w:ind w:left="113" w:leftChars="0" w:right="113"/>
              <w:jc w:val="both"/>
              <w:textAlignment w:val="auto"/>
              <w:rPr>
                <w:rFonts w:hint="default" w:ascii="Times New Roman" w:hAnsi="Times New Roman" w:eastAsia="微软雅黑" w:cs="Times New Roman"/>
                <w:b/>
                <w:bCs/>
                <w:sz w:val="21"/>
                <w:szCs w:val="21"/>
                <w:lang w:eastAsia="zh-CN"/>
              </w:rPr>
            </w:pPr>
            <w:r>
              <w:rPr>
                <w:rFonts w:hint="default" w:ascii="Times New Roman" w:hAnsi="Times New Roman" w:eastAsia="微软雅黑" w:cs="Times New Roman"/>
                <w:bCs/>
                <w:sz w:val="21"/>
                <w:szCs w:val="21"/>
                <w:lang w:eastAsia="zh-CN"/>
              </w:rPr>
              <w:t>{{ chemoSummary.certain_cancer_effStr }}</w:t>
            </w:r>
          </w:p>
        </w:tc>
      </w:tr>
      <w:tr w14:paraId="2A66F020">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jc w:val="center"/>
        </w:trPr>
        <w:tc>
          <w:tcPr>
            <w:tcW w:w="1144" w:type="dxa"/>
            <w:gridSpan w:val="2"/>
            <w:vMerge w:val="continue"/>
            <w:tcBorders>
              <w:tl2br w:val="nil"/>
              <w:tr2bl w:val="nil"/>
            </w:tcBorders>
            <w:shd w:val="clear" w:color="auto" w:fill="auto"/>
            <w:vAlign w:val="center"/>
          </w:tcPr>
          <w:p w14:paraId="2170368A">
            <w:pPr>
              <w:pStyle w:val="20"/>
              <w:keepNext w:val="0"/>
              <w:keepLines w:val="0"/>
              <w:pageBreakBefore w:val="0"/>
              <w:widowControl w:val="0"/>
              <w:kinsoku/>
              <w:wordWrap/>
              <w:overflowPunct/>
              <w:topLinePunct w:val="0"/>
              <w:autoSpaceDE/>
              <w:autoSpaceDN/>
              <w:bidi w:val="0"/>
              <w:adjustRightInd/>
              <w:snapToGrid/>
              <w:spacing w:line="240" w:lineRule="auto"/>
              <w:ind w:left="119" w:leftChars="0" w:right="119" w:rightChars="0"/>
              <w:jc w:val="both"/>
              <w:textAlignment w:val="auto"/>
              <w:rPr>
                <w:rFonts w:hint="default" w:ascii="Times New Roman" w:hAnsi="Times New Roman" w:eastAsia="微软雅黑" w:cs="Times New Roman"/>
                <w:b/>
                <w:bCs/>
                <w:sz w:val="21"/>
                <w:szCs w:val="21"/>
                <w:lang w:eastAsia="zh-CN"/>
              </w:rPr>
            </w:pPr>
          </w:p>
        </w:tc>
        <w:tc>
          <w:tcPr>
            <w:tcW w:w="9182" w:type="dxa"/>
            <w:gridSpan w:val="8"/>
            <w:tcBorders>
              <w:tl2br w:val="nil"/>
              <w:tr2bl w:val="nil"/>
            </w:tcBorders>
            <w:shd w:val="clear" w:color="auto" w:fill="auto"/>
            <w:vAlign w:val="center"/>
          </w:tcPr>
          <w:p w14:paraId="29CB86A7">
            <w:pPr>
              <w:keepNext w:val="0"/>
              <w:keepLines w:val="0"/>
              <w:pageBreakBefore w:val="0"/>
              <w:widowControl/>
              <w:kinsoku/>
              <w:wordWrap/>
              <w:overflowPunct/>
              <w:topLinePunct w:val="0"/>
              <w:autoSpaceDE/>
              <w:autoSpaceDN/>
              <w:bidi w:val="0"/>
              <w:adjustRightInd/>
              <w:snapToGrid/>
              <w:spacing w:line="240" w:lineRule="auto"/>
              <w:ind w:left="113" w:leftChars="0" w:right="113"/>
              <w:jc w:val="both"/>
              <w:textAlignment w:val="auto"/>
              <w:rPr>
                <w:rFonts w:hint="default" w:ascii="Times New Roman" w:hAnsi="Times New Roman" w:eastAsia="微软雅黑" w:cs="Times New Roman"/>
                <w:b/>
                <w:bCs/>
                <w:sz w:val="21"/>
                <w:szCs w:val="21"/>
                <w:lang w:eastAsia="zh-CN"/>
              </w:rPr>
            </w:pPr>
            <w:r>
              <w:rPr>
                <w:rFonts w:hint="default" w:ascii="Times New Roman" w:hAnsi="Times New Roman" w:eastAsia="微软雅黑" w:cs="Times New Roman"/>
                <w:bCs/>
                <w:sz w:val="21"/>
                <w:szCs w:val="21"/>
                <w:lang w:eastAsia="zh-CN"/>
              </w:rPr>
              <w:t>{{ chemoSummary.certain_cancer_toxStr }}</w:t>
            </w:r>
          </w:p>
        </w:tc>
      </w:tr>
      <w:tr w14:paraId="4EBCC06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jc w:val="center"/>
        </w:trPr>
        <w:tc>
          <w:tcPr>
            <w:tcW w:w="1144" w:type="dxa"/>
            <w:gridSpan w:val="2"/>
            <w:vMerge w:val="restart"/>
            <w:tcBorders>
              <w:tl2br w:val="nil"/>
              <w:tr2bl w:val="nil"/>
            </w:tcBorders>
            <w:shd w:val="clear" w:color="auto" w:fill="auto"/>
            <w:vAlign w:val="center"/>
          </w:tcPr>
          <w:p w14:paraId="0806067B">
            <w:pPr>
              <w:pStyle w:val="20"/>
              <w:keepNext w:val="0"/>
              <w:keepLines w:val="0"/>
              <w:pageBreakBefore w:val="0"/>
              <w:widowControl w:val="0"/>
              <w:kinsoku/>
              <w:wordWrap/>
              <w:overflowPunct/>
              <w:topLinePunct w:val="0"/>
              <w:autoSpaceDE/>
              <w:autoSpaceDN/>
              <w:bidi w:val="0"/>
              <w:adjustRightInd/>
              <w:snapToGrid/>
              <w:spacing w:line="240" w:lineRule="auto"/>
              <w:ind w:left="119" w:leftChars="0" w:right="119" w:rightChars="0"/>
              <w:jc w:val="both"/>
              <w:textAlignment w:val="auto"/>
              <w:rPr>
                <w:rFonts w:hint="default" w:ascii="Times New Roman" w:hAnsi="Times New Roman" w:eastAsia="微软雅黑" w:cs="Times New Roman"/>
                <w:b/>
                <w:bCs/>
                <w:sz w:val="21"/>
                <w:szCs w:val="21"/>
                <w:lang w:eastAsia="zh-CN"/>
              </w:rPr>
            </w:pPr>
            <w:r>
              <w:rPr>
                <w:rFonts w:hint="default" w:ascii="Times New Roman" w:hAnsi="Times New Roman" w:eastAsia="微软雅黑" w:cs="Times New Roman"/>
                <w:b/>
                <w:bCs/>
                <w:i w:val="0"/>
                <w:iCs w:val="0"/>
                <w:color w:val="000000"/>
                <w:sz w:val="21"/>
                <w:szCs w:val="21"/>
                <w:u w:val="none"/>
                <w:lang w:val="en-US" w:eastAsia="zh-CN"/>
              </w:rPr>
              <w:t>其他癌种</w:t>
            </w:r>
          </w:p>
        </w:tc>
        <w:tc>
          <w:tcPr>
            <w:tcW w:w="9182" w:type="dxa"/>
            <w:gridSpan w:val="8"/>
            <w:tcBorders>
              <w:tl2br w:val="nil"/>
              <w:tr2bl w:val="nil"/>
            </w:tcBorders>
            <w:shd w:val="clear" w:color="auto" w:fill="auto"/>
            <w:vAlign w:val="center"/>
          </w:tcPr>
          <w:p w14:paraId="714A3B01">
            <w:pPr>
              <w:keepNext w:val="0"/>
              <w:keepLines w:val="0"/>
              <w:pageBreakBefore w:val="0"/>
              <w:widowControl/>
              <w:kinsoku/>
              <w:wordWrap/>
              <w:overflowPunct/>
              <w:topLinePunct w:val="0"/>
              <w:autoSpaceDE/>
              <w:autoSpaceDN/>
              <w:bidi w:val="0"/>
              <w:adjustRightInd/>
              <w:snapToGrid/>
              <w:spacing w:line="240" w:lineRule="auto"/>
              <w:ind w:left="113" w:leftChars="0" w:right="113"/>
              <w:jc w:val="both"/>
              <w:textAlignment w:val="auto"/>
              <w:rPr>
                <w:rFonts w:hint="default" w:ascii="Times New Roman" w:hAnsi="Times New Roman" w:eastAsia="微软雅黑" w:cs="Times New Roman"/>
                <w:b/>
                <w:bCs/>
                <w:sz w:val="21"/>
                <w:szCs w:val="21"/>
                <w:lang w:eastAsia="zh-CN"/>
              </w:rPr>
            </w:pPr>
            <w:r>
              <w:rPr>
                <w:rFonts w:hint="default" w:ascii="Times New Roman" w:hAnsi="Times New Roman" w:eastAsia="微软雅黑" w:cs="Times New Roman"/>
                <w:bCs/>
                <w:sz w:val="21"/>
                <w:szCs w:val="21"/>
                <w:lang w:eastAsia="zh-CN"/>
              </w:rPr>
              <w:t>{{ chemoSummary.other_cancer_effStr }}</w:t>
            </w:r>
          </w:p>
        </w:tc>
      </w:tr>
      <w:tr w14:paraId="45ABA71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jc w:val="center"/>
        </w:trPr>
        <w:tc>
          <w:tcPr>
            <w:tcW w:w="1144" w:type="dxa"/>
            <w:gridSpan w:val="2"/>
            <w:vMerge w:val="continue"/>
            <w:tcBorders>
              <w:tl2br w:val="nil"/>
              <w:tr2bl w:val="nil"/>
            </w:tcBorders>
            <w:shd w:val="clear" w:color="auto" w:fill="auto"/>
            <w:vAlign w:val="center"/>
          </w:tcPr>
          <w:p w14:paraId="7EB7EAB8">
            <w:pPr>
              <w:pStyle w:val="20"/>
              <w:keepNext w:val="0"/>
              <w:keepLines w:val="0"/>
              <w:pageBreakBefore w:val="0"/>
              <w:widowControl w:val="0"/>
              <w:kinsoku/>
              <w:wordWrap/>
              <w:overflowPunct/>
              <w:topLinePunct w:val="0"/>
              <w:autoSpaceDE/>
              <w:autoSpaceDN/>
              <w:bidi w:val="0"/>
              <w:adjustRightInd/>
              <w:snapToGrid/>
              <w:spacing w:line="240" w:lineRule="auto"/>
              <w:ind w:left="119" w:leftChars="0" w:right="119" w:rightChars="0"/>
              <w:jc w:val="both"/>
              <w:textAlignment w:val="auto"/>
              <w:rPr>
                <w:rFonts w:hint="default" w:ascii="Times New Roman" w:hAnsi="Times New Roman" w:eastAsia="微软雅黑" w:cs="Times New Roman"/>
                <w:sz w:val="21"/>
                <w:szCs w:val="21"/>
                <w:lang w:val="en-US" w:eastAsia="zh-CN"/>
              </w:rPr>
            </w:pPr>
          </w:p>
        </w:tc>
        <w:tc>
          <w:tcPr>
            <w:tcW w:w="9182" w:type="dxa"/>
            <w:gridSpan w:val="8"/>
            <w:tcBorders>
              <w:tl2br w:val="nil"/>
              <w:tr2bl w:val="nil"/>
            </w:tcBorders>
            <w:shd w:val="clear" w:color="auto" w:fill="auto"/>
            <w:vAlign w:val="center"/>
          </w:tcPr>
          <w:p w14:paraId="67F76775">
            <w:pPr>
              <w:keepNext w:val="0"/>
              <w:keepLines w:val="0"/>
              <w:pageBreakBefore w:val="0"/>
              <w:widowControl/>
              <w:kinsoku/>
              <w:wordWrap/>
              <w:overflowPunct/>
              <w:topLinePunct w:val="0"/>
              <w:autoSpaceDE/>
              <w:autoSpaceDN/>
              <w:bidi w:val="0"/>
              <w:adjustRightInd/>
              <w:snapToGrid/>
              <w:spacing w:line="240" w:lineRule="auto"/>
              <w:ind w:left="113" w:leftChars="0" w:right="113"/>
              <w:jc w:val="both"/>
              <w:textAlignment w:val="auto"/>
              <w:rPr>
                <w:rFonts w:hint="default" w:ascii="Times New Roman" w:hAnsi="Times New Roman" w:eastAsia="微软雅黑" w:cs="Times New Roman"/>
                <w:b/>
                <w:bCs/>
                <w:sz w:val="21"/>
                <w:szCs w:val="21"/>
                <w:lang w:eastAsia="zh-CN"/>
              </w:rPr>
            </w:pPr>
            <w:r>
              <w:rPr>
                <w:rFonts w:hint="default" w:ascii="Times New Roman" w:hAnsi="Times New Roman" w:eastAsia="微软雅黑" w:cs="Times New Roman"/>
                <w:bCs/>
                <w:sz w:val="21"/>
                <w:szCs w:val="21"/>
                <w:lang w:eastAsia="zh-CN"/>
              </w:rPr>
              <w:t>{{ chemoSummary.other_cancer_toxStr }}</w:t>
            </w:r>
          </w:p>
        </w:tc>
      </w:tr>
      <w:tr w14:paraId="12714BA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gridAfter w:val="1"/>
          <w:wAfter w:w="1" w:type="dxa"/>
          <w:trHeight w:val="397" w:hRule="atLeast"/>
          <w:jc w:val="center"/>
        </w:trPr>
        <w:tc>
          <w:tcPr>
            <w:tcW w:w="10325" w:type="dxa"/>
            <w:gridSpan w:val="9"/>
            <w:tcBorders>
              <w:tl2br w:val="nil"/>
              <w:tr2bl w:val="nil"/>
            </w:tcBorders>
            <w:shd w:val="clear" w:color="auto" w:fill="auto"/>
            <w:vAlign w:val="center"/>
          </w:tcPr>
          <w:p w14:paraId="0FFD3BEA">
            <w:pPr>
              <w:keepNext w:val="0"/>
              <w:keepLines w:val="0"/>
              <w:pageBreakBefore w:val="0"/>
              <w:widowControl/>
              <w:kinsoku/>
              <w:wordWrap/>
              <w:overflowPunct/>
              <w:topLinePunct w:val="0"/>
              <w:autoSpaceDE/>
              <w:autoSpaceDN/>
              <w:bidi w:val="0"/>
              <w:adjustRightInd/>
              <w:snapToGrid/>
              <w:spacing w:line="240" w:lineRule="auto"/>
              <w:ind w:left="110" w:leftChars="50"/>
              <w:jc w:val="both"/>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黑体"/>
                <w:b/>
                <w:bCs/>
                <w:sz w:val="21"/>
                <w:lang w:eastAsia="zh-CN"/>
              </w:rPr>
              <w:t>{%tr endif %}</w:t>
            </w:r>
          </w:p>
        </w:tc>
      </w:tr>
      <w:tr w14:paraId="5BA89D3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gridAfter w:val="1"/>
          <w:wAfter w:w="1" w:type="dxa"/>
          <w:trHeight w:val="510" w:hRule="atLeast"/>
          <w:jc w:val="center"/>
        </w:trPr>
        <w:tc>
          <w:tcPr>
            <w:tcW w:w="10325" w:type="dxa"/>
            <w:gridSpan w:val="9"/>
            <w:tcBorders>
              <w:tl2br w:val="nil"/>
              <w:tr2bl w:val="nil"/>
            </w:tcBorders>
            <w:shd w:val="clear" w:color="auto" w:fill="DDDDDD"/>
            <w:vAlign w:val="center"/>
          </w:tcPr>
          <w:p w14:paraId="3E8F9785">
            <w:pPr>
              <w:keepNext w:val="0"/>
              <w:keepLines w:val="0"/>
              <w:pageBreakBefore w:val="0"/>
              <w:widowControl/>
              <w:kinsoku/>
              <w:wordWrap/>
              <w:overflowPunct/>
              <w:topLinePunct w:val="0"/>
              <w:autoSpaceDE/>
              <w:autoSpaceDN/>
              <w:bidi w:val="0"/>
              <w:adjustRightInd/>
              <w:snapToGrid/>
              <w:spacing w:line="240" w:lineRule="auto"/>
              <w:ind w:left="110" w:leftChars="50"/>
              <w:jc w:val="center"/>
              <w:textAlignment w:val="auto"/>
              <w:rPr>
                <w:rFonts w:hint="eastAsia" w:ascii="Times New Roman" w:hAnsi="Times New Roman" w:eastAsia="微软雅黑" w:cs="黑体"/>
                <w:b/>
                <w:bCs/>
                <w:sz w:val="21"/>
                <w:lang w:eastAsia="zh-CN"/>
              </w:rPr>
            </w:pPr>
            <w:r>
              <w:rPr>
                <w:rStyle w:val="46"/>
                <w:rFonts w:hint="eastAsia" w:ascii="微软雅黑" w:hAnsi="微软雅黑" w:eastAsia="微软雅黑" w:cs="微软雅黑"/>
                <w:b/>
                <w:bCs/>
                <w:color w:val="3DA6BB"/>
                <w:sz w:val="24"/>
                <w:szCs w:val="24"/>
                <w:lang w:val="en-US" w:eastAsia="zh-CN" w:bidi="ar"/>
              </w:rPr>
              <w:t>样品总体质量评估</w:t>
            </w:r>
          </w:p>
        </w:tc>
      </w:tr>
      <w:tr w14:paraId="28FD866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gridAfter w:val="1"/>
          <w:wAfter w:w="1" w:type="dxa"/>
          <w:trHeight w:val="397" w:hRule="atLeast"/>
          <w:jc w:val="center"/>
        </w:trPr>
        <w:tc>
          <w:tcPr>
            <w:tcW w:w="10325" w:type="dxa"/>
            <w:gridSpan w:val="9"/>
            <w:tcBorders>
              <w:tl2br w:val="nil"/>
              <w:tr2bl w:val="nil"/>
            </w:tcBorders>
            <w:shd w:val="clear" w:color="auto" w:fill="auto"/>
            <w:vAlign w:val="center"/>
          </w:tcPr>
          <w:p w14:paraId="1E40B1CC">
            <w:pPr>
              <w:pStyle w:val="20"/>
              <w:keepNext w:val="0"/>
              <w:keepLines w:val="0"/>
              <w:pageBreakBefore w:val="0"/>
              <w:widowControl w:val="0"/>
              <w:kinsoku/>
              <w:wordWrap/>
              <w:overflowPunct/>
              <w:topLinePunct w:val="0"/>
              <w:autoSpaceDE/>
              <w:autoSpaceDN/>
              <w:bidi w:val="0"/>
              <w:adjustRightInd/>
              <w:snapToGrid/>
              <w:spacing w:after="32" w:afterLines="10" w:line="240" w:lineRule="auto"/>
              <w:ind w:left="119" w:leftChars="0" w:right="119" w:rightChars="0"/>
              <w:jc w:val="center"/>
              <w:textAlignment w:val="auto"/>
              <w:rPr>
                <w:rFonts w:hint="eastAsia" w:ascii="Times New Roman" w:hAnsi="Times New Roman" w:eastAsia="微软雅黑" w:cs="Times New Roman"/>
                <w:b/>
                <w:bCs/>
                <w:sz w:val="21"/>
                <w:szCs w:val="21"/>
                <w:lang w:eastAsia="zh-CN"/>
              </w:rPr>
            </w:pPr>
            <w:r>
              <w:rPr>
                <w:rFonts w:hint="eastAsia" w:ascii="Times New Roman" w:hAnsi="Times New Roman" w:eastAsia="微软雅黑" w:cs="Times New Roman"/>
                <w:bCs/>
                <w:sz w:val="21"/>
                <w:szCs w:val="21"/>
                <w:lang w:eastAsia="zh-CN"/>
              </w:rPr>
              <w:t xml:space="preserve">{%if rna != undefined%}{% if overall_quality_assessment == </w:t>
            </w:r>
            <w:r>
              <w:rPr>
                <w:rFonts w:hint="default" w:ascii="Times New Roman" w:hAnsi="Times New Roman" w:eastAsia="微软雅黑" w:cs="Times New Roman"/>
                <w:bCs/>
                <w:sz w:val="21"/>
                <w:szCs w:val="21"/>
                <w:lang w:val="en-US" w:eastAsia="zh-CN"/>
              </w:rPr>
              <w:t>‘</w:t>
            </w:r>
            <w:r>
              <w:rPr>
                <w:rFonts w:hint="eastAsia" w:ascii="Times New Roman" w:hAnsi="Times New Roman" w:eastAsia="微软雅黑" w:cs="Times New Roman"/>
                <w:bCs/>
                <w:sz w:val="21"/>
                <w:szCs w:val="21"/>
                <w:lang w:val="en-US" w:eastAsia="zh-CN"/>
              </w:rPr>
              <w:t>不合格</w:t>
            </w:r>
            <w:r>
              <w:rPr>
                <w:rFonts w:hint="default" w:ascii="Times New Roman" w:hAnsi="Times New Roman" w:eastAsia="微软雅黑" w:cs="Times New Roman"/>
                <w:bCs/>
                <w:sz w:val="21"/>
                <w:szCs w:val="21"/>
                <w:lang w:val="en-US" w:eastAsia="zh-CN"/>
              </w:rPr>
              <w:t>’</w:t>
            </w:r>
            <w:r>
              <w:rPr>
                <w:rFonts w:hint="eastAsia" w:ascii="Times New Roman" w:hAnsi="Times New Roman" w:eastAsia="微软雅黑" w:cs="Times New Roman"/>
                <w:bCs/>
                <w:sz w:val="21"/>
                <w:szCs w:val="21"/>
                <w:lang w:eastAsia="zh-CN"/>
              </w:rPr>
              <w:t xml:space="preserve"> </w:t>
            </w:r>
            <w:r>
              <w:rPr>
                <w:rFonts w:hint="eastAsia" w:ascii="Times New Roman" w:hAnsi="Times New Roman" w:eastAsia="微软雅黑" w:cs="Times New Roman"/>
                <w:bCs/>
                <w:sz w:val="21"/>
                <w:szCs w:val="21"/>
                <w:lang w:val="en-US" w:eastAsia="zh-CN"/>
              </w:rPr>
              <w:t>or</w:t>
            </w:r>
            <w:r>
              <w:rPr>
                <w:rFonts w:hint="eastAsia" w:ascii="Times New Roman" w:hAnsi="Times New Roman" w:eastAsia="微软雅黑" w:cs="Times New Roman"/>
                <w:bCs/>
                <w:sz w:val="21"/>
                <w:szCs w:val="21"/>
                <w:lang w:eastAsia="zh-CN"/>
              </w:rPr>
              <w:t xml:space="preserve">  rna.total_reads | oqa(12000000,10000000) == </w:t>
            </w:r>
            <w:r>
              <w:rPr>
                <w:rFonts w:hint="default" w:ascii="Times New Roman" w:hAnsi="Times New Roman" w:eastAsia="微软雅黑" w:cs="Times New Roman"/>
                <w:bCs/>
                <w:sz w:val="21"/>
                <w:szCs w:val="21"/>
                <w:lang w:val="en-US" w:eastAsia="zh-CN"/>
              </w:rPr>
              <w:t>‘</w:t>
            </w:r>
            <w:r>
              <w:rPr>
                <w:rFonts w:hint="eastAsia" w:ascii="Times New Roman" w:hAnsi="Times New Roman" w:eastAsia="微软雅黑" w:cs="Times New Roman"/>
                <w:bCs/>
                <w:sz w:val="21"/>
                <w:szCs w:val="21"/>
                <w:lang w:val="en-US" w:eastAsia="zh-CN"/>
              </w:rPr>
              <w:t>不合格</w:t>
            </w:r>
            <w:r>
              <w:rPr>
                <w:rFonts w:hint="default" w:ascii="Times New Roman" w:hAnsi="Times New Roman" w:eastAsia="微软雅黑" w:cs="Times New Roman"/>
                <w:bCs/>
                <w:sz w:val="21"/>
                <w:szCs w:val="21"/>
                <w:lang w:val="en-US" w:eastAsia="zh-CN"/>
              </w:rPr>
              <w:t>’</w:t>
            </w:r>
            <w:r>
              <w:rPr>
                <w:rFonts w:hint="eastAsia" w:ascii="Times New Roman" w:hAnsi="Times New Roman" w:eastAsia="微软雅黑" w:cs="Times New Roman"/>
                <w:bCs/>
                <w:sz w:val="21"/>
                <w:szCs w:val="21"/>
                <w:lang w:eastAsia="zh-CN"/>
              </w:rPr>
              <w:t>%}</w:t>
            </w:r>
            <w:r>
              <w:rPr>
                <w:rFonts w:hint="eastAsia" w:ascii="Times New Roman" w:hAnsi="Times New Roman" w:eastAsia="微软雅黑" w:cs="Times New Roman"/>
                <w:bCs/>
                <w:sz w:val="21"/>
                <w:szCs w:val="21"/>
                <w:lang w:val="en-US" w:eastAsia="zh-CN"/>
              </w:rPr>
              <w:t>不合格</w:t>
            </w:r>
            <w:r>
              <w:rPr>
                <w:rFonts w:hint="eastAsia" w:ascii="Times New Roman" w:hAnsi="Times New Roman" w:eastAsia="微软雅黑" w:cs="Times New Roman"/>
                <w:bCs/>
                <w:sz w:val="21"/>
                <w:szCs w:val="21"/>
                <w:lang w:eastAsia="zh-CN"/>
              </w:rPr>
              <w:t>{%</w:t>
            </w:r>
            <w:r>
              <w:rPr>
                <w:rFonts w:hint="eastAsia" w:ascii="Times New Roman" w:hAnsi="Times New Roman" w:eastAsia="微软雅黑" w:cs="Times New Roman"/>
                <w:bCs/>
                <w:sz w:val="21"/>
                <w:szCs w:val="21"/>
                <w:lang w:val="en-US" w:eastAsia="zh-CN"/>
              </w:rPr>
              <w:t xml:space="preserve"> elif </w:t>
            </w:r>
            <w:r>
              <w:rPr>
                <w:rFonts w:hint="eastAsia" w:ascii="Times New Roman" w:hAnsi="Times New Roman" w:eastAsia="微软雅黑" w:cs="Times New Roman"/>
                <w:bCs/>
                <w:sz w:val="21"/>
                <w:szCs w:val="21"/>
                <w:lang w:eastAsia="zh-CN"/>
              </w:rPr>
              <w:t xml:space="preserve">overall_quality_assessment == </w:t>
            </w:r>
            <w:r>
              <w:rPr>
                <w:rFonts w:hint="default" w:ascii="Times New Roman" w:hAnsi="Times New Roman" w:eastAsia="微软雅黑" w:cs="Times New Roman"/>
                <w:bCs/>
                <w:sz w:val="21"/>
                <w:szCs w:val="21"/>
                <w:lang w:val="en-US" w:eastAsia="zh-CN"/>
              </w:rPr>
              <w:t>‘</w:t>
            </w:r>
            <w:r>
              <w:rPr>
                <w:rFonts w:hint="eastAsia" w:ascii="Times New Roman" w:hAnsi="Times New Roman" w:eastAsia="微软雅黑" w:cs="Times New Roman"/>
                <w:bCs/>
                <w:sz w:val="21"/>
                <w:szCs w:val="21"/>
                <w:lang w:val="en-US" w:eastAsia="zh-CN"/>
              </w:rPr>
              <w:t>警戒</w:t>
            </w:r>
            <w:r>
              <w:rPr>
                <w:rFonts w:hint="default" w:ascii="Times New Roman" w:hAnsi="Times New Roman" w:eastAsia="微软雅黑" w:cs="Times New Roman"/>
                <w:bCs/>
                <w:sz w:val="21"/>
                <w:szCs w:val="21"/>
                <w:lang w:val="en-US" w:eastAsia="zh-CN"/>
              </w:rPr>
              <w:t>’</w:t>
            </w:r>
            <w:r>
              <w:rPr>
                <w:rFonts w:hint="eastAsia" w:ascii="Times New Roman" w:hAnsi="Times New Roman" w:eastAsia="微软雅黑" w:cs="Times New Roman"/>
                <w:bCs/>
                <w:sz w:val="21"/>
                <w:szCs w:val="21"/>
                <w:lang w:eastAsia="zh-CN"/>
              </w:rPr>
              <w:t xml:space="preserve"> </w:t>
            </w:r>
            <w:r>
              <w:rPr>
                <w:rFonts w:hint="eastAsia" w:ascii="Times New Roman" w:hAnsi="Times New Roman" w:eastAsia="微软雅黑" w:cs="Times New Roman"/>
                <w:bCs/>
                <w:sz w:val="21"/>
                <w:szCs w:val="21"/>
                <w:lang w:val="en-US" w:eastAsia="zh-CN"/>
              </w:rPr>
              <w:t>or</w:t>
            </w:r>
            <w:r>
              <w:rPr>
                <w:rFonts w:hint="eastAsia" w:ascii="Times New Roman" w:hAnsi="Times New Roman" w:eastAsia="微软雅黑" w:cs="Times New Roman"/>
                <w:bCs/>
                <w:sz w:val="21"/>
                <w:szCs w:val="21"/>
                <w:lang w:eastAsia="zh-CN"/>
              </w:rPr>
              <w:t xml:space="preserve">  rna.total_reads | oqa(12000000,10000000) == </w:t>
            </w:r>
            <w:r>
              <w:rPr>
                <w:rFonts w:hint="default" w:ascii="Times New Roman" w:hAnsi="Times New Roman" w:eastAsia="微软雅黑" w:cs="Times New Roman"/>
                <w:bCs/>
                <w:sz w:val="21"/>
                <w:szCs w:val="21"/>
                <w:lang w:val="en-US" w:eastAsia="zh-CN"/>
              </w:rPr>
              <w:t>‘</w:t>
            </w:r>
            <w:r>
              <w:rPr>
                <w:rFonts w:hint="eastAsia" w:ascii="Times New Roman" w:hAnsi="Times New Roman" w:eastAsia="微软雅黑" w:cs="Times New Roman"/>
                <w:bCs/>
                <w:sz w:val="21"/>
                <w:szCs w:val="21"/>
                <w:lang w:val="en-US" w:eastAsia="zh-CN"/>
              </w:rPr>
              <w:t>警戒</w:t>
            </w:r>
            <w:r>
              <w:rPr>
                <w:rFonts w:hint="default" w:ascii="Times New Roman" w:hAnsi="Times New Roman" w:eastAsia="微软雅黑" w:cs="Times New Roman"/>
                <w:bCs/>
                <w:sz w:val="21"/>
                <w:szCs w:val="21"/>
                <w:lang w:val="en-US" w:eastAsia="zh-CN"/>
              </w:rPr>
              <w:t>’</w:t>
            </w:r>
            <w:r>
              <w:rPr>
                <w:rFonts w:hint="eastAsia" w:ascii="Times New Roman" w:hAnsi="Times New Roman" w:eastAsia="微软雅黑" w:cs="Times New Roman"/>
                <w:bCs/>
                <w:sz w:val="21"/>
                <w:szCs w:val="21"/>
                <w:lang w:eastAsia="zh-CN"/>
              </w:rPr>
              <w:t>%}</w:t>
            </w:r>
            <w:r>
              <w:rPr>
                <w:rFonts w:hint="eastAsia" w:ascii="Times New Roman" w:hAnsi="Times New Roman" w:eastAsia="微软雅黑" w:cs="Times New Roman"/>
                <w:bCs/>
                <w:sz w:val="21"/>
                <w:szCs w:val="21"/>
                <w:lang w:val="en-US" w:eastAsia="zh-CN"/>
              </w:rPr>
              <w:t>警戒</w:t>
            </w:r>
            <w:r>
              <w:rPr>
                <w:rFonts w:hint="eastAsia" w:ascii="Times New Roman" w:hAnsi="Times New Roman" w:eastAsia="微软雅黑" w:cs="Times New Roman"/>
                <w:bCs/>
                <w:sz w:val="21"/>
                <w:szCs w:val="21"/>
                <w:lang w:eastAsia="zh-CN"/>
              </w:rPr>
              <w:t>{% else%}</w:t>
            </w:r>
            <w:r>
              <w:rPr>
                <w:rFonts w:hint="eastAsia" w:ascii="Times New Roman" w:hAnsi="Times New Roman" w:eastAsia="微软雅黑" w:cs="Times New Roman"/>
                <w:bCs/>
                <w:sz w:val="21"/>
                <w:szCs w:val="21"/>
                <w:lang w:val="en-US" w:eastAsia="zh-CN"/>
              </w:rPr>
              <w:t>合格</w:t>
            </w:r>
            <w:r>
              <w:rPr>
                <w:rFonts w:hint="eastAsia" w:ascii="Times New Roman" w:hAnsi="Times New Roman" w:eastAsia="微软雅黑" w:cs="Times New Roman"/>
                <w:bCs/>
                <w:sz w:val="21"/>
                <w:szCs w:val="21"/>
                <w:lang w:eastAsia="zh-CN"/>
              </w:rPr>
              <w:t>{%endif%}{%endif%}</w:t>
            </w:r>
          </w:p>
        </w:tc>
      </w:tr>
    </w:tbl>
    <w:p w14:paraId="21A603EF">
      <w:pPr>
        <w:keepNext w:val="0"/>
        <w:keepLines w:val="0"/>
        <w:pageBreakBefore w:val="0"/>
        <w:widowControl w:val="0"/>
        <w:kinsoku/>
        <w:wordWrap/>
        <w:overflowPunct/>
        <w:topLinePunct w:val="0"/>
        <w:autoSpaceDE/>
        <w:autoSpaceDN/>
        <w:bidi w:val="0"/>
        <w:adjustRightInd/>
        <w:snapToGrid/>
        <w:ind w:left="0" w:leftChars="0" w:firstLine="0" w:firstLineChars="0"/>
        <w:textAlignment w:val="auto"/>
        <w:rPr>
          <w:rFonts w:ascii="微软雅黑" w:hAnsi="微软雅黑" w:eastAsia="微软雅黑" w:cs="微软雅黑"/>
          <w:b/>
          <w:bCs/>
          <w:sz w:val="18"/>
          <w:szCs w:val="18"/>
          <w:lang w:eastAsia="zh-CN" w:bidi="ar"/>
        </w:rPr>
      </w:pPr>
      <w:r>
        <w:rPr>
          <w:rFonts w:hint="eastAsia" w:ascii="微软雅黑" w:hAnsi="微软雅黑" w:eastAsia="微软雅黑" w:cs="微软雅黑"/>
          <w:b/>
          <w:bCs/>
          <w:sz w:val="18"/>
          <w:szCs w:val="18"/>
          <w:lang w:val="en-US" w:eastAsia="zh-CN" w:bidi="ar"/>
        </w:rPr>
        <w:t>注</w:t>
      </w:r>
      <w:r>
        <w:rPr>
          <w:rFonts w:hint="eastAsia" w:ascii="微软雅黑" w:hAnsi="微软雅黑" w:eastAsia="微软雅黑" w:cs="微软雅黑"/>
          <w:b/>
          <w:bCs/>
          <w:sz w:val="18"/>
          <w:szCs w:val="18"/>
          <w:lang w:eastAsia="zh-CN" w:bidi="ar"/>
        </w:rPr>
        <w:t>：</w:t>
      </w:r>
    </w:p>
    <w:p w14:paraId="610ECA57">
      <w:pPr>
        <w:keepNext w:val="0"/>
        <w:keepLines w:val="0"/>
        <w:pageBreakBefore w:val="0"/>
        <w:widowControl w:val="0"/>
        <w:numPr>
          <w:ilvl w:val="0"/>
          <w:numId w:val="6"/>
        </w:numPr>
        <w:kinsoku/>
        <w:wordWrap/>
        <w:overflowPunct/>
        <w:topLinePunct w:val="0"/>
        <w:autoSpaceDE/>
        <w:autoSpaceDN/>
        <w:bidi w:val="0"/>
        <w:adjustRightInd/>
        <w:snapToGrid/>
        <w:ind w:left="0" w:leftChars="0" w:firstLine="0" w:firstLineChars="0"/>
        <w:textAlignment w:val="auto"/>
        <w:rPr>
          <w:rFonts w:hint="default" w:ascii="Times New Roman" w:hAnsi="Times New Roman" w:eastAsia="微软雅黑" w:cs="Times New Roman"/>
          <w:sz w:val="18"/>
          <w:szCs w:val="18"/>
          <w:lang w:eastAsia="zh-CN" w:bidi="ar"/>
        </w:rPr>
      </w:pPr>
      <w:r>
        <w:rPr>
          <w:rFonts w:hint="default" w:ascii="Times New Roman" w:hAnsi="Times New Roman" w:eastAsia="微软雅黑" w:cs="Times New Roman"/>
          <w:sz w:val="18"/>
          <w:szCs w:val="18"/>
          <w:lang w:eastAsia="zh-CN" w:bidi="ar"/>
        </w:rPr>
        <w:t>本报告为基因检测结果，基因、药物等信息列举未按照重要性排序。</w:t>
      </w:r>
    </w:p>
    <w:p w14:paraId="0E52A31E">
      <w:pPr>
        <w:keepNext w:val="0"/>
        <w:keepLines w:val="0"/>
        <w:pageBreakBefore w:val="0"/>
        <w:widowControl w:val="0"/>
        <w:numPr>
          <w:ilvl w:val="0"/>
          <w:numId w:val="6"/>
        </w:numPr>
        <w:kinsoku/>
        <w:wordWrap/>
        <w:overflowPunct/>
        <w:topLinePunct w:val="0"/>
        <w:autoSpaceDE/>
        <w:autoSpaceDN/>
        <w:bidi w:val="0"/>
        <w:adjustRightInd/>
        <w:snapToGrid/>
        <w:ind w:left="0" w:leftChars="0" w:firstLine="0" w:firstLineChars="0"/>
        <w:textAlignment w:val="auto"/>
        <w:rPr>
          <w:rFonts w:hint="default" w:ascii="Times New Roman" w:hAnsi="Times New Roman" w:eastAsia="微软雅黑" w:cs="Times New Roman"/>
          <w:sz w:val="18"/>
          <w:szCs w:val="18"/>
          <w:lang w:eastAsia="zh-CN" w:bidi="ar"/>
        </w:rPr>
      </w:pPr>
      <w:r>
        <w:rPr>
          <w:rFonts w:hint="default" w:ascii="Times New Roman" w:hAnsi="Times New Roman" w:eastAsia="微软雅黑" w:cs="Times New Roman"/>
          <w:sz w:val="18"/>
          <w:szCs w:val="18"/>
          <w:lang w:eastAsia="zh-CN"/>
        </w:rPr>
        <w:t>检测结果仅供科学研究和临床用药参考，具体治疗方案请咨询主治医生。</w:t>
      </w:r>
    </w:p>
    <w:p w14:paraId="162A1501">
      <w:pPr>
        <w:keepNext w:val="0"/>
        <w:keepLines w:val="0"/>
        <w:pageBreakBefore w:val="0"/>
        <w:widowControl w:val="0"/>
        <w:numPr>
          <w:ilvl w:val="0"/>
          <w:numId w:val="6"/>
        </w:numPr>
        <w:kinsoku/>
        <w:wordWrap/>
        <w:overflowPunct/>
        <w:topLinePunct w:val="0"/>
        <w:autoSpaceDE/>
        <w:autoSpaceDN/>
        <w:bidi w:val="0"/>
        <w:adjustRightInd/>
        <w:snapToGrid/>
        <w:ind w:left="0" w:leftChars="0" w:firstLine="0" w:firstLineChars="0"/>
        <w:textAlignment w:val="auto"/>
        <w:rPr>
          <w:rFonts w:hint="default" w:ascii="Times New Roman" w:hAnsi="Times New Roman" w:eastAsia="微软雅黑" w:cs="Times New Roman"/>
          <w:sz w:val="18"/>
          <w:szCs w:val="18"/>
          <w:lang w:eastAsia="zh-CN" w:bidi="ar"/>
        </w:rPr>
      </w:pPr>
      <w:r>
        <w:rPr>
          <w:rFonts w:hint="default" w:ascii="Times New Roman" w:hAnsi="Times New Roman" w:eastAsia="微软雅黑" w:cs="Times New Roman"/>
          <w:sz w:val="18"/>
          <w:szCs w:val="18"/>
          <w:lang w:eastAsia="zh-CN" w:bidi="ar"/>
        </w:rPr>
        <w:t>本报告只对本次采集样本负责，如有疑问，请在7个工作日内与我们联系。</w:t>
      </w:r>
      <w:r>
        <w:rPr>
          <w:rFonts w:hint="default" w:ascii="Times New Roman" w:hAnsi="Times New Roman" w:eastAsia="微软雅黑" w:cs="Times New Roman"/>
          <w:sz w:val="24"/>
          <w:szCs w:val="24"/>
          <w:lang w:eastAsia="zh-CN"/>
        </w:rPr>
        <w:t>{% if testedby == “1” %}</w:t>
      </w:r>
    </w:p>
    <w:p w14:paraId="5CFFED54">
      <w:pPr>
        <w:rPr>
          <w:lang w:eastAsia="zh-CN"/>
        </w:rPr>
      </w:pPr>
    </w:p>
    <w:p w14:paraId="6F3589DC">
      <w:pPr>
        <w:rPr>
          <w:lang w:eastAsia="zh-CN"/>
        </w:rPr>
      </w:pPr>
      <w:r>
        <w:rPr>
          <w:sz w:val="22"/>
        </w:rPr>
        <mc:AlternateContent>
          <mc:Choice Requires="wpg">
            <w:drawing>
              <wp:anchor distT="0" distB="0" distL="114300" distR="114300" simplePos="0" relativeHeight="251665408" behindDoc="0" locked="0" layoutInCell="1" allowOverlap="1">
                <wp:simplePos x="0" y="0"/>
                <wp:positionH relativeFrom="column">
                  <wp:posOffset>2775585</wp:posOffset>
                </wp:positionH>
                <wp:positionV relativeFrom="paragraph">
                  <wp:posOffset>80010</wp:posOffset>
                </wp:positionV>
                <wp:extent cx="2571115" cy="410210"/>
                <wp:effectExtent l="0" t="0" r="4445" b="1270"/>
                <wp:wrapNone/>
                <wp:docPr id="35" name="组合 16"/>
                <wp:cNvGraphicFramePr/>
                <a:graphic xmlns:a="http://schemas.openxmlformats.org/drawingml/2006/main">
                  <a:graphicData uri="http://schemas.microsoft.com/office/word/2010/wordprocessingGroup">
                    <wpg:wgp>
                      <wpg:cNvGrpSpPr/>
                      <wpg:grpSpPr>
                        <a:xfrm rot="0">
                          <a:off x="3423285" y="4040505"/>
                          <a:ext cx="2571115" cy="410210"/>
                          <a:chOff x="17956" y="38313"/>
                          <a:chExt cx="4049" cy="646"/>
                        </a:xfrm>
                      </wpg:grpSpPr>
                      <pic:pic xmlns:pic="http://schemas.openxmlformats.org/drawingml/2006/picture">
                        <pic:nvPicPr>
                          <pic:cNvPr id="12" name="图片 29" descr="IMG_256"/>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1031" y="38313"/>
                            <a:ext cx="975" cy="570"/>
                          </a:xfrm>
                          <a:prstGeom prst="rect">
                            <a:avLst/>
                          </a:prstGeom>
                          <a:noFill/>
                          <a:ln w="9525">
                            <a:noFill/>
                          </a:ln>
                        </pic:spPr>
                      </pic:pic>
                      <pic:pic xmlns:pic="http://schemas.openxmlformats.org/drawingml/2006/picture">
                        <pic:nvPicPr>
                          <pic:cNvPr id="15" name="图片 15" descr="c9514d16fd70679bf0495aeebb03c72d_compress"/>
                          <pic:cNvPicPr>
                            <a:picLocks noChangeAspect="1"/>
                          </pic:cNvPicPr>
                        </pic:nvPicPr>
                        <pic:blipFill>
                          <a:blip r:embed="rId14"/>
                          <a:srcRect l="21003" t="56913" r="27176" b="26386"/>
                          <a:stretch>
                            <a:fillRect/>
                          </a:stretch>
                        </pic:blipFill>
                        <pic:spPr>
                          <a:xfrm>
                            <a:off x="17956" y="38485"/>
                            <a:ext cx="1550" cy="475"/>
                          </a:xfrm>
                          <a:prstGeom prst="rect">
                            <a:avLst/>
                          </a:prstGeom>
                        </pic:spPr>
                      </pic:pic>
                    </wpg:wgp>
                  </a:graphicData>
                </a:graphic>
              </wp:anchor>
            </w:drawing>
          </mc:Choice>
          <mc:Fallback>
            <w:pict>
              <v:group id="组合 16" o:spid="_x0000_s1026" o:spt="203" style="position:absolute;left:0pt;margin-left:218.55pt;margin-top:6.3pt;height:32.3pt;width:202.45pt;z-index:251665408;mso-width-relative:page;mso-height-relative:page;" coordorigin="17956,38313" coordsize="4049,646" o:gfxdata="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">
                <o:lock v:ext="edit" aspectratio="f"/>
                <v:shape id="图片 29" o:spid="_x0000_s1026" o:spt="75" alt="IMG_256" type="#_x0000_t75" style="position:absolute;left:21031;top:38313;height:570;width:975;" filled="f" o:preferrelative="t" stroked="f" coordsize="21600,21600" o:gfxdata="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IiP6/7sAAADb&#10;AAAADwAAAAAAAAABACAAAAAiAAAAZHJzL2Rvd25yZXYueG1sUEsBAhQAFAAAAAgAh07iQDMvBZ47&#10;AAAAOQAAABAAAAAAAAAAAQAgAAAACgEAAGRycy9zaGFwZXhtbC54bWxQSwUGAAAAAAYABgBbAQAA&#10;tAMAAAAA&#10;">
                  <v:fill on="f" focussize="0,0"/>
                  <v:stroke on="f"/>
                  <v:imagedata r:id="rId13" chromakey="#FFFFFF" o:title=""/>
                  <o:lock v:ext="edit" aspectratio="t"/>
                </v:shape>
                <v:shape id="_x0000_s1026" o:spid="_x0000_s1026" o:spt="75" alt="c9514d16fd70679bf0495aeebb03c72d_compress" type="#_x0000_t75" style="position:absolute;left:17956;top:38485;height:475;width:1550;" filled="f" o:preferrelative="t" stroked="f" coordsize="21600,21600" o:gfxdata="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wbvZRugAAANsA&#10;AAAPAAAAAAAAAAEAIAAAACIAAABkcnMvZG93bnJldi54bWxQSwECFAAUAAAACACHTuJAMy8FnjsA&#10;AAA5AAAAEAAAAAAAAAABACAAAAAJAQAAZHJzL3NoYXBleG1sLnhtbFBLBQYAAAAABgAGAFsBAACz&#10;AwAAAAA=&#10;">
                  <v:fill on="f" focussize="0,0"/>
                  <v:stroke on="f"/>
                  <v:imagedata r:id="rId14" cropleft="13765f" croptop="37299f" cropright="17810f" cropbottom="17292f" o:title=""/>
                  <o:lock v:ext="edit" aspectratio="t"/>
                </v:shape>
              </v:group>
            </w:pict>
          </mc:Fallback>
        </mc:AlternateContent>
      </w:r>
    </w:p>
    <w:tbl>
      <w:tblPr>
        <w:tblStyle w:val="36"/>
        <w:tblW w:w="6772" w:type="dxa"/>
        <w:jc w:val="right"/>
        <w:tblLayout w:type="fixed"/>
        <w:tblCellMar>
          <w:top w:w="0" w:type="dxa"/>
          <w:left w:w="0" w:type="dxa"/>
          <w:bottom w:w="0" w:type="dxa"/>
          <w:right w:w="0" w:type="dxa"/>
        </w:tblCellMar>
      </w:tblPr>
      <w:tblGrid>
        <w:gridCol w:w="1272"/>
        <w:gridCol w:w="2040"/>
        <w:gridCol w:w="1166"/>
        <w:gridCol w:w="2294"/>
      </w:tblGrid>
      <w:tr w14:paraId="43CD98E8">
        <w:tblPrEx>
          <w:tblCellMar>
            <w:top w:w="0" w:type="dxa"/>
            <w:left w:w="0" w:type="dxa"/>
            <w:bottom w:w="0" w:type="dxa"/>
            <w:right w:w="0" w:type="dxa"/>
          </w:tblCellMar>
        </w:tblPrEx>
        <w:trPr>
          <w:trHeight w:val="441" w:hRule="exact"/>
          <w:jc w:val="right"/>
        </w:trPr>
        <w:tc>
          <w:tcPr>
            <w:tcW w:w="1272" w:type="dxa"/>
            <w:vAlign w:val="center"/>
          </w:tcPr>
          <w:p w14:paraId="55893946">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98F8C40">
            <w:pPr>
              <w:pStyle w:val="20"/>
              <w:spacing w:before="13"/>
              <w:jc w:val="both"/>
              <w:rPr>
                <w:rFonts w:ascii="Times New Roman" w:hAnsi="Times New Roman" w:cs="Times New Roman"/>
                <w:b/>
                <w:sz w:val="24"/>
                <w:szCs w:val="24"/>
              </w:rPr>
            </w:pPr>
          </w:p>
        </w:tc>
        <w:tc>
          <w:tcPr>
            <w:tcW w:w="1166" w:type="dxa"/>
            <w:vAlign w:val="center"/>
          </w:tcPr>
          <w:p w14:paraId="1002DB63">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3746F344">
            <w:pPr>
              <w:pStyle w:val="20"/>
              <w:spacing w:before="13"/>
              <w:ind w:right="15"/>
              <w:jc w:val="both"/>
              <w:rPr>
                <w:rFonts w:ascii="Times New Roman" w:hAnsi="Times New Roman" w:cs="Times New Roman"/>
                <w:b/>
                <w:sz w:val="24"/>
                <w:szCs w:val="24"/>
              </w:rPr>
            </w:pPr>
          </w:p>
        </w:tc>
      </w:tr>
      <w:tr w14:paraId="0EB5B4D5">
        <w:tblPrEx>
          <w:tblCellMar>
            <w:top w:w="0" w:type="dxa"/>
            <w:left w:w="0" w:type="dxa"/>
            <w:bottom w:w="0" w:type="dxa"/>
            <w:right w:w="0" w:type="dxa"/>
          </w:tblCellMar>
        </w:tblPrEx>
        <w:trPr>
          <w:trHeight w:val="457" w:hRule="exact"/>
          <w:jc w:val="right"/>
        </w:trPr>
        <w:tc>
          <w:tcPr>
            <w:tcW w:w="1272" w:type="dxa"/>
            <w:vAlign w:val="center"/>
          </w:tcPr>
          <w:p w14:paraId="47FE1F9F">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25F6C6EE">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B828005">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1AF03189">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EAE3CD9">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FE1F3D7">
      <w:pPr>
        <w:rPr>
          <w:rFonts w:hint="default"/>
          <w:sz w:val="24"/>
          <w:lang w:val="en-US" w:eastAsia="zh-CN"/>
        </w:rPr>
      </w:pPr>
    </w:p>
    <w:p w14:paraId="2621D6A4">
      <w:pPr>
        <w:rPr>
          <w:sz w:val="24"/>
          <w:lang w:eastAsia="zh-CN"/>
        </w:rPr>
      </w:pPr>
      <w:r>
        <w:rPr>
          <w:sz w:val="24"/>
        </w:rPr>
        <mc:AlternateContent>
          <mc:Choice Requires="wpg">
            <w:drawing>
              <wp:anchor distT="0" distB="0" distL="114300" distR="114300" simplePos="0" relativeHeight="251662336" behindDoc="0" locked="0" layoutInCell="1" allowOverlap="1">
                <wp:simplePos x="0" y="0"/>
                <wp:positionH relativeFrom="column">
                  <wp:posOffset>2775585</wp:posOffset>
                </wp:positionH>
                <wp:positionV relativeFrom="paragraph">
                  <wp:posOffset>88900</wp:posOffset>
                </wp:positionV>
                <wp:extent cx="2675255" cy="361950"/>
                <wp:effectExtent l="0" t="0" r="0" b="3810"/>
                <wp:wrapNone/>
                <wp:docPr id="37" name="组合 30"/>
                <wp:cNvGraphicFramePr/>
                <a:graphic xmlns:a="http://schemas.openxmlformats.org/drawingml/2006/main">
                  <a:graphicData uri="http://schemas.microsoft.com/office/word/2010/wordprocessingGroup">
                    <wpg:wgp>
                      <wpg:cNvGrpSpPr/>
                      <wpg:grpSpPr>
                        <a:xfrm rot="0">
                          <a:off x="3423285" y="5173345"/>
                          <a:ext cx="2675255" cy="361950"/>
                          <a:chOff x="17956" y="40098"/>
                          <a:chExt cx="4213" cy="570"/>
                        </a:xfrm>
                      </wpg:grpSpPr>
                      <pic:pic xmlns:pic="http://schemas.openxmlformats.org/drawingml/2006/picture">
                        <pic:nvPicPr>
                          <pic:cNvPr id="7" name="图片 1" descr="24f613a0-66be-430b-9e80-270d3393fac5"/>
                          <pic:cNvPicPr>
                            <a:picLocks noChangeAspect="1"/>
                          </pic:cNvPicPr>
                        </pic:nvPicPr>
                        <pic:blipFill>
                          <a:blip r:embed="rId15"/>
                          <a:srcRect l="43292" t="26660" r="21693" b="24394"/>
                          <a:stretch>
                            <a:fillRect/>
                          </a:stretch>
                        </pic:blipFill>
                        <pic:spPr>
                          <a:xfrm rot="16200000">
                            <a:off x="18366" y="39740"/>
                            <a:ext cx="506" cy="1327"/>
                          </a:xfrm>
                          <a:prstGeom prst="rect">
                            <a:avLst/>
                          </a:prstGeom>
                        </pic:spPr>
                      </pic:pic>
                      <pic:pic xmlns:pic="http://schemas.openxmlformats.org/drawingml/2006/picture">
                        <pic:nvPicPr>
                          <pic:cNvPr id="29" name="图片 29" descr="IMG_256"/>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1195" y="40098"/>
                            <a:ext cx="975" cy="570"/>
                          </a:xfrm>
                          <a:prstGeom prst="rect">
                            <a:avLst/>
                          </a:prstGeom>
                          <a:noFill/>
                          <a:ln w="9525">
                            <a:noFill/>
                          </a:ln>
                        </pic:spPr>
                      </pic:pic>
                    </wpg:wgp>
                  </a:graphicData>
                </a:graphic>
              </wp:anchor>
            </w:drawing>
          </mc:Choice>
          <mc:Fallback>
            <w:pict>
              <v:group id="组合 30" o:spid="_x0000_s1026" o:spt="203" style="position:absolute;left:0pt;margin-left:218.55pt;margin-top:7pt;height:28.5pt;width:210.65pt;z-index:251662336;mso-width-relative:page;mso-height-relative:page;" coordorigin="17956,40098" coordsize="4213,570" o:gfxdata="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">
                <o:lock v:ext="edit" aspectratio="f"/>
                <v:shape id="图片 1" o:spid="_x0000_s1026" o:spt="75" alt="24f613a0-66be-430b-9e80-270d3393fac5" type="#_x0000_t75" style="position:absolute;left:18366;top:39740;height:1327;width:506;rotation:-5898240f;" filled="f" o:preferrelative="t" stroked="f" coordsize="21600,21600" o:gfxdata="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HcBeavQAA&#10;ANoAAAAPAAAAAAAAAAEAIAAAACIAAABkcnMvZG93bnJldi54bWxQSwECFAAUAAAACACHTuJAMy8F&#10;njsAAAA5AAAAEAAAAAAAAAABACAAAAAMAQAAZHJzL3NoYXBleG1sLnhtbFBLBQYAAAAABgAGAFsB&#10;AAC2AwAAAAA=&#10;">
                  <v:fill on="f" focussize="0,0"/>
                  <v:stroke on="f"/>
                  <v:imagedata r:id="rId15" cropleft="28372f" croptop="17472f" cropright="14217f" cropbottom="15987f" o:title=""/>
                  <o:lock v:ext="edit" aspectratio="t"/>
                </v:shape>
                <v:shape id="_x0000_s1026" o:spid="_x0000_s1026" o:spt="75" alt="IMG_256" type="#_x0000_t75" style="position:absolute;left:21195;top:40098;height:570;width:975;" filled="f" o:preferrelative="t" stroked="f" coordsize="21600,21600" o:gfxdata="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4uuiM7sAAADb&#10;AAAADwAAAAAAAAABACAAAAAiAAAAZHJzL2Rvd25yZXYueG1sUEsBAhQAFAAAAAgAh07iQDMvBZ47&#10;AAAAOQAAABAAAAAAAAAAAQAgAAAACgEAAGRycy9zaGFwZXhtbC54bWxQSwUGAAAAAAYABgBbAQAA&#10;tAMAAAAA&#10;">
                  <v:fill on="f" focussize="0,0"/>
                  <v:stroke on="f"/>
                  <v:imagedata r:id="rId13" chromakey="#FFFFFF" o:title=""/>
                  <o:lock v:ext="edit" aspectratio="t"/>
                </v:shape>
              </v:group>
            </w:pict>
          </mc:Fallback>
        </mc:AlternateContent>
      </w:r>
    </w:p>
    <w:tbl>
      <w:tblPr>
        <w:tblStyle w:val="36"/>
        <w:tblW w:w="6772" w:type="dxa"/>
        <w:jc w:val="right"/>
        <w:tblLayout w:type="fixed"/>
        <w:tblCellMar>
          <w:top w:w="0" w:type="dxa"/>
          <w:left w:w="0" w:type="dxa"/>
          <w:bottom w:w="0" w:type="dxa"/>
          <w:right w:w="0" w:type="dxa"/>
        </w:tblCellMar>
      </w:tblPr>
      <w:tblGrid>
        <w:gridCol w:w="1272"/>
        <w:gridCol w:w="2040"/>
        <w:gridCol w:w="1166"/>
        <w:gridCol w:w="2294"/>
      </w:tblGrid>
      <w:tr w14:paraId="09B8D74D">
        <w:tblPrEx>
          <w:tblCellMar>
            <w:top w:w="0" w:type="dxa"/>
            <w:left w:w="0" w:type="dxa"/>
            <w:bottom w:w="0" w:type="dxa"/>
            <w:right w:w="0" w:type="dxa"/>
          </w:tblCellMar>
        </w:tblPrEx>
        <w:trPr>
          <w:trHeight w:val="441" w:hRule="exact"/>
          <w:jc w:val="right"/>
        </w:trPr>
        <w:tc>
          <w:tcPr>
            <w:tcW w:w="1272" w:type="dxa"/>
            <w:vAlign w:val="center"/>
          </w:tcPr>
          <w:p w14:paraId="510B312F">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07B935AF">
            <w:pPr>
              <w:pStyle w:val="20"/>
              <w:spacing w:before="13"/>
              <w:jc w:val="both"/>
              <w:rPr>
                <w:rFonts w:ascii="Times New Roman" w:hAnsi="Times New Roman" w:cs="Times New Roman"/>
                <w:b/>
                <w:sz w:val="24"/>
                <w:szCs w:val="24"/>
              </w:rPr>
            </w:pPr>
          </w:p>
        </w:tc>
        <w:tc>
          <w:tcPr>
            <w:tcW w:w="1166" w:type="dxa"/>
            <w:vAlign w:val="center"/>
          </w:tcPr>
          <w:p w14:paraId="6D210BEB">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8E8B9F7">
            <w:pPr>
              <w:pStyle w:val="20"/>
              <w:spacing w:before="13"/>
              <w:ind w:right="15"/>
              <w:jc w:val="both"/>
              <w:rPr>
                <w:rFonts w:ascii="Times New Roman" w:hAnsi="Times New Roman" w:cs="Times New Roman"/>
                <w:b/>
                <w:sz w:val="24"/>
                <w:szCs w:val="24"/>
              </w:rPr>
            </w:pPr>
          </w:p>
        </w:tc>
      </w:tr>
      <w:tr w14:paraId="5CEBCE0C">
        <w:tblPrEx>
          <w:tblCellMar>
            <w:top w:w="0" w:type="dxa"/>
            <w:left w:w="0" w:type="dxa"/>
            <w:bottom w:w="0" w:type="dxa"/>
            <w:right w:w="0" w:type="dxa"/>
          </w:tblCellMar>
        </w:tblPrEx>
        <w:trPr>
          <w:trHeight w:val="457" w:hRule="exact"/>
          <w:jc w:val="right"/>
        </w:trPr>
        <w:tc>
          <w:tcPr>
            <w:tcW w:w="1272" w:type="dxa"/>
            <w:vAlign w:val="center"/>
          </w:tcPr>
          <w:p w14:paraId="4681D6F5">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1948BA43">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E3CFC65">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2164874">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4B4C44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3</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638102F9">
      <w:pPr>
        <w:rPr>
          <w:rFonts w:ascii="Times New Roman" w:hAnsi="Times New Roman" w:eastAsia="微软雅黑" w:cs="Times New Roman"/>
          <w:sz w:val="24"/>
          <w:szCs w:val="24"/>
          <w:lang w:eastAsia="zh-CN"/>
        </w:rPr>
      </w:pPr>
    </w:p>
    <w:p w14:paraId="1507A2C9">
      <w:pPr>
        <w:rPr>
          <w:sz w:val="24"/>
          <w:lang w:eastAsia="zh-CN"/>
        </w:rPr>
      </w:pPr>
      <w:r>
        <w:rPr>
          <w:sz w:val="24"/>
        </w:rPr>
        <mc:AlternateContent>
          <mc:Choice Requires="wpg">
            <w:drawing>
              <wp:anchor distT="0" distB="0" distL="114300" distR="114300" simplePos="0" relativeHeight="251663360" behindDoc="0" locked="0" layoutInCell="1" allowOverlap="1">
                <wp:simplePos x="0" y="0"/>
                <wp:positionH relativeFrom="column">
                  <wp:posOffset>2715895</wp:posOffset>
                </wp:positionH>
                <wp:positionV relativeFrom="paragraph">
                  <wp:posOffset>79375</wp:posOffset>
                </wp:positionV>
                <wp:extent cx="2672080" cy="414020"/>
                <wp:effectExtent l="0" t="0" r="10160" b="12700"/>
                <wp:wrapNone/>
                <wp:docPr id="39" name="组合 23"/>
                <wp:cNvGraphicFramePr/>
                <a:graphic xmlns:a="http://schemas.openxmlformats.org/drawingml/2006/main">
                  <a:graphicData uri="http://schemas.microsoft.com/office/word/2010/wordprocessingGroup">
                    <wpg:wgp>
                      <wpg:cNvGrpSpPr/>
                      <wpg:grpSpPr>
                        <a:xfrm rot="0">
                          <a:off x="3363595" y="6282055"/>
                          <a:ext cx="2672080" cy="414020"/>
                          <a:chOff x="17862" y="41843"/>
                          <a:chExt cx="4208" cy="652"/>
                        </a:xfrm>
                      </wpg:grpSpPr>
                      <pic:pic xmlns:pic="http://schemas.openxmlformats.org/drawingml/2006/picture">
                        <pic:nvPicPr>
                          <pic:cNvPr id="22" name="图片 59" descr="图片1"/>
                          <pic:cNvPicPr>
                            <a:picLocks noChangeAspect="1"/>
                          </pic:cNvPicPr>
                        </pic:nvPicPr>
                        <pic:blipFill>
                          <a:blip r:embed="rId16">
                            <a:biLevel thresh="50000"/>
                          </a:blip>
                          <a:srcRect l="7865" t="11797" r="5322" b="19074"/>
                          <a:stretch>
                            <a:fillRect/>
                          </a:stretch>
                        </pic:blipFill>
                        <pic:spPr>
                          <a:xfrm>
                            <a:off x="17862" y="41869"/>
                            <a:ext cx="1468" cy="627"/>
                          </a:xfrm>
                          <a:prstGeom prst="rect">
                            <a:avLst/>
                          </a:prstGeom>
                          <a:noFill/>
                        </pic:spPr>
                      </pic:pic>
                      <pic:pic xmlns:pic="http://schemas.openxmlformats.org/drawingml/2006/picture">
                        <pic:nvPicPr>
                          <pic:cNvPr id="21" name="图片 29" descr="IMG_256"/>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1096" y="41843"/>
                            <a:ext cx="975" cy="570"/>
                          </a:xfrm>
                          <a:prstGeom prst="rect">
                            <a:avLst/>
                          </a:prstGeom>
                          <a:noFill/>
                          <a:ln w="9525">
                            <a:noFill/>
                          </a:ln>
                        </pic:spPr>
                      </pic:pic>
                    </wpg:wgp>
                  </a:graphicData>
                </a:graphic>
              </wp:anchor>
            </w:drawing>
          </mc:Choice>
          <mc:Fallback>
            <w:pict>
              <v:group id="组合 23" o:spid="_x0000_s1026" o:spt="203" style="position:absolute;left:0pt;margin-left:213.85pt;margin-top:6.25pt;height:32.6pt;width:210.4pt;z-index:251663360;mso-width-relative:page;mso-height-relative:page;" coordorigin="17862,41843" coordsize="4208,652" o:gfxdata="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">
                <o:lock v:ext="edit" aspectratio="f"/>
                <v:shape id="图片 59" o:spid="_x0000_s1026" o:spt="75" alt="图片1" type="#_x0000_t75" style="position:absolute;left:17862;top:41869;height:627;width:1468;" filled="f" o:preferrelative="t" stroked="f" coordsize="21600,21600" o:gfxdata="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KDov28AAAA&#10;2wAAAA8AAAAAAAAAAQAgAAAAIgAAAGRycy9kb3ducmV2LnhtbFBLAQIUABQAAAAIAIdO4kAzLwWe&#10;OwAAADkAAAAQAAAAAAAAAAEAIAAAAAsBAABkcnMvc2hhcGV4bWwueG1sUEsFBgAAAAAGAAYAWwEA&#10;ALUDAAAAAA==&#10;">
                  <v:fill on="f" focussize="0,0"/>
                  <v:stroke on="f"/>
                  <v:imagedata r:id="rId16" cropleft="5154f" croptop="7731f" cropright="3488f" cropbottom="12500f" grayscale="t" bilevel="t" o:title=""/>
                  <o:lock v:ext="edit" aspectratio="t"/>
                </v:shape>
                <v:shape id="图片 29" o:spid="_x0000_s1026" o:spt="75" alt="IMG_256" type="#_x0000_t75" style="position:absolute;left:21096;top:41843;height:570;width:975;" filled="f" o:preferrelative="t" stroked="f" coordsize="21600,21600" o:gfxdata="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cna41ugAAANsA&#10;AAAPAAAAAAAAAAEAIAAAACIAAABkcnMvZG93bnJldi54bWxQSwECFAAUAAAACACHTuJAMy8FnjsA&#10;AAA5AAAAEAAAAAAAAAABACAAAAAJAQAAZHJzL3NoYXBleG1sLnhtbFBLBQYAAAAABgAGAFsBAACz&#10;AwAAAAA=&#10;">
                  <v:fill on="f" focussize="0,0"/>
                  <v:stroke on="f"/>
                  <v:imagedata r:id="rId13" chromakey="#FFFFFF" o:title=""/>
                  <o:lock v:ext="edit" aspectratio="t"/>
                </v:shape>
              </v:group>
            </w:pict>
          </mc:Fallback>
        </mc:AlternateContent>
      </w:r>
    </w:p>
    <w:tbl>
      <w:tblPr>
        <w:tblStyle w:val="36"/>
        <w:tblW w:w="6772" w:type="dxa"/>
        <w:jc w:val="right"/>
        <w:tblLayout w:type="fixed"/>
        <w:tblCellMar>
          <w:top w:w="0" w:type="dxa"/>
          <w:left w:w="0" w:type="dxa"/>
          <w:bottom w:w="0" w:type="dxa"/>
          <w:right w:w="0" w:type="dxa"/>
        </w:tblCellMar>
      </w:tblPr>
      <w:tblGrid>
        <w:gridCol w:w="1272"/>
        <w:gridCol w:w="2040"/>
        <w:gridCol w:w="1166"/>
        <w:gridCol w:w="2294"/>
      </w:tblGrid>
      <w:tr w14:paraId="37486CCC">
        <w:trPr>
          <w:trHeight w:val="441" w:hRule="exact"/>
          <w:jc w:val="right"/>
        </w:trPr>
        <w:tc>
          <w:tcPr>
            <w:tcW w:w="1272" w:type="dxa"/>
            <w:vAlign w:val="center"/>
          </w:tcPr>
          <w:p w14:paraId="3ABDEE7D">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461C722F">
            <w:pPr>
              <w:pStyle w:val="20"/>
              <w:spacing w:before="13"/>
              <w:jc w:val="both"/>
              <w:rPr>
                <w:rFonts w:ascii="Times New Roman" w:hAnsi="Times New Roman" w:cs="Times New Roman"/>
                <w:b/>
                <w:sz w:val="24"/>
                <w:szCs w:val="24"/>
              </w:rPr>
            </w:pPr>
          </w:p>
        </w:tc>
        <w:tc>
          <w:tcPr>
            <w:tcW w:w="1166" w:type="dxa"/>
            <w:vAlign w:val="center"/>
          </w:tcPr>
          <w:p w14:paraId="0E5A56BF">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700D2D1D">
            <w:pPr>
              <w:pStyle w:val="20"/>
              <w:spacing w:before="13"/>
              <w:ind w:right="15"/>
              <w:jc w:val="both"/>
              <w:rPr>
                <w:rFonts w:ascii="Times New Roman" w:hAnsi="Times New Roman" w:cs="Times New Roman"/>
                <w:b/>
                <w:sz w:val="24"/>
                <w:szCs w:val="24"/>
              </w:rPr>
            </w:pPr>
          </w:p>
        </w:tc>
      </w:tr>
      <w:tr w14:paraId="19DADF6D">
        <w:tblPrEx>
          <w:tblCellMar>
            <w:top w:w="0" w:type="dxa"/>
            <w:left w:w="0" w:type="dxa"/>
            <w:bottom w:w="0" w:type="dxa"/>
            <w:right w:w="0" w:type="dxa"/>
          </w:tblCellMar>
        </w:tblPrEx>
        <w:trPr>
          <w:trHeight w:val="457" w:hRule="exact"/>
          <w:jc w:val="right"/>
        </w:trPr>
        <w:tc>
          <w:tcPr>
            <w:tcW w:w="1272" w:type="dxa"/>
            <w:vAlign w:val="center"/>
          </w:tcPr>
          <w:p w14:paraId="0D58F247">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EDF50BE">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0E49C4E">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2B2AE0AB">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781FBB3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4</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3205E67D">
      <w:pPr>
        <w:rPr>
          <w:rFonts w:ascii="Times New Roman" w:hAnsi="Times New Roman" w:eastAsia="微软雅黑" w:cs="Times New Roman"/>
          <w:sz w:val="24"/>
          <w:szCs w:val="24"/>
          <w:lang w:eastAsia="zh-CN"/>
        </w:rPr>
      </w:pPr>
    </w:p>
    <w:p w14:paraId="77647799">
      <w:pPr>
        <w:rPr>
          <w:rFonts w:ascii="Times New Roman" w:hAnsi="Times New Roman" w:eastAsia="微软雅黑" w:cs="Times New Roman"/>
          <w:sz w:val="24"/>
          <w:szCs w:val="24"/>
          <w:lang w:eastAsia="zh-CN"/>
        </w:rPr>
      </w:pPr>
      <w:bookmarkStart w:id="195" w:name="_GoBack"/>
      <w:bookmarkEnd w:id="195"/>
      <w:r>
        <w:rPr>
          <w:sz w:val="24"/>
        </w:rPr>
        <mc:AlternateContent>
          <mc:Choice Requires="wpg">
            <w:drawing>
              <wp:anchor distT="0" distB="0" distL="114300" distR="114300" simplePos="0" relativeHeight="251664384" behindDoc="0" locked="0" layoutInCell="1" allowOverlap="1">
                <wp:simplePos x="0" y="0"/>
                <wp:positionH relativeFrom="column">
                  <wp:posOffset>2788285</wp:posOffset>
                </wp:positionH>
                <wp:positionV relativeFrom="paragraph">
                  <wp:posOffset>85090</wp:posOffset>
                </wp:positionV>
                <wp:extent cx="2889885" cy="397510"/>
                <wp:effectExtent l="0" t="0" r="5715" b="13970"/>
                <wp:wrapNone/>
                <wp:docPr id="41" name="组合 27"/>
                <wp:cNvGraphicFramePr/>
                <a:graphic xmlns:a="http://schemas.openxmlformats.org/drawingml/2006/main">
                  <a:graphicData uri="http://schemas.microsoft.com/office/word/2010/wordprocessingGroup">
                    <wpg:wgp>
                      <wpg:cNvGrpSpPr/>
                      <wpg:grpSpPr>
                        <a:xfrm rot="0">
                          <a:off x="3435985" y="7406005"/>
                          <a:ext cx="2889885" cy="397510"/>
                          <a:chOff x="17976" y="43614"/>
                          <a:chExt cx="4551" cy="626"/>
                        </a:xfrm>
                      </wpg:grpSpPr>
                      <pic:pic xmlns:pic="http://schemas.openxmlformats.org/drawingml/2006/picture">
                        <pic:nvPicPr>
                          <pic:cNvPr id="11" name="图片 29" descr="IMG_256"/>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17976" y="43615"/>
                            <a:ext cx="975" cy="570"/>
                          </a:xfrm>
                          <a:prstGeom prst="rect">
                            <a:avLst/>
                          </a:prstGeom>
                          <a:noFill/>
                          <a:ln w="9525">
                            <a:noFill/>
                          </a:ln>
                        </pic:spPr>
                      </pic:pic>
                      <pic:pic xmlns:pic="http://schemas.openxmlformats.org/drawingml/2006/picture">
                        <pic:nvPicPr>
                          <pic:cNvPr id="26" name="图片 59" descr="图片1"/>
                          <pic:cNvPicPr>
                            <a:picLocks noChangeAspect="1"/>
                          </pic:cNvPicPr>
                        </pic:nvPicPr>
                        <pic:blipFill>
                          <a:blip r:embed="rId16">
                            <a:biLevel thresh="50000"/>
                          </a:blip>
                          <a:srcRect l="7865" t="11797" r="5322" b="19074"/>
                          <a:stretch>
                            <a:fillRect/>
                          </a:stretch>
                        </pic:blipFill>
                        <pic:spPr>
                          <a:xfrm>
                            <a:off x="21059" y="43614"/>
                            <a:ext cx="1468" cy="627"/>
                          </a:xfrm>
                          <a:prstGeom prst="rect">
                            <a:avLst/>
                          </a:prstGeom>
                          <a:noFill/>
                        </pic:spPr>
                      </pic:pic>
                    </wpg:wgp>
                  </a:graphicData>
                </a:graphic>
              </wp:anchor>
            </w:drawing>
          </mc:Choice>
          <mc:Fallback>
            <w:pict>
              <v:group id="组合 27" o:spid="_x0000_s1026" o:spt="203" style="position:absolute;left:0pt;margin-left:219.55pt;margin-top:6.7pt;height:31.3pt;width:227.55pt;z-index:251664384;mso-width-relative:page;mso-height-relative:page;" coordorigin="17976,43614" coordsize="4551,626" o:gfxdata="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">
                <o:lock v:ext="edit" aspectratio="f"/>
                <v:shape id="图片 29" o:spid="_x0000_s1026" o:spt="75" alt="IMG_256" type="#_x0000_t75" style="position:absolute;left:17976;top:43615;height:570;width:975;" filled="f" o:preferrelative="t" stroked="f" coordsize="21600,21600" o:gfxdata="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0vFkiLsAAADb&#10;AAAADwAAAAAAAAABACAAAAAiAAAAZHJzL2Rvd25yZXYueG1sUEsBAhQAFAAAAAgAh07iQDMvBZ47&#10;AAAAOQAAABAAAAAAAAAAAQAgAAAACgEAAGRycy9zaGFwZXhtbC54bWxQSwUGAAAAAAYABgBbAQAA&#10;tAMAAAAA&#10;">
                  <v:fill on="f" focussize="0,0"/>
                  <v:stroke on="f"/>
                  <v:imagedata r:id="rId13" chromakey="#FFFFFF" o:title=""/>
                  <o:lock v:ext="edit" aspectratio="t"/>
                </v:shape>
                <v:shape id="图片 59" o:spid="_x0000_s1026" o:spt="75" alt="图片1" type="#_x0000_t75" style="position:absolute;left:21059;top:43614;height:627;width:1468;" filled="f" o:preferrelative="t" stroked="f" coordsize="21600,21600" o:gfxdata="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9uKT+vQAA&#10;ANsAAAAPAAAAAAAAAAEAIAAAACIAAABkcnMvZG93bnJldi54bWxQSwECFAAUAAAACACHTuJAMy8F&#10;njsAAAA5AAAAEAAAAAAAAAABACAAAAAMAQAAZHJzL3NoYXBleG1sLnhtbFBLBQYAAAAABgAGAFsB&#10;AAC2AwAAAAA=&#10;">
                  <v:fill on="f" focussize="0,0"/>
                  <v:stroke on="f"/>
                  <v:imagedata r:id="rId16" cropleft="5154f" croptop="7731f" cropright="3488f" cropbottom="12500f" grayscale="t" bilevel="t" o:title=""/>
                  <o:lock v:ext="edit" aspectratio="t"/>
                </v:shape>
              </v:group>
            </w:pict>
          </mc:Fallback>
        </mc:AlternateContent>
      </w:r>
    </w:p>
    <w:tbl>
      <w:tblPr>
        <w:tblStyle w:val="36"/>
        <w:tblW w:w="6772" w:type="dxa"/>
        <w:jc w:val="right"/>
        <w:tblLayout w:type="fixed"/>
        <w:tblCellMar>
          <w:top w:w="0" w:type="dxa"/>
          <w:left w:w="0" w:type="dxa"/>
          <w:bottom w:w="0" w:type="dxa"/>
          <w:right w:w="0" w:type="dxa"/>
        </w:tblCellMar>
      </w:tblPr>
      <w:tblGrid>
        <w:gridCol w:w="1272"/>
        <w:gridCol w:w="2040"/>
        <w:gridCol w:w="1166"/>
        <w:gridCol w:w="2294"/>
      </w:tblGrid>
      <w:tr w14:paraId="14B1970D">
        <w:tblPrEx>
          <w:tblCellMar>
            <w:top w:w="0" w:type="dxa"/>
            <w:left w:w="0" w:type="dxa"/>
            <w:bottom w:w="0" w:type="dxa"/>
            <w:right w:w="0" w:type="dxa"/>
          </w:tblCellMar>
        </w:tblPrEx>
        <w:trPr>
          <w:trHeight w:val="441" w:hRule="exact"/>
          <w:jc w:val="right"/>
        </w:trPr>
        <w:tc>
          <w:tcPr>
            <w:tcW w:w="1272" w:type="dxa"/>
            <w:vAlign w:val="center"/>
          </w:tcPr>
          <w:p w14:paraId="5E7D78F1">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404A085">
            <w:pPr>
              <w:pStyle w:val="20"/>
              <w:spacing w:before="13"/>
              <w:jc w:val="both"/>
              <w:rPr>
                <w:rFonts w:ascii="Times New Roman" w:hAnsi="Times New Roman" w:cs="Times New Roman"/>
                <w:b/>
                <w:sz w:val="24"/>
                <w:szCs w:val="24"/>
              </w:rPr>
            </w:pPr>
          </w:p>
        </w:tc>
        <w:tc>
          <w:tcPr>
            <w:tcW w:w="1166" w:type="dxa"/>
            <w:vAlign w:val="center"/>
          </w:tcPr>
          <w:p w14:paraId="58019F54">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41BE19C">
            <w:pPr>
              <w:pStyle w:val="20"/>
              <w:spacing w:before="13"/>
              <w:ind w:right="15"/>
              <w:jc w:val="both"/>
              <w:rPr>
                <w:rFonts w:ascii="Times New Roman" w:hAnsi="Times New Roman" w:cs="Times New Roman"/>
                <w:b/>
                <w:sz w:val="24"/>
                <w:szCs w:val="24"/>
              </w:rPr>
            </w:pPr>
          </w:p>
        </w:tc>
      </w:tr>
      <w:tr w14:paraId="67EAF955">
        <w:tblPrEx>
          <w:tblCellMar>
            <w:top w:w="0" w:type="dxa"/>
            <w:left w:w="0" w:type="dxa"/>
            <w:bottom w:w="0" w:type="dxa"/>
            <w:right w:w="0" w:type="dxa"/>
          </w:tblCellMar>
        </w:tblPrEx>
        <w:trPr>
          <w:trHeight w:val="457" w:hRule="exact"/>
          <w:jc w:val="right"/>
        </w:trPr>
        <w:tc>
          <w:tcPr>
            <w:tcW w:w="1272" w:type="dxa"/>
            <w:vAlign w:val="center"/>
          </w:tcPr>
          <w:p w14:paraId="13B33F20">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18EF3EB5">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0A8B90C7">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6FC95850">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0D589B50">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5</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634E6F0A">
      <w:pPr>
        <w:rPr>
          <w:lang w:eastAsia="zh-CN"/>
        </w:rPr>
      </w:pPr>
    </w:p>
    <w:p w14:paraId="1FA076D4">
      <w:pPr>
        <w:rPr>
          <w:lang w:eastAsia="zh-CN"/>
        </w:rPr>
      </w:pPr>
    </w:p>
    <w:tbl>
      <w:tblPr>
        <w:tblStyle w:val="36"/>
        <w:tblW w:w="6772" w:type="dxa"/>
        <w:jc w:val="right"/>
        <w:tblLayout w:type="fixed"/>
        <w:tblCellMar>
          <w:top w:w="0" w:type="dxa"/>
          <w:left w:w="0" w:type="dxa"/>
          <w:bottom w:w="0" w:type="dxa"/>
          <w:right w:w="0" w:type="dxa"/>
        </w:tblCellMar>
      </w:tblPr>
      <w:tblGrid>
        <w:gridCol w:w="1272"/>
        <w:gridCol w:w="2040"/>
        <w:gridCol w:w="1166"/>
        <w:gridCol w:w="2294"/>
      </w:tblGrid>
      <w:tr w14:paraId="7DDF57D9">
        <w:tblPrEx>
          <w:tblCellMar>
            <w:top w:w="0" w:type="dxa"/>
            <w:left w:w="0" w:type="dxa"/>
            <w:bottom w:w="0" w:type="dxa"/>
            <w:right w:w="0" w:type="dxa"/>
          </w:tblCellMar>
        </w:tblPrEx>
        <w:trPr>
          <w:trHeight w:val="441" w:hRule="exact"/>
          <w:jc w:val="right"/>
        </w:trPr>
        <w:tc>
          <w:tcPr>
            <w:tcW w:w="1272" w:type="dxa"/>
            <w:vAlign w:val="center"/>
          </w:tcPr>
          <w:p w14:paraId="15A5FF9A">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EFAB261">
            <w:pPr>
              <w:pStyle w:val="20"/>
              <w:spacing w:before="13"/>
              <w:jc w:val="both"/>
              <w:rPr>
                <w:rFonts w:ascii="Times New Roman" w:hAnsi="Times New Roman" w:cs="Times New Roman"/>
                <w:b/>
                <w:sz w:val="24"/>
                <w:szCs w:val="24"/>
              </w:rPr>
            </w:pPr>
          </w:p>
        </w:tc>
        <w:tc>
          <w:tcPr>
            <w:tcW w:w="1166" w:type="dxa"/>
            <w:vAlign w:val="center"/>
          </w:tcPr>
          <w:p w14:paraId="799AD3CB">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4132797">
            <w:pPr>
              <w:pStyle w:val="20"/>
              <w:spacing w:before="13"/>
              <w:ind w:right="15"/>
              <w:jc w:val="both"/>
              <w:rPr>
                <w:rFonts w:ascii="Times New Roman" w:hAnsi="Times New Roman" w:cs="Times New Roman"/>
                <w:b/>
                <w:sz w:val="24"/>
                <w:szCs w:val="24"/>
              </w:rPr>
            </w:pPr>
          </w:p>
        </w:tc>
      </w:tr>
      <w:tr w14:paraId="7E0E730F">
        <w:tblPrEx>
          <w:tblCellMar>
            <w:top w:w="0" w:type="dxa"/>
            <w:left w:w="0" w:type="dxa"/>
            <w:bottom w:w="0" w:type="dxa"/>
            <w:right w:w="0" w:type="dxa"/>
          </w:tblCellMar>
        </w:tblPrEx>
        <w:trPr>
          <w:trHeight w:val="457" w:hRule="exact"/>
          <w:jc w:val="right"/>
        </w:trPr>
        <w:tc>
          <w:tcPr>
            <w:tcW w:w="1272" w:type="dxa"/>
            <w:vAlign w:val="center"/>
          </w:tcPr>
          <w:p w14:paraId="3476BAAB">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3F6F585B">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9525435">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CCAA94">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7670CFA">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6</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134AF0E7">
      <w:pPr>
        <w:rPr>
          <w:rFonts w:ascii="Times New Roman" w:hAnsi="Times New Roman" w:eastAsia="微软雅黑" w:cs="Times New Roman"/>
          <w:sz w:val="24"/>
          <w:szCs w:val="24"/>
          <w:lang w:eastAsia="zh-CN"/>
        </w:rPr>
      </w:pPr>
    </w:p>
    <w:p w14:paraId="5E435256">
      <w:pPr>
        <w:rPr>
          <w:rFonts w:ascii="Times New Roman" w:hAnsi="Times New Roman" w:eastAsia="微软雅黑" w:cs="Times New Roman"/>
          <w:sz w:val="24"/>
          <w:szCs w:val="24"/>
          <w:lang w:eastAsia="zh-CN"/>
        </w:rPr>
      </w:pPr>
    </w:p>
    <w:tbl>
      <w:tblPr>
        <w:tblStyle w:val="36"/>
        <w:tblW w:w="6772" w:type="dxa"/>
        <w:jc w:val="right"/>
        <w:tblLayout w:type="fixed"/>
        <w:tblCellMar>
          <w:top w:w="0" w:type="dxa"/>
          <w:left w:w="0" w:type="dxa"/>
          <w:bottom w:w="0" w:type="dxa"/>
          <w:right w:w="0" w:type="dxa"/>
        </w:tblCellMar>
      </w:tblPr>
      <w:tblGrid>
        <w:gridCol w:w="1272"/>
        <w:gridCol w:w="2040"/>
        <w:gridCol w:w="1166"/>
        <w:gridCol w:w="2294"/>
      </w:tblGrid>
      <w:tr w14:paraId="2E76D7FC">
        <w:tblPrEx>
          <w:tblCellMar>
            <w:top w:w="0" w:type="dxa"/>
            <w:left w:w="0" w:type="dxa"/>
            <w:bottom w:w="0" w:type="dxa"/>
            <w:right w:w="0" w:type="dxa"/>
          </w:tblCellMar>
        </w:tblPrEx>
        <w:trPr>
          <w:trHeight w:val="441" w:hRule="exact"/>
          <w:jc w:val="right"/>
        </w:trPr>
        <w:tc>
          <w:tcPr>
            <w:tcW w:w="1272" w:type="dxa"/>
            <w:vAlign w:val="center"/>
          </w:tcPr>
          <w:p w14:paraId="119E7913">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E8CE5DA">
            <w:pPr>
              <w:pStyle w:val="20"/>
              <w:spacing w:before="13"/>
              <w:jc w:val="both"/>
              <w:rPr>
                <w:rFonts w:ascii="Times New Roman" w:hAnsi="Times New Roman" w:cs="Times New Roman"/>
                <w:b/>
                <w:sz w:val="24"/>
                <w:szCs w:val="24"/>
              </w:rPr>
            </w:pPr>
          </w:p>
        </w:tc>
        <w:tc>
          <w:tcPr>
            <w:tcW w:w="1166" w:type="dxa"/>
            <w:vAlign w:val="center"/>
          </w:tcPr>
          <w:p w14:paraId="7006AA9E">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CC77E52">
            <w:pPr>
              <w:pStyle w:val="20"/>
              <w:spacing w:before="13"/>
              <w:ind w:right="15"/>
              <w:jc w:val="both"/>
              <w:rPr>
                <w:rFonts w:ascii="Times New Roman" w:hAnsi="Times New Roman" w:cs="Times New Roman"/>
                <w:b/>
                <w:sz w:val="24"/>
                <w:szCs w:val="24"/>
              </w:rPr>
            </w:pPr>
          </w:p>
        </w:tc>
      </w:tr>
      <w:tr w14:paraId="67A05A55">
        <w:tblPrEx>
          <w:tblCellMar>
            <w:top w:w="0" w:type="dxa"/>
            <w:left w:w="0" w:type="dxa"/>
            <w:bottom w:w="0" w:type="dxa"/>
            <w:right w:w="0" w:type="dxa"/>
          </w:tblCellMar>
        </w:tblPrEx>
        <w:trPr>
          <w:trHeight w:val="457" w:hRule="exact"/>
          <w:jc w:val="right"/>
        </w:trPr>
        <w:tc>
          <w:tcPr>
            <w:tcW w:w="1272" w:type="dxa"/>
            <w:vAlign w:val="center"/>
          </w:tcPr>
          <w:p w14:paraId="6BCF4CA5">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3128518C">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45B11DDF">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904665">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34FB087">
      <w:pPr>
        <w:rPr>
          <w:rFonts w:ascii="Times New Roman" w:hAnsi="Times New Roman" w:eastAsia="微软雅黑" w:cs="黑体"/>
          <w:b/>
          <w:bCs/>
          <w:color w:val="00B050"/>
          <w:sz w:val="28"/>
          <w:szCs w:val="36"/>
          <w:lang w:eastAsia="zh-CN"/>
        </w:rPr>
      </w:pPr>
      <w:r>
        <w:rPr>
          <w:rFonts w:hint="eastAsia" w:ascii="Times New Roman" w:hAnsi="Times New Roman" w:eastAsia="微软雅黑" w:cs="Times New Roman"/>
          <w:sz w:val="24"/>
          <w:szCs w:val="24"/>
          <w:lang w:eastAsia="zh-CN"/>
        </w:rPr>
        <w:t>{% endif %}</w:t>
      </w:r>
      <w:r>
        <w:rPr>
          <w:rFonts w:ascii="Times New Roman" w:hAnsi="Times New Roman" w:eastAsia="微软雅黑" w:cs="黑体"/>
          <w:b/>
          <w:bCs/>
          <w:color w:val="00B050"/>
          <w:sz w:val="28"/>
          <w:szCs w:val="36"/>
          <w:lang w:eastAsia="zh-CN"/>
        </w:rPr>
        <w:br w:type="page"/>
      </w:r>
    </w:p>
    <w:p w14:paraId="3666C711">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3DA6BB"/>
          <w:sz w:val="30"/>
          <w:lang w:eastAsia="zh-CN"/>
        </w:rPr>
      </w:pPr>
      <w:bookmarkStart w:id="31" w:name="_Toc21059"/>
      <w:bookmarkStart w:id="32" w:name="_Toc25123"/>
      <w:bookmarkStart w:id="33" w:name="_Toc149837255"/>
      <w:bookmarkStart w:id="34" w:name="_Toc10112"/>
      <w:bookmarkStart w:id="35" w:name="_Toc2028"/>
      <w:bookmarkStart w:id="36" w:name="_Toc24235"/>
      <w:bookmarkStart w:id="37" w:name="_Toc22132"/>
      <w:bookmarkStart w:id="38" w:name="_Toc2866"/>
      <w:bookmarkStart w:id="39" w:name="_Toc20136_WPSOffice_Level1"/>
      <w:bookmarkStart w:id="40" w:name="_Toc19898_WPSOffice_Level1"/>
      <w:bookmarkStart w:id="41" w:name="_Toc2781"/>
      <w:r>
        <w:rPr>
          <w:rFonts w:hint="eastAsia" w:ascii="Times New Roman" w:hAnsi="Times New Roman"/>
          <w:color w:val="3DA6BB"/>
          <w:sz w:val="30"/>
          <w:lang w:val="en-US" w:eastAsia="zh-CN"/>
        </w:rPr>
        <w:t>{% if importantTargetedDiseaseName == ‘泛癌种’%}重要靶向用药</w:t>
      </w:r>
      <w:bookmarkEnd w:id="31"/>
      <w:r>
        <w:rPr>
          <w:rFonts w:hint="eastAsia" w:ascii="Times New Roman" w:hAnsi="Times New Roman"/>
          <w:color w:val="3DA6BB"/>
          <w:sz w:val="30"/>
          <w:lang w:val="en-US" w:eastAsia="zh-CN"/>
        </w:rPr>
        <w:t>{%else%}{% if importantTargetedDiseaseName == ‘肺癌’%}肺癌{% elif importantTargetedDiseaseName == ‘结直肠癌’ %}结直肠癌{% elif importantTargetedDiseaseName == ‘乳腺癌’ %}乳腺癌{% endif %}精准诊疗{% endif %}相关基因结果汇总</w:t>
      </w:r>
      <w:bookmarkEnd w:id="32"/>
      <w:bookmarkEnd w:id="33"/>
      <w:bookmarkEnd w:id="34"/>
      <w:bookmarkEnd w:id="35"/>
    </w:p>
    <w:p w14:paraId="13031E55">
      <w:pPr>
        <w:rPr>
          <w:rFonts w:hint="default" w:ascii="Times New Roman" w:hAnsi="Times New Roman" w:eastAsia="微软雅黑" w:cs="Times New Roman"/>
          <w:sz w:val="18"/>
          <w:szCs w:val="18"/>
          <w:lang w:val="en-US" w:eastAsia="zh-CN"/>
        </w:rPr>
      </w:pPr>
      <w:r>
        <w:rPr>
          <w:rFonts w:hint="eastAsia" w:ascii="Times New Roman" w:hAnsi="Times New Roman" w:eastAsia="微软雅黑" w:cs="Times New Roman"/>
          <w:sz w:val="18"/>
          <w:szCs w:val="18"/>
          <w:lang w:val="en-US" w:eastAsia="zh-CN"/>
        </w:rPr>
        <w:t>{% if readsFlag == False %}</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14F4D42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single" w:color="BEBEBE" w:sz="4" w:space="0"/>
              <w:left w:val="single" w:color="BEBEBE" w:sz="4" w:space="0"/>
              <w:bottom w:val="single" w:color="BEBEBE" w:sz="4" w:space="0"/>
              <w:right w:val="single" w:color="BEBEBE" w:sz="4" w:space="0"/>
            </w:tcBorders>
            <w:shd w:val="clear" w:color="auto" w:fill="DDDDDD"/>
            <w:vAlign w:val="center"/>
          </w:tcPr>
          <w:p w14:paraId="10B659CF">
            <w:pPr>
              <w:widowControl/>
              <w:jc w:val="center"/>
              <w:textAlignment w:val="center"/>
              <w:rPr>
                <w:rFonts w:ascii="微软雅黑" w:hAnsi="微软雅黑" w:eastAsia="微软雅黑" w:cs="微软雅黑"/>
                <w:b/>
                <w:bCs/>
                <w:color w:val="3DA6BB"/>
                <w:sz w:val="21"/>
                <w:szCs w:val="21"/>
              </w:rPr>
            </w:pPr>
            <w:r>
              <w:rPr>
                <w:rFonts w:hint="eastAsia" w:ascii="微软雅黑" w:hAnsi="微软雅黑" w:eastAsia="微软雅黑" w:cs="微软雅黑"/>
                <w:b/>
                <w:bCs/>
                <w:color w:val="3DA6BB"/>
                <w:sz w:val="21"/>
                <w:szCs w:val="21"/>
                <w:lang w:eastAsia="zh-CN" w:bidi="ar"/>
              </w:rPr>
              <w:t>基因</w:t>
            </w:r>
          </w:p>
        </w:tc>
        <w:tc>
          <w:tcPr>
            <w:tcW w:w="1871" w:type="dxa"/>
            <w:tcBorders>
              <w:top w:val="single" w:color="BEBEBE" w:sz="4" w:space="0"/>
              <w:left w:val="single" w:color="BEBEBE" w:sz="4" w:space="0"/>
              <w:bottom w:val="single" w:color="BEBEBE" w:sz="4" w:space="0"/>
              <w:right w:val="single" w:color="BEBEBE" w:sz="4" w:space="0"/>
            </w:tcBorders>
            <w:shd w:val="clear" w:color="auto" w:fill="DDDDDD"/>
            <w:vAlign w:val="center"/>
          </w:tcPr>
          <w:p w14:paraId="73D95578">
            <w:pPr>
              <w:widowControl/>
              <w:jc w:val="center"/>
              <w:textAlignment w:val="center"/>
              <w:rPr>
                <w:rFonts w:ascii="微软雅黑" w:hAnsi="微软雅黑" w:eastAsia="微软雅黑" w:cs="微软雅黑"/>
                <w:b/>
                <w:bCs/>
                <w:color w:val="3DA6BB"/>
                <w:sz w:val="21"/>
                <w:szCs w:val="21"/>
              </w:rPr>
            </w:pPr>
            <w:r>
              <w:rPr>
                <w:rFonts w:hint="eastAsia" w:ascii="微软雅黑" w:hAnsi="微软雅黑" w:eastAsia="微软雅黑" w:cs="微软雅黑"/>
                <w:b/>
                <w:bCs/>
                <w:color w:val="3DA6BB"/>
                <w:sz w:val="21"/>
                <w:szCs w:val="21"/>
                <w:lang w:eastAsia="zh-CN" w:bidi="ar"/>
              </w:rPr>
              <w:t>变异类型</w:t>
            </w:r>
          </w:p>
        </w:tc>
        <w:tc>
          <w:tcPr>
            <w:tcW w:w="3981" w:type="dxa"/>
            <w:tcBorders>
              <w:top w:val="single" w:color="BEBEBE" w:sz="4" w:space="0"/>
              <w:left w:val="single" w:color="BEBEBE" w:sz="4" w:space="0"/>
              <w:bottom w:val="single" w:color="BEBEBE" w:sz="4" w:space="0"/>
              <w:right w:val="single" w:color="BEBEBE" w:sz="4" w:space="0"/>
            </w:tcBorders>
            <w:shd w:val="clear" w:color="auto" w:fill="DDDDDD"/>
            <w:vAlign w:val="center"/>
          </w:tcPr>
          <w:p w14:paraId="7FE9FA1E">
            <w:pPr>
              <w:widowControl/>
              <w:jc w:val="center"/>
              <w:textAlignment w:val="center"/>
              <w:rPr>
                <w:rFonts w:ascii="微软雅黑" w:hAnsi="微软雅黑" w:eastAsia="微软雅黑" w:cs="微软雅黑"/>
                <w:b/>
                <w:bCs/>
                <w:color w:val="3DA6BB"/>
                <w:sz w:val="21"/>
                <w:szCs w:val="21"/>
              </w:rPr>
            </w:pPr>
            <w:r>
              <w:rPr>
                <w:rFonts w:hint="eastAsia" w:ascii="微软雅黑" w:hAnsi="微软雅黑" w:eastAsia="微软雅黑" w:cs="微软雅黑"/>
                <w:b/>
                <w:bCs/>
                <w:color w:val="3DA6BB"/>
                <w:sz w:val="21"/>
                <w:szCs w:val="21"/>
                <w:lang w:eastAsia="zh-CN" w:bidi="ar"/>
              </w:rPr>
              <w:t>检测结果</w:t>
            </w:r>
          </w:p>
        </w:tc>
        <w:tc>
          <w:tcPr>
            <w:tcW w:w="2056" w:type="dxa"/>
            <w:tcBorders>
              <w:top w:val="single" w:color="BEBEBE" w:sz="4" w:space="0"/>
              <w:left w:val="single" w:color="BEBEBE" w:sz="4" w:space="0"/>
              <w:bottom w:val="single" w:color="BEBEBE" w:sz="4" w:space="0"/>
              <w:right w:val="single" w:color="BEBEBE" w:sz="4" w:space="0"/>
            </w:tcBorders>
            <w:shd w:val="clear" w:color="auto" w:fill="DDDDDD"/>
            <w:vAlign w:val="center"/>
          </w:tcPr>
          <w:p w14:paraId="767F763D">
            <w:pPr>
              <w:widowControl/>
              <w:jc w:val="center"/>
              <w:textAlignment w:val="center"/>
              <w:rPr>
                <w:rFonts w:ascii="微软雅黑" w:hAnsi="微软雅黑" w:eastAsia="微软雅黑" w:cs="微软雅黑"/>
                <w:b/>
                <w:bCs/>
                <w:color w:val="3DA6BB"/>
                <w:sz w:val="21"/>
                <w:szCs w:val="21"/>
              </w:rPr>
            </w:pPr>
            <w:r>
              <w:rPr>
                <w:rFonts w:hint="eastAsia" w:ascii="微软雅黑" w:hAnsi="微软雅黑" w:eastAsia="微软雅黑" w:cs="微软雅黑"/>
                <w:b/>
                <w:bCs/>
                <w:color w:val="3DA6BB"/>
                <w:sz w:val="21"/>
                <w:szCs w:val="21"/>
                <w:lang w:val="en-US" w:eastAsia="zh-CN" w:bidi="ar"/>
              </w:rPr>
              <w:t>变异</w:t>
            </w:r>
            <w:r>
              <w:rPr>
                <w:rFonts w:hint="eastAsia" w:ascii="微软雅黑" w:hAnsi="微软雅黑" w:eastAsia="微软雅黑" w:cs="微软雅黑"/>
                <w:b/>
                <w:bCs/>
                <w:color w:val="3DA6BB"/>
                <w:sz w:val="21"/>
                <w:szCs w:val="21"/>
                <w:lang w:eastAsia="zh-CN" w:bidi="ar"/>
              </w:rPr>
              <w:t>丰度/拷贝数</w:t>
            </w:r>
          </w:p>
        </w:tc>
      </w:tr>
      <w:tr w14:paraId="148AFEA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single" w:color="BEBEBE" w:sz="4" w:space="0"/>
              <w:left w:val="single" w:color="BEBEBE" w:sz="4" w:space="0"/>
              <w:bottom w:val="single" w:color="BEBEBE" w:sz="4" w:space="0"/>
              <w:right w:val="single" w:color="BEBEBE" w:sz="4" w:space="0"/>
            </w:tcBorders>
            <w:shd w:val="clear" w:color="auto" w:fill="auto"/>
            <w:noWrap/>
            <w:vAlign w:val="center"/>
          </w:tcPr>
          <w:p w14:paraId="6AA3EF72">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511FC3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BEBEBE" w:sz="4" w:space="0"/>
              <w:left w:val="single" w:color="BEBEBE" w:sz="4" w:space="0"/>
              <w:bottom w:val="single" w:color="BEBEBE" w:sz="4" w:space="0"/>
              <w:right w:val="single" w:color="BEBEBE" w:sz="4" w:space="0"/>
            </w:tcBorders>
            <w:shd w:val="clear" w:color="auto" w:fill="auto"/>
            <w:noWrap/>
            <w:vAlign w:val="center"/>
          </w:tcPr>
          <w:p w14:paraId="6E531FD1">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BEBEBE" w:sz="4" w:space="0"/>
              <w:left w:val="single" w:color="BEBEBE" w:sz="4" w:space="0"/>
              <w:bottom w:val="single" w:color="BEBEBE" w:sz="4" w:space="0"/>
              <w:right w:val="single" w:color="BEBEBE" w:sz="4" w:space="0"/>
            </w:tcBorders>
            <w:shd w:val="clear" w:color="auto" w:fill="auto"/>
            <w:noWrap/>
            <w:vAlign w:val="center"/>
          </w:tcPr>
          <w:p w14:paraId="2DCD7C96">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tcBorders>
              <w:top w:val="single" w:color="BEBEBE" w:sz="4" w:space="0"/>
              <w:left w:val="single" w:color="BEBEBE" w:sz="4" w:space="0"/>
              <w:bottom w:val="single" w:color="BEBEBE" w:sz="4" w:space="0"/>
              <w:right w:val="single" w:color="BEBEBE" w:sz="4" w:space="0"/>
            </w:tcBorders>
            <w:shd w:val="clear" w:color="auto" w:fill="auto"/>
            <w:vAlign w:val="center"/>
          </w:tcPr>
          <w:p w14:paraId="47C6F605">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06336CEF">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tcBorders>
              <w:top w:val="single" w:color="BEBEBE" w:sz="4" w:space="0"/>
              <w:left w:val="single" w:color="BEBEBE" w:sz="4" w:space="0"/>
              <w:bottom w:val="single" w:color="BEBEBE" w:sz="4" w:space="0"/>
              <w:right w:val="single" w:color="BEBEBE" w:sz="4" w:space="0"/>
            </w:tcBorders>
            <w:shd w:val="clear" w:color="auto" w:fill="auto"/>
            <w:vAlign w:val="center"/>
          </w:tcPr>
          <w:p w14:paraId="65D90158">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1CE029DF">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68F4654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single" w:color="BEBEBE" w:sz="4" w:space="0"/>
              <w:left w:val="single" w:color="BEBEBE" w:sz="4" w:space="0"/>
              <w:bottom w:val="single" w:color="BEBEBE" w:sz="4" w:space="0"/>
              <w:right w:val="single" w:color="BEBEBE" w:sz="4" w:space="0"/>
            </w:tcBorders>
            <w:shd w:val="clear" w:color="auto" w:fill="auto"/>
            <w:noWrap/>
            <w:vAlign w:val="center"/>
          </w:tcPr>
          <w:p w14:paraId="38277300">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0E8BA13C">
      <w:pPr>
        <w:pBdr>
          <w:top w:val="none" w:color="auto" w:sz="0" w:space="0"/>
          <w:left w:val="none" w:color="auto" w:sz="0" w:space="0"/>
          <w:bottom w:val="none" w:color="auto" w:sz="0" w:space="0"/>
          <w:right w:val="none" w:color="auto" w:sz="0" w:space="0"/>
          <w:between w:val="none" w:color="auto" w:sz="0" w:space="0"/>
        </w:pBdr>
        <w:rPr>
          <w:rFonts w:hint="default" w:ascii="Times New Roman" w:hAnsi="Times New Roman" w:eastAsia="微软雅黑" w:cs="Times New Roman"/>
          <w:sz w:val="18"/>
          <w:szCs w:val="18"/>
          <w:lang w:val="en-US" w:eastAsia="zh-CN"/>
        </w:rPr>
      </w:pPr>
      <w:r>
        <w:rPr>
          <w:rFonts w:hint="eastAsia" w:ascii="Times New Roman" w:hAnsi="Times New Roman" w:eastAsia="微软雅黑" w:cs="Times New Roman"/>
          <w:sz w:val="18"/>
          <w:szCs w:val="18"/>
          <w:lang w:val="en-US" w:eastAsia="zh-CN"/>
        </w:rPr>
        <w:t>{%else%}</w:t>
      </w:r>
    </w:p>
    <w:tbl>
      <w:tblPr>
        <w:tblStyle w:val="14"/>
        <w:tblW w:w="9859" w:type="dxa"/>
        <w:tblInd w:w="96" w:type="dxa"/>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2004"/>
        <w:gridCol w:w="1859"/>
        <w:gridCol w:w="3966"/>
        <w:gridCol w:w="2030"/>
      </w:tblGrid>
      <w:tr w14:paraId="4F02F36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510" w:hRule="atLeast"/>
        </w:trPr>
        <w:tc>
          <w:tcPr>
            <w:tcW w:w="2004" w:type="dxa"/>
            <w:tcBorders>
              <w:tl2br w:val="nil"/>
              <w:tr2bl w:val="nil"/>
            </w:tcBorders>
            <w:shd w:val="clear" w:color="auto" w:fill="DDDDDD"/>
            <w:vAlign w:val="center"/>
          </w:tcPr>
          <w:p w14:paraId="4CC0FAF1">
            <w:pPr>
              <w:widowControl/>
              <w:jc w:val="center"/>
              <w:textAlignment w:val="center"/>
              <w:rPr>
                <w:rFonts w:ascii="微软雅黑" w:hAnsi="微软雅黑" w:eastAsia="微软雅黑" w:cs="微软雅黑"/>
                <w:b/>
                <w:bCs/>
                <w:color w:val="3DA6BB"/>
                <w:sz w:val="21"/>
                <w:szCs w:val="21"/>
              </w:rPr>
            </w:pPr>
            <w:r>
              <w:rPr>
                <w:rFonts w:hint="eastAsia" w:ascii="微软雅黑" w:hAnsi="微软雅黑" w:eastAsia="微软雅黑" w:cs="微软雅黑"/>
                <w:b/>
                <w:bCs/>
                <w:color w:val="3DA6BB"/>
                <w:sz w:val="21"/>
                <w:szCs w:val="21"/>
                <w:lang w:eastAsia="zh-CN" w:bidi="ar"/>
              </w:rPr>
              <w:t>基因</w:t>
            </w:r>
          </w:p>
        </w:tc>
        <w:tc>
          <w:tcPr>
            <w:tcW w:w="1859" w:type="dxa"/>
            <w:tcBorders>
              <w:tl2br w:val="nil"/>
              <w:tr2bl w:val="nil"/>
            </w:tcBorders>
            <w:shd w:val="clear" w:color="auto" w:fill="DDDDDD"/>
            <w:vAlign w:val="center"/>
          </w:tcPr>
          <w:p w14:paraId="4DF316E7">
            <w:pPr>
              <w:widowControl/>
              <w:jc w:val="center"/>
              <w:textAlignment w:val="center"/>
              <w:rPr>
                <w:rFonts w:ascii="微软雅黑" w:hAnsi="微软雅黑" w:eastAsia="微软雅黑" w:cs="微软雅黑"/>
                <w:b/>
                <w:bCs/>
                <w:color w:val="3DA6BB"/>
                <w:sz w:val="21"/>
                <w:szCs w:val="21"/>
              </w:rPr>
            </w:pPr>
            <w:r>
              <w:rPr>
                <w:rFonts w:hint="eastAsia" w:ascii="微软雅黑" w:hAnsi="微软雅黑" w:eastAsia="微软雅黑" w:cs="微软雅黑"/>
                <w:b/>
                <w:bCs/>
                <w:color w:val="3DA6BB"/>
                <w:sz w:val="21"/>
                <w:szCs w:val="21"/>
                <w:lang w:eastAsia="zh-CN" w:bidi="ar"/>
              </w:rPr>
              <w:t>变异类型</w:t>
            </w:r>
          </w:p>
        </w:tc>
        <w:tc>
          <w:tcPr>
            <w:tcW w:w="3966" w:type="dxa"/>
            <w:tcBorders>
              <w:tl2br w:val="nil"/>
              <w:tr2bl w:val="nil"/>
            </w:tcBorders>
            <w:shd w:val="clear" w:color="auto" w:fill="DDDDDD"/>
            <w:vAlign w:val="center"/>
          </w:tcPr>
          <w:p w14:paraId="672BFF82">
            <w:pPr>
              <w:widowControl/>
              <w:jc w:val="center"/>
              <w:textAlignment w:val="center"/>
              <w:rPr>
                <w:rFonts w:ascii="微软雅黑" w:hAnsi="微软雅黑" w:eastAsia="微软雅黑" w:cs="微软雅黑"/>
                <w:b/>
                <w:bCs/>
                <w:color w:val="3DA6BB"/>
                <w:sz w:val="21"/>
                <w:szCs w:val="21"/>
              </w:rPr>
            </w:pPr>
            <w:r>
              <w:rPr>
                <w:rFonts w:hint="eastAsia" w:ascii="微软雅黑" w:hAnsi="微软雅黑" w:eastAsia="微软雅黑" w:cs="微软雅黑"/>
                <w:b/>
                <w:bCs/>
                <w:color w:val="3DA6BB"/>
                <w:sz w:val="21"/>
                <w:szCs w:val="21"/>
                <w:lang w:eastAsia="zh-CN" w:bidi="ar"/>
              </w:rPr>
              <w:t>检测结果</w:t>
            </w:r>
          </w:p>
        </w:tc>
        <w:tc>
          <w:tcPr>
            <w:tcW w:w="2030" w:type="dxa"/>
            <w:tcBorders>
              <w:tl2br w:val="nil"/>
              <w:tr2bl w:val="nil"/>
            </w:tcBorders>
            <w:shd w:val="clear" w:color="auto" w:fill="DDDDDD"/>
            <w:vAlign w:val="center"/>
          </w:tcPr>
          <w:p w14:paraId="6F4028DE">
            <w:pPr>
              <w:widowControl/>
              <w:jc w:val="center"/>
              <w:textAlignment w:val="center"/>
              <w:rPr>
                <w:rFonts w:ascii="微软雅黑" w:hAnsi="微软雅黑" w:eastAsia="微软雅黑" w:cs="微软雅黑"/>
                <w:b/>
                <w:bCs/>
                <w:color w:val="3DA6BB"/>
                <w:sz w:val="21"/>
                <w:szCs w:val="21"/>
                <w:lang w:eastAsia="zh-CN"/>
              </w:rPr>
            </w:pPr>
            <w:r>
              <w:rPr>
                <w:rFonts w:hint="eastAsia" w:ascii="微软雅黑" w:hAnsi="微软雅黑" w:eastAsia="微软雅黑" w:cs="微软雅黑"/>
                <w:b/>
                <w:bCs/>
                <w:color w:val="3DA6BB"/>
                <w:sz w:val="21"/>
                <w:szCs w:val="21"/>
                <w:lang w:val="en-US" w:eastAsia="zh-CN" w:bidi="ar"/>
              </w:rPr>
              <w:t>变异</w:t>
            </w:r>
            <w:r>
              <w:rPr>
                <w:rFonts w:hint="eastAsia" w:ascii="微软雅黑" w:hAnsi="微软雅黑" w:eastAsia="微软雅黑" w:cs="微软雅黑"/>
                <w:b/>
                <w:bCs/>
                <w:color w:val="3DA6BB"/>
                <w:sz w:val="21"/>
                <w:szCs w:val="21"/>
                <w:lang w:eastAsia="zh-CN" w:bidi="ar"/>
              </w:rPr>
              <w:t>丰度/拷贝数/融合reads数</w:t>
            </w:r>
          </w:p>
        </w:tc>
      </w:tr>
      <w:tr w14:paraId="2921584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trPr>
        <w:tc>
          <w:tcPr>
            <w:tcW w:w="9859" w:type="dxa"/>
            <w:gridSpan w:val="4"/>
            <w:tcBorders>
              <w:tl2br w:val="nil"/>
              <w:tr2bl w:val="nil"/>
            </w:tcBorders>
            <w:shd w:val="clear" w:color="auto" w:fill="auto"/>
            <w:noWrap/>
            <w:vAlign w:val="center"/>
          </w:tcPr>
          <w:p w14:paraId="05006CD5">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47B6D98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trPr>
        <w:tc>
          <w:tcPr>
            <w:tcW w:w="2004" w:type="dxa"/>
            <w:tcBorders>
              <w:tl2br w:val="nil"/>
              <w:tr2bl w:val="nil"/>
            </w:tcBorders>
            <w:shd w:val="clear" w:color="auto" w:fill="auto"/>
            <w:noWrap/>
            <w:vAlign w:val="center"/>
          </w:tcPr>
          <w:p w14:paraId="30D8F0EA">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59" w:type="dxa"/>
            <w:tcBorders>
              <w:tl2br w:val="nil"/>
              <w:tr2bl w:val="nil"/>
            </w:tcBorders>
            <w:shd w:val="clear" w:color="auto" w:fill="auto"/>
            <w:noWrap/>
            <w:vAlign w:val="center"/>
          </w:tcPr>
          <w:p w14:paraId="05736935">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66" w:type="dxa"/>
            <w:tcBorders>
              <w:tl2br w:val="nil"/>
              <w:tr2bl w:val="nil"/>
            </w:tcBorders>
            <w:shd w:val="clear" w:color="auto" w:fill="auto"/>
            <w:vAlign w:val="center"/>
          </w:tcPr>
          <w:p w14:paraId="6B671F52">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6789EC46">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30" w:type="dxa"/>
            <w:tcBorders>
              <w:tl2br w:val="nil"/>
              <w:tr2bl w:val="nil"/>
            </w:tcBorders>
            <w:shd w:val="clear" w:color="auto" w:fill="auto"/>
            <w:vAlign w:val="center"/>
          </w:tcPr>
          <w:p w14:paraId="0AA729D3">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4533C96F">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6F67822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trPr>
        <w:tc>
          <w:tcPr>
            <w:tcW w:w="9859" w:type="dxa"/>
            <w:gridSpan w:val="4"/>
            <w:tcBorders>
              <w:tl2br w:val="nil"/>
              <w:tr2bl w:val="nil"/>
            </w:tcBorders>
            <w:shd w:val="clear" w:color="auto" w:fill="auto"/>
            <w:noWrap/>
            <w:vAlign w:val="center"/>
          </w:tcPr>
          <w:p w14:paraId="35569E09">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2F35774C">
      <w:pPr>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val="en-US" w:eastAsia="zh-CN"/>
        </w:rPr>
        <w:t>{%endif%}</w:t>
      </w:r>
      <w:r>
        <w:rPr>
          <w:rFonts w:ascii="Times New Roman" w:hAnsi="Times New Roman" w:eastAsia="微软雅黑" w:cs="Times New Roman"/>
          <w:b/>
          <w:bCs/>
          <w:sz w:val="18"/>
          <w:szCs w:val="18"/>
          <w:lang w:eastAsia="zh-CN"/>
        </w:rPr>
        <w:t>注：</w:t>
      </w:r>
    </w:p>
    <w:p w14:paraId="659520A8">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14:paraId="10E950C0">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284C2D57">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以上基因的检测范围涵盖但不限于上表中列出的变异类型。</w:t>
      </w:r>
    </w:p>
    <w:p w14:paraId="44E14F37">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"-"表示本次检测未发现相关变异。</w:t>
      </w:r>
      <w:r>
        <w:rPr>
          <w:rFonts w:hint="eastAsia" w:ascii="Times New Roman" w:hAnsi="Times New Roman" w:eastAsia="微软雅黑" w:cs="Times New Roman"/>
          <w:sz w:val="18"/>
          <w:lang w:eastAsia="zh-CN"/>
        </w:rPr>
        <w:br w:type="page"/>
      </w:r>
    </w:p>
    <w:p w14:paraId="2AC5217C">
      <w:pPr>
        <w:pStyle w:val="2"/>
        <w:numPr>
          <w:ilvl w:val="-1"/>
          <w:numId w:val="0"/>
        </w:numPr>
        <w:ind w:left="0" w:firstLine="0"/>
        <w:jc w:val="left"/>
        <w:rPr>
          <w:rFonts w:hint="eastAsia" w:ascii="Times New Roman" w:hAnsi="Times New Roman"/>
          <w:b/>
          <w:bCs/>
          <w:color w:val="3DA6BB"/>
          <w:sz w:val="32"/>
          <w:lang w:val="en-US" w:eastAsia="zh-CN"/>
          <w14:shadow w14:blurRad="0" w14:dist="0" w14:dir="0" w14:sx="0" w14:sy="0" w14:kx="0" w14:ky="0" w14:algn="none">
            <w14:srgbClr w14:val="000000"/>
          </w14:shadow>
        </w:rPr>
      </w:pPr>
      <w:bookmarkStart w:id="42" w:name="_Toc27685"/>
      <w:r>
        <w:rPr>
          <w:rFonts w:hint="default" w:ascii="Times New Roman" w:hAnsi="Times New Roman"/>
          <w:b/>
          <w:bCs/>
          <w:color w:val="3DA6BB"/>
          <w:sz w:val="32"/>
          <w:lang w:val="en-US" w:eastAsia="zh-CN"/>
          <w14:shadow w14:blurRad="0" w14:dist="0" w14:dir="0" w14:sx="0" w14:sy="0" w14:kx="0" w14:ky="0" w14:algn="none">
            <w14:srgbClr w14:val="000000"/>
          </w14:shadow>
        </w:rPr>
        <w:t>检测结果及用药提示</w:t>
      </w:r>
      <w:bookmarkEnd w:id="18"/>
      <w:bookmarkEnd w:id="36"/>
      <w:bookmarkEnd w:id="37"/>
      <w:bookmarkEnd w:id="38"/>
      <w:bookmarkEnd w:id="39"/>
      <w:bookmarkEnd w:id="40"/>
      <w:bookmarkEnd w:id="41"/>
      <w:bookmarkEnd w:id="42"/>
    </w:p>
    <w:p w14:paraId="2E277F8E">
      <w:pPr>
        <w:rPr>
          <w:rFonts w:hint="eastAsia" w:ascii="Times New Roman" w:hAnsi="Times New Roman" w:eastAsia="微软雅黑" w:cs="Times New Roman"/>
          <w:sz w:val="24"/>
          <w:szCs w:val="24"/>
          <w:lang w:eastAsia="zh-CN"/>
        </w:rPr>
      </w:pPr>
      <w:bookmarkStart w:id="43" w:name="_Toc2962"/>
      <w:bookmarkStart w:id="44" w:name="_Toc19636"/>
      <w:bookmarkStart w:id="45" w:name="_Toc20571"/>
      <w:bookmarkStart w:id="46" w:name="_Toc9088"/>
      <w:bookmarkStart w:id="47" w:name="_Toc15063"/>
      <w:bookmarkStart w:id="48" w:name="_Toc18062_WPSOffice_Level2"/>
      <w:bookmarkStart w:id="49" w:name="_Toc5728"/>
      <w:bookmarkStart w:id="50" w:name="_Toc11015_WPSOffice_Level2"/>
      <w:bookmarkStart w:id="51" w:name="_Toc23375"/>
      <w:bookmarkStart w:id="52" w:name="_Toc107825552"/>
      <w:bookmarkStart w:id="53" w:name="_Toc27379"/>
      <w:r>
        <w:rPr>
          <w:rFonts w:hint="eastAsia" w:ascii="Times New Roman" w:hAnsi="Times New Roman" w:eastAsia="微软雅黑" w:cs="Times New Roman"/>
          <w:sz w:val="24"/>
          <w:szCs w:val="24"/>
          <w:lang w:eastAsia="zh-CN"/>
        </w:rPr>
        <w:t xml:space="preserve">{% if </w:t>
      </w:r>
      <w:r>
        <w:rPr>
          <w:rFonts w:hint="eastAsia" w:ascii="Times New Roman" w:hAnsi="Times New Roman" w:eastAsia="微软雅黑" w:cs="Times New Roman"/>
          <w:sz w:val="24"/>
          <w:szCs w:val="24"/>
          <w:lang w:val="en-US" w:eastAsia="zh-CN"/>
        </w:rPr>
        <w:t xml:space="preserve">endometrialCarcinoma </w:t>
      </w:r>
      <w:r>
        <w:rPr>
          <w:rFonts w:hint="eastAsia" w:ascii="Times New Roman" w:hAnsi="Times New Roman" w:eastAsia="微软雅黑" w:cs="Times New Roman"/>
          <w:sz w:val="24"/>
          <w:szCs w:val="24"/>
          <w:lang w:eastAsia="zh-CN"/>
        </w:rPr>
        <w:t xml:space="preserve">== </w:t>
      </w:r>
      <w:r>
        <w:rPr>
          <w:rFonts w:hint="eastAsia" w:ascii="Times New Roman" w:hAnsi="Times New Roman" w:eastAsia="微软雅黑" w:cs="Times New Roman"/>
          <w:sz w:val="24"/>
          <w:szCs w:val="24"/>
          <w:lang w:val="en-US" w:eastAsia="zh-CN"/>
        </w:rPr>
        <w:t>True</w:t>
      </w:r>
      <w:r>
        <w:rPr>
          <w:rFonts w:hint="eastAsia" w:ascii="Times New Roman" w:hAnsi="Times New Roman" w:eastAsia="微软雅黑" w:cs="Times New Roman"/>
          <w:sz w:val="24"/>
          <w:szCs w:val="24"/>
          <w:lang w:eastAsia="zh-CN"/>
        </w:rPr>
        <w:t xml:space="preserve"> %}</w:t>
      </w:r>
    </w:p>
    <w:bookmarkEnd w:id="43"/>
    <w:bookmarkEnd w:id="44"/>
    <w:bookmarkEnd w:id="45"/>
    <w:p w14:paraId="43E53735">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ascii="Times New Roman" w:hAnsi="Times New Roman"/>
          <w:color w:val="3DA6BB"/>
          <w:sz w:val="30"/>
          <w:lang w:eastAsia="zh-CN"/>
        </w:rPr>
      </w:pPr>
      <w:bookmarkStart w:id="54" w:name="_Toc27185"/>
      <w:bookmarkStart w:id="55" w:name="_Toc10434"/>
      <w:bookmarkStart w:id="56" w:name="_Toc31362"/>
      <w:r>
        <w:rPr>
          <w:rFonts w:hint="eastAsia" w:ascii="Times New Roman" w:hAnsi="Times New Roman"/>
          <w:color w:val="3DA6BB"/>
          <w:sz w:val="30"/>
          <w:lang w:eastAsia="zh-CN"/>
        </w:rPr>
        <w:t>子宫内膜癌TCGA分子分型检测结果</w:t>
      </w:r>
      <w:bookmarkEnd w:id="54"/>
      <w:bookmarkEnd w:id="55"/>
      <w:bookmarkEnd w:id="56"/>
    </w:p>
    <w:tbl>
      <w:tblPr>
        <w:tblStyle w:val="14"/>
        <w:tblW w:w="9863"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4328"/>
        <w:gridCol w:w="5535"/>
      </w:tblGrid>
      <w:tr w14:paraId="762CDC8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58" w:hRule="atLeast"/>
          <w:jc w:val="center"/>
        </w:trPr>
        <w:tc>
          <w:tcPr>
            <w:tcW w:w="4328" w:type="dxa"/>
            <w:shd w:val="clear" w:color="auto" w:fill="D3D3D3"/>
            <w:vAlign w:val="center"/>
          </w:tcPr>
          <w:p w14:paraId="471DE97C">
            <w:pPr>
              <w:spacing w:before="13" w:line="252" w:lineRule="auto"/>
              <w:ind w:right="174"/>
              <w:jc w:val="center"/>
              <w:rPr>
                <w:rFonts w:ascii="Times New Roman" w:hAnsi="Times New Roman" w:eastAsia="微软雅黑" w:cs="Times New Roman"/>
                <w:b/>
                <w:color w:val="3DA6BB"/>
                <w:sz w:val="21"/>
                <w:szCs w:val="21"/>
                <w:lang w:eastAsia="zh-CN"/>
              </w:rPr>
            </w:pPr>
            <w:r>
              <w:rPr>
                <w:rFonts w:ascii="Times New Roman" w:hAnsi="Times New Roman" w:eastAsia="微软雅黑" w:cs="Times New Roman"/>
                <w:b/>
                <w:color w:val="3DA6BB"/>
                <w:sz w:val="21"/>
                <w:szCs w:val="21"/>
                <w:lang w:eastAsia="zh-CN"/>
              </w:rPr>
              <w:t>检测项目</w:t>
            </w:r>
          </w:p>
        </w:tc>
        <w:tc>
          <w:tcPr>
            <w:tcW w:w="5535" w:type="dxa"/>
            <w:shd w:val="clear" w:color="auto" w:fill="D3D3D3"/>
            <w:vAlign w:val="center"/>
          </w:tcPr>
          <w:p w14:paraId="5047C829">
            <w:pPr>
              <w:spacing w:before="13" w:line="252" w:lineRule="auto"/>
              <w:ind w:right="174"/>
              <w:jc w:val="center"/>
              <w:rPr>
                <w:rFonts w:ascii="Times New Roman" w:hAnsi="Times New Roman" w:eastAsia="微软雅黑" w:cs="Times New Roman"/>
                <w:b/>
                <w:color w:val="3DA6BB"/>
                <w:sz w:val="21"/>
                <w:szCs w:val="21"/>
                <w:lang w:eastAsia="zh-CN"/>
              </w:rPr>
            </w:pPr>
            <w:r>
              <w:rPr>
                <w:rFonts w:ascii="Times New Roman" w:hAnsi="Times New Roman" w:eastAsia="微软雅黑" w:cs="Times New Roman"/>
                <w:b/>
                <w:color w:val="3DA6BB"/>
                <w:sz w:val="21"/>
                <w:szCs w:val="21"/>
                <w:lang w:eastAsia="zh-CN"/>
              </w:rPr>
              <w:t>检测</w:t>
            </w:r>
            <w:r>
              <w:rPr>
                <w:rFonts w:hint="eastAsia" w:ascii="Times New Roman" w:hAnsi="Times New Roman" w:eastAsia="微软雅黑" w:cs="Times New Roman"/>
                <w:b/>
                <w:color w:val="3DA6BB"/>
                <w:sz w:val="21"/>
                <w:szCs w:val="21"/>
                <w:lang w:eastAsia="zh-CN"/>
              </w:rPr>
              <w:t>结果</w:t>
            </w:r>
          </w:p>
        </w:tc>
      </w:tr>
      <w:tr w14:paraId="0689AC6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42" w:hRule="atLeast"/>
          <w:jc w:val="center"/>
        </w:trPr>
        <w:tc>
          <w:tcPr>
            <w:tcW w:w="4328" w:type="dxa"/>
            <w:shd w:val="clear" w:color="auto" w:fill="auto"/>
            <w:vAlign w:val="center"/>
          </w:tcPr>
          <w:p w14:paraId="6203B94B">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TCGA分子分型</w:t>
            </w:r>
          </w:p>
        </w:tc>
        <w:tc>
          <w:tcPr>
            <w:tcW w:w="5535" w:type="dxa"/>
            <w:shd w:val="clear" w:color="auto" w:fill="auto"/>
            <w:vAlign w:val="center"/>
          </w:tcPr>
          <w:p w14:paraId="3ED39766">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bl>
    <w:p w14:paraId="22EBECEF">
      <w:pPr>
        <w:spacing w:before="47"/>
        <w:rPr>
          <w:rFonts w:ascii="Times New Roman" w:hAnsi="Times New Roman" w:eastAsia="微软雅黑" w:cs="Times New Roman"/>
          <w:sz w:val="18"/>
          <w:szCs w:val="18"/>
          <w:highlight w:val="yellow"/>
          <w:lang w:eastAsia="zh-CN"/>
        </w:rPr>
      </w:pPr>
      <w:r>
        <w:rPr>
          <w:rFonts w:hint="eastAsia" w:ascii="Times New Roman" w:hAnsi="Times New Roman" w:eastAsia="微软雅黑" w:cs="Times New Roman"/>
          <w:b/>
          <w:bCs/>
          <w:sz w:val="18"/>
          <w:szCs w:val="18"/>
          <w:lang w:eastAsia="zh-CN"/>
        </w:rPr>
        <w:t>注：</w:t>
      </w:r>
    </w:p>
    <w:p w14:paraId="6F598770">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2013年，癌症基因组图谱</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The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Cancer</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Geenome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Atlas</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TCGA</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多组学研究全面揭示了子宫内膜癌的分子遗传图谱，提出新的分子分型策略，依据多组学特征和预后的关联性分为4个亚型：POLE突变型、微卫星不稳定型（MSI-H</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、高拷贝型</w:t>
      </w:r>
      <w:r>
        <w:rPr>
          <w:rFonts w:hint="eastAsia" w:ascii="Times New Roman" w:hAnsi="Times New Roman" w:eastAsia="微软雅黑" w:cs="Times New Roman"/>
          <w:sz w:val="18"/>
          <w:lang w:eastAsia="zh-CN"/>
        </w:rPr>
        <w:t>（CN-H）</w:t>
      </w:r>
      <w:r>
        <w:rPr>
          <w:rFonts w:ascii="Times New Roman" w:hAnsi="Times New Roman" w:eastAsia="微软雅黑" w:cs="Times New Roman"/>
          <w:sz w:val="18"/>
          <w:lang w:eastAsia="zh-CN"/>
        </w:rPr>
        <w:t>和低拷贝型</w:t>
      </w:r>
      <w:r>
        <w:rPr>
          <w:rFonts w:hint="eastAsia" w:ascii="Times New Roman" w:hAnsi="Times New Roman" w:eastAsia="微软雅黑" w:cs="Times New Roman"/>
          <w:sz w:val="18"/>
          <w:lang w:eastAsia="zh-CN"/>
        </w:rPr>
        <w:t>（CN-L）</w:t>
      </w:r>
      <w:r>
        <w:rPr>
          <w:rFonts w:ascii="Times New Roman" w:hAnsi="Times New Roman" w:eastAsia="微软雅黑" w:cs="Times New Roman"/>
          <w:sz w:val="18"/>
          <w:lang w:eastAsia="zh-CN"/>
        </w:rPr>
        <w:t>，用于</w:t>
      </w:r>
      <w:r>
        <w:rPr>
          <w:rFonts w:hint="eastAsia" w:ascii="Times New Roman" w:hAnsi="Times New Roman" w:eastAsia="微软雅黑" w:cs="Times New Roman"/>
          <w:sz w:val="18"/>
          <w:lang w:eastAsia="zh-CN"/>
        </w:rPr>
        <w:t>子宫内膜癌</w:t>
      </w:r>
      <w:r>
        <w:rPr>
          <w:rFonts w:ascii="Times New Roman" w:hAnsi="Times New Roman" w:eastAsia="微软雅黑" w:cs="Times New Roman"/>
          <w:sz w:val="18"/>
          <w:lang w:eastAsia="zh-CN"/>
        </w:rPr>
        <w:t>患者预后和复发风险评估。当前，该分子分型策略已被纳入NCCN、ESGO等多个指南中，分型规则如下：</w:t>
      </w:r>
    </w:p>
    <w:p w14:paraId="43027D72">
      <w:pPr>
        <w:widowControl/>
        <w:jc w:val="center"/>
        <w:rPr>
          <w:rFonts w:ascii="Times New Roman" w:hAnsi="Times New Roman" w:eastAsia="微软雅黑" w:cs="Times New Roman"/>
          <w:lang w:eastAsia="zh-CN"/>
        </w:rPr>
      </w:pPr>
      <w:r>
        <w:rPr>
          <w:rFonts w:ascii="Times New Roman" w:hAnsi="Times New Roman" w:eastAsia="微软雅黑" w:cs="Times New Roman"/>
          <w:lang w:eastAsia="zh-CN"/>
        </w:rPr>
        <w:drawing>
          <wp:inline distT="0" distB="0" distL="114300" distR="114300">
            <wp:extent cx="5582285" cy="2188845"/>
            <wp:effectExtent l="0" t="0" r="10795" b="5715"/>
            <wp:docPr id="17" name="图片 17"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图片1"/>
                    <pic:cNvPicPr>
                      <a:picLocks noChangeAspect="1"/>
                    </pic:cNvPicPr>
                  </pic:nvPicPr>
                  <pic:blipFill>
                    <a:blip r:embed="rId17"/>
                    <a:stretch>
                      <a:fillRect/>
                    </a:stretch>
                  </pic:blipFill>
                  <pic:spPr>
                    <a:xfrm>
                      <a:off x="0" y="0"/>
                      <a:ext cx="5582285" cy="2188845"/>
                    </a:xfrm>
                    <a:prstGeom prst="rect">
                      <a:avLst/>
                    </a:prstGeom>
                  </pic:spPr>
                </pic:pic>
              </a:graphicData>
            </a:graphic>
          </wp:inline>
        </w:drawing>
      </w:r>
    </w:p>
    <w:p w14:paraId="2CD27EE4">
      <w:pPr>
        <w:widowControl/>
        <w:rPr>
          <w:rFonts w:ascii="Times New Roman" w:hAnsi="Times New Roman" w:eastAsia="微软雅黑" w:cs="Times New Roman"/>
          <w:lang w:eastAsia="zh-CN"/>
        </w:rPr>
      </w:pPr>
    </w:p>
    <w:p w14:paraId="5648E4A3">
      <w:pPr>
        <w:widowControl/>
        <w:jc w:val="cente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图：子宫内膜癌分子分型规则（参考自</w:t>
      </w:r>
      <w:r>
        <w:rPr>
          <w:rFonts w:hint="eastAsia" w:ascii="Times New Roman" w:hAnsi="Times New Roman" w:eastAsia="微软雅黑" w:cs="Times New Roman"/>
          <w:color w:val="000000"/>
          <w:sz w:val="20"/>
          <w:szCs w:val="20"/>
          <w:lang w:eastAsia="zh-CN" w:bidi="ar"/>
        </w:rPr>
        <w:t>NCCN《子宫肿瘤临床实践指南》Version2.2022</w:t>
      </w:r>
      <w:r>
        <w:rPr>
          <w:rFonts w:hint="eastAsia" w:ascii="Times New Roman" w:hAnsi="Times New Roman" w:eastAsia="微软雅黑" w:cs="Times New Roman"/>
          <w:sz w:val="20"/>
          <w:szCs w:val="20"/>
          <w:lang w:eastAsia="zh-CN"/>
        </w:rPr>
        <w:t>）</w:t>
      </w:r>
    </w:p>
    <w:p w14:paraId="5D7D8D13">
      <w:pPr>
        <w:rPr>
          <w:rFonts w:ascii="Times New Roman" w:hAnsi="Times New Roman" w:eastAsia="微软雅黑" w:cs="Times New Roman"/>
          <w:sz w:val="18"/>
          <w:lang w:eastAsia="zh-CN"/>
        </w:rPr>
      </w:pPr>
    </w:p>
    <w:p w14:paraId="4587A47B">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根据TCGA分子分型可以对患者的预后进行预测，其中POLE突变型患者预后最好，微卫星不稳定型</w:t>
      </w:r>
      <w:r>
        <w:rPr>
          <w:rFonts w:hint="eastAsia" w:ascii="Times New Roman" w:hAnsi="Times New Roman" w:eastAsia="微软雅黑" w:cs="Times New Roman"/>
          <w:sz w:val="18"/>
          <w:lang w:eastAsia="zh-CN"/>
        </w:rPr>
        <w:t>和低</w:t>
      </w:r>
      <w:r>
        <w:rPr>
          <w:rFonts w:ascii="Times New Roman" w:hAnsi="Times New Roman" w:eastAsia="微软雅黑" w:cs="Times New Roman"/>
          <w:sz w:val="18"/>
          <w:lang w:eastAsia="zh-CN"/>
        </w:rPr>
        <w:t>拷贝数型患者预后中等</w:t>
      </w:r>
      <w:r>
        <w:rPr>
          <w:rFonts w:hint="eastAsia" w:ascii="Times New Roman" w:hAnsi="Times New Roman" w:eastAsia="微软雅黑" w:cs="Times New Roman"/>
          <w:sz w:val="18"/>
          <w:lang w:eastAsia="zh-CN"/>
        </w:rPr>
        <w:t>，高</w:t>
      </w:r>
      <w:r>
        <w:rPr>
          <w:rFonts w:ascii="Times New Roman" w:hAnsi="Times New Roman" w:eastAsia="微软雅黑" w:cs="Times New Roman"/>
          <w:sz w:val="18"/>
          <w:lang w:eastAsia="zh-CN"/>
        </w:rPr>
        <w:t>拷贝数型患者</w:t>
      </w:r>
      <w:r>
        <w:rPr>
          <w:rFonts w:hint="eastAsia" w:ascii="Times New Roman" w:hAnsi="Times New Roman" w:eastAsia="微软雅黑" w:cs="Times New Roman"/>
          <w:sz w:val="18"/>
          <w:lang w:eastAsia="zh-CN"/>
        </w:rPr>
        <w:t>预后最差。</w:t>
      </w:r>
    </w:p>
    <w:p w14:paraId="136DFF1A">
      <w:pPr>
        <w:numPr>
          <w:ilvl w:val="0"/>
          <w:numId w:val="8"/>
        </w:numPr>
        <w:rPr>
          <w:rFonts w:hint="eastAsia" w:ascii="Times New Roman" w:hAnsi="Times New Roman"/>
          <w:color w:val="auto"/>
          <w:sz w:val="30"/>
          <w:lang w:eastAsia="zh-CN"/>
        </w:rPr>
      </w:pPr>
      <w:r>
        <w:rPr>
          <w:rFonts w:ascii="Times New Roman" w:hAnsi="Times New Roman" w:eastAsia="微软雅黑" w:cs="Times New Roman"/>
          <w:sz w:val="18"/>
          <w:lang w:eastAsia="zh-CN"/>
        </w:rPr>
        <w:t>目前针对TCGA分子分型指导子宫内膜癌辅助治疗的临床应用</w:t>
      </w:r>
      <w:r>
        <w:rPr>
          <w:rFonts w:hint="eastAsia" w:ascii="Times New Roman" w:hAnsi="Times New Roman" w:eastAsia="微软雅黑" w:cs="Times New Roman"/>
          <w:sz w:val="18"/>
          <w:lang w:eastAsia="zh-CN"/>
        </w:rPr>
        <w:t>尚</w:t>
      </w:r>
      <w:r>
        <w:rPr>
          <w:rFonts w:ascii="Times New Roman" w:hAnsi="Times New Roman" w:eastAsia="微软雅黑" w:cs="Times New Roman"/>
          <w:sz w:val="18"/>
          <w:lang w:eastAsia="zh-CN"/>
        </w:rPr>
        <w:t>缺乏前瞻性研究结果，但欧洲妇科肿瘤学会（ESGO）、欧洲放射治疗和肿瘤学会（ESTRO）、欧洲病理学家协会（ESP）联合制定的</w:t>
      </w:r>
      <w:r>
        <w:rPr>
          <w:rFonts w:hint="eastAsia" w:ascii="Times New Roman" w:hAnsi="Times New Roman" w:eastAsia="微软雅黑" w:cs="Times New Roman"/>
          <w:sz w:val="18"/>
          <w:szCs w:val="18"/>
          <w:lang w:eastAsia="zh-CN"/>
        </w:rPr>
        <w:t>《ESGO/ESTRO/ESP指南：子宫内膜癌患者的管理（2020版）》</w:t>
      </w:r>
      <w:r>
        <w:rPr>
          <w:rFonts w:ascii="Times New Roman" w:hAnsi="Times New Roman" w:eastAsia="微软雅黑" w:cs="Times New Roman"/>
          <w:sz w:val="18"/>
          <w:lang w:eastAsia="zh-CN"/>
        </w:rPr>
        <w:t>，推荐将分子分型结果与临床、病理特征进行整合，对患者的复发风险进行分层，用于指导辅助治疗</w:t>
      </w:r>
      <w:r>
        <w:rPr>
          <w:rFonts w:hint="eastAsia" w:ascii="Times New Roman" w:hAnsi="Times New Roman" w:eastAsia="微软雅黑" w:cs="Times New Roman"/>
          <w:sz w:val="18"/>
          <w:lang w:eastAsia="zh-CN"/>
        </w:rPr>
        <w:t>。该风险分层和辅助治疗建议进一步被中国抗癌协会妇科肿瘤专业委员会制定的《子宫内膜癌诊断与治疗指南（2021版）》所引用和推荐。</w:t>
      </w:r>
      <w:r>
        <w:rPr>
          <w:rFonts w:ascii="Times New Roman" w:hAnsi="Times New Roman" w:eastAsia="微软雅黑" w:cs="Times New Roman"/>
          <w:sz w:val="18"/>
          <w:lang w:eastAsia="zh-CN"/>
        </w:rPr>
        <w:t>复发风险分层和辅助治疗建议见附录</w:t>
      </w:r>
      <w:r>
        <w:rPr>
          <w:rFonts w:hint="eastAsia" w:ascii="Times New Roman" w:hAnsi="Times New Roman" w:eastAsia="微软雅黑" w:cs="Times New Roman"/>
          <w:sz w:val="18"/>
          <w:lang w:eastAsia="zh-CN"/>
        </w:rPr>
        <w:t>[子宫内膜癌分子分型与预后的相关性]，</w:t>
      </w:r>
      <w:r>
        <w:rPr>
          <w:rFonts w:ascii="Times New Roman" w:hAnsi="Times New Roman" w:eastAsia="微软雅黑" w:cs="Times New Roman"/>
          <w:sz w:val="18"/>
          <w:lang w:eastAsia="zh-CN"/>
        </w:rPr>
        <w:t>具体治疗策略还需结合临床及病理特征综合判断，请遵医嘱</w:t>
      </w:r>
      <w:r>
        <w:rPr>
          <w:rFonts w:hint="eastAsia" w:ascii="Times New Roman" w:hAnsi="Times New Roman" w:eastAsia="微软雅黑" w:cs="Times New Roman"/>
          <w:sz w:val="18"/>
          <w:lang w:eastAsia="zh-CN"/>
        </w:rPr>
        <w:t>。</w:t>
      </w:r>
      <w:r>
        <w:rPr>
          <w:rFonts w:hint="eastAsia" w:ascii="Times New Roman" w:hAnsi="Times New Roman"/>
          <w:color w:val="auto"/>
          <w:sz w:val="30"/>
          <w:lang w:eastAsia="zh-CN"/>
        </w:rPr>
        <w:br w:type="page"/>
      </w:r>
    </w:p>
    <w:p w14:paraId="239BC146">
      <w:pPr>
        <w:rPr>
          <w:rFonts w:hint="eastAsia" w:ascii="Times New Roman" w:hAnsi="Times New Roman"/>
          <w:color w:val="auto"/>
          <w:sz w:val="30"/>
          <w:lang w:eastAsia="zh-CN"/>
        </w:rPr>
      </w:pPr>
      <w:r>
        <w:rPr>
          <w:rFonts w:hint="eastAsia" w:ascii="Times New Roman" w:hAnsi="Times New Roman" w:eastAsia="微软雅黑" w:cs="Times New Roman"/>
          <w:sz w:val="24"/>
          <w:szCs w:val="24"/>
          <w:lang w:eastAsia="zh-CN"/>
        </w:rPr>
        <w:t xml:space="preserve">{% </w:t>
      </w:r>
      <w:r>
        <w:rPr>
          <w:rFonts w:hint="eastAsia" w:ascii="Times New Roman" w:hAnsi="Times New Roman" w:eastAsia="微软雅黑" w:cs="Times New Roman"/>
          <w:sz w:val="24"/>
          <w:szCs w:val="24"/>
          <w:lang w:val="en-US" w:eastAsia="zh-CN"/>
        </w:rPr>
        <w:t>end</w:t>
      </w:r>
      <w:r>
        <w:rPr>
          <w:rFonts w:hint="eastAsia" w:ascii="Times New Roman" w:hAnsi="Times New Roman" w:eastAsia="微软雅黑" w:cs="Times New Roman"/>
          <w:sz w:val="24"/>
          <w:szCs w:val="24"/>
          <w:lang w:eastAsia="zh-CN"/>
        </w:rPr>
        <w:t>if %}{% if sarcomaFlag == True %}</w:t>
      </w:r>
    </w:p>
    <w:p w14:paraId="5369F6F5">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3DA6BB"/>
          <w:sz w:val="30"/>
          <w:lang w:eastAsia="zh-CN"/>
        </w:rPr>
      </w:pPr>
      <w:bookmarkStart w:id="57" w:name="_Toc28709"/>
      <w:bookmarkStart w:id="58" w:name="_Toc16898"/>
      <w:bookmarkStart w:id="59" w:name="_Toc31555"/>
      <w:bookmarkStart w:id="60" w:name="_Toc26888"/>
      <w:r>
        <w:rPr>
          <w:rFonts w:hint="eastAsia" w:ascii="Times New Roman" w:hAnsi="Times New Roman"/>
          <w:color w:val="3DA6BB"/>
          <w:sz w:val="30"/>
          <w:lang w:eastAsia="zh-CN"/>
        </w:rPr>
        <w:t>肉瘤辅助诊断提示</w:t>
      </w:r>
      <w:bookmarkEnd w:id="57"/>
      <w:bookmarkEnd w:id="58"/>
      <w:bookmarkEnd w:id="59"/>
      <w:bookmarkEnd w:id="60"/>
    </w:p>
    <w:p w14:paraId="250C9059">
      <w:pPr>
        <w:ind w:firstLine="420" w:firstLineChars="200"/>
        <w:rPr>
          <w:rFonts w:ascii="Times New Roman" w:hAnsi="Times New Roman" w:eastAsia="微软雅黑" w:cs="Times New Roman"/>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共检出{{ summaryOfRresults.geneRearrangementVariationSize2 }}个基因变异是分类/指南/专家共识中提及的辅助肉瘤诊断的基因变异。</w:t>
      </w:r>
    </w:p>
    <w:tbl>
      <w:tblPr>
        <w:tblStyle w:val="21"/>
        <w:tblW w:w="9978" w:type="dxa"/>
        <w:tblInd w:w="0" w:type="dxa"/>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shd w:val="clear" w:color="auto" w:fill="auto"/>
        <w:tblLayout w:type="fixed"/>
        <w:tblCellMar>
          <w:top w:w="0" w:type="dxa"/>
          <w:left w:w="0" w:type="dxa"/>
          <w:bottom w:w="0" w:type="dxa"/>
          <w:right w:w="0" w:type="dxa"/>
        </w:tblCellMar>
      </w:tblPr>
      <w:tblGrid>
        <w:gridCol w:w="4241"/>
        <w:gridCol w:w="1417"/>
        <w:gridCol w:w="2438"/>
        <w:gridCol w:w="1882"/>
      </w:tblGrid>
      <w:tr w14:paraId="73CA7E9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shd w:val="clear" w:color="auto" w:fill="auto"/>
          <w:tblCellMar>
            <w:top w:w="0" w:type="dxa"/>
            <w:left w:w="0" w:type="dxa"/>
            <w:bottom w:w="0" w:type="dxa"/>
            <w:right w:w="0" w:type="dxa"/>
          </w:tblCellMar>
        </w:tblPrEx>
        <w:trPr>
          <w:cantSplit/>
          <w:trHeight w:val="773" w:hRule="exact"/>
          <w:tblHeader/>
        </w:trPr>
        <w:tc>
          <w:tcPr>
            <w:tcW w:w="4241" w:type="dxa"/>
            <w:tcBorders>
              <w:tl2br w:val="nil"/>
              <w:tr2bl w:val="nil"/>
            </w:tcBorders>
            <w:shd w:val="clear" w:color="auto" w:fill="D3D3D3"/>
            <w:vAlign w:val="center"/>
          </w:tcPr>
          <w:p w14:paraId="1753EFD5">
            <w:pPr>
              <w:pStyle w:val="20"/>
              <w:jc w:val="center"/>
              <w:rPr>
                <w:rFonts w:ascii="Times New Roman" w:hAnsi="Times New Roman" w:eastAsia="微软雅黑" w:cs="Times New Roman"/>
                <w:b/>
                <w:color w:val="3DA6BB"/>
                <w:sz w:val="21"/>
                <w:szCs w:val="21"/>
              </w:rPr>
            </w:pPr>
            <w:r>
              <w:rPr>
                <w:rFonts w:ascii="Times New Roman" w:hAnsi="Times New Roman" w:eastAsia="微软雅黑" w:cs="Times New Roman"/>
                <w:b/>
                <w:color w:val="3DA6BB"/>
                <w:sz w:val="21"/>
                <w:szCs w:val="21"/>
              </w:rPr>
              <w:t>检测结果</w:t>
            </w:r>
          </w:p>
        </w:tc>
        <w:tc>
          <w:tcPr>
            <w:tcW w:w="1417" w:type="dxa"/>
            <w:tcBorders>
              <w:tl2br w:val="nil"/>
              <w:tr2bl w:val="nil"/>
            </w:tcBorders>
            <w:shd w:val="clear" w:color="auto" w:fill="D3D3D3"/>
            <w:vAlign w:val="center"/>
          </w:tcPr>
          <w:p w14:paraId="7D78B186">
            <w:pPr>
              <w:pStyle w:val="20"/>
              <w:jc w:val="center"/>
              <w:rPr>
                <w:rFonts w:ascii="Times New Roman" w:hAnsi="Times New Roman" w:eastAsia="微软雅黑" w:cs="Times New Roman"/>
                <w:b/>
                <w:color w:val="3DA6BB"/>
                <w:sz w:val="21"/>
                <w:szCs w:val="21"/>
              </w:rPr>
            </w:pPr>
            <w:r>
              <w:rPr>
                <w:rFonts w:hint="eastAsia" w:ascii="Times New Roman" w:hAnsi="Times New Roman" w:eastAsia="微软雅黑" w:cs="Times New Roman"/>
                <w:b/>
                <w:color w:val="3DA6BB"/>
                <w:sz w:val="21"/>
                <w:szCs w:val="21"/>
                <w:lang w:val="en-US" w:eastAsia="zh-CN"/>
              </w:rPr>
              <w:t>变异</w:t>
            </w:r>
            <w:r>
              <w:rPr>
                <w:rFonts w:ascii="Times New Roman" w:hAnsi="Times New Roman" w:eastAsia="微软雅黑" w:cs="Times New Roman"/>
                <w:b/>
                <w:color w:val="3DA6BB"/>
                <w:sz w:val="21"/>
                <w:szCs w:val="21"/>
              </w:rPr>
              <w:t>丰度/</w:t>
            </w:r>
          </w:p>
          <w:p w14:paraId="64E1A12B">
            <w:pPr>
              <w:pStyle w:val="20"/>
              <w:jc w:val="center"/>
              <w:rPr>
                <w:rFonts w:ascii="Times New Roman" w:hAnsi="Times New Roman" w:eastAsia="微软雅黑" w:cs="Times New Roman"/>
                <w:b/>
                <w:color w:val="3DA6BB"/>
                <w:sz w:val="21"/>
                <w:szCs w:val="21"/>
                <w:lang w:eastAsia="zh-CN"/>
              </w:rPr>
            </w:pPr>
            <w:r>
              <w:rPr>
                <w:rFonts w:hint="eastAsia" w:ascii="Times New Roman" w:hAnsi="Times New Roman" w:eastAsia="微软雅黑" w:cs="Times New Roman"/>
                <w:b/>
                <w:color w:val="3DA6BB"/>
                <w:sz w:val="21"/>
                <w:szCs w:val="21"/>
                <w:lang w:eastAsia="zh-CN"/>
              </w:rPr>
              <w:t>融合reads</w:t>
            </w:r>
          </w:p>
        </w:tc>
        <w:tc>
          <w:tcPr>
            <w:tcW w:w="2438" w:type="dxa"/>
            <w:tcBorders>
              <w:tl2br w:val="nil"/>
              <w:tr2bl w:val="nil"/>
            </w:tcBorders>
            <w:shd w:val="clear" w:color="auto" w:fill="D3D3D3"/>
            <w:vAlign w:val="center"/>
          </w:tcPr>
          <w:p w14:paraId="6880FEFC">
            <w:pPr>
              <w:pStyle w:val="20"/>
              <w:jc w:val="center"/>
              <w:rPr>
                <w:rFonts w:ascii="Times New Roman" w:hAnsi="Times New Roman" w:eastAsia="微软雅黑" w:cs="Times New Roman"/>
                <w:b/>
                <w:color w:val="3DA6BB"/>
                <w:sz w:val="21"/>
                <w:szCs w:val="21"/>
                <w:lang w:eastAsia="zh-CN"/>
              </w:rPr>
            </w:pPr>
            <w:r>
              <w:rPr>
                <w:rFonts w:hint="eastAsia" w:ascii="Times New Roman" w:hAnsi="Times New Roman" w:eastAsia="微软雅黑" w:cs="Times New Roman"/>
                <w:b/>
                <w:color w:val="3DA6BB"/>
                <w:sz w:val="21"/>
                <w:szCs w:val="21"/>
                <w:lang w:eastAsia="zh-CN"/>
              </w:rPr>
              <w:t>基因变异相关肉瘤亚型</w:t>
            </w:r>
          </w:p>
        </w:tc>
        <w:tc>
          <w:tcPr>
            <w:tcW w:w="1882" w:type="dxa"/>
            <w:tcBorders>
              <w:tl2br w:val="nil"/>
              <w:tr2bl w:val="nil"/>
            </w:tcBorders>
            <w:shd w:val="clear" w:color="auto" w:fill="D3D3D3"/>
            <w:vAlign w:val="center"/>
          </w:tcPr>
          <w:p w14:paraId="6D478DFF">
            <w:pPr>
              <w:pStyle w:val="20"/>
              <w:jc w:val="center"/>
              <w:rPr>
                <w:rFonts w:ascii="Times New Roman" w:hAnsi="Times New Roman" w:eastAsia="微软雅黑" w:cs="Times New Roman"/>
                <w:b/>
                <w:color w:val="3DA6BB"/>
                <w:sz w:val="21"/>
                <w:szCs w:val="21"/>
              </w:rPr>
            </w:pPr>
            <w:r>
              <w:rPr>
                <w:rFonts w:hint="eastAsia" w:ascii="Times New Roman" w:hAnsi="Times New Roman" w:eastAsia="微软雅黑" w:cs="Times New Roman"/>
                <w:b/>
                <w:color w:val="3DA6BB"/>
                <w:sz w:val="21"/>
                <w:szCs w:val="21"/>
                <w:lang w:eastAsia="zh-CN"/>
              </w:rPr>
              <w:t>证据等级</w:t>
            </w:r>
          </w:p>
        </w:tc>
      </w:tr>
      <w:tr w14:paraId="6E52764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shd w:val="clear" w:color="auto" w:fill="auto"/>
          <w:tblCellMar>
            <w:top w:w="0" w:type="dxa"/>
            <w:left w:w="0" w:type="dxa"/>
            <w:bottom w:w="0" w:type="dxa"/>
            <w:right w:w="0" w:type="dxa"/>
          </w:tblCellMar>
        </w:tblPrEx>
        <w:trPr>
          <w:cantSplit/>
          <w:trHeight w:val="1021" w:hRule="atLeast"/>
        </w:trPr>
        <w:tc>
          <w:tcPr>
            <w:tcW w:w="9978" w:type="dxa"/>
            <w:gridSpan w:val="4"/>
            <w:tcBorders>
              <w:tl2br w:val="nil"/>
              <w:tr2bl w:val="nil"/>
            </w:tcBorders>
            <w:shd w:val="clear" w:color="auto" w:fill="auto"/>
            <w:vAlign w:val="center"/>
          </w:tcPr>
          <w:p w14:paraId="5A406D7B">
            <w:pPr>
              <w:spacing w:before="1" w:line="249" w:lineRule="auto"/>
              <w:ind w:left="262" w:leftChars="0" w:right="131" w:rightChars="0"/>
              <w:jc w:val="center"/>
              <w:rPr>
                <w:rFonts w:ascii="Times New Roman" w:hAnsi="Times New Roman" w:eastAsia="微软雅黑" w:cs="Times New Roman"/>
                <w:color w:val="000000"/>
                <w:sz w:val="18"/>
                <w:szCs w:val="18"/>
                <w:shd w:val="clear" w:color="auto" w:fill="FFFFFF"/>
                <w:lang w:eastAsia="zh-CN"/>
              </w:rPr>
            </w:pPr>
            <w:r>
              <w:rPr>
                <w:rFonts w:hint="eastAsia" w:ascii="Times New Roman" w:hAnsi="Times New Roman" w:eastAsia="微软雅黑" w:cs="Times New Roman"/>
                <w:color w:val="000000"/>
                <w:sz w:val="18"/>
                <w:szCs w:val="18"/>
                <w:shd w:val="clear" w:color="auto" w:fill="FFFFFF"/>
                <w:lang w:eastAsia="zh-CN"/>
              </w:rPr>
              <w:t>{%tr if sarcomaTyping != [] %}</w:t>
            </w:r>
          </w:p>
        </w:tc>
      </w:tr>
      <w:tr w14:paraId="1623DEA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shd w:val="clear" w:color="auto" w:fill="auto"/>
          <w:tblCellMar>
            <w:top w:w="0" w:type="dxa"/>
            <w:left w:w="0" w:type="dxa"/>
            <w:bottom w:w="0" w:type="dxa"/>
            <w:right w:w="0" w:type="dxa"/>
          </w:tblCellMar>
        </w:tblPrEx>
        <w:trPr>
          <w:cantSplit/>
          <w:trHeight w:val="1020" w:hRule="atLeast"/>
        </w:trPr>
        <w:tc>
          <w:tcPr>
            <w:tcW w:w="9978" w:type="dxa"/>
            <w:gridSpan w:val="4"/>
            <w:tcBorders>
              <w:tl2br w:val="nil"/>
              <w:tr2bl w:val="nil"/>
            </w:tcBorders>
            <w:shd w:val="clear" w:color="auto" w:fill="auto"/>
            <w:vAlign w:val="center"/>
          </w:tcPr>
          <w:p w14:paraId="74447C3F">
            <w:pPr>
              <w:spacing w:before="1" w:line="249" w:lineRule="auto"/>
              <w:ind w:left="262" w:leftChars="0" w:right="131" w:rightChars="0"/>
              <w:jc w:val="center"/>
              <w:rPr>
                <w:rFonts w:ascii="Times New Roman" w:hAnsi="Times New Roman" w:eastAsia="微软雅黑" w:cs="Times New Roman"/>
                <w:color w:val="000000"/>
                <w:sz w:val="18"/>
                <w:szCs w:val="18"/>
                <w:shd w:val="clear" w:color="auto" w:fill="FFFFFF"/>
                <w:lang w:eastAsia="zh-CN"/>
              </w:rPr>
            </w:pPr>
            <w:r>
              <w:rPr>
                <w:rFonts w:hint="eastAsia" w:ascii="Times New Roman" w:hAnsi="Times New Roman" w:eastAsia="微软雅黑" w:cs="Times New Roman"/>
                <w:color w:val="000000"/>
                <w:sz w:val="18"/>
                <w:szCs w:val="18"/>
                <w:shd w:val="clear" w:color="auto" w:fill="FFFFFF"/>
                <w:lang w:eastAsia="zh-CN"/>
              </w:rPr>
              <w:t>{%tr for st in sarcomaTyping %}</w:t>
            </w:r>
          </w:p>
        </w:tc>
      </w:tr>
      <w:tr w14:paraId="32C14B7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shd w:val="clear" w:color="auto" w:fill="auto"/>
          <w:tblCellMar>
            <w:top w:w="0" w:type="dxa"/>
            <w:left w:w="0" w:type="dxa"/>
            <w:bottom w:w="0" w:type="dxa"/>
            <w:right w:w="0" w:type="dxa"/>
          </w:tblCellMar>
        </w:tblPrEx>
        <w:trPr>
          <w:cantSplit/>
          <w:trHeight w:val="1103" w:hRule="atLeast"/>
        </w:trPr>
        <w:tc>
          <w:tcPr>
            <w:tcW w:w="4241" w:type="dxa"/>
            <w:tcBorders>
              <w:tl2br w:val="nil"/>
              <w:tr2bl w:val="nil"/>
            </w:tcBorders>
            <w:shd w:val="clear" w:color="auto" w:fill="auto"/>
            <w:vAlign w:val="center"/>
          </w:tcPr>
          <w:p w14:paraId="3AC0817A">
            <w:pPr>
              <w:spacing w:before="1" w:line="249" w:lineRule="auto"/>
              <w:ind w:left="262" w:right="131"/>
              <w:jc w:val="center"/>
              <w:rPr>
                <w:rFonts w:ascii="Times New Roman" w:hAnsi="Times New Roman" w:eastAsia="微软雅黑" w:cs="Times New Roman"/>
                <w:b/>
                <w:bCs/>
                <w:color w:val="000000"/>
                <w:sz w:val="18"/>
                <w:szCs w:val="18"/>
                <w:shd w:val="clear" w:color="auto" w:fill="FFFFFF"/>
                <w:lang w:eastAsia="zh-CN"/>
              </w:rPr>
            </w:pPr>
            <w:r>
              <w:rPr>
                <w:rFonts w:hint="eastAsia" w:ascii="Times New Roman" w:hAnsi="Times New Roman" w:eastAsia="微软雅黑" w:cs="Times New Roman"/>
                <w:b/>
                <w:bCs/>
                <w:color w:val="000000"/>
                <w:sz w:val="18"/>
                <w:szCs w:val="18"/>
                <w:shd w:val="clear" w:color="auto" w:fill="FFFFFF"/>
                <w:lang w:eastAsia="zh-CN"/>
              </w:rPr>
              <w:t>{{ st.mutation }}</w:t>
            </w:r>
            <w:r>
              <w:rPr>
                <w:rFonts w:hint="eastAsia" w:ascii="Times New Roman" w:hAnsi="Times New Roman" w:eastAsia="微软雅黑" w:cs="Times New Roman"/>
                <w:sz w:val="18"/>
                <w:szCs w:val="18"/>
                <w:lang w:eastAsia="zh-CN"/>
              </w:rPr>
              <w:t xml:space="preserve">{% if </w:t>
            </w:r>
            <w:r>
              <w:rPr>
                <w:rFonts w:hint="eastAsia" w:ascii="Times New Roman" w:hAnsi="Times New Roman" w:eastAsia="微软雅黑" w:cs="Times New Roman"/>
                <w:color w:val="000000"/>
                <w:sz w:val="18"/>
                <w:szCs w:val="18"/>
                <w:shd w:val="clear" w:color="auto" w:fill="FFFFFF"/>
                <w:lang w:eastAsia="zh-CN"/>
              </w:rPr>
              <w:t>st.transcript</w:t>
            </w:r>
            <w:r>
              <w:rPr>
                <w:rFonts w:hint="eastAsia" w:ascii="Times New Roman" w:hAnsi="Times New Roman" w:eastAsia="微软雅黑" w:cs="Times New Roman"/>
                <w:sz w:val="18"/>
                <w:szCs w:val="18"/>
                <w:lang w:val="en-US" w:eastAsia="zh-CN"/>
              </w:rPr>
              <w:t xml:space="preserve">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p>
          <w:p w14:paraId="358BA2C4">
            <w:pPr>
              <w:spacing w:before="1" w:line="249" w:lineRule="auto"/>
              <w:ind w:left="262" w:leftChars="0" w:right="131" w:rightChars="0"/>
              <w:jc w:val="center"/>
              <w:rPr>
                <w:rFonts w:ascii="Times New Roman" w:hAnsi="Times New Roman" w:eastAsia="微软雅黑" w:cs="Times New Roman"/>
                <w:color w:val="000000"/>
                <w:sz w:val="18"/>
                <w:szCs w:val="18"/>
                <w:shd w:val="clear" w:color="auto" w:fill="FFFFFF"/>
                <w:lang w:eastAsia="zh-CN"/>
              </w:rPr>
            </w:pPr>
            <w:r>
              <w:rPr>
                <w:rFonts w:hint="eastAsia" w:ascii="Times New Roman" w:hAnsi="Times New Roman" w:eastAsia="微软雅黑" w:cs="Times New Roman"/>
                <w:color w:val="000000"/>
                <w:sz w:val="18"/>
                <w:szCs w:val="18"/>
                <w:shd w:val="clear" w:color="auto" w:fill="FFFFFF"/>
                <w:lang w:eastAsia="zh-CN"/>
              </w:rPr>
              <w:t>（{{ st.transcript }}）</w:t>
            </w:r>
            <w:r>
              <w:rPr>
                <w:rFonts w:hint="eastAsia" w:ascii="Times New Roman" w:hAnsi="Times New Roman" w:eastAsia="微软雅黑" w:cs="Times New Roman"/>
                <w:sz w:val="18"/>
                <w:szCs w:val="18"/>
                <w:lang w:eastAsia="zh-CN"/>
              </w:rPr>
              <w:t>{% endif%}</w:t>
            </w:r>
          </w:p>
        </w:tc>
        <w:tc>
          <w:tcPr>
            <w:tcW w:w="1417" w:type="dxa"/>
            <w:tcBorders>
              <w:tl2br w:val="nil"/>
              <w:tr2bl w:val="nil"/>
            </w:tcBorders>
            <w:shd w:val="clear" w:color="auto" w:fill="auto"/>
            <w:vAlign w:val="center"/>
          </w:tcPr>
          <w:p w14:paraId="0E09766E">
            <w:pPr>
              <w:spacing w:before="1" w:line="249" w:lineRule="auto"/>
              <w:ind w:left="262" w:leftChars="0" w:right="131" w:rightChars="0"/>
              <w:jc w:val="center"/>
              <w:rPr>
                <w:rFonts w:ascii="Times New Roman" w:hAnsi="Times New Roman" w:eastAsia="微软雅黑" w:cs="Times New Roman"/>
                <w:color w:val="000000"/>
                <w:sz w:val="18"/>
                <w:szCs w:val="18"/>
                <w:shd w:val="clear" w:color="auto" w:fill="FFFFFF"/>
                <w:lang w:eastAsia="zh-CN"/>
              </w:rPr>
            </w:pPr>
            <w:r>
              <w:rPr>
                <w:rFonts w:hint="eastAsia" w:ascii="Times New Roman" w:hAnsi="Times New Roman" w:eastAsia="微软雅黑" w:cs="Times New Roman"/>
                <w:color w:val="000000"/>
                <w:sz w:val="18"/>
                <w:szCs w:val="18"/>
                <w:shd w:val="clear" w:color="auto" w:fill="FFFFFF"/>
                <w:lang w:eastAsia="zh-CN"/>
              </w:rPr>
              <w:t>{{ st.mutFreq }}</w:t>
            </w:r>
          </w:p>
        </w:tc>
        <w:tc>
          <w:tcPr>
            <w:tcW w:w="2438" w:type="dxa"/>
            <w:tcBorders>
              <w:tl2br w:val="nil"/>
              <w:tr2bl w:val="nil"/>
            </w:tcBorders>
            <w:shd w:val="clear" w:color="auto" w:fill="auto"/>
            <w:vAlign w:val="center"/>
          </w:tcPr>
          <w:p w14:paraId="6078028A">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st.sarcomaAndEvidence == []%}/{% else%}{% for s in st.sarcomaAndEvidence %}{%if loop.last%}{{ s.sarcoma_subtype }}{%else%}{{ s.sarcoma_subtype }}；</w:t>
            </w:r>
          </w:p>
          <w:p w14:paraId="22C2D34B">
            <w:pPr>
              <w:spacing w:before="1" w:line="249" w:lineRule="auto"/>
              <w:ind w:left="262" w:leftChars="0" w:right="131" w:rightChars="0"/>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 endif%}</w:t>
            </w:r>
          </w:p>
        </w:tc>
        <w:tc>
          <w:tcPr>
            <w:tcW w:w="1882" w:type="dxa"/>
            <w:tcBorders>
              <w:tl2br w:val="nil"/>
              <w:tr2bl w:val="nil"/>
            </w:tcBorders>
            <w:shd w:val="clear" w:color="auto" w:fill="auto"/>
            <w:vAlign w:val="center"/>
          </w:tcPr>
          <w:p w14:paraId="720BB141">
            <w:pPr>
              <w:spacing w:before="1" w:line="249" w:lineRule="auto"/>
              <w:ind w:left="262" w:leftChars="0" w:right="131" w:rightChars="0"/>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st.sarcomaAndEvidence == []%}/{% else%}{% for s in st.sarcomaAndEvidence %}{%if loop.first%}{{ s.evidence }}{%endif%}{% endfor %}{% endif%}</w:t>
            </w:r>
          </w:p>
        </w:tc>
      </w:tr>
      <w:tr w14:paraId="4C98855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shd w:val="clear" w:color="auto" w:fill="auto"/>
          <w:tblCellMar>
            <w:top w:w="0" w:type="dxa"/>
            <w:left w:w="0" w:type="dxa"/>
            <w:bottom w:w="0" w:type="dxa"/>
            <w:right w:w="0" w:type="dxa"/>
          </w:tblCellMar>
        </w:tblPrEx>
        <w:trPr>
          <w:cantSplit/>
          <w:trHeight w:val="1020" w:hRule="atLeast"/>
        </w:trPr>
        <w:tc>
          <w:tcPr>
            <w:tcW w:w="9978" w:type="dxa"/>
            <w:gridSpan w:val="4"/>
            <w:tcBorders>
              <w:tl2br w:val="nil"/>
              <w:tr2bl w:val="nil"/>
            </w:tcBorders>
            <w:shd w:val="clear" w:color="auto" w:fill="auto"/>
            <w:vAlign w:val="center"/>
          </w:tcPr>
          <w:p w14:paraId="6F8B0D35">
            <w:pPr>
              <w:spacing w:before="1" w:line="249" w:lineRule="auto"/>
              <w:ind w:left="262" w:leftChars="0" w:right="131" w:rightChars="0"/>
              <w:jc w:val="center"/>
              <w:rPr>
                <w:rFonts w:ascii="Times New Roman" w:hAnsi="Times New Roman" w:eastAsia="微软雅黑" w:cs="Times New Roman"/>
                <w:color w:val="000000"/>
                <w:sz w:val="18"/>
                <w:szCs w:val="18"/>
                <w:shd w:val="clear" w:color="auto" w:fill="FFFFFF"/>
                <w:lang w:eastAsia="zh-CN"/>
              </w:rPr>
            </w:pPr>
            <w:r>
              <w:rPr>
                <w:rFonts w:hint="eastAsia" w:ascii="Times New Roman" w:hAnsi="Times New Roman" w:eastAsia="微软雅黑" w:cs="Times New Roman"/>
                <w:color w:val="000000"/>
                <w:sz w:val="18"/>
                <w:szCs w:val="18"/>
                <w:shd w:val="clear" w:color="auto" w:fill="FFFFFF"/>
                <w:lang w:eastAsia="zh-CN"/>
              </w:rPr>
              <w:t>{%tr endfor %}</w:t>
            </w:r>
          </w:p>
        </w:tc>
      </w:tr>
      <w:tr w14:paraId="006B034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shd w:val="clear" w:color="auto" w:fill="auto"/>
          <w:tblCellMar>
            <w:top w:w="0" w:type="dxa"/>
            <w:left w:w="0" w:type="dxa"/>
            <w:bottom w:w="0" w:type="dxa"/>
            <w:right w:w="0" w:type="dxa"/>
          </w:tblCellMar>
        </w:tblPrEx>
        <w:trPr>
          <w:cantSplit/>
          <w:trHeight w:val="1020" w:hRule="atLeast"/>
        </w:trPr>
        <w:tc>
          <w:tcPr>
            <w:tcW w:w="9978" w:type="dxa"/>
            <w:gridSpan w:val="4"/>
            <w:tcBorders>
              <w:tl2br w:val="nil"/>
              <w:tr2bl w:val="nil"/>
            </w:tcBorders>
            <w:shd w:val="clear" w:color="auto" w:fill="auto"/>
            <w:vAlign w:val="center"/>
          </w:tcPr>
          <w:p w14:paraId="3646AC0F">
            <w:pPr>
              <w:spacing w:before="1" w:line="249" w:lineRule="auto"/>
              <w:ind w:left="262" w:leftChars="0" w:right="131" w:rightChars="0"/>
              <w:jc w:val="center"/>
              <w:rPr>
                <w:rFonts w:ascii="Times New Roman" w:hAnsi="Times New Roman" w:eastAsia="微软雅黑" w:cs="Times New Roman"/>
                <w:color w:val="000000"/>
                <w:sz w:val="18"/>
                <w:szCs w:val="18"/>
                <w:shd w:val="clear" w:color="auto" w:fill="FFFFFF"/>
                <w:lang w:eastAsia="zh-CN"/>
              </w:rPr>
            </w:pPr>
            <w:r>
              <w:rPr>
                <w:rFonts w:hint="eastAsia" w:ascii="Times New Roman" w:hAnsi="Times New Roman" w:eastAsia="微软雅黑" w:cs="Times New Roman"/>
                <w:color w:val="000000"/>
                <w:sz w:val="18"/>
                <w:szCs w:val="18"/>
                <w:shd w:val="clear" w:color="auto" w:fill="FFFFFF"/>
                <w:lang w:eastAsia="zh-CN"/>
              </w:rPr>
              <w:t>{%tr else %}</w:t>
            </w:r>
          </w:p>
        </w:tc>
      </w:tr>
      <w:tr w14:paraId="3A4E4B1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shd w:val="clear" w:color="auto" w:fill="auto"/>
          <w:tblCellMar>
            <w:top w:w="0" w:type="dxa"/>
            <w:left w:w="0" w:type="dxa"/>
            <w:bottom w:w="0" w:type="dxa"/>
            <w:right w:w="0" w:type="dxa"/>
          </w:tblCellMar>
        </w:tblPrEx>
        <w:trPr>
          <w:cantSplit/>
          <w:trHeight w:val="1020" w:hRule="atLeast"/>
        </w:trPr>
        <w:tc>
          <w:tcPr>
            <w:tcW w:w="4241" w:type="dxa"/>
            <w:tcBorders>
              <w:tl2br w:val="nil"/>
              <w:tr2bl w:val="nil"/>
            </w:tcBorders>
            <w:shd w:val="clear" w:color="auto" w:fill="auto"/>
            <w:vAlign w:val="center"/>
          </w:tcPr>
          <w:p w14:paraId="22E8FE5A">
            <w:pPr>
              <w:spacing w:before="1" w:line="249" w:lineRule="auto"/>
              <w:ind w:left="262" w:leftChars="0" w:right="131" w:rightChars="0"/>
              <w:jc w:val="center"/>
              <w:rPr>
                <w:rFonts w:ascii="Times New Roman" w:hAnsi="Times New Roman" w:eastAsia="微软雅黑" w:cs="Times New Roman"/>
                <w:color w:val="000000"/>
                <w:sz w:val="18"/>
                <w:szCs w:val="18"/>
                <w:shd w:val="clear" w:color="auto" w:fill="FFFFFF"/>
                <w:lang w:eastAsia="zh-CN"/>
              </w:rPr>
            </w:pPr>
            <w:r>
              <w:rPr>
                <w:rFonts w:hint="eastAsia" w:ascii="Times New Roman" w:hAnsi="Times New Roman" w:eastAsia="微软雅黑" w:cs="Times New Roman"/>
                <w:color w:val="000000"/>
                <w:sz w:val="18"/>
                <w:szCs w:val="18"/>
                <w:shd w:val="clear" w:color="auto" w:fill="FFFFFF"/>
                <w:lang w:eastAsia="zh-CN"/>
              </w:rPr>
              <w:t>/</w:t>
            </w:r>
          </w:p>
        </w:tc>
        <w:tc>
          <w:tcPr>
            <w:tcW w:w="1417" w:type="dxa"/>
            <w:tcBorders>
              <w:tl2br w:val="nil"/>
              <w:tr2bl w:val="nil"/>
            </w:tcBorders>
            <w:shd w:val="clear" w:color="auto" w:fill="auto"/>
            <w:vAlign w:val="center"/>
          </w:tcPr>
          <w:p w14:paraId="2DDDFD03">
            <w:pPr>
              <w:spacing w:before="1" w:line="249" w:lineRule="auto"/>
              <w:ind w:left="262" w:leftChars="0" w:right="131" w:rightChars="0"/>
              <w:jc w:val="center"/>
              <w:rPr>
                <w:rFonts w:ascii="Times New Roman" w:hAnsi="Times New Roman" w:eastAsia="微软雅黑" w:cs="Times New Roman"/>
                <w:color w:val="000000"/>
                <w:sz w:val="18"/>
                <w:szCs w:val="18"/>
                <w:shd w:val="clear" w:color="auto" w:fill="FFFFFF"/>
                <w:lang w:eastAsia="zh-CN"/>
              </w:rPr>
            </w:pPr>
            <w:r>
              <w:rPr>
                <w:rFonts w:hint="eastAsia" w:ascii="Times New Roman" w:hAnsi="Times New Roman" w:eastAsia="微软雅黑" w:cs="Times New Roman"/>
                <w:color w:val="000000"/>
                <w:sz w:val="18"/>
                <w:szCs w:val="18"/>
                <w:shd w:val="clear" w:color="auto" w:fill="FFFFFF"/>
                <w:lang w:eastAsia="zh-CN"/>
              </w:rPr>
              <w:t>/</w:t>
            </w:r>
          </w:p>
        </w:tc>
        <w:tc>
          <w:tcPr>
            <w:tcW w:w="2438" w:type="dxa"/>
            <w:tcBorders>
              <w:tl2br w:val="nil"/>
              <w:tr2bl w:val="nil"/>
            </w:tcBorders>
            <w:shd w:val="clear" w:color="auto" w:fill="auto"/>
            <w:vAlign w:val="center"/>
          </w:tcPr>
          <w:p w14:paraId="1DA13032">
            <w:pPr>
              <w:spacing w:before="1" w:line="249" w:lineRule="auto"/>
              <w:ind w:left="262" w:leftChars="0" w:right="131" w:rightChars="0"/>
              <w:jc w:val="center"/>
              <w:rPr>
                <w:rFonts w:ascii="Times New Roman" w:hAnsi="Times New Roman" w:eastAsia="微软雅黑" w:cs="Times New Roman"/>
                <w:color w:val="000000"/>
                <w:sz w:val="18"/>
                <w:szCs w:val="18"/>
                <w:shd w:val="clear" w:color="auto" w:fill="FFFFFF"/>
                <w:lang w:eastAsia="zh-CN"/>
              </w:rPr>
            </w:pPr>
            <w:r>
              <w:rPr>
                <w:rFonts w:hint="eastAsia" w:ascii="Times New Roman" w:hAnsi="Times New Roman" w:eastAsia="微软雅黑" w:cs="Times New Roman"/>
                <w:color w:val="000000"/>
                <w:sz w:val="18"/>
                <w:szCs w:val="18"/>
                <w:shd w:val="clear" w:color="auto" w:fill="FFFFFF"/>
                <w:lang w:eastAsia="zh-CN"/>
              </w:rPr>
              <w:t>/</w:t>
            </w:r>
          </w:p>
        </w:tc>
        <w:tc>
          <w:tcPr>
            <w:tcW w:w="1882" w:type="dxa"/>
            <w:tcBorders>
              <w:tl2br w:val="nil"/>
              <w:tr2bl w:val="nil"/>
            </w:tcBorders>
            <w:shd w:val="clear" w:color="auto" w:fill="auto"/>
            <w:vAlign w:val="center"/>
          </w:tcPr>
          <w:p w14:paraId="3E044EAC">
            <w:pPr>
              <w:spacing w:before="1" w:line="249" w:lineRule="auto"/>
              <w:ind w:left="262" w:leftChars="0" w:right="131" w:rightChars="0"/>
              <w:jc w:val="center"/>
              <w:rPr>
                <w:rFonts w:ascii="Times New Roman" w:hAnsi="Times New Roman" w:eastAsia="微软雅黑" w:cs="Times New Roman"/>
                <w:color w:val="000000"/>
                <w:sz w:val="18"/>
                <w:szCs w:val="18"/>
                <w:shd w:val="clear" w:color="auto" w:fill="FFFFFF"/>
                <w:lang w:eastAsia="zh-CN"/>
              </w:rPr>
            </w:pPr>
            <w:r>
              <w:rPr>
                <w:rFonts w:hint="eastAsia" w:ascii="Times New Roman" w:hAnsi="Times New Roman" w:eastAsia="微软雅黑" w:cs="Times New Roman"/>
                <w:color w:val="000000"/>
                <w:sz w:val="18"/>
                <w:szCs w:val="18"/>
                <w:shd w:val="clear" w:color="auto" w:fill="FFFFFF"/>
                <w:lang w:eastAsia="zh-CN"/>
              </w:rPr>
              <w:t>/</w:t>
            </w:r>
          </w:p>
        </w:tc>
      </w:tr>
      <w:tr w14:paraId="750FA747">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shd w:val="clear" w:color="auto" w:fill="auto"/>
          <w:tblCellMar>
            <w:top w:w="0" w:type="dxa"/>
            <w:left w:w="0" w:type="dxa"/>
            <w:bottom w:w="0" w:type="dxa"/>
            <w:right w:w="0" w:type="dxa"/>
          </w:tblCellMar>
        </w:tblPrEx>
        <w:trPr>
          <w:cantSplit/>
          <w:trHeight w:val="1020" w:hRule="atLeast"/>
        </w:trPr>
        <w:tc>
          <w:tcPr>
            <w:tcW w:w="9978" w:type="dxa"/>
            <w:gridSpan w:val="4"/>
            <w:tcBorders>
              <w:tl2br w:val="nil"/>
              <w:tr2bl w:val="nil"/>
            </w:tcBorders>
            <w:shd w:val="clear" w:color="auto" w:fill="auto"/>
            <w:vAlign w:val="center"/>
          </w:tcPr>
          <w:p w14:paraId="23CB82D1">
            <w:pPr>
              <w:spacing w:before="1" w:line="249" w:lineRule="auto"/>
              <w:ind w:left="262" w:leftChars="0" w:right="131" w:rightChars="0"/>
              <w:jc w:val="center"/>
              <w:rPr>
                <w:rFonts w:ascii="Times New Roman" w:hAnsi="Times New Roman" w:eastAsia="微软雅黑" w:cs="Times New Roman"/>
                <w:color w:val="000000"/>
                <w:sz w:val="18"/>
                <w:szCs w:val="18"/>
                <w:shd w:val="clear" w:color="auto" w:fill="FFFFFF"/>
                <w:lang w:eastAsia="zh-CN"/>
              </w:rPr>
            </w:pPr>
            <w:r>
              <w:rPr>
                <w:rFonts w:hint="eastAsia" w:ascii="Times New Roman" w:hAnsi="Times New Roman" w:eastAsia="微软雅黑" w:cs="Times New Roman"/>
                <w:color w:val="000000"/>
                <w:sz w:val="18"/>
                <w:szCs w:val="18"/>
                <w:shd w:val="clear" w:color="auto" w:fill="FFFFFF"/>
                <w:lang w:eastAsia="zh-CN"/>
              </w:rPr>
              <w:t>{%tr endif %}</w:t>
            </w:r>
          </w:p>
        </w:tc>
      </w:tr>
    </w:tbl>
    <w:p w14:paraId="60A129DB">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483C9549">
      <w:pPr>
        <w:numPr>
          <w:ilvl w:val="0"/>
          <w:numId w:val="9"/>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分析注释时采用RefSeq转录本编号。</w:t>
      </w:r>
    </w:p>
    <w:p w14:paraId="3A9A1CE4">
      <w:pPr>
        <w:numPr>
          <w:ilvl w:val="0"/>
          <w:numId w:val="9"/>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val="en-US" w:eastAsia="zh-CN"/>
        </w:rPr>
        <w:t>变异</w:t>
      </w:r>
      <w:r>
        <w:rPr>
          <w:rFonts w:hint="eastAsia" w:ascii="Times New Roman" w:hAnsi="Times New Roman" w:eastAsia="微软雅黑" w:cs="Times New Roman"/>
          <w:sz w:val="18"/>
          <w:szCs w:val="18"/>
          <w:lang w:eastAsia="zh-CN"/>
        </w:rPr>
        <w:t>丰度：在DNA水平检测到某位点产生突变的等位基因在该位点全部等位基因中所占比率。</w:t>
      </w:r>
    </w:p>
    <w:p w14:paraId="651D9496">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融合reads：在RNA水平检测到支持融合变异的reads数。</w:t>
      </w:r>
    </w:p>
    <w:p w14:paraId="146CFFA5">
      <w:pPr>
        <w:numPr>
          <w:ilvl w:val="0"/>
          <w:numId w:val="9"/>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肉瘤的分子特征较复杂，基因变异与肉瘤分型不具有绝对的一致性，建议临床分型检测综合根据临床和病理特征以及分子检测结果进行综合判定，具体肉瘤分型诊断请以临床医生诊断为准。</w:t>
      </w:r>
    </w:p>
    <w:p w14:paraId="02A6D9B5">
      <w:pPr>
        <w:numPr>
          <w:ilvl w:val="0"/>
          <w:numId w:val="9"/>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分类/指南/专家共识中提及的辅助肉瘤诊断的基因变异见附录：常见肉瘤分型相关基因变异部分。</w:t>
      </w:r>
    </w:p>
    <w:p w14:paraId="217FB1BB">
      <w:pPr>
        <w:numPr>
          <w:ilvl w:val="0"/>
          <w:numId w:val="9"/>
        </w:numP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本报告仅对本次标本检测负责，结果仅供医生参考。</w:t>
      </w:r>
    </w:p>
    <w:p w14:paraId="32AB0045">
      <w:pPr>
        <w:rPr>
          <w:rFonts w:hint="eastAsia" w:ascii="Times New Roman" w:hAnsi="Times New Roman"/>
          <w:color w:val="auto"/>
          <w:sz w:val="30"/>
          <w:lang w:eastAsia="zh-CN"/>
        </w:rPr>
      </w:pPr>
      <w:r>
        <w:rPr>
          <w:rFonts w:hint="eastAsia" w:ascii="Times New Roman" w:hAnsi="Times New Roman" w:eastAsia="微软雅黑" w:cs="Times New Roman"/>
          <w:sz w:val="18"/>
          <w:szCs w:val="18"/>
          <w:lang w:eastAsia="zh-CN"/>
        </w:rPr>
        <w:br w:type="page"/>
      </w:r>
      <w:r>
        <w:rPr>
          <w:rFonts w:hint="eastAsia" w:ascii="Times New Roman" w:hAnsi="Times New Roman" w:eastAsia="微软雅黑" w:cs="Times New Roman"/>
          <w:sz w:val="24"/>
          <w:szCs w:val="24"/>
          <w:lang w:eastAsia="zh-CN"/>
        </w:rPr>
        <w:t xml:space="preserve">{% </w:t>
      </w:r>
      <w:r>
        <w:rPr>
          <w:rFonts w:hint="eastAsia" w:ascii="Times New Roman" w:hAnsi="Times New Roman" w:eastAsia="微软雅黑" w:cs="Times New Roman"/>
          <w:sz w:val="24"/>
          <w:szCs w:val="24"/>
          <w:lang w:val="en-US" w:eastAsia="zh-CN"/>
        </w:rPr>
        <w:t>end</w:t>
      </w:r>
      <w:r>
        <w:rPr>
          <w:rFonts w:hint="eastAsia" w:ascii="Times New Roman" w:hAnsi="Times New Roman" w:eastAsia="微软雅黑" w:cs="Times New Roman"/>
          <w:sz w:val="24"/>
          <w:szCs w:val="24"/>
          <w:lang w:eastAsia="zh-CN"/>
        </w:rPr>
        <w:t>if %}</w:t>
      </w:r>
    </w:p>
    <w:bookmarkEnd w:id="46"/>
    <w:bookmarkEnd w:id="47"/>
    <w:bookmarkEnd w:id="48"/>
    <w:bookmarkEnd w:id="49"/>
    <w:bookmarkEnd w:id="50"/>
    <w:bookmarkEnd w:id="51"/>
    <w:bookmarkEnd w:id="52"/>
    <w:bookmarkEnd w:id="53"/>
    <w:p w14:paraId="37EBBC44">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ascii="Times New Roman" w:hAnsi="Times New Roman"/>
          <w:color w:val="3DA6BB"/>
          <w:sz w:val="30"/>
        </w:rPr>
      </w:pPr>
      <w:bookmarkStart w:id="61" w:name="_Toc23365"/>
      <w:bookmarkStart w:id="62" w:name="_Toc149837258"/>
      <w:bookmarkStart w:id="63" w:name="_Toc23040"/>
      <w:r>
        <w:rPr>
          <w:rFonts w:hint="eastAsia" w:ascii="Times New Roman" w:hAnsi="Times New Roman"/>
          <w:color w:val="3DA6BB"/>
          <w:sz w:val="30"/>
          <w:lang w:eastAsia="zh-CN"/>
        </w:rPr>
        <w:t>体细胞变异分级提示</w:t>
      </w:r>
      <w:bookmarkEnd w:id="61"/>
      <w:bookmarkEnd w:id="62"/>
      <w:bookmarkEnd w:id="63"/>
    </w:p>
    <w:p w14:paraId="0CBFCD43">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}}个体细胞突变，其中{{summaryOfRresults.somaticDrugCount}}个与靶向药物相关。{%if BodyDrugDrugDetectionStr or unknownVarAnalysisStr %}具体信息详见“基因检测结果解析”。{% endif %}</w:t>
      </w:r>
    </w:p>
    <w:tbl>
      <w:tblPr>
        <w:tblStyle w:val="21"/>
        <w:tblW w:w="5096" w:type="pct"/>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0" w:type="dxa"/>
          <w:bottom w:w="0" w:type="dxa"/>
          <w:right w:w="0" w:type="dxa"/>
        </w:tblCellMar>
      </w:tblPr>
      <w:tblGrid>
        <w:gridCol w:w="905"/>
        <w:gridCol w:w="1078"/>
        <w:gridCol w:w="1531"/>
        <w:gridCol w:w="965"/>
        <w:gridCol w:w="1078"/>
        <w:gridCol w:w="2254"/>
        <w:gridCol w:w="2260"/>
      </w:tblGrid>
      <w:tr w14:paraId="625B8B2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0" w:hRule="atLeast"/>
          <w:tblHeader/>
          <w:jc w:val="center"/>
        </w:trPr>
        <w:tc>
          <w:tcPr>
            <w:tcW w:w="449" w:type="pct"/>
            <w:tcBorders>
              <w:tl2br w:val="nil"/>
              <w:tr2bl w:val="nil"/>
            </w:tcBorders>
            <w:shd w:val="clear" w:color="auto" w:fill="DDDDDD"/>
            <w:vAlign w:val="center"/>
          </w:tcPr>
          <w:p w14:paraId="1643318A">
            <w:pPr>
              <w:pStyle w:val="20"/>
              <w:jc w:val="center"/>
              <w:rPr>
                <w:rFonts w:ascii="Times New Roman" w:hAnsi="Times New Roman" w:eastAsia="微软雅黑" w:cs="Times New Roman"/>
                <w:b/>
                <w:color w:val="3DA6BB"/>
                <w:sz w:val="21"/>
                <w:szCs w:val="21"/>
                <w:lang w:eastAsia="zh-CN"/>
              </w:rPr>
            </w:pPr>
            <w:r>
              <w:rPr>
                <w:rFonts w:hint="eastAsia" w:ascii="Times New Roman" w:hAnsi="Times New Roman" w:eastAsia="微软雅黑" w:cs="Times New Roman"/>
                <w:b/>
                <w:color w:val="3DA6BB"/>
                <w:sz w:val="21"/>
                <w:szCs w:val="21"/>
                <w:lang w:eastAsia="zh-CN"/>
              </w:rPr>
              <w:t>变异分类</w:t>
            </w:r>
          </w:p>
        </w:tc>
        <w:tc>
          <w:tcPr>
            <w:tcW w:w="535" w:type="pct"/>
            <w:tcBorders>
              <w:tl2br w:val="nil"/>
              <w:tr2bl w:val="nil"/>
            </w:tcBorders>
            <w:shd w:val="clear" w:color="auto" w:fill="DDDDDD"/>
            <w:vAlign w:val="center"/>
          </w:tcPr>
          <w:p w14:paraId="5D7C1107">
            <w:pPr>
              <w:pStyle w:val="20"/>
              <w:jc w:val="center"/>
              <w:rPr>
                <w:rFonts w:ascii="Times New Roman" w:hAnsi="Times New Roman" w:eastAsia="微软雅黑" w:cs="Times New Roman"/>
                <w:b/>
                <w:color w:val="3DA6BB"/>
                <w:sz w:val="21"/>
                <w:szCs w:val="21"/>
              </w:rPr>
            </w:pPr>
            <w:r>
              <w:rPr>
                <w:rFonts w:ascii="Times New Roman" w:hAnsi="Times New Roman" w:eastAsia="微软雅黑" w:cs="Times New Roman"/>
                <w:b/>
                <w:color w:val="3DA6BB"/>
                <w:sz w:val="21"/>
                <w:szCs w:val="21"/>
              </w:rPr>
              <w:t>突变基因</w:t>
            </w:r>
          </w:p>
        </w:tc>
        <w:tc>
          <w:tcPr>
            <w:tcW w:w="759" w:type="pct"/>
            <w:tcBorders>
              <w:tl2br w:val="nil"/>
              <w:tr2bl w:val="nil"/>
            </w:tcBorders>
            <w:shd w:val="clear" w:color="auto" w:fill="DDDDDD"/>
            <w:vAlign w:val="center"/>
          </w:tcPr>
          <w:p w14:paraId="5D4AD146">
            <w:pPr>
              <w:pStyle w:val="20"/>
              <w:jc w:val="center"/>
              <w:rPr>
                <w:rFonts w:ascii="Times New Roman" w:hAnsi="Times New Roman" w:eastAsia="微软雅黑" w:cs="Times New Roman"/>
                <w:b/>
                <w:color w:val="3DA6BB"/>
                <w:sz w:val="21"/>
                <w:szCs w:val="21"/>
              </w:rPr>
            </w:pPr>
            <w:r>
              <w:rPr>
                <w:rFonts w:ascii="Times New Roman" w:hAnsi="Times New Roman" w:eastAsia="微软雅黑" w:cs="Times New Roman"/>
                <w:b/>
                <w:color w:val="3DA6BB"/>
                <w:sz w:val="21"/>
                <w:szCs w:val="21"/>
              </w:rPr>
              <w:t>检测结果</w:t>
            </w:r>
          </w:p>
        </w:tc>
        <w:tc>
          <w:tcPr>
            <w:tcW w:w="479" w:type="pct"/>
            <w:tcBorders>
              <w:tl2br w:val="nil"/>
              <w:tr2bl w:val="nil"/>
            </w:tcBorders>
            <w:shd w:val="clear" w:color="auto" w:fill="DDDDDD"/>
            <w:vAlign w:val="center"/>
          </w:tcPr>
          <w:p w14:paraId="7D156BCF">
            <w:pPr>
              <w:pStyle w:val="20"/>
              <w:jc w:val="center"/>
              <w:rPr>
                <w:rFonts w:ascii="Times New Roman" w:hAnsi="Times New Roman" w:eastAsia="微软雅黑" w:cs="Times New Roman"/>
                <w:b/>
                <w:color w:val="3DA6BB"/>
                <w:sz w:val="21"/>
                <w:szCs w:val="21"/>
                <w:lang w:eastAsia="zh-CN"/>
              </w:rPr>
            </w:pPr>
            <w:r>
              <w:rPr>
                <w:rFonts w:hint="eastAsia" w:ascii="Times New Roman" w:hAnsi="Times New Roman" w:eastAsia="微软雅黑" w:cs="Times New Roman"/>
                <w:b/>
                <w:color w:val="3DA6BB"/>
                <w:sz w:val="21"/>
                <w:szCs w:val="21"/>
                <w:lang w:eastAsia="zh-CN"/>
              </w:rPr>
              <w:t>突变类型</w:t>
            </w:r>
          </w:p>
        </w:tc>
        <w:tc>
          <w:tcPr>
            <w:tcW w:w="535" w:type="pct"/>
            <w:tcBorders>
              <w:tl2br w:val="nil"/>
              <w:tr2bl w:val="nil"/>
            </w:tcBorders>
            <w:shd w:val="clear" w:color="auto" w:fill="DDDDDD"/>
            <w:vAlign w:val="center"/>
          </w:tcPr>
          <w:p w14:paraId="3B9703D6">
            <w:pPr>
              <w:pStyle w:val="20"/>
              <w:jc w:val="center"/>
              <w:rPr>
                <w:rFonts w:hint="eastAsia" w:ascii="Times New Roman" w:hAnsi="Times New Roman" w:eastAsia="微软雅黑" w:cs="Times New Roman"/>
                <w:b/>
                <w:color w:val="3DA6BB"/>
                <w:sz w:val="21"/>
                <w:szCs w:val="21"/>
                <w:lang w:eastAsia="zh-CN"/>
              </w:rPr>
            </w:pPr>
            <w:r>
              <w:rPr>
                <w:rFonts w:hint="eastAsia" w:ascii="微软雅黑" w:hAnsi="微软雅黑" w:eastAsia="微软雅黑" w:cs="微软雅黑"/>
                <w:b/>
                <w:bCs/>
                <w:color w:val="3DA6BB"/>
                <w:sz w:val="21"/>
                <w:szCs w:val="21"/>
                <w:lang w:eastAsia="zh-CN" w:bidi="ar"/>
              </w:rPr>
              <w:t>变异丰度</w:t>
            </w:r>
            <w:r>
              <w:rPr>
                <w:rFonts w:hint="eastAsia" w:ascii="微软雅黑" w:hAnsi="微软雅黑" w:eastAsia="微软雅黑" w:cs="微软雅黑"/>
                <w:b/>
                <w:bCs/>
                <w:color w:val="3DA6BB"/>
                <w:sz w:val="21"/>
                <w:szCs w:val="21"/>
                <w:lang w:val="en-US" w:eastAsia="zh-CN" w:bidi="ar"/>
              </w:rPr>
              <w:t>/</w:t>
            </w:r>
            <w:r>
              <w:rPr>
                <w:rFonts w:hint="eastAsia" w:ascii="Times New Roman" w:hAnsi="Times New Roman" w:eastAsia="微软雅黑" w:cs="Times New Roman"/>
                <w:b/>
                <w:color w:val="3DA6BB"/>
                <w:sz w:val="21"/>
                <w:szCs w:val="21"/>
                <w:lang w:eastAsia="zh-CN"/>
              </w:rPr>
              <w:t xml:space="preserve">拷贝数{% if readsFlag == </w:t>
            </w:r>
            <w:r>
              <w:rPr>
                <w:rFonts w:hint="eastAsia" w:ascii="Times New Roman" w:hAnsi="Times New Roman" w:eastAsia="微软雅黑" w:cs="Times New Roman"/>
                <w:b/>
                <w:color w:val="3DA6BB"/>
                <w:sz w:val="21"/>
                <w:szCs w:val="21"/>
                <w:lang w:val="en-US" w:eastAsia="zh-CN"/>
              </w:rPr>
              <w:t>True</w:t>
            </w:r>
            <w:r>
              <w:rPr>
                <w:rFonts w:hint="eastAsia" w:ascii="Times New Roman" w:hAnsi="Times New Roman" w:eastAsia="微软雅黑" w:cs="Times New Roman"/>
                <w:b/>
                <w:color w:val="3DA6BB"/>
                <w:sz w:val="21"/>
                <w:szCs w:val="21"/>
                <w:lang w:eastAsia="zh-CN"/>
              </w:rPr>
              <w:t xml:space="preserve"> %}</w:t>
            </w:r>
          </w:p>
          <w:p w14:paraId="49DDA97A">
            <w:pPr>
              <w:pStyle w:val="20"/>
              <w:jc w:val="center"/>
              <w:rPr>
                <w:rFonts w:ascii="Times New Roman" w:hAnsi="Times New Roman" w:eastAsia="微软雅黑" w:cs="Times New Roman"/>
                <w:b/>
                <w:color w:val="3DA6BB"/>
                <w:sz w:val="21"/>
                <w:szCs w:val="21"/>
                <w:lang w:eastAsia="zh-CN"/>
              </w:rPr>
            </w:pPr>
            <w:r>
              <w:rPr>
                <w:rFonts w:hint="eastAsia" w:ascii="微软雅黑" w:hAnsi="微软雅黑" w:eastAsia="微软雅黑" w:cs="微软雅黑"/>
                <w:b/>
                <w:bCs/>
                <w:color w:val="3DA6BB"/>
                <w:sz w:val="21"/>
                <w:szCs w:val="21"/>
                <w:lang w:val="en-US" w:eastAsia="zh-CN" w:bidi="ar"/>
              </w:rPr>
              <w:t>/</w:t>
            </w:r>
            <w:r>
              <w:rPr>
                <w:rFonts w:hint="eastAsia" w:ascii="Times New Roman" w:hAnsi="Times New Roman" w:eastAsia="微软雅黑" w:cs="Times New Roman"/>
                <w:b/>
                <w:color w:val="3DA6BB"/>
                <w:sz w:val="21"/>
                <w:szCs w:val="21"/>
                <w:lang w:eastAsia="zh-CN"/>
              </w:rPr>
              <w:t>reads数{%endif%}</w:t>
            </w:r>
          </w:p>
        </w:tc>
        <w:tc>
          <w:tcPr>
            <w:tcW w:w="1119" w:type="pct"/>
            <w:tcBorders>
              <w:tl2br w:val="nil"/>
              <w:tr2bl w:val="nil"/>
            </w:tcBorders>
            <w:shd w:val="clear" w:color="auto" w:fill="DDDDDD"/>
            <w:vAlign w:val="center"/>
          </w:tcPr>
          <w:p w14:paraId="60E137C6">
            <w:pPr>
              <w:pStyle w:val="20"/>
              <w:jc w:val="center"/>
              <w:rPr>
                <w:rFonts w:ascii="Times New Roman" w:hAnsi="Times New Roman" w:eastAsia="微软雅黑" w:cs="Times New Roman"/>
                <w:b/>
                <w:color w:val="3DA6BB"/>
                <w:sz w:val="21"/>
                <w:szCs w:val="21"/>
                <w:lang w:eastAsia="zh-CN"/>
              </w:rPr>
            </w:pPr>
            <w:r>
              <w:rPr>
                <w:rFonts w:ascii="Times New Roman" w:hAnsi="Times New Roman" w:eastAsia="微软雅黑" w:cs="Times New Roman"/>
                <w:b/>
                <w:color w:val="3DA6BB"/>
                <w:sz w:val="21"/>
                <w:szCs w:val="21"/>
                <w:lang w:eastAsia="zh-CN"/>
              </w:rPr>
              <w:t>可能获益药物</w:t>
            </w:r>
          </w:p>
        </w:tc>
        <w:tc>
          <w:tcPr>
            <w:tcW w:w="1122" w:type="pct"/>
            <w:tcBorders>
              <w:tl2br w:val="nil"/>
              <w:tr2bl w:val="nil"/>
            </w:tcBorders>
            <w:shd w:val="clear" w:color="auto" w:fill="DDDDDD"/>
            <w:vAlign w:val="center"/>
          </w:tcPr>
          <w:p w14:paraId="3FB5CDED">
            <w:pPr>
              <w:pStyle w:val="20"/>
              <w:jc w:val="center"/>
              <w:rPr>
                <w:rFonts w:ascii="Times New Roman" w:hAnsi="Times New Roman" w:eastAsia="微软雅黑" w:cs="Times New Roman"/>
                <w:b/>
                <w:color w:val="3DA6BB"/>
                <w:sz w:val="21"/>
                <w:szCs w:val="21"/>
              </w:rPr>
            </w:pPr>
            <w:r>
              <w:rPr>
                <w:rFonts w:ascii="Times New Roman" w:hAnsi="Times New Roman" w:eastAsia="微软雅黑" w:cs="Times New Roman"/>
                <w:b/>
                <w:color w:val="3DA6BB"/>
                <w:sz w:val="21"/>
                <w:szCs w:val="21"/>
                <w:lang w:eastAsia="zh-CN"/>
              </w:rPr>
              <w:t>可能耐药药物</w:t>
            </w:r>
          </w:p>
        </w:tc>
      </w:tr>
      <w:tr w14:paraId="1C8EC8D7">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797" w:hRule="atLeast"/>
          <w:jc w:val="center"/>
        </w:trPr>
        <w:tc>
          <w:tcPr>
            <w:tcW w:w="5000" w:type="pct"/>
            <w:gridSpan w:val="7"/>
            <w:tcBorders>
              <w:tl2br w:val="nil"/>
              <w:tr2bl w:val="nil"/>
            </w:tcBorders>
            <w:shd w:val="clear" w:color="auto" w:fill="auto"/>
            <w:vAlign w:val="center"/>
          </w:tcPr>
          <w:p w14:paraId="63E3E26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037F0F9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797" w:hRule="atLeast"/>
          <w:jc w:val="center"/>
        </w:trPr>
        <w:tc>
          <w:tcPr>
            <w:tcW w:w="5000" w:type="pct"/>
            <w:gridSpan w:val="7"/>
            <w:tcBorders>
              <w:tl2br w:val="nil"/>
              <w:tr2bl w:val="nil"/>
            </w:tcBorders>
            <w:shd w:val="clear" w:color="auto" w:fill="auto"/>
            <w:vAlign w:val="center"/>
          </w:tcPr>
          <w:p w14:paraId="32C0335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07D78A3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1438" w:hRule="atLeast"/>
          <w:jc w:val="center"/>
        </w:trPr>
        <w:tc>
          <w:tcPr>
            <w:tcW w:w="449" w:type="pct"/>
            <w:tcBorders>
              <w:tl2br w:val="nil"/>
              <w:tr2bl w:val="nil"/>
            </w:tcBorders>
            <w:shd w:val="clear" w:color="auto" w:fill="auto"/>
            <w:vAlign w:val="center"/>
          </w:tcPr>
          <w:p w14:paraId="0C0194FE">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l2br w:val="nil"/>
              <w:tr2bl w:val="nil"/>
            </w:tcBorders>
            <w:shd w:val="clear" w:color="auto" w:fill="auto"/>
            <w:vAlign w:val="center"/>
          </w:tcPr>
          <w:p w14:paraId="671B8266">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l2br w:val="nil"/>
              <w:tr2bl w:val="nil"/>
            </w:tcBorders>
            <w:shd w:val="clear" w:color="auto" w:fill="auto"/>
            <w:vAlign w:val="center"/>
          </w:tcPr>
          <w:p w14:paraId="5409B6F1">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l2br w:val="nil"/>
              <w:tr2bl w:val="nil"/>
            </w:tcBorders>
            <w:shd w:val="clear" w:color="auto" w:fill="auto"/>
            <w:vAlign w:val="center"/>
          </w:tcPr>
          <w:p w14:paraId="35C65F0E">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l2br w:val="nil"/>
              <w:tr2bl w:val="nil"/>
            </w:tcBorders>
            <w:shd w:val="clear" w:color="auto" w:fill="auto"/>
            <w:vAlign w:val="center"/>
          </w:tcPr>
          <w:p w14:paraId="3B765B39">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l2br w:val="nil"/>
              <w:tr2bl w:val="nil"/>
            </w:tcBorders>
            <w:shd w:val="clear" w:color="auto" w:fill="auto"/>
            <w:vAlign w:val="center"/>
          </w:tcPr>
          <w:p w14:paraId="4688B1F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1A492A3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54BDA4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63D587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541BDB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l2br w:val="nil"/>
              <w:tr2bl w:val="nil"/>
            </w:tcBorders>
            <w:shd w:val="clear" w:color="auto" w:fill="auto"/>
            <w:vAlign w:val="center"/>
          </w:tcPr>
          <w:p w14:paraId="698563FF">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769107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4640053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824D3D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7B4297F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4648A827">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1025" w:hRule="atLeast"/>
          <w:jc w:val="center"/>
        </w:trPr>
        <w:tc>
          <w:tcPr>
            <w:tcW w:w="5000" w:type="pct"/>
            <w:gridSpan w:val="7"/>
            <w:tcBorders>
              <w:tl2br w:val="nil"/>
              <w:tr2bl w:val="nil"/>
            </w:tcBorders>
            <w:shd w:val="clear" w:color="auto" w:fill="auto"/>
            <w:vAlign w:val="center"/>
          </w:tcPr>
          <w:p w14:paraId="6615ECE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0A27ECF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752" w:hRule="atLeast"/>
          <w:jc w:val="center"/>
        </w:trPr>
        <w:tc>
          <w:tcPr>
            <w:tcW w:w="5000" w:type="pct"/>
            <w:gridSpan w:val="7"/>
            <w:tcBorders>
              <w:tl2br w:val="nil"/>
              <w:tr2bl w:val="nil"/>
            </w:tcBorders>
            <w:shd w:val="clear" w:color="auto" w:fill="auto"/>
            <w:vAlign w:val="center"/>
          </w:tcPr>
          <w:p w14:paraId="472C577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7A2BE21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1404" w:hRule="atLeast"/>
          <w:jc w:val="center"/>
        </w:trPr>
        <w:tc>
          <w:tcPr>
            <w:tcW w:w="449" w:type="pct"/>
            <w:tcBorders>
              <w:tl2br w:val="nil"/>
              <w:tr2bl w:val="nil"/>
            </w:tcBorders>
            <w:shd w:val="clear" w:color="auto" w:fill="auto"/>
            <w:vAlign w:val="center"/>
          </w:tcPr>
          <w:p w14:paraId="52A3CAE5">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l2br w:val="nil"/>
              <w:tr2bl w:val="nil"/>
            </w:tcBorders>
            <w:shd w:val="clear" w:color="auto" w:fill="auto"/>
            <w:vAlign w:val="center"/>
          </w:tcPr>
          <w:p w14:paraId="7D079D0E">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l2br w:val="nil"/>
              <w:tr2bl w:val="nil"/>
            </w:tcBorders>
            <w:shd w:val="clear" w:color="auto" w:fill="auto"/>
            <w:vAlign w:val="center"/>
          </w:tcPr>
          <w:p w14:paraId="13BEA5F0">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l2br w:val="nil"/>
              <w:tr2bl w:val="nil"/>
            </w:tcBorders>
            <w:shd w:val="clear" w:color="auto" w:fill="auto"/>
            <w:vAlign w:val="center"/>
          </w:tcPr>
          <w:p w14:paraId="6632BE36">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l2br w:val="nil"/>
              <w:tr2bl w:val="nil"/>
            </w:tcBorders>
            <w:shd w:val="clear" w:color="auto" w:fill="auto"/>
            <w:vAlign w:val="center"/>
          </w:tcPr>
          <w:p w14:paraId="303BEC4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l2br w:val="nil"/>
              <w:tr2bl w:val="nil"/>
            </w:tcBorders>
            <w:shd w:val="clear" w:color="auto" w:fill="auto"/>
            <w:vAlign w:val="center"/>
          </w:tcPr>
          <w:p w14:paraId="07DBB25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l2br w:val="nil"/>
              <w:tr2bl w:val="nil"/>
            </w:tcBorders>
            <w:shd w:val="clear" w:color="auto" w:fill="auto"/>
            <w:vAlign w:val="center"/>
          </w:tcPr>
          <w:p w14:paraId="4075A25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079B8AE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790" w:hRule="atLeast"/>
          <w:jc w:val="center"/>
        </w:trPr>
        <w:tc>
          <w:tcPr>
            <w:tcW w:w="5000" w:type="pct"/>
            <w:gridSpan w:val="7"/>
            <w:tcBorders>
              <w:tl2br w:val="nil"/>
              <w:tr2bl w:val="nil"/>
            </w:tcBorders>
            <w:shd w:val="clear" w:color="auto" w:fill="auto"/>
            <w:vAlign w:val="center"/>
          </w:tcPr>
          <w:p w14:paraId="757FFC5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3C0D345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764" w:hRule="atLeast"/>
          <w:jc w:val="center"/>
        </w:trPr>
        <w:tc>
          <w:tcPr>
            <w:tcW w:w="5000" w:type="pct"/>
            <w:gridSpan w:val="7"/>
            <w:tcBorders>
              <w:tl2br w:val="nil"/>
              <w:tr2bl w:val="nil"/>
            </w:tcBorders>
            <w:shd w:val="clear" w:color="auto" w:fill="auto"/>
            <w:vAlign w:val="center"/>
          </w:tcPr>
          <w:p w14:paraId="0417CCB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6800552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1404" w:hRule="atLeast"/>
          <w:jc w:val="center"/>
        </w:trPr>
        <w:tc>
          <w:tcPr>
            <w:tcW w:w="449" w:type="pct"/>
            <w:tcBorders>
              <w:tl2br w:val="nil"/>
              <w:tr2bl w:val="nil"/>
            </w:tcBorders>
            <w:shd w:val="clear" w:color="auto" w:fill="auto"/>
            <w:vAlign w:val="center"/>
          </w:tcPr>
          <w:p w14:paraId="38B6D2B6">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l2br w:val="nil"/>
              <w:tr2bl w:val="nil"/>
            </w:tcBorders>
            <w:shd w:val="clear" w:color="auto" w:fill="auto"/>
            <w:vAlign w:val="center"/>
          </w:tcPr>
          <w:p w14:paraId="7481BF5E">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9" w:type="pct"/>
            <w:tcBorders>
              <w:tl2br w:val="nil"/>
              <w:tr2bl w:val="nil"/>
            </w:tcBorders>
            <w:shd w:val="clear" w:color="auto" w:fill="auto"/>
            <w:vAlign w:val="center"/>
          </w:tcPr>
          <w:p w14:paraId="2F8B42AF">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w:t>
            </w:r>
          </w:p>
        </w:tc>
        <w:tc>
          <w:tcPr>
            <w:tcW w:w="479" w:type="pct"/>
            <w:tcBorders>
              <w:tl2br w:val="nil"/>
              <w:tr2bl w:val="nil"/>
            </w:tcBorders>
            <w:shd w:val="clear" w:color="auto" w:fill="auto"/>
            <w:vAlign w:val="center"/>
          </w:tcPr>
          <w:p w14:paraId="74F52707">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l2br w:val="nil"/>
              <w:tr2bl w:val="nil"/>
            </w:tcBorders>
            <w:shd w:val="clear" w:color="auto" w:fill="auto"/>
            <w:vAlign w:val="center"/>
          </w:tcPr>
          <w:p w14:paraId="6CAD4FF9">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l2br w:val="nil"/>
              <w:tr2bl w:val="nil"/>
            </w:tcBorders>
            <w:shd w:val="clear" w:color="auto" w:fill="auto"/>
            <w:vAlign w:val="center"/>
          </w:tcPr>
          <w:p w14:paraId="3DC3271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1DC82F5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C8729E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768082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3DB761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l2br w:val="nil"/>
              <w:tr2bl w:val="nil"/>
            </w:tcBorders>
            <w:shd w:val="clear" w:color="auto" w:fill="auto"/>
            <w:vAlign w:val="center"/>
          </w:tcPr>
          <w:p w14:paraId="307F691B">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78F9E1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3AB170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920A29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73F00C6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6942866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729" w:hRule="atLeast"/>
          <w:jc w:val="center"/>
        </w:trPr>
        <w:tc>
          <w:tcPr>
            <w:tcW w:w="5000" w:type="pct"/>
            <w:gridSpan w:val="7"/>
            <w:tcBorders>
              <w:tl2br w:val="nil"/>
              <w:tr2bl w:val="nil"/>
            </w:tcBorders>
            <w:shd w:val="clear" w:color="auto" w:fill="auto"/>
            <w:vAlign w:val="center"/>
          </w:tcPr>
          <w:p w14:paraId="2486834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6D141C3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774" w:hRule="atLeast"/>
          <w:jc w:val="center"/>
        </w:trPr>
        <w:tc>
          <w:tcPr>
            <w:tcW w:w="5000" w:type="pct"/>
            <w:gridSpan w:val="7"/>
            <w:tcBorders>
              <w:tl2br w:val="nil"/>
              <w:tr2bl w:val="nil"/>
            </w:tcBorders>
            <w:shd w:val="clear" w:color="auto" w:fill="auto"/>
            <w:vAlign w:val="center"/>
          </w:tcPr>
          <w:p w14:paraId="7FD8FD7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577D7D87">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1404" w:hRule="atLeast"/>
          <w:jc w:val="center"/>
        </w:trPr>
        <w:tc>
          <w:tcPr>
            <w:tcW w:w="449" w:type="pct"/>
            <w:tcBorders>
              <w:tl2br w:val="nil"/>
              <w:tr2bl w:val="nil"/>
            </w:tcBorders>
            <w:shd w:val="clear" w:color="auto" w:fill="auto"/>
            <w:vAlign w:val="center"/>
          </w:tcPr>
          <w:p w14:paraId="66A9D90A">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l2br w:val="nil"/>
              <w:tr2bl w:val="nil"/>
            </w:tcBorders>
            <w:shd w:val="clear" w:color="auto" w:fill="auto"/>
            <w:vAlign w:val="center"/>
          </w:tcPr>
          <w:p w14:paraId="1734EDC9">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l2br w:val="nil"/>
              <w:tr2bl w:val="nil"/>
            </w:tcBorders>
            <w:shd w:val="clear" w:color="auto" w:fill="auto"/>
            <w:vAlign w:val="center"/>
          </w:tcPr>
          <w:p w14:paraId="6189C266">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l2br w:val="nil"/>
              <w:tr2bl w:val="nil"/>
            </w:tcBorders>
            <w:shd w:val="clear" w:color="auto" w:fill="auto"/>
            <w:vAlign w:val="center"/>
          </w:tcPr>
          <w:p w14:paraId="7735104C">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tcBorders>
              <w:tl2br w:val="nil"/>
              <w:tr2bl w:val="nil"/>
            </w:tcBorders>
            <w:shd w:val="clear" w:color="auto" w:fill="auto"/>
            <w:vAlign w:val="center"/>
          </w:tcPr>
          <w:p w14:paraId="3D176C2F">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tcBorders>
              <w:tl2br w:val="nil"/>
              <w:tr2bl w:val="nil"/>
            </w:tcBorders>
            <w:shd w:val="clear" w:color="auto" w:fill="auto"/>
            <w:vAlign w:val="center"/>
          </w:tcPr>
          <w:p w14:paraId="5E2E5B11">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l2br w:val="nil"/>
              <w:tr2bl w:val="nil"/>
            </w:tcBorders>
            <w:shd w:val="clear" w:color="auto" w:fill="auto"/>
            <w:vAlign w:val="center"/>
          </w:tcPr>
          <w:p w14:paraId="24252BAB">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0A4E81C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752" w:hRule="atLeast"/>
          <w:jc w:val="center"/>
        </w:trPr>
        <w:tc>
          <w:tcPr>
            <w:tcW w:w="5000" w:type="pct"/>
            <w:gridSpan w:val="7"/>
            <w:tcBorders>
              <w:tl2br w:val="nil"/>
              <w:tr2bl w:val="nil"/>
            </w:tcBorders>
            <w:shd w:val="clear" w:color="auto" w:fill="auto"/>
            <w:vAlign w:val="center"/>
          </w:tcPr>
          <w:p w14:paraId="7C0BD0C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776BB013">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317360F7">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06795DE9">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2A06695E">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p>
    <w:p w14:paraId="3825F525">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2BF0F5FF">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6AB00D13">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45A2E550">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2E685DCC">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3534BDFE">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val="en-US" w:eastAsia="zh-CN"/>
        </w:rPr>
        <w:t>变异</w:t>
      </w:r>
      <w:r>
        <w:rPr>
          <w:rFonts w:hint="eastAsia" w:ascii="Times New Roman" w:hAnsi="Times New Roman" w:eastAsia="微软雅黑" w:cs="Times New Roman"/>
          <w:bCs/>
          <w:lang w:eastAsia="zh-CN"/>
        </w:rPr>
        <w:t>丰度：在某位点产生突变的等位基因在该位点全部等位基因中所占比率。</w:t>
      </w:r>
    </w:p>
    <w:p w14:paraId="0F0E9E02">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w:t>
      </w:r>
      <w:r>
        <w:rPr>
          <w:rFonts w:hint="eastAsia" w:ascii="Times New Roman" w:hAnsi="Times New Roman" w:eastAsia="微软雅黑" w:cs="Times New Roman"/>
          <w:bCs/>
          <w:lang w:val="en-US" w:eastAsia="zh-CN"/>
        </w:rPr>
        <w:t>数目</w:t>
      </w:r>
      <w:r>
        <w:rPr>
          <w:rFonts w:hint="eastAsia" w:ascii="Times New Roman" w:hAnsi="Times New Roman" w:eastAsia="微软雅黑" w:cs="Times New Roman"/>
          <w:bCs/>
          <w:lang w:eastAsia="zh-CN"/>
        </w:rPr>
        <w:t>。</w:t>
      </w:r>
      <w:r>
        <w:rPr>
          <w:rFonts w:hint="eastAsia" w:ascii="Times New Roman" w:hAnsi="Times New Roman" w:eastAsia="微软雅黑" w:cs="Times New Roman"/>
          <w:lang w:eastAsia="zh-CN"/>
        </w:rPr>
        <w:t xml:space="preserve">{% if readsFlag == </w:t>
      </w:r>
      <w:r>
        <w:rPr>
          <w:rFonts w:hint="eastAsia" w:ascii="Times New Roman" w:hAnsi="Times New Roman" w:eastAsia="微软雅黑" w:cs="Times New Roman"/>
          <w:lang w:val="en-US" w:eastAsia="zh-CN"/>
        </w:rPr>
        <w:t>True</w:t>
      </w:r>
      <w:r>
        <w:rPr>
          <w:rFonts w:hint="eastAsia" w:ascii="Times New Roman" w:hAnsi="Times New Roman" w:eastAsia="微软雅黑" w:cs="Times New Roman"/>
          <w:lang w:eastAsia="zh-CN"/>
        </w:rPr>
        <w:t xml:space="preserve"> %}</w:t>
      </w:r>
    </w:p>
    <w:p w14:paraId="01408997">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w:t>
      </w:r>
      <w:r>
        <w:rPr>
          <w:rFonts w:hint="eastAsia" w:ascii="Times New Roman" w:hAnsi="Times New Roman" w:eastAsia="微软雅黑" w:cs="Times New Roman"/>
          <w:lang w:eastAsia="zh-CN"/>
        </w:rPr>
        <w:t>{% endif %}</w:t>
      </w:r>
    </w:p>
    <w:p w14:paraId="1A1975B9">
      <w:pPr>
        <w:pStyle w:val="6"/>
        <w:numPr>
          <w:ilvl w:val="0"/>
          <w:numId w:val="10"/>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w:t>
      </w:r>
      <w:r>
        <w:rPr>
          <w:rFonts w:hint="eastAsia" w:ascii="Times New Roman" w:hAnsi="Times New Roman" w:eastAsia="微软雅黑" w:cs="Times New Roman"/>
          <w:bCs/>
          <w:lang w:val="en-US" w:eastAsia="zh-CN"/>
        </w:rPr>
        <w:t>蛋白质</w:t>
      </w:r>
      <w:r>
        <w:rPr>
          <w:rFonts w:hint="eastAsia" w:ascii="Times New Roman" w:hAnsi="Times New Roman" w:eastAsia="微软雅黑" w:cs="Times New Roman"/>
          <w:bCs/>
          <w:lang w:eastAsia="zh-CN"/>
        </w:rPr>
        <w:t>。在DNA水平对某一突变位点的描述方式包括：碱基位点，正常碱基，“&gt;”符号，突变碱基。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2136B989">
      <w:pPr>
        <w:pStyle w:val="6"/>
        <w:numPr>
          <w:ilvl w:val="0"/>
          <w:numId w:val="10"/>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370EABD2">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64E1DBA5">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3DA6BB"/>
          <w:sz w:val="30"/>
          <w:lang w:eastAsia="zh-CN"/>
        </w:rPr>
      </w:pPr>
      <w:bookmarkStart w:id="64" w:name="_Toc149837259"/>
      <w:bookmarkStart w:id="65" w:name="_Toc30032"/>
      <w:bookmarkStart w:id="66" w:name="_Toc24086"/>
      <w:r>
        <w:rPr>
          <w:rFonts w:hint="eastAsia" w:ascii="Times New Roman" w:hAnsi="Times New Roman"/>
          <w:color w:val="3DA6BB"/>
          <w:sz w:val="30"/>
          <w:lang w:eastAsia="zh-CN"/>
        </w:rPr>
        <w:t>胚系变异结果提示</w:t>
      </w:r>
      <w:bookmarkEnd w:id="64"/>
      <w:bookmarkEnd w:id="65"/>
      <w:bookmarkEnd w:id="66"/>
    </w:p>
    <w:p w14:paraId="3FF1FB02">
      <w:pPr>
        <w:keepNext w:val="0"/>
        <w:keepLines w:val="0"/>
        <w:pageBreakBefore w:val="0"/>
        <w:widowControl w:val="0"/>
        <w:kinsoku/>
        <w:wordWrap/>
        <w:overflowPunct/>
        <w:topLinePunct w:val="0"/>
        <w:autoSpaceDE/>
        <w:autoSpaceDN/>
        <w:bidi w:val="0"/>
        <w:adjustRightInd/>
        <w:snapToGrid/>
        <w:spacing w:before="157" w:beforeLines="50" w:after="157" w:afterLines="50"/>
        <w:textAlignment w:val="auto"/>
        <w:rPr>
          <w:rFonts w:hint="eastAsia"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肿瘤遗传风险检测</w:t>
      </w:r>
    </w:p>
    <w:p w14:paraId="56E7C757">
      <w:pPr>
        <w:spacing w:before="188" w:line="252" w:lineRule="auto"/>
        <w:ind w:left="113" w:right="213" w:firstLine="476"/>
        <w:jc w:val="both"/>
        <w:rPr>
          <w:rFonts w:ascii="Times New Roman" w:hAnsi="Times New Roman" w:eastAsia="微软雅黑" w:cs="Times New Roman"/>
          <w:b/>
          <w:color w:val="000000" w:themeColor="text1"/>
          <w:sz w:val="21"/>
          <w:szCs w:val="21"/>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本次样本共检出{{summaryOfRresults.crCheckLineStrYF1280Size}}个胚系突变，其中{{summaryOfRresults.hasPathogenicityCount}}个为致病/可能致病性突变，其中{{summaryOfRresults.crDrugList}}个与靶向药物相关。{%if geneticCancerRiskInfo %}具体信息见“基因检测结果解析”。{% endif %}如果您有家族遗传史，可联系我们做进一步的检测。</w:t>
      </w:r>
    </w:p>
    <w:tbl>
      <w:tblPr>
        <w:tblStyle w:val="21"/>
        <w:tblW w:w="9844"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75F7184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0" w:hRule="exact"/>
          <w:jc w:val="center"/>
        </w:trPr>
        <w:tc>
          <w:tcPr>
            <w:tcW w:w="1255" w:type="dxa"/>
            <w:tcBorders>
              <w:tl2br w:val="nil"/>
              <w:tr2bl w:val="nil"/>
            </w:tcBorders>
            <w:shd w:val="clear" w:color="auto" w:fill="DDDDDD"/>
            <w:vAlign w:val="center"/>
          </w:tcPr>
          <w:p w14:paraId="3E88C22C">
            <w:pPr>
              <w:pStyle w:val="20"/>
              <w:jc w:val="center"/>
              <w:rPr>
                <w:rFonts w:ascii="Times New Roman" w:hAnsi="Times New Roman" w:eastAsia="微软雅黑" w:cs="Times New Roman"/>
                <w:color w:val="3DA6BB"/>
                <w:sz w:val="21"/>
                <w:szCs w:val="21"/>
              </w:rPr>
            </w:pPr>
            <w:r>
              <w:rPr>
                <w:rFonts w:hint="eastAsia" w:ascii="Times New Roman" w:hAnsi="Times New Roman" w:eastAsia="微软雅黑" w:cs="Times New Roman"/>
                <w:b/>
                <w:bCs/>
                <w:color w:val="3DA6BB"/>
                <w:sz w:val="21"/>
                <w:szCs w:val="21"/>
                <w:lang w:eastAsia="zh-CN"/>
              </w:rPr>
              <w:t>突变</w:t>
            </w:r>
            <w:r>
              <w:rPr>
                <w:rFonts w:ascii="Times New Roman" w:hAnsi="Times New Roman" w:eastAsia="微软雅黑" w:cs="Times New Roman"/>
                <w:b/>
                <w:bCs/>
                <w:color w:val="3DA6BB"/>
                <w:sz w:val="21"/>
                <w:szCs w:val="21"/>
              </w:rPr>
              <w:t>基因</w:t>
            </w:r>
          </w:p>
        </w:tc>
        <w:tc>
          <w:tcPr>
            <w:tcW w:w="825" w:type="dxa"/>
            <w:tcBorders>
              <w:tl2br w:val="nil"/>
              <w:tr2bl w:val="nil"/>
            </w:tcBorders>
            <w:shd w:val="clear" w:color="auto" w:fill="DDDDDD"/>
            <w:vAlign w:val="center"/>
          </w:tcPr>
          <w:p w14:paraId="1575ABE3">
            <w:pPr>
              <w:pStyle w:val="20"/>
              <w:jc w:val="center"/>
              <w:rPr>
                <w:rFonts w:ascii="Times New Roman" w:hAnsi="Times New Roman" w:eastAsia="微软雅黑" w:cs="Times New Roman"/>
                <w:color w:val="3DA6BB"/>
                <w:sz w:val="21"/>
                <w:szCs w:val="21"/>
              </w:rPr>
            </w:pPr>
            <w:r>
              <w:rPr>
                <w:rFonts w:ascii="Times New Roman" w:hAnsi="Times New Roman" w:eastAsia="微软雅黑" w:cs="Times New Roman"/>
                <w:b/>
                <w:bCs/>
                <w:color w:val="3DA6BB"/>
                <w:sz w:val="21"/>
                <w:szCs w:val="21"/>
              </w:rPr>
              <w:t>染色体</w:t>
            </w:r>
          </w:p>
        </w:tc>
        <w:tc>
          <w:tcPr>
            <w:tcW w:w="825" w:type="dxa"/>
            <w:tcBorders>
              <w:tl2br w:val="nil"/>
              <w:tr2bl w:val="nil"/>
            </w:tcBorders>
            <w:shd w:val="clear" w:color="auto" w:fill="DDDDDD"/>
            <w:vAlign w:val="center"/>
          </w:tcPr>
          <w:p w14:paraId="1DB3BAEA">
            <w:pPr>
              <w:pStyle w:val="20"/>
              <w:jc w:val="center"/>
              <w:rPr>
                <w:rFonts w:ascii="Times New Roman" w:hAnsi="Times New Roman" w:eastAsia="微软雅黑" w:cs="Times New Roman"/>
                <w:color w:val="3DA6BB"/>
                <w:sz w:val="21"/>
                <w:szCs w:val="21"/>
              </w:rPr>
            </w:pPr>
            <w:r>
              <w:rPr>
                <w:rFonts w:ascii="Times New Roman" w:hAnsi="Times New Roman" w:eastAsia="微软雅黑" w:cs="Times New Roman"/>
                <w:b/>
                <w:bCs/>
                <w:color w:val="3DA6BB"/>
                <w:sz w:val="21"/>
                <w:szCs w:val="21"/>
              </w:rPr>
              <w:t>区域</w:t>
            </w:r>
          </w:p>
        </w:tc>
        <w:tc>
          <w:tcPr>
            <w:tcW w:w="1146" w:type="dxa"/>
            <w:tcBorders>
              <w:tl2br w:val="nil"/>
              <w:tr2bl w:val="nil"/>
            </w:tcBorders>
            <w:shd w:val="clear" w:color="auto" w:fill="DDDDDD"/>
            <w:vAlign w:val="center"/>
          </w:tcPr>
          <w:p w14:paraId="48D3B489">
            <w:pPr>
              <w:pStyle w:val="20"/>
              <w:jc w:val="center"/>
              <w:rPr>
                <w:rFonts w:ascii="Times New Roman" w:hAnsi="Times New Roman" w:eastAsia="微软雅黑" w:cs="Times New Roman"/>
                <w:color w:val="3DA6BB"/>
                <w:sz w:val="21"/>
                <w:szCs w:val="21"/>
              </w:rPr>
            </w:pPr>
            <w:r>
              <w:rPr>
                <w:rFonts w:ascii="Times New Roman" w:hAnsi="Times New Roman" w:eastAsia="微软雅黑" w:cs="Times New Roman"/>
                <w:b/>
                <w:bCs/>
                <w:color w:val="3DA6BB"/>
                <w:sz w:val="21"/>
                <w:szCs w:val="21"/>
              </w:rPr>
              <w:t>核苷酸</w:t>
            </w:r>
          </w:p>
        </w:tc>
        <w:tc>
          <w:tcPr>
            <w:tcW w:w="1056" w:type="dxa"/>
            <w:tcBorders>
              <w:tl2br w:val="nil"/>
              <w:tr2bl w:val="nil"/>
            </w:tcBorders>
            <w:shd w:val="clear" w:color="auto" w:fill="DDDDDD"/>
            <w:vAlign w:val="center"/>
          </w:tcPr>
          <w:p w14:paraId="00961800">
            <w:pPr>
              <w:pStyle w:val="20"/>
              <w:jc w:val="center"/>
              <w:rPr>
                <w:rFonts w:ascii="Times New Roman" w:hAnsi="Times New Roman" w:eastAsia="微软雅黑" w:cs="Times New Roman"/>
                <w:color w:val="3DA6BB"/>
                <w:sz w:val="21"/>
                <w:szCs w:val="21"/>
              </w:rPr>
            </w:pPr>
            <w:r>
              <w:rPr>
                <w:rFonts w:ascii="Times New Roman" w:hAnsi="Times New Roman" w:eastAsia="微软雅黑" w:cs="Times New Roman"/>
                <w:b/>
                <w:bCs/>
                <w:color w:val="3DA6BB"/>
                <w:sz w:val="21"/>
                <w:szCs w:val="21"/>
              </w:rPr>
              <w:t>氨基酸</w:t>
            </w:r>
          </w:p>
        </w:tc>
        <w:tc>
          <w:tcPr>
            <w:tcW w:w="1140" w:type="dxa"/>
            <w:tcBorders>
              <w:tl2br w:val="nil"/>
              <w:tr2bl w:val="nil"/>
            </w:tcBorders>
            <w:shd w:val="clear" w:color="auto" w:fill="DDDDDD"/>
            <w:vAlign w:val="center"/>
          </w:tcPr>
          <w:p w14:paraId="3E546BA5">
            <w:pPr>
              <w:pStyle w:val="20"/>
              <w:jc w:val="center"/>
              <w:rPr>
                <w:rFonts w:ascii="Times New Roman" w:hAnsi="Times New Roman" w:eastAsia="微软雅黑" w:cs="Times New Roman"/>
                <w:b/>
                <w:bCs/>
                <w:color w:val="3DA6BB"/>
                <w:spacing w:val="-1"/>
                <w:sz w:val="21"/>
                <w:szCs w:val="21"/>
              </w:rPr>
            </w:pPr>
            <w:r>
              <w:rPr>
                <w:rFonts w:ascii="Times New Roman" w:hAnsi="Times New Roman" w:eastAsia="微软雅黑" w:cs="Times New Roman"/>
                <w:b/>
                <w:bCs/>
                <w:color w:val="3DA6BB"/>
                <w:sz w:val="21"/>
                <w:szCs w:val="21"/>
              </w:rPr>
              <w:t>突变类型</w:t>
            </w:r>
          </w:p>
        </w:tc>
        <w:tc>
          <w:tcPr>
            <w:tcW w:w="1140" w:type="dxa"/>
            <w:tcBorders>
              <w:tl2br w:val="nil"/>
              <w:tr2bl w:val="nil"/>
            </w:tcBorders>
            <w:shd w:val="clear" w:color="auto" w:fill="DDDDDD"/>
            <w:vAlign w:val="center"/>
          </w:tcPr>
          <w:p w14:paraId="5E3C9143">
            <w:pPr>
              <w:pStyle w:val="20"/>
              <w:jc w:val="center"/>
              <w:rPr>
                <w:rFonts w:ascii="Times New Roman" w:hAnsi="Times New Roman" w:eastAsia="微软雅黑" w:cs="Times New Roman"/>
                <w:color w:val="3DA6BB"/>
                <w:sz w:val="21"/>
                <w:szCs w:val="21"/>
              </w:rPr>
            </w:pPr>
            <w:r>
              <w:rPr>
                <w:rFonts w:ascii="Times New Roman" w:hAnsi="Times New Roman" w:eastAsia="微软雅黑" w:cs="Times New Roman"/>
                <w:b/>
                <w:bCs/>
                <w:color w:val="3DA6BB"/>
                <w:spacing w:val="-1"/>
                <w:sz w:val="21"/>
                <w:szCs w:val="21"/>
              </w:rPr>
              <w:t>杂合</w:t>
            </w:r>
            <w:r>
              <w:rPr>
                <w:rFonts w:hint="eastAsia" w:ascii="微软雅黑" w:hAnsi="微软雅黑" w:eastAsia="微软雅黑" w:cs="微软雅黑"/>
                <w:b/>
                <w:bCs/>
                <w:color w:val="3DA6BB"/>
                <w:spacing w:val="-1"/>
                <w:sz w:val="21"/>
                <w:szCs w:val="21"/>
              </w:rPr>
              <w:t>/</w:t>
            </w:r>
            <w:r>
              <w:rPr>
                <w:rFonts w:ascii="Times New Roman" w:hAnsi="Times New Roman" w:eastAsia="微软雅黑" w:cs="Times New Roman"/>
                <w:b/>
                <w:bCs/>
                <w:color w:val="3DA6BB"/>
                <w:spacing w:val="-1"/>
                <w:sz w:val="21"/>
                <w:szCs w:val="21"/>
              </w:rPr>
              <w:t>纯合</w:t>
            </w:r>
          </w:p>
        </w:tc>
        <w:tc>
          <w:tcPr>
            <w:tcW w:w="930" w:type="dxa"/>
            <w:tcBorders>
              <w:tl2br w:val="nil"/>
              <w:tr2bl w:val="nil"/>
            </w:tcBorders>
            <w:shd w:val="clear" w:color="auto" w:fill="DDDDDD"/>
            <w:vAlign w:val="center"/>
          </w:tcPr>
          <w:p w14:paraId="329029B3">
            <w:pPr>
              <w:pStyle w:val="20"/>
              <w:jc w:val="center"/>
              <w:rPr>
                <w:rFonts w:ascii="Times New Roman" w:hAnsi="Times New Roman" w:eastAsia="微软雅黑" w:cs="Times New Roman"/>
                <w:color w:val="3DA6BB"/>
                <w:sz w:val="21"/>
                <w:szCs w:val="21"/>
              </w:rPr>
            </w:pPr>
            <w:r>
              <w:rPr>
                <w:rFonts w:ascii="Times New Roman" w:hAnsi="Times New Roman" w:eastAsia="微软雅黑" w:cs="Times New Roman"/>
                <w:b/>
                <w:bCs/>
                <w:color w:val="3DA6BB"/>
                <w:sz w:val="21"/>
                <w:szCs w:val="21"/>
              </w:rPr>
              <w:t>千人频率</w:t>
            </w:r>
          </w:p>
        </w:tc>
        <w:tc>
          <w:tcPr>
            <w:tcW w:w="1527" w:type="dxa"/>
            <w:tcBorders>
              <w:tl2br w:val="nil"/>
              <w:tr2bl w:val="nil"/>
            </w:tcBorders>
            <w:shd w:val="clear" w:color="auto" w:fill="DDDDDD"/>
            <w:vAlign w:val="center"/>
          </w:tcPr>
          <w:p w14:paraId="3449A96D">
            <w:pPr>
              <w:pStyle w:val="20"/>
              <w:spacing w:before="24" w:beforeLines="10"/>
              <w:jc w:val="center"/>
              <w:rPr>
                <w:rFonts w:ascii="Times New Roman" w:hAnsi="Times New Roman" w:eastAsia="微软雅黑" w:cs="Times New Roman"/>
                <w:color w:val="3DA6BB"/>
                <w:sz w:val="21"/>
                <w:szCs w:val="21"/>
              </w:rPr>
            </w:pPr>
            <w:r>
              <w:rPr>
                <w:rFonts w:ascii="Times New Roman" w:hAnsi="Times New Roman" w:eastAsia="微软雅黑" w:cs="Times New Roman"/>
                <w:b/>
                <w:bCs/>
                <w:color w:val="3DA6BB"/>
                <w:sz w:val="21"/>
                <w:szCs w:val="21"/>
              </w:rPr>
              <w:t>临床意义</w:t>
            </w:r>
          </w:p>
        </w:tc>
      </w:tr>
      <w:tr w14:paraId="64B474B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14:paraId="215FE5E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crCheckLineStrYF1280 != [] %}</w:t>
            </w:r>
          </w:p>
        </w:tc>
      </w:tr>
      <w:tr w14:paraId="1AFFFAD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14:paraId="3E91585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cr in crCheckLineStrYF1280 %}</w:t>
            </w:r>
          </w:p>
        </w:tc>
      </w:tr>
      <w:tr w14:paraId="205CC34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0" w:hRule="atLeast"/>
          <w:jc w:val="center"/>
        </w:trPr>
        <w:tc>
          <w:tcPr>
            <w:tcW w:w="1255" w:type="dxa"/>
            <w:tcBorders>
              <w:tl2br w:val="nil"/>
              <w:tr2bl w:val="nil"/>
            </w:tcBorders>
            <w:shd w:val="clear" w:color="auto" w:fill="auto"/>
            <w:vAlign w:val="center"/>
          </w:tcPr>
          <w:p w14:paraId="2322D4C2">
            <w:pPr>
              <w:spacing w:before="20"/>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 cr.Gene }}</w:t>
            </w:r>
          </w:p>
        </w:tc>
        <w:tc>
          <w:tcPr>
            <w:tcW w:w="825" w:type="dxa"/>
            <w:tcBorders>
              <w:tl2br w:val="nil"/>
              <w:tr2bl w:val="nil"/>
            </w:tcBorders>
            <w:shd w:val="clear" w:color="auto" w:fill="auto"/>
            <w:vAlign w:val="center"/>
          </w:tcPr>
          <w:p w14:paraId="7059D19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cr.Chr }}</w:t>
            </w:r>
          </w:p>
        </w:tc>
        <w:tc>
          <w:tcPr>
            <w:tcW w:w="825" w:type="dxa"/>
            <w:tcBorders>
              <w:tl2br w:val="nil"/>
              <w:tr2bl w:val="nil"/>
            </w:tcBorders>
            <w:shd w:val="clear" w:color="auto" w:fill="auto"/>
            <w:vAlign w:val="center"/>
          </w:tcPr>
          <w:p w14:paraId="1E1FABB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l2br w:val="nil"/>
              <w:tr2bl w:val="nil"/>
            </w:tcBorders>
            <w:shd w:val="clear" w:color="auto" w:fill="auto"/>
            <w:vAlign w:val="center"/>
          </w:tcPr>
          <w:p w14:paraId="56B7737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cr.cHGVS }}</w:t>
            </w:r>
          </w:p>
        </w:tc>
        <w:tc>
          <w:tcPr>
            <w:tcW w:w="1056" w:type="dxa"/>
            <w:tcBorders>
              <w:tl2br w:val="nil"/>
              <w:tr2bl w:val="nil"/>
            </w:tcBorders>
            <w:shd w:val="clear" w:color="auto" w:fill="auto"/>
            <w:vAlign w:val="center"/>
          </w:tcPr>
          <w:p w14:paraId="5B71A1F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cr.pHGVS }}</w:t>
            </w:r>
          </w:p>
        </w:tc>
        <w:tc>
          <w:tcPr>
            <w:tcW w:w="1140" w:type="dxa"/>
            <w:tcBorders>
              <w:tl2br w:val="nil"/>
              <w:tr2bl w:val="nil"/>
            </w:tcBorders>
            <w:shd w:val="clear" w:color="auto" w:fill="auto"/>
            <w:vAlign w:val="center"/>
          </w:tcPr>
          <w:p w14:paraId="532CA99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cr.ExonicFunc }}</w:t>
            </w:r>
          </w:p>
        </w:tc>
        <w:tc>
          <w:tcPr>
            <w:tcW w:w="1140" w:type="dxa"/>
            <w:tcBorders>
              <w:tl2br w:val="nil"/>
              <w:tr2bl w:val="nil"/>
            </w:tcBorders>
            <w:shd w:val="clear" w:color="auto" w:fill="auto"/>
            <w:vAlign w:val="center"/>
          </w:tcPr>
          <w:p w14:paraId="4613607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cr.Zygosity }}</w:t>
            </w:r>
          </w:p>
        </w:tc>
        <w:tc>
          <w:tcPr>
            <w:tcW w:w="930" w:type="dxa"/>
            <w:tcBorders>
              <w:tl2br w:val="nil"/>
              <w:tr2bl w:val="nil"/>
            </w:tcBorders>
            <w:shd w:val="clear" w:color="auto" w:fill="auto"/>
            <w:vAlign w:val="center"/>
          </w:tcPr>
          <w:p w14:paraId="25343C9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cr.c1000g2015aug_all }}</w:t>
            </w:r>
          </w:p>
        </w:tc>
        <w:tc>
          <w:tcPr>
            <w:tcW w:w="1527" w:type="dxa"/>
            <w:tcBorders>
              <w:tl2br w:val="nil"/>
              <w:tr2bl w:val="nil"/>
            </w:tcBorders>
            <w:shd w:val="clear" w:color="auto" w:fill="auto"/>
            <w:vAlign w:val="center"/>
          </w:tcPr>
          <w:p w14:paraId="490F633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cr.Clinical_significance }}</w:t>
            </w:r>
          </w:p>
        </w:tc>
      </w:tr>
      <w:tr w14:paraId="4EF9DCB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14:paraId="0736EB8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5B3D9DC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14:paraId="5656199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2C4E63C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0" w:hRule="atLeast"/>
          <w:jc w:val="center"/>
        </w:trPr>
        <w:tc>
          <w:tcPr>
            <w:tcW w:w="1255" w:type="dxa"/>
            <w:tcBorders>
              <w:tl2br w:val="nil"/>
              <w:tr2bl w:val="nil"/>
            </w:tcBorders>
            <w:shd w:val="clear" w:color="auto" w:fill="auto"/>
            <w:vAlign w:val="center"/>
          </w:tcPr>
          <w:p w14:paraId="6C3EAAB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w:t>
            </w:r>
          </w:p>
        </w:tc>
        <w:tc>
          <w:tcPr>
            <w:tcW w:w="825" w:type="dxa"/>
            <w:tcBorders>
              <w:tl2br w:val="nil"/>
              <w:tr2bl w:val="nil"/>
            </w:tcBorders>
            <w:shd w:val="clear" w:color="auto" w:fill="auto"/>
            <w:vAlign w:val="center"/>
          </w:tcPr>
          <w:p w14:paraId="24C1643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825" w:type="dxa"/>
            <w:tcBorders>
              <w:tl2br w:val="nil"/>
              <w:tr2bl w:val="nil"/>
            </w:tcBorders>
            <w:shd w:val="clear" w:color="auto" w:fill="auto"/>
            <w:vAlign w:val="center"/>
          </w:tcPr>
          <w:p w14:paraId="7D6DA2D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6" w:type="dxa"/>
            <w:tcBorders>
              <w:tl2br w:val="nil"/>
              <w:tr2bl w:val="nil"/>
            </w:tcBorders>
            <w:shd w:val="clear" w:color="auto" w:fill="auto"/>
            <w:vAlign w:val="center"/>
          </w:tcPr>
          <w:p w14:paraId="1F7E254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6" w:type="dxa"/>
            <w:tcBorders>
              <w:tl2br w:val="nil"/>
              <w:tr2bl w:val="nil"/>
            </w:tcBorders>
            <w:shd w:val="clear" w:color="auto" w:fill="auto"/>
            <w:vAlign w:val="center"/>
          </w:tcPr>
          <w:p w14:paraId="75DB319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l2br w:val="nil"/>
              <w:tr2bl w:val="nil"/>
            </w:tcBorders>
            <w:shd w:val="clear" w:color="auto" w:fill="auto"/>
            <w:vAlign w:val="center"/>
          </w:tcPr>
          <w:p w14:paraId="20644D9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l2br w:val="nil"/>
              <w:tr2bl w:val="nil"/>
            </w:tcBorders>
            <w:shd w:val="clear" w:color="auto" w:fill="auto"/>
            <w:vAlign w:val="center"/>
          </w:tcPr>
          <w:p w14:paraId="7F3B69B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30" w:type="dxa"/>
            <w:tcBorders>
              <w:tl2br w:val="nil"/>
              <w:tr2bl w:val="nil"/>
            </w:tcBorders>
            <w:shd w:val="clear" w:color="auto" w:fill="auto"/>
            <w:vAlign w:val="center"/>
          </w:tcPr>
          <w:p w14:paraId="1A67146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527" w:type="dxa"/>
            <w:tcBorders>
              <w:tl2br w:val="nil"/>
              <w:tr2bl w:val="nil"/>
            </w:tcBorders>
            <w:shd w:val="clear" w:color="auto" w:fill="auto"/>
            <w:vAlign w:val="center"/>
          </w:tcPr>
          <w:p w14:paraId="5F067A5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0A01FEF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14:paraId="50C3656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61F0AD96">
      <w:pPr>
        <w:rPr>
          <w:rFonts w:ascii="Times New Roman" w:hAnsi="Times New Roman" w:eastAsia="微软雅黑" w:cs="Times New Roman"/>
          <w:sz w:val="24"/>
          <w:szCs w:val="24"/>
          <w:lang w:eastAsia="zh-CN"/>
        </w:rPr>
      </w:pPr>
    </w:p>
    <w:p w14:paraId="404BE6C1">
      <w:pPr>
        <w:keepNext w:val="0"/>
        <w:keepLines w:val="0"/>
        <w:pageBreakBefore w:val="0"/>
        <w:widowControl w:val="0"/>
        <w:kinsoku/>
        <w:wordWrap/>
        <w:overflowPunct/>
        <w:topLinePunct w:val="0"/>
        <w:autoSpaceDE/>
        <w:autoSpaceDN/>
        <w:bidi w:val="0"/>
        <w:adjustRightInd/>
        <w:snapToGrid/>
        <w:spacing w:before="157" w:beforeLines="50" w:after="157" w:afterLines="50"/>
        <w:textAlignment w:val="auto"/>
        <w:rPr>
          <w:rFonts w:hint="eastAsia"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胚系变异用药提示</w:t>
      </w:r>
    </w:p>
    <w:tbl>
      <w:tblPr>
        <w:tblStyle w:val="21"/>
        <w:tblW w:w="5035" w:type="pct"/>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0" w:type="dxa"/>
          <w:bottom w:w="0" w:type="dxa"/>
          <w:right w:w="0" w:type="dxa"/>
        </w:tblCellMar>
      </w:tblPr>
      <w:tblGrid>
        <w:gridCol w:w="1286"/>
        <w:gridCol w:w="1781"/>
        <w:gridCol w:w="1293"/>
        <w:gridCol w:w="1077"/>
        <w:gridCol w:w="2254"/>
        <w:gridCol w:w="2258"/>
      </w:tblGrid>
      <w:tr w14:paraId="4D6EE7B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0" w:hRule="atLeast"/>
          <w:tblHeader/>
          <w:jc w:val="center"/>
        </w:trPr>
        <w:tc>
          <w:tcPr>
            <w:tcW w:w="646" w:type="pct"/>
            <w:tcBorders>
              <w:tl2br w:val="nil"/>
              <w:tr2bl w:val="nil"/>
            </w:tcBorders>
            <w:shd w:val="clear" w:color="auto" w:fill="DDDDDD"/>
            <w:vAlign w:val="center"/>
          </w:tcPr>
          <w:p w14:paraId="0529A17B">
            <w:pPr>
              <w:pStyle w:val="20"/>
              <w:jc w:val="center"/>
              <w:rPr>
                <w:rFonts w:ascii="Times New Roman" w:hAnsi="Times New Roman" w:eastAsia="微软雅黑" w:cs="Times New Roman"/>
                <w:b/>
                <w:color w:val="3DA6BB"/>
                <w:sz w:val="21"/>
                <w:szCs w:val="21"/>
              </w:rPr>
            </w:pPr>
            <w:r>
              <w:rPr>
                <w:rFonts w:ascii="Times New Roman" w:hAnsi="Times New Roman" w:eastAsia="微软雅黑" w:cs="Times New Roman"/>
                <w:b/>
                <w:color w:val="3DA6BB"/>
                <w:sz w:val="21"/>
                <w:szCs w:val="21"/>
              </w:rPr>
              <w:t>突变基因</w:t>
            </w:r>
          </w:p>
        </w:tc>
        <w:tc>
          <w:tcPr>
            <w:tcW w:w="895" w:type="pct"/>
            <w:tcBorders>
              <w:tl2br w:val="nil"/>
              <w:tr2bl w:val="nil"/>
            </w:tcBorders>
            <w:shd w:val="clear" w:color="auto" w:fill="DDDDDD"/>
            <w:vAlign w:val="center"/>
          </w:tcPr>
          <w:p w14:paraId="6CC38892">
            <w:pPr>
              <w:pStyle w:val="20"/>
              <w:jc w:val="center"/>
              <w:rPr>
                <w:rFonts w:ascii="Times New Roman" w:hAnsi="Times New Roman" w:eastAsia="微软雅黑" w:cs="Times New Roman"/>
                <w:b/>
                <w:color w:val="3DA6BB"/>
                <w:sz w:val="21"/>
                <w:szCs w:val="21"/>
              </w:rPr>
            </w:pPr>
            <w:r>
              <w:rPr>
                <w:rFonts w:ascii="Times New Roman" w:hAnsi="Times New Roman" w:eastAsia="微软雅黑" w:cs="Times New Roman"/>
                <w:b/>
                <w:color w:val="3DA6BB"/>
                <w:sz w:val="21"/>
                <w:szCs w:val="21"/>
              </w:rPr>
              <w:t>检测结果</w:t>
            </w:r>
          </w:p>
        </w:tc>
        <w:tc>
          <w:tcPr>
            <w:tcW w:w="650" w:type="pct"/>
            <w:tcBorders>
              <w:tl2br w:val="nil"/>
              <w:tr2bl w:val="nil"/>
            </w:tcBorders>
            <w:shd w:val="clear" w:color="auto" w:fill="DDDDDD"/>
            <w:vAlign w:val="center"/>
          </w:tcPr>
          <w:p w14:paraId="50695A9F">
            <w:pPr>
              <w:pStyle w:val="20"/>
              <w:jc w:val="center"/>
              <w:rPr>
                <w:rFonts w:ascii="Times New Roman" w:hAnsi="Times New Roman" w:eastAsia="微软雅黑" w:cs="Times New Roman"/>
                <w:b/>
                <w:color w:val="3DA6BB"/>
                <w:sz w:val="21"/>
                <w:szCs w:val="21"/>
                <w:lang w:eastAsia="zh-CN"/>
              </w:rPr>
            </w:pPr>
            <w:r>
              <w:rPr>
                <w:rFonts w:hint="eastAsia" w:ascii="Times New Roman" w:hAnsi="Times New Roman" w:eastAsia="微软雅黑" w:cs="Times New Roman"/>
                <w:b/>
                <w:color w:val="3DA6BB"/>
                <w:sz w:val="21"/>
                <w:szCs w:val="21"/>
                <w:lang w:eastAsia="zh-CN"/>
              </w:rPr>
              <w:t>突变类型</w:t>
            </w:r>
          </w:p>
        </w:tc>
        <w:tc>
          <w:tcPr>
            <w:tcW w:w="541" w:type="pct"/>
            <w:tcBorders>
              <w:tl2br w:val="nil"/>
              <w:tr2bl w:val="nil"/>
            </w:tcBorders>
            <w:shd w:val="clear" w:color="auto" w:fill="DDDDDD"/>
            <w:vAlign w:val="center"/>
          </w:tcPr>
          <w:p w14:paraId="20A775CB">
            <w:pPr>
              <w:pStyle w:val="20"/>
              <w:jc w:val="center"/>
              <w:rPr>
                <w:rFonts w:ascii="Times New Roman" w:hAnsi="Times New Roman" w:eastAsia="微软雅黑" w:cs="Times New Roman"/>
                <w:b/>
                <w:color w:val="3DA6BB"/>
                <w:sz w:val="21"/>
                <w:szCs w:val="21"/>
                <w:lang w:eastAsia="zh-CN"/>
              </w:rPr>
            </w:pPr>
            <w:r>
              <w:rPr>
                <w:rFonts w:ascii="Times New Roman" w:hAnsi="Times New Roman" w:eastAsia="微软雅黑" w:cs="Times New Roman"/>
                <w:b/>
                <w:bCs/>
                <w:color w:val="3DA6BB"/>
                <w:spacing w:val="-1"/>
                <w:sz w:val="21"/>
                <w:szCs w:val="21"/>
              </w:rPr>
              <w:t>杂</w:t>
            </w:r>
            <w:r>
              <w:rPr>
                <w:rFonts w:hint="eastAsia" w:ascii="微软雅黑" w:hAnsi="微软雅黑" w:eastAsia="微软雅黑" w:cs="微软雅黑"/>
                <w:b/>
                <w:bCs/>
                <w:color w:val="3DA6BB"/>
                <w:spacing w:val="-1"/>
                <w:sz w:val="21"/>
                <w:szCs w:val="21"/>
              </w:rPr>
              <w:t>合/纯</w:t>
            </w:r>
            <w:r>
              <w:rPr>
                <w:rFonts w:ascii="Times New Roman" w:hAnsi="Times New Roman" w:eastAsia="微软雅黑" w:cs="Times New Roman"/>
                <w:b/>
                <w:bCs/>
                <w:color w:val="3DA6BB"/>
                <w:spacing w:val="-1"/>
                <w:sz w:val="21"/>
                <w:szCs w:val="21"/>
              </w:rPr>
              <w:t>合</w:t>
            </w:r>
          </w:p>
        </w:tc>
        <w:tc>
          <w:tcPr>
            <w:tcW w:w="1133" w:type="pct"/>
            <w:tcBorders>
              <w:tl2br w:val="nil"/>
              <w:tr2bl w:val="nil"/>
            </w:tcBorders>
            <w:shd w:val="clear" w:color="auto" w:fill="DDDDDD"/>
            <w:vAlign w:val="center"/>
          </w:tcPr>
          <w:p w14:paraId="6A8722B0">
            <w:pPr>
              <w:pStyle w:val="20"/>
              <w:jc w:val="center"/>
              <w:rPr>
                <w:rFonts w:ascii="Times New Roman" w:hAnsi="Times New Roman" w:eastAsia="微软雅黑" w:cs="Times New Roman"/>
                <w:b/>
                <w:color w:val="3DA6BB"/>
                <w:sz w:val="21"/>
                <w:szCs w:val="21"/>
                <w:lang w:eastAsia="zh-CN"/>
              </w:rPr>
            </w:pPr>
            <w:r>
              <w:rPr>
                <w:rFonts w:ascii="Times New Roman" w:hAnsi="Times New Roman" w:eastAsia="微软雅黑" w:cs="Times New Roman"/>
                <w:b/>
                <w:color w:val="3DA6BB"/>
                <w:sz w:val="21"/>
                <w:szCs w:val="21"/>
                <w:lang w:eastAsia="zh-CN"/>
              </w:rPr>
              <w:t>可能获益药物</w:t>
            </w:r>
          </w:p>
        </w:tc>
        <w:tc>
          <w:tcPr>
            <w:tcW w:w="1133" w:type="pct"/>
            <w:tcBorders>
              <w:tl2br w:val="nil"/>
              <w:tr2bl w:val="nil"/>
            </w:tcBorders>
            <w:shd w:val="clear" w:color="auto" w:fill="DDDDDD"/>
            <w:vAlign w:val="center"/>
          </w:tcPr>
          <w:p w14:paraId="683716FA">
            <w:pPr>
              <w:pStyle w:val="20"/>
              <w:jc w:val="center"/>
              <w:rPr>
                <w:rFonts w:ascii="Times New Roman" w:hAnsi="Times New Roman" w:eastAsia="微软雅黑" w:cs="Times New Roman"/>
                <w:b/>
                <w:color w:val="3DA6BB"/>
                <w:sz w:val="21"/>
                <w:szCs w:val="21"/>
              </w:rPr>
            </w:pPr>
            <w:r>
              <w:rPr>
                <w:rFonts w:ascii="Times New Roman" w:hAnsi="Times New Roman" w:eastAsia="微软雅黑" w:cs="Times New Roman"/>
                <w:b/>
                <w:color w:val="3DA6BB"/>
                <w:sz w:val="21"/>
                <w:szCs w:val="21"/>
                <w:lang w:eastAsia="zh-CN"/>
              </w:rPr>
              <w:t>可能耐药药物</w:t>
            </w:r>
          </w:p>
        </w:tc>
      </w:tr>
      <w:tr w14:paraId="77E1B85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763" w:hRule="atLeast"/>
          <w:jc w:val="center"/>
        </w:trPr>
        <w:tc>
          <w:tcPr>
            <w:tcW w:w="5000" w:type="pct"/>
            <w:gridSpan w:val="6"/>
            <w:tcBorders>
              <w:tl2br w:val="nil"/>
              <w:tr2bl w:val="nil"/>
            </w:tcBorders>
            <w:shd w:val="clear" w:color="auto" w:fill="auto"/>
            <w:vAlign w:val="center"/>
          </w:tcPr>
          <w:p w14:paraId="57F8519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4FF4F04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763" w:hRule="atLeast"/>
          <w:jc w:val="center"/>
        </w:trPr>
        <w:tc>
          <w:tcPr>
            <w:tcW w:w="5000" w:type="pct"/>
            <w:gridSpan w:val="6"/>
            <w:tcBorders>
              <w:tl2br w:val="nil"/>
              <w:tr2bl w:val="nil"/>
            </w:tcBorders>
            <w:shd w:val="clear" w:color="auto" w:fill="auto"/>
            <w:vAlign w:val="center"/>
          </w:tcPr>
          <w:p w14:paraId="3C9EDFC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4D0AF83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1438" w:hRule="atLeast"/>
          <w:jc w:val="center"/>
        </w:trPr>
        <w:tc>
          <w:tcPr>
            <w:tcW w:w="1286" w:type="dxa"/>
            <w:tcBorders>
              <w:tl2br w:val="nil"/>
              <w:tr2bl w:val="nil"/>
            </w:tcBorders>
            <w:shd w:val="clear" w:color="auto" w:fill="auto"/>
            <w:vAlign w:val="center"/>
          </w:tcPr>
          <w:p w14:paraId="67B0E394">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780" w:type="dxa"/>
            <w:tcBorders>
              <w:tl2br w:val="nil"/>
              <w:tr2bl w:val="nil"/>
            </w:tcBorders>
            <w:shd w:val="clear" w:color="auto" w:fill="auto"/>
            <w:vAlign w:val="center"/>
          </w:tcPr>
          <w:p w14:paraId="401F6C3A">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650" w:type="pct"/>
            <w:tcBorders>
              <w:tl2br w:val="nil"/>
              <w:tr2bl w:val="nil"/>
            </w:tcBorders>
            <w:shd w:val="clear" w:color="auto" w:fill="auto"/>
            <w:vAlign w:val="center"/>
          </w:tcPr>
          <w:p w14:paraId="68FF7BD6">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1" w:type="pct"/>
            <w:tcBorders>
              <w:tl2br w:val="nil"/>
              <w:tr2bl w:val="nil"/>
            </w:tcBorders>
            <w:shd w:val="clear" w:color="auto" w:fill="auto"/>
            <w:vAlign w:val="center"/>
          </w:tcPr>
          <w:p w14:paraId="676B270D">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tip.mutFreq }}</w:t>
            </w:r>
          </w:p>
        </w:tc>
        <w:tc>
          <w:tcPr>
            <w:tcW w:w="2253" w:type="dxa"/>
            <w:tcBorders>
              <w:tl2br w:val="nil"/>
              <w:tr2bl w:val="nil"/>
            </w:tcBorders>
            <w:shd w:val="clear" w:color="auto" w:fill="auto"/>
            <w:vAlign w:val="center"/>
          </w:tcPr>
          <w:p w14:paraId="3D7D252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1DAF41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4CAF4F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1A1A1A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EEB29F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tl2br w:val="nil"/>
              <w:tr2bl w:val="nil"/>
            </w:tcBorders>
            <w:shd w:val="clear" w:color="auto" w:fill="auto"/>
            <w:vAlign w:val="center"/>
          </w:tcPr>
          <w:p w14:paraId="4EC5CC48">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A1C734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FB00B8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83813B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6A5C4F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04ACA31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769" w:hRule="atLeast"/>
          <w:jc w:val="center"/>
        </w:trPr>
        <w:tc>
          <w:tcPr>
            <w:tcW w:w="5000" w:type="pct"/>
            <w:gridSpan w:val="6"/>
            <w:tcBorders>
              <w:tl2br w:val="nil"/>
              <w:tr2bl w:val="nil"/>
            </w:tcBorders>
            <w:shd w:val="clear" w:color="auto" w:fill="auto"/>
            <w:vAlign w:val="center"/>
          </w:tcPr>
          <w:p w14:paraId="0C438CA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1D4A2EC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769" w:hRule="atLeast"/>
          <w:jc w:val="center"/>
        </w:trPr>
        <w:tc>
          <w:tcPr>
            <w:tcW w:w="9942" w:type="dxa"/>
            <w:gridSpan w:val="6"/>
            <w:tcBorders>
              <w:tl2br w:val="nil"/>
              <w:tr2bl w:val="nil"/>
            </w:tcBorders>
            <w:shd w:val="clear" w:color="auto" w:fill="auto"/>
            <w:vAlign w:val="center"/>
          </w:tcPr>
          <w:p w14:paraId="4FCC5E8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07D5A16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769" w:hRule="atLeast"/>
          <w:jc w:val="center"/>
        </w:trPr>
        <w:tc>
          <w:tcPr>
            <w:tcW w:w="9942" w:type="dxa"/>
            <w:gridSpan w:val="6"/>
            <w:tcBorders>
              <w:tl2br w:val="nil"/>
              <w:tr2bl w:val="nil"/>
            </w:tcBorders>
            <w:shd w:val="clear" w:color="auto" w:fill="auto"/>
            <w:vAlign w:val="center"/>
          </w:tcPr>
          <w:p w14:paraId="0646399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本次检测未发现靶药相关致病性及可能致病性胚系突变</w:t>
            </w:r>
          </w:p>
        </w:tc>
      </w:tr>
      <w:tr w14:paraId="5D8E201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769" w:hRule="atLeast"/>
          <w:jc w:val="center"/>
        </w:trPr>
        <w:tc>
          <w:tcPr>
            <w:tcW w:w="9942" w:type="dxa"/>
            <w:gridSpan w:val="6"/>
            <w:tcBorders>
              <w:tl2br w:val="nil"/>
              <w:tr2bl w:val="nil"/>
            </w:tcBorders>
            <w:shd w:val="clear" w:color="auto" w:fill="auto"/>
            <w:vAlign w:val="center"/>
          </w:tcPr>
          <w:p w14:paraId="1EE3DA1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4FB0DB06">
      <w:pPr>
        <w:spacing w:before="47"/>
        <w:rPr>
          <w:rFonts w:ascii="Times New Roman" w:hAnsi="Times New Roman" w:eastAsia="微软雅黑" w:cs="Times New Roman"/>
          <w:b/>
          <w:bCs/>
          <w:sz w:val="18"/>
          <w:szCs w:val="18"/>
          <w:lang w:eastAsia="zh-CN"/>
        </w:rPr>
      </w:pPr>
      <w:bookmarkStart w:id="67" w:name="_Toc6221_WPSOffice_Level2"/>
      <w:bookmarkStart w:id="68" w:name="_Toc7551_WPSOffice_Level2"/>
      <w:bookmarkStart w:id="69" w:name="_Toc4339"/>
      <w:bookmarkStart w:id="70" w:name="_Toc31872"/>
      <w:bookmarkStart w:id="71" w:name="_Toc17526"/>
      <w:bookmarkStart w:id="72" w:name="_Toc25737"/>
      <w:bookmarkStart w:id="73" w:name="_Toc14671"/>
      <w:bookmarkStart w:id="74" w:name="_Toc24960"/>
      <w:bookmarkStart w:id="75" w:name="_Toc180"/>
      <w:bookmarkStart w:id="76" w:name="_Toc25727"/>
      <w:bookmarkStart w:id="77" w:name="_Toc29372"/>
      <w:bookmarkStart w:id="78" w:name="_Toc4331_WPSOffice_Level1"/>
      <w:bookmarkStart w:id="79" w:name="_Toc32443_WPSOffice_Level1"/>
      <w:bookmarkStart w:id="80" w:name="_Toc23903"/>
      <w:bookmarkStart w:id="81" w:name="_Toc23846_WPSOffice_Level1"/>
      <w:bookmarkStart w:id="82" w:name="_Toc107825555"/>
      <w:r>
        <w:rPr>
          <w:rFonts w:ascii="Times New Roman" w:hAnsi="Times New Roman" w:eastAsia="微软雅黑" w:cs="Times New Roman"/>
          <w:b/>
          <w:bCs/>
          <w:sz w:val="18"/>
          <w:szCs w:val="18"/>
          <w:lang w:eastAsia="zh-CN"/>
        </w:rPr>
        <w:t>注：</w:t>
      </w:r>
    </w:p>
    <w:p w14:paraId="73EE4E80">
      <w:pPr>
        <w:pStyle w:val="22"/>
        <w:numPr>
          <w:ilvl w:val="0"/>
          <w:numId w:val="11"/>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2A283347">
      <w:pPr>
        <w:pStyle w:val="22"/>
        <w:numPr>
          <w:ilvl w:val="0"/>
          <w:numId w:val="11"/>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6471F8DD">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4F62D4C3">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35938787">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7CAB3F68">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49162BED">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125349BD">
      <w:pPr>
        <w:numPr>
          <w:ilvl w:val="0"/>
          <w:numId w:val="11"/>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20DCB8DD">
      <w:pPr>
        <w:numPr>
          <w:ilvl w:val="0"/>
          <w:numId w:val="11"/>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59971663">
      <w:pPr>
        <w:rPr>
          <w:rFonts w:ascii="Times New Roman" w:hAnsi="Times New Roman" w:eastAsia="微软雅黑" w:cs="黑体"/>
          <w:b/>
          <w:bCs/>
          <w:sz w:val="30"/>
          <w:szCs w:val="30"/>
          <w:lang w:eastAsia="zh-CN"/>
        </w:rPr>
      </w:pPr>
      <w:r>
        <w:rPr>
          <w:rFonts w:hint="eastAsia" w:ascii="Times New Roman" w:hAnsi="Times New Roman" w:eastAsia="微软雅黑" w:cs="黑体"/>
          <w:b/>
          <w:bCs/>
          <w:sz w:val="30"/>
          <w:szCs w:val="30"/>
          <w:lang w:eastAsia="zh-CN"/>
        </w:rPr>
        <w:br w:type="page"/>
      </w:r>
      <w:r>
        <w:rPr>
          <w:rFonts w:hint="eastAsia"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2531</w:t>
      </w:r>
      <w:r>
        <w:rPr>
          <w:rFonts w:hint="eastAsia" w:ascii="Times New Roman" w:hAnsi="Times New Roman" w:eastAsia="微软雅黑" w:cs="Times New Roman"/>
          <w:sz w:val="24"/>
          <w:szCs w:val="24"/>
          <w:lang w:val="en-US" w:eastAsia="zh-CN"/>
        </w:rPr>
        <w:t xml:space="preserve"> not in </w:t>
      </w:r>
      <w:r>
        <w:rPr>
          <w:rFonts w:hint="eastAsia" w:ascii="Times New Roman" w:hAnsi="Times New Roman" w:eastAsia="微软雅黑" w:cs="Times New Roman"/>
          <w:sz w:val="24"/>
          <w:szCs w:val="24"/>
          <w:lang w:eastAsia="zh-CN"/>
        </w:rPr>
        <w:t>diseaseIdList %}</w:t>
      </w:r>
    </w:p>
    <w:p w14:paraId="695A2BD8">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3DA6BB"/>
          <w:sz w:val="30"/>
          <w:lang w:eastAsia="zh-CN"/>
        </w:rPr>
      </w:pPr>
      <w:bookmarkStart w:id="83" w:name="_Toc29868"/>
      <w:bookmarkStart w:id="84" w:name="_Toc10945"/>
      <w:bookmarkStart w:id="85" w:name="_Toc149837260"/>
      <w:r>
        <w:rPr>
          <w:rFonts w:hint="eastAsia" w:ascii="Times New Roman" w:hAnsi="Times New Roman"/>
          <w:color w:val="3DA6BB"/>
          <w:sz w:val="30"/>
          <w:lang w:eastAsia="zh-CN"/>
        </w:rPr>
        <w:t>本癌种FDA/NMPA获批的其他可选靶向药物</w:t>
      </w:r>
      <w:bookmarkEnd w:id="83"/>
      <w:bookmarkEnd w:id="84"/>
      <w:bookmarkEnd w:id="85"/>
    </w:p>
    <w:tbl>
      <w:tblPr>
        <w:tblStyle w:val="15"/>
        <w:tblW w:w="9937"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13" w:type="dxa"/>
          <w:bottom w:w="0" w:type="dxa"/>
          <w:right w:w="113" w:type="dxa"/>
        </w:tblCellMar>
      </w:tblPr>
      <w:tblGrid>
        <w:gridCol w:w="1210"/>
        <w:gridCol w:w="1210"/>
        <w:gridCol w:w="6124"/>
        <w:gridCol w:w="1393"/>
      </w:tblGrid>
      <w:tr w14:paraId="53EED87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13" w:type="dxa"/>
            <w:bottom w:w="0" w:type="dxa"/>
            <w:right w:w="113" w:type="dxa"/>
          </w:tblCellMar>
        </w:tblPrEx>
        <w:trPr>
          <w:trHeight w:val="567" w:hRule="atLeast"/>
          <w:jc w:val="center"/>
        </w:trPr>
        <w:tc>
          <w:tcPr>
            <w:tcW w:w="1210" w:type="dxa"/>
            <w:tcBorders>
              <w:tl2br w:val="nil"/>
              <w:tr2bl w:val="nil"/>
            </w:tcBorders>
            <w:shd w:val="clear" w:color="auto" w:fill="DDDDDD"/>
            <w:vAlign w:val="center"/>
          </w:tcPr>
          <w:p w14:paraId="3C51A135">
            <w:pPr>
              <w:pStyle w:val="20"/>
              <w:jc w:val="center"/>
              <w:rPr>
                <w:rFonts w:ascii="Times New Roman" w:hAnsi="Times New Roman" w:eastAsia="微软雅黑" w:cs="Times New Roman"/>
                <w:b/>
                <w:color w:val="3DA6BB"/>
                <w:sz w:val="21"/>
                <w:szCs w:val="21"/>
              </w:rPr>
            </w:pPr>
            <w:r>
              <w:rPr>
                <w:rFonts w:ascii="Times New Roman" w:hAnsi="Times New Roman" w:eastAsia="微软雅黑" w:cs="Times New Roman"/>
                <w:b/>
                <w:color w:val="3DA6BB"/>
                <w:sz w:val="21"/>
                <w:szCs w:val="21"/>
              </w:rPr>
              <w:t>癌种</w:t>
            </w:r>
          </w:p>
        </w:tc>
        <w:tc>
          <w:tcPr>
            <w:tcW w:w="1210" w:type="dxa"/>
            <w:tcBorders>
              <w:tl2br w:val="nil"/>
              <w:tr2bl w:val="nil"/>
            </w:tcBorders>
            <w:shd w:val="clear" w:color="auto" w:fill="DDDDDD"/>
            <w:vAlign w:val="center"/>
          </w:tcPr>
          <w:p w14:paraId="02D61DC5">
            <w:pPr>
              <w:pStyle w:val="20"/>
              <w:jc w:val="center"/>
              <w:rPr>
                <w:rFonts w:ascii="Times New Roman" w:hAnsi="Times New Roman" w:eastAsia="微软雅黑" w:cs="Times New Roman"/>
                <w:b/>
                <w:color w:val="3DA6BB"/>
                <w:sz w:val="21"/>
                <w:szCs w:val="21"/>
              </w:rPr>
            </w:pPr>
            <w:r>
              <w:rPr>
                <w:rFonts w:ascii="Times New Roman" w:hAnsi="Times New Roman" w:eastAsia="微软雅黑" w:cs="Times New Roman"/>
                <w:b/>
                <w:color w:val="3DA6BB"/>
                <w:sz w:val="21"/>
                <w:szCs w:val="21"/>
              </w:rPr>
              <w:t>药物</w:t>
            </w:r>
          </w:p>
        </w:tc>
        <w:tc>
          <w:tcPr>
            <w:tcW w:w="6124" w:type="dxa"/>
            <w:tcBorders>
              <w:tl2br w:val="nil"/>
              <w:tr2bl w:val="nil"/>
            </w:tcBorders>
            <w:shd w:val="clear" w:color="auto" w:fill="DDDDDD"/>
            <w:vAlign w:val="center"/>
          </w:tcPr>
          <w:p w14:paraId="7226A623">
            <w:pPr>
              <w:pStyle w:val="20"/>
              <w:jc w:val="center"/>
              <w:rPr>
                <w:rFonts w:ascii="Times New Roman" w:hAnsi="Times New Roman" w:eastAsia="微软雅黑" w:cs="Times New Roman"/>
                <w:b/>
                <w:color w:val="3DA6BB"/>
                <w:sz w:val="21"/>
                <w:szCs w:val="21"/>
              </w:rPr>
            </w:pPr>
            <w:r>
              <w:rPr>
                <w:rFonts w:ascii="Times New Roman" w:hAnsi="Times New Roman" w:eastAsia="微软雅黑" w:cs="Times New Roman"/>
                <w:b/>
                <w:color w:val="3DA6BB"/>
                <w:sz w:val="21"/>
                <w:szCs w:val="21"/>
              </w:rPr>
              <w:t>获批适应症</w:t>
            </w:r>
          </w:p>
        </w:tc>
        <w:tc>
          <w:tcPr>
            <w:tcW w:w="1393" w:type="dxa"/>
            <w:tcBorders>
              <w:tl2br w:val="nil"/>
              <w:tr2bl w:val="nil"/>
            </w:tcBorders>
            <w:shd w:val="clear" w:color="auto" w:fill="DDDDDD"/>
            <w:vAlign w:val="center"/>
          </w:tcPr>
          <w:p w14:paraId="096A9CC7">
            <w:pPr>
              <w:pStyle w:val="20"/>
              <w:jc w:val="center"/>
              <w:rPr>
                <w:rFonts w:ascii="Times New Roman" w:hAnsi="Times New Roman" w:eastAsia="微软雅黑" w:cs="Times New Roman"/>
                <w:b/>
                <w:color w:val="3DA6BB"/>
                <w:sz w:val="21"/>
                <w:szCs w:val="21"/>
              </w:rPr>
            </w:pPr>
            <w:r>
              <w:rPr>
                <w:rFonts w:ascii="Times New Roman" w:hAnsi="Times New Roman" w:eastAsia="微软雅黑" w:cs="Times New Roman"/>
                <w:b/>
                <w:color w:val="3DA6BB"/>
                <w:sz w:val="21"/>
                <w:szCs w:val="21"/>
              </w:rPr>
              <w:t>获批机构</w:t>
            </w:r>
          </w:p>
        </w:tc>
      </w:tr>
      <w:tr w14:paraId="3D16D46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13" w:type="dxa"/>
            <w:bottom w:w="0" w:type="dxa"/>
            <w:right w:w="113" w:type="dxa"/>
          </w:tblCellMar>
        </w:tblPrEx>
        <w:trPr>
          <w:jc w:val="center"/>
        </w:trPr>
        <w:tc>
          <w:tcPr>
            <w:tcW w:w="9937" w:type="dxa"/>
            <w:gridSpan w:val="4"/>
            <w:tcBorders>
              <w:tl2br w:val="nil"/>
              <w:tr2bl w:val="nil"/>
            </w:tcBorders>
            <w:vAlign w:val="center"/>
          </w:tcPr>
          <w:p w14:paraId="063B7EB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606CF83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13" w:type="dxa"/>
            <w:bottom w:w="0" w:type="dxa"/>
            <w:right w:w="113" w:type="dxa"/>
          </w:tblCellMar>
        </w:tblPrEx>
        <w:trPr>
          <w:jc w:val="center"/>
        </w:trPr>
        <w:tc>
          <w:tcPr>
            <w:tcW w:w="1210" w:type="dxa"/>
            <w:tcBorders>
              <w:tl2br w:val="nil"/>
              <w:tr2bl w:val="nil"/>
            </w:tcBorders>
            <w:vAlign w:val="center"/>
          </w:tcPr>
          <w:p w14:paraId="6278221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tcBorders>
              <w:tl2br w:val="nil"/>
              <w:tr2bl w:val="nil"/>
            </w:tcBorders>
            <w:vAlign w:val="center"/>
          </w:tcPr>
          <w:p w14:paraId="664A5CD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tcBorders>
              <w:tl2br w:val="nil"/>
              <w:tr2bl w:val="nil"/>
            </w:tcBorders>
            <w:vAlign w:val="center"/>
          </w:tcPr>
          <w:p w14:paraId="737FA0EF">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tcBorders>
              <w:tl2br w:val="nil"/>
              <w:tr2bl w:val="nil"/>
            </w:tcBorders>
            <w:vAlign w:val="center"/>
          </w:tcPr>
          <w:p w14:paraId="27CDE61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22334817">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13" w:type="dxa"/>
            <w:bottom w:w="0" w:type="dxa"/>
            <w:right w:w="113" w:type="dxa"/>
          </w:tblCellMar>
        </w:tblPrEx>
        <w:trPr>
          <w:jc w:val="center"/>
        </w:trPr>
        <w:tc>
          <w:tcPr>
            <w:tcW w:w="9937" w:type="dxa"/>
            <w:gridSpan w:val="4"/>
            <w:tcBorders>
              <w:tl2br w:val="nil"/>
              <w:tr2bl w:val="nil"/>
            </w:tcBorders>
            <w:vAlign w:val="center"/>
          </w:tcPr>
          <w:p w14:paraId="1E49BFC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2DBB5C94">
      <w:pPr>
        <w:rPr>
          <w:sz w:val="30"/>
          <w:lang w:eastAsia="zh-CN"/>
        </w:rPr>
      </w:pPr>
      <w:r>
        <w:rPr>
          <w:rFonts w:hint="eastAsia"/>
          <w:sz w:val="30"/>
          <w:lang w:eastAsia="zh-CN"/>
        </w:rPr>
        <w:br w:type="page"/>
      </w:r>
      <w:r>
        <w:rPr>
          <w:rFonts w:hint="default" w:ascii="Times New Roman" w:hAnsi="Times New Roman" w:eastAsia="微软雅黑" w:cs="Times New Roman"/>
          <w:sz w:val="24"/>
          <w:szCs w:val="24"/>
          <w:lang w:eastAsia="zh-CN"/>
        </w:rPr>
        <w:t>{% endif %}</w:t>
      </w:r>
    </w:p>
    <w:bookmarkEnd w:id="67"/>
    <w:bookmarkEnd w:id="68"/>
    <w:bookmarkEnd w:id="69"/>
    <w:bookmarkEnd w:id="70"/>
    <w:bookmarkEnd w:id="71"/>
    <w:bookmarkEnd w:id="72"/>
    <w:bookmarkEnd w:id="73"/>
    <w:p w14:paraId="17220087">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3DA6BB"/>
          <w:sz w:val="30"/>
          <w:lang w:val="en-US" w:eastAsia="zh-CN"/>
        </w:rPr>
      </w:pPr>
      <w:bookmarkStart w:id="86" w:name="_Toc149837261"/>
      <w:bookmarkStart w:id="87" w:name="_Toc6358"/>
      <w:bookmarkStart w:id="88" w:name="_Toc28384"/>
      <w:r>
        <w:rPr>
          <w:rFonts w:hint="eastAsia" w:ascii="Times New Roman" w:hAnsi="Times New Roman"/>
          <w:color w:val="3DA6BB"/>
          <w:sz w:val="30"/>
          <w:lang w:val="en-US" w:eastAsia="zh-CN"/>
        </w:rPr>
        <w:t>免疫药物用药提示</w:t>
      </w:r>
      <w:bookmarkEnd w:id="86"/>
      <w:bookmarkEnd w:id="87"/>
      <w:bookmarkEnd w:id="88"/>
    </w:p>
    <w:p w14:paraId="12893680">
      <w:pPr>
        <w:keepNext w:val="0"/>
        <w:keepLines w:val="0"/>
        <w:pageBreakBefore w:val="0"/>
        <w:widowControl w:val="0"/>
        <w:kinsoku/>
        <w:wordWrap/>
        <w:overflowPunct/>
        <w:topLinePunct w:val="0"/>
        <w:autoSpaceDE/>
        <w:autoSpaceDN/>
        <w:bidi w:val="0"/>
        <w:adjustRightInd/>
        <w:snapToGrid/>
        <w:textAlignment w:val="auto"/>
        <w:rPr>
          <w:rFonts w:hint="eastAsia" w:ascii="Times New Roman" w:hAnsi="Times New Roman" w:eastAsia="微软雅黑" w:cs="Times New Roman"/>
          <w:b/>
          <w:color w:val="3DA6BB"/>
          <w:sz w:val="24"/>
          <w:szCs w:val="24"/>
          <w:lang w:eastAsia="zh-CN"/>
        </w:rPr>
      </w:pPr>
      <w:bookmarkStart w:id="89" w:name="_Toc11562_WPSOffice_Level3"/>
      <w:r>
        <w:rPr>
          <w:rFonts w:hint="eastAsia" w:ascii="Times New Roman" w:hAnsi="Times New Roman" w:eastAsia="微软雅黑" w:cs="Times New Roman"/>
          <w:b/>
          <w:color w:val="3DA6BB"/>
          <w:sz w:val="24"/>
          <w:szCs w:val="24"/>
          <w:lang w:eastAsia="zh-CN"/>
        </w:rPr>
        <w:t>免疫用药检测结果</w:t>
      </w:r>
    </w:p>
    <w:tbl>
      <w:tblPr>
        <w:tblStyle w:val="14"/>
        <w:tblW w:w="9938" w:type="dxa"/>
        <w:tblInd w:w="98" w:type="dxa"/>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1434"/>
        <w:gridCol w:w="2436"/>
        <w:gridCol w:w="2623"/>
        <w:gridCol w:w="3445"/>
      </w:tblGrid>
      <w:tr w14:paraId="6C53F9C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510" w:hRule="atLeast"/>
        </w:trPr>
        <w:tc>
          <w:tcPr>
            <w:tcW w:w="3870" w:type="dxa"/>
            <w:gridSpan w:val="2"/>
            <w:tcBorders>
              <w:tl2br w:val="nil"/>
              <w:tr2bl w:val="nil"/>
            </w:tcBorders>
            <w:shd w:val="clear" w:color="auto" w:fill="DDDDDD"/>
            <w:vAlign w:val="center"/>
          </w:tcPr>
          <w:p w14:paraId="039550A9">
            <w:pPr>
              <w:widowControl/>
              <w:snapToGrid w:val="0"/>
              <w:jc w:val="center"/>
              <w:textAlignment w:val="center"/>
              <w:rPr>
                <w:rFonts w:ascii="Times New Roman" w:hAnsi="Times New Roman" w:eastAsia="微软雅黑" w:cs="Times New Roman"/>
                <w:b/>
                <w:bCs/>
                <w:color w:val="3DA6BB"/>
                <w:sz w:val="21"/>
                <w:szCs w:val="21"/>
                <w:lang w:eastAsia="zh-CN"/>
              </w:rPr>
            </w:pPr>
            <w:r>
              <w:rPr>
                <w:rFonts w:hint="eastAsia" w:ascii="Times New Roman" w:hAnsi="Times New Roman" w:eastAsia="微软雅黑" w:cs="Times New Roman"/>
                <w:b/>
                <w:bCs/>
                <w:color w:val="3DA6BB"/>
                <w:sz w:val="21"/>
                <w:szCs w:val="21"/>
                <w:lang w:eastAsia="zh-CN"/>
              </w:rPr>
              <w:t>检出指标/基因</w:t>
            </w:r>
          </w:p>
        </w:tc>
        <w:tc>
          <w:tcPr>
            <w:tcW w:w="2623" w:type="dxa"/>
            <w:tcBorders>
              <w:tl2br w:val="nil"/>
              <w:tr2bl w:val="nil"/>
            </w:tcBorders>
            <w:shd w:val="clear" w:color="auto" w:fill="DDDDDD"/>
            <w:vAlign w:val="center"/>
          </w:tcPr>
          <w:p w14:paraId="2D0D941F">
            <w:pPr>
              <w:widowControl/>
              <w:snapToGrid w:val="0"/>
              <w:jc w:val="center"/>
              <w:textAlignment w:val="center"/>
              <w:rPr>
                <w:rFonts w:ascii="Times New Roman" w:hAnsi="Times New Roman" w:eastAsia="微软雅黑" w:cs="Times New Roman"/>
                <w:b/>
                <w:bCs/>
                <w:color w:val="3DA6BB"/>
                <w:sz w:val="21"/>
                <w:szCs w:val="21"/>
              </w:rPr>
            </w:pPr>
            <w:r>
              <w:rPr>
                <w:rFonts w:hint="default" w:ascii="Times New Roman" w:hAnsi="Times New Roman" w:eastAsia="微软雅黑" w:cs="Times New Roman"/>
                <w:b/>
                <w:bCs/>
                <w:color w:val="3DA6BB"/>
                <w:sz w:val="21"/>
                <w:szCs w:val="21"/>
                <w:lang w:eastAsia="zh-CN"/>
              </w:rPr>
              <w:t>检测结果</w:t>
            </w:r>
          </w:p>
        </w:tc>
        <w:tc>
          <w:tcPr>
            <w:tcW w:w="3445" w:type="dxa"/>
            <w:tcBorders>
              <w:tl2br w:val="nil"/>
              <w:tr2bl w:val="nil"/>
            </w:tcBorders>
            <w:shd w:val="clear" w:color="auto" w:fill="DDDDDD"/>
            <w:vAlign w:val="center"/>
          </w:tcPr>
          <w:p w14:paraId="58FEFFAF">
            <w:pPr>
              <w:widowControl/>
              <w:snapToGrid w:val="0"/>
              <w:jc w:val="center"/>
              <w:textAlignment w:val="center"/>
              <w:rPr>
                <w:rFonts w:ascii="Times New Roman" w:hAnsi="Times New Roman" w:eastAsia="微软雅黑" w:cs="Times New Roman"/>
                <w:b/>
                <w:bCs/>
                <w:color w:val="3DA6BB"/>
                <w:sz w:val="21"/>
                <w:szCs w:val="21"/>
              </w:rPr>
            </w:pPr>
            <w:r>
              <w:rPr>
                <w:rFonts w:hint="default" w:ascii="Times New Roman" w:hAnsi="Times New Roman" w:eastAsia="微软雅黑" w:cs="Times New Roman"/>
                <w:b/>
                <w:bCs/>
                <w:color w:val="3DA6BB"/>
                <w:sz w:val="21"/>
                <w:szCs w:val="21"/>
                <w:lang w:eastAsia="zh-CN"/>
              </w:rPr>
              <w:t>检测意义</w:t>
            </w:r>
          </w:p>
        </w:tc>
      </w:tr>
      <w:tr w14:paraId="0C7DDB8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trPr>
        <w:tc>
          <w:tcPr>
            <w:tcW w:w="3870" w:type="dxa"/>
            <w:gridSpan w:val="2"/>
            <w:tcBorders>
              <w:tl2br w:val="nil"/>
              <w:tr2bl w:val="nil"/>
            </w:tcBorders>
            <w:shd w:val="clear" w:color="auto" w:fill="auto"/>
            <w:vAlign w:val="center"/>
          </w:tcPr>
          <w:p w14:paraId="1E3B08EB">
            <w:pPr>
              <w:widowControl/>
              <w:snapToGrid w:val="0"/>
              <w:jc w:val="center"/>
              <w:textAlignment w:val="center"/>
              <w:rPr>
                <w:rFonts w:ascii="Times New Roman" w:hAnsi="Times New Roman" w:eastAsia="微软雅黑" w:cs="Times New Roman"/>
                <w:b/>
                <w:bCs/>
                <w:color w:val="000000"/>
                <w:sz w:val="21"/>
                <w:szCs w:val="21"/>
                <w:lang w:eastAsia="zh-CN"/>
              </w:rPr>
            </w:pPr>
            <w:r>
              <w:rPr>
                <w:rStyle w:val="43"/>
                <w:rFonts w:eastAsia="微软雅黑"/>
                <w:lang w:eastAsia="zh-CN" w:bidi="ar"/>
              </w:rPr>
              <w:t>肿瘤突变负荷（TMB）</w:t>
            </w:r>
          </w:p>
        </w:tc>
        <w:tc>
          <w:tcPr>
            <w:tcW w:w="2623" w:type="dxa"/>
            <w:tcBorders>
              <w:tl2br w:val="nil"/>
              <w:tr2bl w:val="nil"/>
            </w:tcBorders>
            <w:shd w:val="clear" w:color="auto" w:fill="auto"/>
            <w:vAlign w:val="center"/>
          </w:tcPr>
          <w:p w14:paraId="32259D19">
            <w:pPr>
              <w:widowControl/>
              <w:snapToGrid w:val="0"/>
              <w:jc w:val="center"/>
              <w:textAlignment w:val="center"/>
              <w:rPr>
                <w:rStyle w:val="44"/>
                <w:rFonts w:hint="default" w:ascii="Times New Roman" w:hAnsi="Times New Roman" w:cs="Times New Roman"/>
                <w:lang w:eastAsia="zh-CN" w:bidi="ar"/>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w:t>
            </w:r>
          </w:p>
          <w:p w14:paraId="2A067D67">
            <w:pPr>
              <w:widowControl/>
              <w:snapToGrid w:val="0"/>
              <w:jc w:val="center"/>
              <w:textAlignment w:val="center"/>
              <w:rPr>
                <w:rStyle w:val="44"/>
                <w:rFonts w:hint="default" w:ascii="Times New Roman" w:hAnsi="Times New Roman" w:cs="Times New Roman"/>
                <w:lang w:eastAsia="zh-CN" w:bidi="ar"/>
              </w:rPr>
            </w:pP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summaryOfRresults.tmb_status}}</w:t>
            </w:r>
            <w:r>
              <w:rPr>
                <w:rFonts w:ascii="Times New Roman" w:hAnsi="Times New Roman" w:eastAsia="微软雅黑" w:cs="Times New Roman"/>
                <w:sz w:val="21"/>
                <w:szCs w:val="21"/>
                <w:lang w:eastAsia="zh-CN"/>
              </w:rPr>
              <w:t>）</w:t>
            </w:r>
            <w:r>
              <w:rPr>
                <w:rStyle w:val="44"/>
                <w:rFonts w:hint="default" w:ascii="Times New Roman" w:hAnsi="Times New Roman" w:cs="Times New Roman"/>
                <w:lang w:eastAsia="zh-CN" w:bidi="ar"/>
              </w:rPr>
              <w:t>，</w:t>
            </w:r>
            <w:r>
              <w:rPr>
                <w:rFonts w:hint="eastAsia" w:ascii="Times New Roman" w:hAnsi="Times New Roman" w:eastAsia="微软雅黑" w:cs="Times New Roman"/>
                <w:sz w:val="21"/>
                <w:szCs w:val="21"/>
                <w:lang w:eastAsia="zh-CN"/>
              </w:rPr>
              <w:t>{{ summaryOfRresults.tmb }}</w:t>
            </w:r>
            <w:r>
              <w:rPr>
                <w:rFonts w:ascii="Times New Roman" w:hAnsi="Times New Roman" w:eastAsia="微软雅黑" w:cs="Times New Roman"/>
                <w:sz w:val="21"/>
                <w:szCs w:val="21"/>
                <w:lang w:eastAsia="zh-CN"/>
              </w:rPr>
              <w:t>Muts/Mb</w:t>
            </w:r>
          </w:p>
        </w:tc>
        <w:tc>
          <w:tcPr>
            <w:tcW w:w="3445" w:type="dxa"/>
            <w:tcBorders>
              <w:tl2br w:val="nil"/>
              <w:tr2bl w:val="nil"/>
            </w:tcBorders>
            <w:shd w:val="clear" w:color="auto" w:fill="auto"/>
            <w:vAlign w:val="center"/>
          </w:tcPr>
          <w:p w14:paraId="5AF7929C">
            <w:pPr>
              <w:widowControl/>
              <w:snapToGrid w:val="0"/>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Style w:val="44"/>
                <w:rFonts w:hint="default" w:ascii="Times New Roman" w:hAnsi="Times New Roman" w:cs="Times New Roman"/>
                <w:lang w:eastAsia="zh-CN" w:bidi="ar"/>
              </w:rPr>
              <w:t>突变负荷高（TMB-H）的患者接受免疫检查点抑制剂药物治疗的获益率较高。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w:t>
            </w:r>
            <w:r>
              <w:rPr>
                <w:rStyle w:val="44"/>
                <w:rFonts w:hint="default" w:ascii="Times New Roman" w:hAnsi="Times New Roman" w:cs="Times New Roman"/>
                <w:lang w:eastAsia="zh-CN" w:bidi="ar"/>
              </w:rPr>
              <w:t>突变负荷低（TMB-L）的患者接受免疫检查点抑制剂药物治疗的获益率较低。</w:t>
            </w:r>
            <w:r>
              <w:rPr>
                <w:rFonts w:hint="eastAsia" w:ascii="Times New Roman" w:hAnsi="Times New Roman" w:eastAsia="微软雅黑" w:cs="Times New Roman"/>
                <w:sz w:val="21"/>
                <w:szCs w:val="21"/>
                <w:lang w:eastAsia="zh-CN"/>
              </w:rPr>
              <w:t>{% endif %}</w:t>
            </w:r>
          </w:p>
        </w:tc>
      </w:tr>
      <w:tr w14:paraId="275F804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trPr>
        <w:tc>
          <w:tcPr>
            <w:tcW w:w="3870" w:type="dxa"/>
            <w:gridSpan w:val="2"/>
            <w:tcBorders>
              <w:tl2br w:val="nil"/>
              <w:tr2bl w:val="nil"/>
            </w:tcBorders>
            <w:shd w:val="clear" w:color="auto" w:fill="auto"/>
            <w:vAlign w:val="center"/>
          </w:tcPr>
          <w:p w14:paraId="4868F0B9">
            <w:pPr>
              <w:widowControl/>
              <w:snapToGrid w:val="0"/>
              <w:jc w:val="center"/>
              <w:textAlignment w:val="center"/>
              <w:rPr>
                <w:rFonts w:ascii="Times New Roman" w:hAnsi="Times New Roman" w:eastAsia="微软雅黑" w:cs="Times New Roman"/>
                <w:b/>
                <w:bCs/>
                <w:color w:val="000000"/>
                <w:sz w:val="21"/>
                <w:szCs w:val="21"/>
                <w:lang w:eastAsia="zh-CN"/>
              </w:rPr>
            </w:pPr>
            <w:r>
              <w:rPr>
                <w:rStyle w:val="45"/>
                <w:rFonts w:hint="default" w:ascii="Times New Roman" w:hAnsi="Times New Roman" w:cs="Times New Roman"/>
                <w:lang w:eastAsia="zh-CN" w:bidi="ar"/>
              </w:rPr>
              <w:t>微卫星不稳定（</w:t>
            </w:r>
            <w:r>
              <w:rPr>
                <w:rStyle w:val="43"/>
                <w:rFonts w:eastAsia="微软雅黑"/>
                <w:lang w:eastAsia="zh-CN" w:bidi="ar"/>
              </w:rPr>
              <w:t>MSI</w:t>
            </w:r>
            <w:r>
              <w:rPr>
                <w:rStyle w:val="45"/>
                <w:rFonts w:hint="default" w:ascii="Times New Roman" w:hAnsi="Times New Roman" w:cs="Times New Roman"/>
                <w:lang w:eastAsia="zh-CN" w:bidi="ar"/>
              </w:rPr>
              <w:t>）</w:t>
            </w:r>
          </w:p>
        </w:tc>
        <w:tc>
          <w:tcPr>
            <w:tcW w:w="2623" w:type="dxa"/>
            <w:tcBorders>
              <w:tl2br w:val="nil"/>
              <w:tr2bl w:val="nil"/>
            </w:tcBorders>
            <w:shd w:val="clear" w:color="auto" w:fill="auto"/>
            <w:vAlign w:val="center"/>
          </w:tcPr>
          <w:p w14:paraId="5FC758CB">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summaryOfRresults.msi_status_state }}</w:t>
            </w:r>
          </w:p>
        </w:tc>
        <w:tc>
          <w:tcPr>
            <w:tcW w:w="3445" w:type="dxa"/>
            <w:tcBorders>
              <w:tl2br w:val="nil"/>
              <w:tr2bl w:val="nil"/>
            </w:tcBorders>
            <w:shd w:val="clear" w:color="auto" w:fill="auto"/>
            <w:vAlign w:val="center"/>
          </w:tcPr>
          <w:p w14:paraId="6222EDEF">
            <w:pPr>
              <w:widowControl/>
              <w:snapToGrid w:val="0"/>
              <w:spacing w:line="240" w:lineRule="atLeast"/>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4"/>
                <w:rFonts w:hint="default" w:ascii="Times New Roman" w:hAnsi="Times New Roman" w:cs="Times New Roman"/>
                <w:lang w:eastAsia="zh-CN" w:bidi="ar"/>
              </w:rPr>
              <w:t>微卫星不稳定型（</w:t>
            </w:r>
            <w:r>
              <w:rPr>
                <w:rStyle w:val="46"/>
                <w:rFonts w:eastAsia="微软雅黑"/>
                <w:lang w:eastAsia="zh-CN" w:bidi="ar"/>
              </w:rPr>
              <w:t>MSI-H</w:t>
            </w:r>
            <w:r>
              <w:rPr>
                <w:rStyle w:val="44"/>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r w14:paraId="0D5A73F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trPr>
        <w:tc>
          <w:tcPr>
            <w:tcW w:w="1434" w:type="dxa"/>
            <w:vMerge w:val="restart"/>
            <w:tcBorders>
              <w:tl2br w:val="nil"/>
              <w:tr2bl w:val="nil"/>
            </w:tcBorders>
            <w:shd w:val="clear" w:color="auto" w:fill="auto"/>
            <w:vAlign w:val="center"/>
          </w:tcPr>
          <w:p w14:paraId="460C0FB1">
            <w:pPr>
              <w:widowControl/>
              <w:snapToGrid w:val="0"/>
              <w:jc w:val="center"/>
              <w:textAlignment w:val="center"/>
              <w:rPr>
                <w:rStyle w:val="45"/>
                <w:rFonts w:hint="default" w:ascii="Times New Roman" w:hAnsi="Times New Roman" w:cs="Times New Roman"/>
                <w:lang w:eastAsia="zh-CN" w:bidi="ar"/>
              </w:rPr>
            </w:pPr>
            <w:r>
              <w:rPr>
                <w:rStyle w:val="45"/>
                <w:rFonts w:hint="default" w:ascii="Times New Roman" w:hAnsi="Times New Roman" w:cs="Times New Roman"/>
                <w:lang w:eastAsia="zh-CN" w:bidi="ar"/>
              </w:rPr>
              <w:t>错配修复（</w:t>
            </w:r>
            <w:r>
              <w:rPr>
                <w:rStyle w:val="43"/>
                <w:rFonts w:eastAsia="微软雅黑"/>
                <w:lang w:eastAsia="zh-CN" w:bidi="ar"/>
              </w:rPr>
              <w:t>MMR</w:t>
            </w:r>
            <w:r>
              <w:rPr>
                <w:rStyle w:val="45"/>
                <w:rFonts w:hint="default" w:ascii="Times New Roman" w:hAnsi="Times New Roman" w:cs="Times New Roman"/>
                <w:lang w:eastAsia="zh-CN" w:bidi="ar"/>
              </w:rPr>
              <w:t>）</w:t>
            </w:r>
          </w:p>
          <w:p w14:paraId="48C55A83">
            <w:pPr>
              <w:widowControl/>
              <w:snapToGrid w:val="0"/>
              <w:jc w:val="center"/>
              <w:textAlignment w:val="center"/>
              <w:rPr>
                <w:rFonts w:ascii="Times New Roman" w:hAnsi="Times New Roman" w:eastAsia="微软雅黑" w:cs="Times New Roman"/>
                <w:b/>
                <w:bCs/>
                <w:color w:val="000000"/>
                <w:sz w:val="21"/>
                <w:szCs w:val="21"/>
                <w:lang w:eastAsia="zh-CN"/>
              </w:rPr>
            </w:pPr>
            <w:r>
              <w:rPr>
                <w:rStyle w:val="45"/>
                <w:rFonts w:hint="default" w:ascii="Times New Roman" w:hAnsi="Times New Roman" w:cs="Times New Roman"/>
                <w:lang w:eastAsia="zh-CN" w:bidi="ar"/>
              </w:rPr>
              <w:t>基因</w:t>
            </w:r>
          </w:p>
        </w:tc>
        <w:tc>
          <w:tcPr>
            <w:tcW w:w="2436" w:type="dxa"/>
            <w:tcBorders>
              <w:tl2br w:val="nil"/>
              <w:tr2bl w:val="nil"/>
            </w:tcBorders>
            <w:shd w:val="clear" w:color="auto" w:fill="auto"/>
            <w:vAlign w:val="center"/>
          </w:tcPr>
          <w:p w14:paraId="23C03E85">
            <w:pPr>
              <w:widowControl/>
              <w:snapToGrid w:val="0"/>
              <w:textAlignment w:val="center"/>
              <w:rPr>
                <w:rFonts w:ascii="Times New Roman" w:hAnsi="Times New Roman" w:eastAsia="微软雅黑" w:cs="Times New Roman"/>
                <w:color w:val="000000"/>
                <w:sz w:val="21"/>
                <w:szCs w:val="21"/>
              </w:rPr>
            </w:pPr>
            <w:r>
              <w:rPr>
                <w:rStyle w:val="46"/>
                <w:rFonts w:eastAsia="微软雅黑"/>
                <w:lang w:eastAsia="zh-CN" w:bidi="ar"/>
              </w:rPr>
              <w:t>MLH1</w:t>
            </w:r>
            <w:r>
              <w:rPr>
                <w:rStyle w:val="46"/>
                <w:rFonts w:hint="eastAsia" w:eastAsia="微软雅黑"/>
                <w:lang w:eastAsia="zh-CN" w:bidi="ar"/>
              </w:rPr>
              <w:t>失活突变</w:t>
            </w:r>
          </w:p>
        </w:tc>
        <w:tc>
          <w:tcPr>
            <w:tcW w:w="2623" w:type="dxa"/>
            <w:tcBorders>
              <w:tl2br w:val="nil"/>
              <w:tr2bl w:val="nil"/>
            </w:tcBorders>
            <w:shd w:val="clear" w:color="auto" w:fill="auto"/>
            <w:vAlign w:val="center"/>
          </w:tcPr>
          <w:p w14:paraId="6CBC55C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dmmr.dmmrMLH1 %}{%if loop.last%}{{ i }}{%else%}{{ i }}</w:t>
            </w:r>
          </w:p>
          <w:p w14:paraId="59824E56">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restart"/>
            <w:tcBorders>
              <w:tl2br w:val="nil"/>
              <w:tr2bl w:val="nil"/>
            </w:tcBorders>
            <w:shd w:val="clear" w:color="auto" w:fill="auto"/>
            <w:vAlign w:val="center"/>
          </w:tcPr>
          <w:p w14:paraId="3CE43857">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dmmr.detectionSignificance }}</w:t>
            </w:r>
          </w:p>
        </w:tc>
      </w:tr>
      <w:tr w14:paraId="5707C35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271E8D9C">
            <w:pPr>
              <w:snapToGrid w:val="0"/>
              <w:jc w:val="center"/>
              <w:rPr>
                <w:rFonts w:ascii="Times New Roman" w:hAnsi="Times New Roman" w:eastAsia="微软雅黑" w:cs="Times New Roman"/>
                <w:b/>
                <w:bCs/>
                <w:color w:val="000000"/>
                <w:sz w:val="21"/>
                <w:szCs w:val="21"/>
              </w:rPr>
            </w:pPr>
          </w:p>
        </w:tc>
        <w:tc>
          <w:tcPr>
            <w:tcW w:w="2436" w:type="dxa"/>
            <w:tcBorders>
              <w:tl2br w:val="nil"/>
              <w:tr2bl w:val="nil"/>
            </w:tcBorders>
            <w:shd w:val="clear" w:color="auto" w:fill="auto"/>
            <w:vAlign w:val="center"/>
          </w:tcPr>
          <w:p w14:paraId="7757DFB8">
            <w:pPr>
              <w:widowControl/>
              <w:snapToGrid w:val="0"/>
              <w:textAlignment w:val="center"/>
              <w:rPr>
                <w:rFonts w:ascii="Times New Roman" w:hAnsi="Times New Roman" w:eastAsia="微软雅黑" w:cs="Times New Roman"/>
                <w:color w:val="000000"/>
                <w:sz w:val="21"/>
                <w:szCs w:val="21"/>
              </w:rPr>
            </w:pPr>
            <w:r>
              <w:rPr>
                <w:rStyle w:val="46"/>
                <w:rFonts w:eastAsia="微软雅黑"/>
                <w:lang w:eastAsia="zh-CN" w:bidi="ar"/>
              </w:rPr>
              <w:t>MSH2</w:t>
            </w:r>
            <w:r>
              <w:rPr>
                <w:rStyle w:val="46"/>
                <w:rFonts w:hint="eastAsia" w:eastAsia="微软雅黑"/>
                <w:lang w:eastAsia="zh-CN" w:bidi="ar"/>
              </w:rPr>
              <w:t>失活突变</w:t>
            </w:r>
          </w:p>
        </w:tc>
        <w:tc>
          <w:tcPr>
            <w:tcW w:w="2623" w:type="dxa"/>
            <w:tcBorders>
              <w:tl2br w:val="nil"/>
              <w:tr2bl w:val="nil"/>
            </w:tcBorders>
            <w:shd w:val="clear" w:color="auto" w:fill="auto"/>
            <w:vAlign w:val="center"/>
          </w:tcPr>
          <w:p w14:paraId="5675160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6"/>
                <w:rFonts w:eastAsia="微软雅黑"/>
                <w:color w:val="auto"/>
                <w:lang w:eastAsia="zh-CN" w:bidi="ar"/>
              </w:rPr>
              <w:t>SH</w:t>
            </w:r>
            <w:r>
              <w:rPr>
                <w:rFonts w:hint="eastAsia" w:ascii="Times New Roman" w:hAnsi="Times New Roman" w:eastAsia="微软雅黑" w:cs="Times New Roman"/>
                <w:sz w:val="21"/>
                <w:szCs w:val="21"/>
                <w:lang w:eastAsia="zh-CN"/>
              </w:rPr>
              <w:t>2 %}{%if loop.last%}{{ i }}{%else%}{{ i }}</w:t>
            </w:r>
          </w:p>
          <w:p w14:paraId="266A0F3B">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vAlign w:val="center"/>
          </w:tcPr>
          <w:p w14:paraId="3155FD36">
            <w:pPr>
              <w:snapToGrid w:val="0"/>
              <w:jc w:val="both"/>
              <w:rPr>
                <w:rFonts w:ascii="Times New Roman" w:hAnsi="Times New Roman" w:eastAsia="微软雅黑" w:cs="Times New Roman"/>
                <w:color w:val="000000"/>
                <w:sz w:val="21"/>
                <w:szCs w:val="21"/>
              </w:rPr>
            </w:pPr>
          </w:p>
        </w:tc>
      </w:tr>
      <w:tr w14:paraId="6F8CDFA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7B0CD8F6">
            <w:pPr>
              <w:snapToGrid w:val="0"/>
              <w:jc w:val="center"/>
              <w:rPr>
                <w:rFonts w:ascii="Times New Roman" w:hAnsi="Times New Roman" w:eastAsia="微软雅黑" w:cs="Times New Roman"/>
                <w:b/>
                <w:bCs/>
                <w:color w:val="000000"/>
                <w:sz w:val="21"/>
                <w:szCs w:val="21"/>
              </w:rPr>
            </w:pPr>
          </w:p>
        </w:tc>
        <w:tc>
          <w:tcPr>
            <w:tcW w:w="2436" w:type="dxa"/>
            <w:tcBorders>
              <w:tl2br w:val="nil"/>
              <w:tr2bl w:val="nil"/>
            </w:tcBorders>
            <w:shd w:val="clear" w:color="auto" w:fill="auto"/>
            <w:vAlign w:val="center"/>
          </w:tcPr>
          <w:p w14:paraId="5472835C">
            <w:pPr>
              <w:widowControl/>
              <w:snapToGrid w:val="0"/>
              <w:textAlignment w:val="center"/>
              <w:rPr>
                <w:rFonts w:ascii="Times New Roman" w:hAnsi="Times New Roman" w:eastAsia="微软雅黑" w:cs="Times New Roman"/>
                <w:color w:val="000000"/>
                <w:sz w:val="21"/>
                <w:szCs w:val="21"/>
              </w:rPr>
            </w:pPr>
            <w:r>
              <w:rPr>
                <w:rStyle w:val="46"/>
                <w:rFonts w:eastAsia="微软雅黑"/>
                <w:lang w:eastAsia="zh-CN" w:bidi="ar"/>
              </w:rPr>
              <w:t>MSH6</w:t>
            </w:r>
            <w:r>
              <w:rPr>
                <w:rStyle w:val="46"/>
                <w:rFonts w:hint="eastAsia" w:eastAsia="微软雅黑"/>
                <w:lang w:eastAsia="zh-CN" w:bidi="ar"/>
              </w:rPr>
              <w:t>失活突变</w:t>
            </w:r>
          </w:p>
        </w:tc>
        <w:tc>
          <w:tcPr>
            <w:tcW w:w="2623" w:type="dxa"/>
            <w:tcBorders>
              <w:tl2br w:val="nil"/>
              <w:tr2bl w:val="nil"/>
            </w:tcBorders>
            <w:shd w:val="clear" w:color="auto" w:fill="auto"/>
            <w:vAlign w:val="center"/>
          </w:tcPr>
          <w:p w14:paraId="2D35668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6"/>
                <w:rFonts w:eastAsia="微软雅黑"/>
                <w:color w:val="auto"/>
                <w:lang w:eastAsia="zh-CN" w:bidi="ar"/>
              </w:rPr>
              <w:t>SH6</w:t>
            </w:r>
            <w:r>
              <w:rPr>
                <w:rFonts w:hint="eastAsia" w:ascii="Times New Roman" w:hAnsi="Times New Roman" w:eastAsia="微软雅黑" w:cs="Times New Roman"/>
                <w:sz w:val="21"/>
                <w:szCs w:val="21"/>
                <w:lang w:eastAsia="zh-CN"/>
              </w:rPr>
              <w:t xml:space="preserve"> %}{%if loop.last%}{{ i }}{%else%}{{ i }}</w:t>
            </w:r>
          </w:p>
          <w:p w14:paraId="7F675EC2">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vAlign w:val="center"/>
          </w:tcPr>
          <w:p w14:paraId="115D2DA6">
            <w:pPr>
              <w:snapToGrid w:val="0"/>
              <w:jc w:val="both"/>
              <w:rPr>
                <w:rFonts w:ascii="Times New Roman" w:hAnsi="Times New Roman" w:eastAsia="微软雅黑" w:cs="Times New Roman"/>
                <w:color w:val="000000"/>
                <w:sz w:val="21"/>
                <w:szCs w:val="21"/>
              </w:rPr>
            </w:pPr>
          </w:p>
        </w:tc>
      </w:tr>
      <w:tr w14:paraId="759469A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651E96DA">
            <w:pPr>
              <w:snapToGrid w:val="0"/>
              <w:jc w:val="center"/>
              <w:rPr>
                <w:rFonts w:ascii="Times New Roman" w:hAnsi="Times New Roman" w:eastAsia="微软雅黑" w:cs="Times New Roman"/>
                <w:b/>
                <w:bCs/>
                <w:color w:val="000000"/>
                <w:sz w:val="21"/>
                <w:szCs w:val="21"/>
              </w:rPr>
            </w:pPr>
          </w:p>
        </w:tc>
        <w:tc>
          <w:tcPr>
            <w:tcW w:w="2436" w:type="dxa"/>
            <w:tcBorders>
              <w:tl2br w:val="nil"/>
              <w:tr2bl w:val="nil"/>
            </w:tcBorders>
            <w:shd w:val="clear" w:color="auto" w:fill="auto"/>
            <w:vAlign w:val="center"/>
          </w:tcPr>
          <w:p w14:paraId="6694742A">
            <w:pPr>
              <w:widowControl/>
              <w:snapToGrid w:val="0"/>
              <w:textAlignment w:val="center"/>
              <w:rPr>
                <w:rFonts w:ascii="Times New Roman" w:hAnsi="Times New Roman" w:eastAsia="微软雅黑" w:cs="Times New Roman"/>
                <w:color w:val="000000"/>
                <w:sz w:val="21"/>
                <w:szCs w:val="21"/>
              </w:rPr>
            </w:pPr>
            <w:r>
              <w:rPr>
                <w:rStyle w:val="46"/>
                <w:rFonts w:eastAsia="微软雅黑"/>
                <w:lang w:eastAsia="zh-CN" w:bidi="ar"/>
              </w:rPr>
              <w:t>PMS2</w:t>
            </w:r>
            <w:r>
              <w:rPr>
                <w:rStyle w:val="46"/>
                <w:rFonts w:hint="eastAsia" w:eastAsia="微软雅黑"/>
                <w:lang w:eastAsia="zh-CN" w:bidi="ar"/>
              </w:rPr>
              <w:t>失活突变</w:t>
            </w:r>
          </w:p>
        </w:tc>
        <w:tc>
          <w:tcPr>
            <w:tcW w:w="2623" w:type="dxa"/>
            <w:tcBorders>
              <w:tl2br w:val="nil"/>
              <w:tr2bl w:val="nil"/>
            </w:tcBorders>
            <w:shd w:val="clear" w:color="auto" w:fill="auto"/>
            <w:vAlign w:val="center"/>
          </w:tcPr>
          <w:p w14:paraId="6AE3F7A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w:t>
            </w:r>
            <w:r>
              <w:rPr>
                <w:rStyle w:val="46"/>
                <w:rFonts w:eastAsia="微软雅黑"/>
                <w:color w:val="auto"/>
                <w:lang w:eastAsia="zh-CN" w:bidi="ar"/>
              </w:rPr>
              <w:t>PMS2</w:t>
            </w:r>
            <w:r>
              <w:rPr>
                <w:rFonts w:hint="eastAsia" w:ascii="Times New Roman" w:hAnsi="Times New Roman" w:eastAsia="微软雅黑" w:cs="Times New Roman"/>
                <w:sz w:val="21"/>
                <w:szCs w:val="21"/>
                <w:lang w:eastAsia="zh-CN"/>
              </w:rPr>
              <w:t xml:space="preserve"> %}{%if loop.last%}{{ i }}{%else%}{{ i }}</w:t>
            </w:r>
          </w:p>
          <w:p w14:paraId="64166AB6">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vAlign w:val="center"/>
          </w:tcPr>
          <w:p w14:paraId="26D24F54">
            <w:pPr>
              <w:snapToGrid w:val="0"/>
              <w:jc w:val="both"/>
              <w:rPr>
                <w:rFonts w:ascii="Times New Roman" w:hAnsi="Times New Roman" w:eastAsia="微软雅黑" w:cs="Times New Roman"/>
                <w:color w:val="000000"/>
                <w:sz w:val="21"/>
                <w:szCs w:val="21"/>
              </w:rPr>
            </w:pPr>
          </w:p>
        </w:tc>
      </w:tr>
      <w:tr w14:paraId="4D641CE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trPr>
        <w:tc>
          <w:tcPr>
            <w:tcW w:w="1434" w:type="dxa"/>
            <w:vMerge w:val="restart"/>
            <w:tcBorders>
              <w:tl2br w:val="nil"/>
              <w:tr2bl w:val="nil"/>
            </w:tcBorders>
            <w:shd w:val="clear" w:color="auto" w:fill="auto"/>
            <w:vAlign w:val="center"/>
          </w:tcPr>
          <w:p w14:paraId="311567EE">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正相关基因</w:t>
            </w:r>
          </w:p>
        </w:tc>
        <w:tc>
          <w:tcPr>
            <w:tcW w:w="8504" w:type="dxa"/>
            <w:gridSpan w:val="3"/>
            <w:tcBorders>
              <w:tl2br w:val="nil"/>
              <w:tr2bl w:val="nil"/>
            </w:tcBorders>
            <w:shd w:val="clear" w:color="auto" w:fill="auto"/>
            <w:noWrap/>
            <w:vAlign w:val="center"/>
          </w:tcPr>
          <w:p w14:paraId="01E4DF24">
            <w:pPr>
              <w:snapToGrid w:val="0"/>
              <w:rPr>
                <w:rFonts w:ascii="Times New Roman" w:hAnsi="Times New Roman" w:eastAsia="微软雅黑" w:cs="Times New Roman"/>
                <w:color w:val="000000"/>
                <w:sz w:val="21"/>
                <w:szCs w:val="21"/>
                <w:lang w:eastAsia="zh-CN"/>
              </w:rPr>
            </w:pPr>
            <w:r>
              <w:rPr>
                <w:rFonts w:ascii="Times New Roman" w:hAnsi="Times New Roman" w:eastAsia="微软雅黑" w:cs="Times New Roman"/>
                <w:sz w:val="21"/>
                <w:szCs w:val="21"/>
                <w:lang w:eastAsia="zh-CN"/>
              </w:rPr>
              <w:t>DNA损伤修复</w:t>
            </w:r>
            <w:r>
              <w:rPr>
                <w:rFonts w:hint="eastAsia" w:ascii="Times New Roman" w:hAnsi="Times New Roman" w:eastAsia="微软雅黑" w:cs="Times New Roman"/>
                <w:sz w:val="21"/>
                <w:szCs w:val="21"/>
                <w:lang w:eastAsia="zh-CN"/>
              </w:rPr>
              <w:t>（DDR）</w:t>
            </w:r>
            <w:r>
              <w:rPr>
                <w:rFonts w:ascii="Times New Roman" w:hAnsi="Times New Roman" w:eastAsia="微软雅黑" w:cs="Times New Roman"/>
                <w:sz w:val="21"/>
                <w:szCs w:val="21"/>
                <w:lang w:eastAsia="zh-CN"/>
              </w:rPr>
              <w:t>通路基因</w:t>
            </w:r>
          </w:p>
        </w:tc>
      </w:tr>
      <w:tr w14:paraId="37252D3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620E32D3">
            <w:pPr>
              <w:widowControl/>
              <w:snapToGrid w:val="0"/>
              <w:jc w:val="center"/>
              <w:textAlignment w:val="center"/>
              <w:rPr>
                <w:rFonts w:ascii="Times New Roman" w:hAnsi="Times New Roman" w:eastAsia="微软雅黑" w:cs="Times New Roman"/>
                <w:color w:val="000000"/>
                <w:sz w:val="21"/>
                <w:szCs w:val="21"/>
                <w:lang w:eastAsia="zh-CN"/>
              </w:rPr>
            </w:pPr>
          </w:p>
        </w:tc>
        <w:tc>
          <w:tcPr>
            <w:tcW w:w="2436" w:type="dxa"/>
            <w:tcBorders>
              <w:tl2br w:val="nil"/>
              <w:tr2bl w:val="nil"/>
            </w:tcBorders>
            <w:shd w:val="clear" w:color="auto" w:fill="auto"/>
            <w:noWrap/>
            <w:vAlign w:val="center"/>
          </w:tcPr>
          <w:p w14:paraId="70D30C19">
            <w:pPr>
              <w:widowControl/>
              <w:snapToGrid w:val="0"/>
              <w:textAlignment w:val="center"/>
              <w:rPr>
                <w:rStyle w:val="46"/>
                <w:rFonts w:eastAsia="微软雅黑"/>
                <w:lang w:eastAsia="zh-CN" w:bidi="ar"/>
              </w:rPr>
            </w:pPr>
            <w:r>
              <w:rPr>
                <w:rStyle w:val="46"/>
                <w:rFonts w:eastAsia="微软雅黑"/>
                <w:lang w:eastAsia="zh-CN" w:bidi="ar"/>
              </w:rPr>
              <w:t>ATM突变</w:t>
            </w:r>
          </w:p>
        </w:tc>
        <w:tc>
          <w:tcPr>
            <w:tcW w:w="2623" w:type="dxa"/>
            <w:tcBorders>
              <w:tl2br w:val="nil"/>
              <w:tr2bl w:val="nil"/>
            </w:tcBorders>
            <w:shd w:val="clear" w:color="auto" w:fill="auto"/>
            <w:vAlign w:val="center"/>
          </w:tcPr>
          <w:p w14:paraId="11C4F2A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6"/>
                <w:rFonts w:eastAsia="微软雅黑"/>
                <w:color w:val="000000" w:themeColor="text1"/>
                <w:lang w:eastAsia="zh-CN" w:bidi="ar"/>
                <w14:textFill>
                  <w14:solidFill>
                    <w14:schemeClr w14:val="tx1"/>
                  </w14:solidFill>
                </w14:textFill>
              </w:rPr>
              <w:t>ATM</w:t>
            </w:r>
            <w:r>
              <w:rPr>
                <w:rFonts w:hint="eastAsia" w:ascii="Times New Roman" w:hAnsi="Times New Roman" w:eastAsia="微软雅黑" w:cs="Times New Roman"/>
                <w:sz w:val="21"/>
                <w:szCs w:val="21"/>
                <w:lang w:eastAsia="zh-CN"/>
              </w:rPr>
              <w:t xml:space="preserve"> %}{%if loop.last%}{{ i }}{%else%}{{ i }}</w:t>
            </w:r>
          </w:p>
          <w:p w14:paraId="324C80AE">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restart"/>
            <w:tcBorders>
              <w:tl2br w:val="nil"/>
              <w:tr2bl w:val="nil"/>
            </w:tcBorders>
            <w:shd w:val="clear" w:color="auto" w:fill="auto"/>
            <w:vAlign w:val="center"/>
          </w:tcPr>
          <w:p w14:paraId="361CE0E6">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positiveDDR.detectionSignificance }}</w:t>
            </w:r>
          </w:p>
        </w:tc>
      </w:tr>
      <w:tr w14:paraId="0699CFA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6562BDF9">
            <w:pPr>
              <w:snapToGrid w:val="0"/>
              <w:jc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14:paraId="2703A8EC">
            <w:pPr>
              <w:widowControl/>
              <w:snapToGrid w:val="0"/>
              <w:textAlignment w:val="center"/>
              <w:rPr>
                <w:rStyle w:val="46"/>
                <w:rFonts w:eastAsia="微软雅黑"/>
                <w:lang w:eastAsia="zh-CN" w:bidi="ar"/>
              </w:rPr>
            </w:pPr>
            <w:r>
              <w:rPr>
                <w:rStyle w:val="46"/>
                <w:rFonts w:eastAsia="微软雅黑"/>
                <w:lang w:eastAsia="zh-CN" w:bidi="ar"/>
              </w:rPr>
              <w:t>ATR突变</w:t>
            </w:r>
          </w:p>
        </w:tc>
        <w:tc>
          <w:tcPr>
            <w:tcW w:w="2623" w:type="dxa"/>
            <w:tcBorders>
              <w:tl2br w:val="nil"/>
              <w:tr2bl w:val="nil"/>
            </w:tcBorders>
            <w:shd w:val="clear" w:color="auto" w:fill="auto"/>
            <w:vAlign w:val="center"/>
          </w:tcPr>
          <w:p w14:paraId="18B492D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6"/>
                <w:rFonts w:eastAsia="微软雅黑"/>
                <w:color w:val="000000" w:themeColor="text1"/>
                <w:lang w:eastAsia="zh-CN" w:bidi="ar"/>
                <w14:textFill>
                  <w14:solidFill>
                    <w14:schemeClr w14:val="tx1"/>
                  </w14:solidFill>
                </w14:textFill>
              </w:rPr>
              <w:t>ATR</w:t>
            </w:r>
            <w:r>
              <w:rPr>
                <w:rFonts w:hint="eastAsia" w:ascii="Times New Roman" w:hAnsi="Times New Roman" w:eastAsia="微软雅黑" w:cs="Times New Roman"/>
                <w:sz w:val="21"/>
                <w:szCs w:val="21"/>
                <w:lang w:eastAsia="zh-CN"/>
              </w:rPr>
              <w:t xml:space="preserve"> %}{%if loop.last%}{{ i }}{%else%}{{ i }}</w:t>
            </w:r>
          </w:p>
          <w:p w14:paraId="2CB1DA5C">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vAlign w:val="center"/>
          </w:tcPr>
          <w:p w14:paraId="1286E58E">
            <w:pPr>
              <w:snapToGrid w:val="0"/>
              <w:rPr>
                <w:rFonts w:ascii="Times New Roman" w:hAnsi="Times New Roman" w:eastAsia="微软雅黑" w:cs="Times New Roman"/>
                <w:sz w:val="21"/>
                <w:szCs w:val="21"/>
                <w:lang w:eastAsia="zh-CN"/>
              </w:rPr>
            </w:pPr>
          </w:p>
        </w:tc>
      </w:tr>
      <w:tr w14:paraId="1FB4EAE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2F6ED89B">
            <w:pPr>
              <w:snapToGrid w:val="0"/>
              <w:jc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14:paraId="51B5E3EC">
            <w:pPr>
              <w:widowControl/>
              <w:snapToGrid w:val="0"/>
              <w:textAlignment w:val="center"/>
              <w:rPr>
                <w:rStyle w:val="46"/>
                <w:rFonts w:eastAsia="微软雅黑"/>
                <w:lang w:eastAsia="zh-CN" w:bidi="ar"/>
              </w:rPr>
            </w:pPr>
            <w:r>
              <w:rPr>
                <w:rStyle w:val="46"/>
                <w:rFonts w:eastAsia="微软雅黑"/>
                <w:lang w:eastAsia="zh-CN" w:bidi="ar"/>
              </w:rPr>
              <w:t>BAP1突变</w:t>
            </w:r>
          </w:p>
        </w:tc>
        <w:tc>
          <w:tcPr>
            <w:tcW w:w="2623" w:type="dxa"/>
            <w:tcBorders>
              <w:tl2br w:val="nil"/>
              <w:tr2bl w:val="nil"/>
            </w:tcBorders>
            <w:shd w:val="clear" w:color="auto" w:fill="auto"/>
            <w:vAlign w:val="center"/>
          </w:tcPr>
          <w:p w14:paraId="57829AF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6"/>
                <w:rFonts w:eastAsia="微软雅黑"/>
                <w:color w:val="000000" w:themeColor="text1"/>
                <w:lang w:eastAsia="zh-CN" w:bidi="ar"/>
                <w14:textFill>
                  <w14:solidFill>
                    <w14:schemeClr w14:val="tx1"/>
                  </w14:solidFill>
                </w14:textFill>
              </w:rPr>
              <w:t>BAP1</w:t>
            </w:r>
            <w:r>
              <w:rPr>
                <w:rFonts w:hint="eastAsia" w:ascii="Times New Roman" w:hAnsi="Times New Roman" w:eastAsia="微软雅黑" w:cs="Times New Roman"/>
                <w:sz w:val="21"/>
                <w:szCs w:val="21"/>
                <w:lang w:eastAsia="zh-CN"/>
              </w:rPr>
              <w:t xml:space="preserve"> %}{%if loop.last%}{{ i }}{%else%}{{ i }}</w:t>
            </w:r>
          </w:p>
          <w:p w14:paraId="469438BA">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vAlign w:val="center"/>
          </w:tcPr>
          <w:p w14:paraId="4D703897">
            <w:pPr>
              <w:snapToGrid w:val="0"/>
              <w:rPr>
                <w:rFonts w:ascii="Times New Roman" w:hAnsi="Times New Roman" w:eastAsia="微软雅黑" w:cs="Times New Roman"/>
                <w:sz w:val="21"/>
                <w:szCs w:val="21"/>
                <w:lang w:eastAsia="zh-CN"/>
              </w:rPr>
            </w:pPr>
          </w:p>
        </w:tc>
      </w:tr>
      <w:tr w14:paraId="0B51139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484FBC83">
            <w:pPr>
              <w:snapToGrid w:val="0"/>
              <w:jc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14:paraId="02234492">
            <w:pPr>
              <w:widowControl/>
              <w:snapToGrid w:val="0"/>
              <w:textAlignment w:val="center"/>
              <w:rPr>
                <w:rStyle w:val="46"/>
                <w:rFonts w:eastAsia="微软雅黑"/>
                <w:lang w:eastAsia="zh-CN" w:bidi="ar"/>
              </w:rPr>
            </w:pPr>
            <w:r>
              <w:rPr>
                <w:rStyle w:val="46"/>
                <w:rFonts w:eastAsia="微软雅黑"/>
                <w:lang w:eastAsia="zh-CN" w:bidi="ar"/>
              </w:rPr>
              <w:t>BLM突变</w:t>
            </w:r>
          </w:p>
        </w:tc>
        <w:tc>
          <w:tcPr>
            <w:tcW w:w="2623" w:type="dxa"/>
            <w:tcBorders>
              <w:tl2br w:val="nil"/>
              <w:tr2bl w:val="nil"/>
            </w:tcBorders>
            <w:shd w:val="clear" w:color="auto" w:fill="auto"/>
            <w:noWrap/>
            <w:vAlign w:val="center"/>
          </w:tcPr>
          <w:p w14:paraId="3066BFA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6"/>
                <w:rFonts w:eastAsia="微软雅黑"/>
                <w:color w:val="000000" w:themeColor="text1"/>
                <w:lang w:eastAsia="zh-CN" w:bidi="ar"/>
                <w14:textFill>
                  <w14:solidFill>
                    <w14:schemeClr w14:val="tx1"/>
                  </w14:solidFill>
                </w14:textFill>
              </w:rPr>
              <w:t>BLM</w:t>
            </w:r>
            <w:r>
              <w:rPr>
                <w:rFonts w:hint="eastAsia" w:ascii="Times New Roman" w:hAnsi="Times New Roman" w:eastAsia="微软雅黑" w:cs="Times New Roman"/>
                <w:sz w:val="21"/>
                <w:szCs w:val="21"/>
                <w:lang w:eastAsia="zh-CN"/>
              </w:rPr>
              <w:t xml:space="preserve"> %}{%if loop.last%}{{ i }}{%else%}{{ i }}</w:t>
            </w:r>
          </w:p>
          <w:p w14:paraId="627F74D2">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vAlign w:val="center"/>
          </w:tcPr>
          <w:p w14:paraId="6B5AC9E8">
            <w:pPr>
              <w:snapToGrid w:val="0"/>
              <w:rPr>
                <w:rFonts w:ascii="Times New Roman" w:hAnsi="Times New Roman" w:eastAsia="微软雅黑" w:cs="Times New Roman"/>
                <w:sz w:val="21"/>
                <w:szCs w:val="21"/>
                <w:lang w:eastAsia="zh-CN"/>
              </w:rPr>
            </w:pPr>
          </w:p>
        </w:tc>
      </w:tr>
      <w:tr w14:paraId="7379F33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1E8CFBD0">
            <w:pPr>
              <w:snapToGrid w:val="0"/>
              <w:jc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14:paraId="254CEC70">
            <w:pPr>
              <w:widowControl/>
              <w:snapToGrid w:val="0"/>
              <w:textAlignment w:val="center"/>
              <w:rPr>
                <w:rStyle w:val="46"/>
                <w:rFonts w:eastAsia="微软雅黑"/>
                <w:lang w:eastAsia="zh-CN" w:bidi="ar"/>
              </w:rPr>
            </w:pPr>
            <w:r>
              <w:rPr>
                <w:rStyle w:val="46"/>
                <w:rFonts w:eastAsia="微软雅黑"/>
                <w:lang w:eastAsia="zh-CN" w:bidi="ar"/>
              </w:rPr>
              <w:t>BRCA1突变</w:t>
            </w:r>
          </w:p>
        </w:tc>
        <w:tc>
          <w:tcPr>
            <w:tcW w:w="2623" w:type="dxa"/>
            <w:tcBorders>
              <w:tl2br w:val="nil"/>
              <w:tr2bl w:val="nil"/>
            </w:tcBorders>
            <w:shd w:val="clear" w:color="auto" w:fill="auto"/>
            <w:noWrap/>
            <w:vAlign w:val="center"/>
          </w:tcPr>
          <w:p w14:paraId="5ADC0BD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6"/>
                <w:rFonts w:eastAsia="微软雅黑"/>
                <w:color w:val="000000" w:themeColor="text1"/>
                <w:lang w:eastAsia="zh-CN" w:bidi="ar"/>
                <w14:textFill>
                  <w14:solidFill>
                    <w14:schemeClr w14:val="tx1"/>
                  </w14:solidFill>
                </w14:textFill>
              </w:rPr>
              <w:t>BRCA1</w:t>
            </w:r>
            <w:r>
              <w:rPr>
                <w:rFonts w:hint="eastAsia" w:ascii="Times New Roman" w:hAnsi="Times New Roman" w:eastAsia="微软雅黑" w:cs="Times New Roman"/>
                <w:sz w:val="21"/>
                <w:szCs w:val="21"/>
                <w:lang w:eastAsia="zh-CN"/>
              </w:rPr>
              <w:t xml:space="preserve"> %}{%if loop.last%}{{ i }}{%else%}{{ i }}</w:t>
            </w:r>
          </w:p>
          <w:p w14:paraId="212A9801">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vAlign w:val="center"/>
          </w:tcPr>
          <w:p w14:paraId="37BA44B7">
            <w:pPr>
              <w:snapToGrid w:val="0"/>
              <w:rPr>
                <w:rFonts w:ascii="Times New Roman" w:hAnsi="Times New Roman" w:eastAsia="微软雅黑" w:cs="Times New Roman"/>
                <w:sz w:val="21"/>
                <w:szCs w:val="21"/>
                <w:lang w:eastAsia="zh-CN"/>
              </w:rPr>
            </w:pPr>
          </w:p>
        </w:tc>
      </w:tr>
      <w:tr w14:paraId="6EA55680">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04DD983A">
            <w:pPr>
              <w:snapToGrid w:val="0"/>
              <w:jc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14:paraId="15FC14E4">
            <w:pPr>
              <w:widowControl/>
              <w:snapToGrid w:val="0"/>
              <w:textAlignment w:val="center"/>
              <w:rPr>
                <w:rStyle w:val="46"/>
                <w:rFonts w:eastAsia="微软雅黑"/>
                <w:lang w:eastAsia="zh-CN" w:bidi="ar"/>
              </w:rPr>
            </w:pPr>
            <w:r>
              <w:rPr>
                <w:rStyle w:val="46"/>
                <w:rFonts w:eastAsia="微软雅黑"/>
                <w:lang w:eastAsia="zh-CN" w:bidi="ar"/>
              </w:rPr>
              <w:t>BRCA2突变</w:t>
            </w:r>
          </w:p>
        </w:tc>
        <w:tc>
          <w:tcPr>
            <w:tcW w:w="2623" w:type="dxa"/>
            <w:tcBorders>
              <w:tl2br w:val="nil"/>
              <w:tr2bl w:val="nil"/>
            </w:tcBorders>
            <w:shd w:val="clear" w:color="auto" w:fill="auto"/>
            <w:noWrap/>
            <w:vAlign w:val="center"/>
          </w:tcPr>
          <w:p w14:paraId="7C9E561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6"/>
                <w:rFonts w:eastAsia="微软雅黑"/>
                <w:color w:val="000000" w:themeColor="text1"/>
                <w:lang w:eastAsia="zh-CN" w:bidi="ar"/>
                <w14:textFill>
                  <w14:solidFill>
                    <w14:schemeClr w14:val="tx1"/>
                  </w14:solidFill>
                </w14:textFill>
              </w:rPr>
              <w:t>BRCA2</w:t>
            </w:r>
            <w:r>
              <w:rPr>
                <w:rFonts w:hint="eastAsia" w:ascii="Times New Roman" w:hAnsi="Times New Roman" w:eastAsia="微软雅黑" w:cs="Times New Roman"/>
                <w:sz w:val="21"/>
                <w:szCs w:val="21"/>
                <w:lang w:eastAsia="zh-CN"/>
              </w:rPr>
              <w:t xml:space="preserve"> %}{%if loop.last%}{{ i }}{%else%}{{ i }}</w:t>
            </w:r>
          </w:p>
          <w:p w14:paraId="64260672">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vAlign w:val="center"/>
          </w:tcPr>
          <w:p w14:paraId="379DBD29">
            <w:pPr>
              <w:snapToGrid w:val="0"/>
              <w:rPr>
                <w:rFonts w:ascii="Times New Roman" w:hAnsi="Times New Roman" w:eastAsia="微软雅黑" w:cs="Times New Roman"/>
                <w:sz w:val="21"/>
                <w:szCs w:val="21"/>
                <w:lang w:eastAsia="zh-CN"/>
              </w:rPr>
            </w:pPr>
          </w:p>
        </w:tc>
      </w:tr>
      <w:tr w14:paraId="6CD0A73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67332533">
            <w:pPr>
              <w:snapToGrid w:val="0"/>
              <w:jc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14:paraId="7A4A7ED5">
            <w:pPr>
              <w:widowControl/>
              <w:snapToGrid w:val="0"/>
              <w:textAlignment w:val="center"/>
              <w:rPr>
                <w:rStyle w:val="46"/>
                <w:rFonts w:eastAsia="微软雅黑"/>
                <w:lang w:eastAsia="zh-CN" w:bidi="ar"/>
              </w:rPr>
            </w:pPr>
            <w:r>
              <w:rPr>
                <w:rStyle w:val="46"/>
                <w:rFonts w:eastAsia="微软雅黑"/>
                <w:lang w:eastAsia="zh-CN" w:bidi="ar"/>
              </w:rPr>
              <w:t>BRIP1突变</w:t>
            </w:r>
          </w:p>
        </w:tc>
        <w:tc>
          <w:tcPr>
            <w:tcW w:w="2623" w:type="dxa"/>
            <w:tcBorders>
              <w:tl2br w:val="nil"/>
              <w:tr2bl w:val="nil"/>
            </w:tcBorders>
            <w:shd w:val="clear" w:color="auto" w:fill="auto"/>
            <w:noWrap/>
            <w:vAlign w:val="center"/>
          </w:tcPr>
          <w:p w14:paraId="336F9CD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6"/>
                <w:rFonts w:eastAsia="微软雅黑"/>
                <w:color w:val="000000" w:themeColor="text1"/>
                <w:lang w:eastAsia="zh-CN" w:bidi="ar"/>
                <w14:textFill>
                  <w14:solidFill>
                    <w14:schemeClr w14:val="tx1"/>
                  </w14:solidFill>
                </w14:textFill>
              </w:rPr>
              <w:t>BRIP1</w:t>
            </w:r>
            <w:r>
              <w:rPr>
                <w:rFonts w:hint="eastAsia" w:ascii="Times New Roman" w:hAnsi="Times New Roman" w:eastAsia="微软雅黑" w:cs="Times New Roman"/>
                <w:sz w:val="21"/>
                <w:szCs w:val="21"/>
                <w:lang w:eastAsia="zh-CN"/>
              </w:rPr>
              <w:t xml:space="preserve"> %}{%if loop.last%}{{ i }}{%else%}{{ i }}</w:t>
            </w:r>
          </w:p>
          <w:p w14:paraId="2A5D1C45">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vAlign w:val="center"/>
          </w:tcPr>
          <w:p w14:paraId="1BADF0A1">
            <w:pPr>
              <w:snapToGrid w:val="0"/>
              <w:rPr>
                <w:rFonts w:ascii="Times New Roman" w:hAnsi="Times New Roman" w:eastAsia="微软雅黑" w:cs="Times New Roman"/>
                <w:sz w:val="21"/>
                <w:szCs w:val="21"/>
                <w:lang w:eastAsia="zh-CN"/>
              </w:rPr>
            </w:pPr>
          </w:p>
        </w:tc>
      </w:tr>
      <w:tr w14:paraId="601D2B4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795D5FE7">
            <w:pPr>
              <w:snapToGrid w:val="0"/>
              <w:jc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14:paraId="4903EDEA">
            <w:pPr>
              <w:widowControl/>
              <w:snapToGrid w:val="0"/>
              <w:textAlignment w:val="center"/>
              <w:rPr>
                <w:rStyle w:val="46"/>
                <w:rFonts w:eastAsia="微软雅黑"/>
                <w:lang w:eastAsia="zh-CN" w:bidi="ar"/>
              </w:rPr>
            </w:pPr>
            <w:r>
              <w:rPr>
                <w:rStyle w:val="46"/>
                <w:rFonts w:eastAsia="微软雅黑"/>
                <w:lang w:eastAsia="zh-CN" w:bidi="ar"/>
              </w:rPr>
              <w:t>CHEK1突变</w:t>
            </w:r>
          </w:p>
        </w:tc>
        <w:tc>
          <w:tcPr>
            <w:tcW w:w="2623" w:type="dxa"/>
            <w:tcBorders>
              <w:tl2br w:val="nil"/>
              <w:tr2bl w:val="nil"/>
            </w:tcBorders>
            <w:shd w:val="clear" w:color="auto" w:fill="auto"/>
            <w:noWrap/>
            <w:vAlign w:val="center"/>
          </w:tcPr>
          <w:p w14:paraId="5BA2D22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6"/>
                <w:rFonts w:eastAsia="微软雅黑"/>
                <w:color w:val="000000" w:themeColor="text1"/>
                <w:lang w:eastAsia="zh-CN" w:bidi="ar"/>
                <w14:textFill>
                  <w14:solidFill>
                    <w14:schemeClr w14:val="tx1"/>
                  </w14:solidFill>
                </w14:textFill>
              </w:rPr>
              <w:t>CHEK1</w:t>
            </w:r>
            <w:r>
              <w:rPr>
                <w:rFonts w:hint="eastAsia" w:ascii="Times New Roman" w:hAnsi="Times New Roman" w:eastAsia="微软雅黑" w:cs="Times New Roman"/>
                <w:sz w:val="21"/>
                <w:szCs w:val="21"/>
                <w:lang w:eastAsia="zh-CN"/>
              </w:rPr>
              <w:t xml:space="preserve"> %}{%if loop.last%}{{ i }}{%else%}{{ i }}</w:t>
            </w:r>
          </w:p>
          <w:p w14:paraId="6E50AA07">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393A7403">
            <w:pPr>
              <w:snapToGrid w:val="0"/>
              <w:rPr>
                <w:rFonts w:ascii="Times New Roman" w:hAnsi="Times New Roman" w:eastAsia="微软雅黑" w:cs="Times New Roman"/>
                <w:sz w:val="21"/>
                <w:szCs w:val="21"/>
                <w:lang w:eastAsia="zh-CN"/>
              </w:rPr>
            </w:pPr>
          </w:p>
        </w:tc>
      </w:tr>
      <w:tr w14:paraId="571C523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342BFDFA">
            <w:pPr>
              <w:snapToGrid w:val="0"/>
              <w:jc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14:paraId="2F918791">
            <w:pPr>
              <w:widowControl/>
              <w:snapToGrid w:val="0"/>
              <w:textAlignment w:val="center"/>
              <w:rPr>
                <w:rStyle w:val="46"/>
                <w:rFonts w:eastAsia="微软雅黑"/>
                <w:lang w:eastAsia="zh-CN" w:bidi="ar"/>
              </w:rPr>
            </w:pPr>
            <w:r>
              <w:rPr>
                <w:rStyle w:val="46"/>
                <w:rFonts w:eastAsia="微软雅黑"/>
                <w:lang w:eastAsia="zh-CN" w:bidi="ar"/>
              </w:rPr>
              <w:t>CHEK2突变</w:t>
            </w:r>
          </w:p>
        </w:tc>
        <w:tc>
          <w:tcPr>
            <w:tcW w:w="2623" w:type="dxa"/>
            <w:tcBorders>
              <w:tl2br w:val="nil"/>
              <w:tr2bl w:val="nil"/>
            </w:tcBorders>
            <w:shd w:val="clear" w:color="auto" w:fill="auto"/>
            <w:noWrap/>
            <w:vAlign w:val="center"/>
          </w:tcPr>
          <w:p w14:paraId="42C49E4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6"/>
                <w:rFonts w:eastAsia="微软雅黑"/>
                <w:color w:val="000000" w:themeColor="text1"/>
                <w:lang w:eastAsia="zh-CN" w:bidi="ar"/>
                <w14:textFill>
                  <w14:solidFill>
                    <w14:schemeClr w14:val="tx1"/>
                  </w14:solidFill>
                </w14:textFill>
              </w:rPr>
              <w:t>CHEK2</w:t>
            </w:r>
            <w:r>
              <w:rPr>
                <w:rFonts w:hint="eastAsia" w:ascii="Times New Roman" w:hAnsi="Times New Roman" w:eastAsia="微软雅黑" w:cs="Times New Roman"/>
                <w:sz w:val="21"/>
                <w:szCs w:val="21"/>
                <w:lang w:eastAsia="zh-CN"/>
              </w:rPr>
              <w:t xml:space="preserve"> %}{%if loop.last%}{{ i }}{%else%}{{ i }}</w:t>
            </w:r>
          </w:p>
          <w:p w14:paraId="7C1B1C73">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219EA4A7">
            <w:pPr>
              <w:snapToGrid w:val="0"/>
              <w:rPr>
                <w:rFonts w:ascii="Times New Roman" w:hAnsi="Times New Roman" w:eastAsia="微软雅黑" w:cs="Times New Roman"/>
                <w:sz w:val="21"/>
                <w:szCs w:val="21"/>
                <w:lang w:eastAsia="zh-CN"/>
              </w:rPr>
            </w:pPr>
          </w:p>
        </w:tc>
      </w:tr>
      <w:tr w14:paraId="47F2FAB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0533D34C">
            <w:pPr>
              <w:snapToGrid w:val="0"/>
              <w:jc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14:paraId="6D8D10BC">
            <w:pPr>
              <w:widowControl/>
              <w:snapToGrid w:val="0"/>
              <w:textAlignment w:val="center"/>
              <w:rPr>
                <w:rStyle w:val="46"/>
                <w:rFonts w:eastAsia="微软雅黑"/>
                <w:lang w:eastAsia="zh-CN" w:bidi="ar"/>
              </w:rPr>
            </w:pPr>
            <w:r>
              <w:rPr>
                <w:rStyle w:val="46"/>
                <w:rFonts w:eastAsia="微软雅黑"/>
                <w:lang w:eastAsia="zh-CN" w:bidi="ar"/>
              </w:rPr>
              <w:t>ERCC2突变</w:t>
            </w:r>
          </w:p>
        </w:tc>
        <w:tc>
          <w:tcPr>
            <w:tcW w:w="2623" w:type="dxa"/>
            <w:tcBorders>
              <w:tl2br w:val="nil"/>
              <w:tr2bl w:val="nil"/>
            </w:tcBorders>
            <w:shd w:val="clear" w:color="auto" w:fill="auto"/>
            <w:noWrap/>
            <w:vAlign w:val="center"/>
          </w:tcPr>
          <w:p w14:paraId="47180E2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6"/>
                <w:rFonts w:eastAsia="微软雅黑"/>
                <w:color w:val="000000" w:themeColor="text1"/>
                <w:lang w:eastAsia="zh-CN" w:bidi="ar"/>
                <w14:textFill>
                  <w14:solidFill>
                    <w14:schemeClr w14:val="tx1"/>
                  </w14:solidFill>
                </w14:textFill>
              </w:rPr>
              <w:t>ERCC2</w:t>
            </w:r>
            <w:r>
              <w:rPr>
                <w:rFonts w:hint="eastAsia" w:ascii="Times New Roman" w:hAnsi="Times New Roman" w:eastAsia="微软雅黑" w:cs="Times New Roman"/>
                <w:sz w:val="21"/>
                <w:szCs w:val="21"/>
                <w:lang w:eastAsia="zh-CN"/>
              </w:rPr>
              <w:t xml:space="preserve"> %}{%if loop.last%}{{ i }}{%else%}{{ i }}</w:t>
            </w:r>
          </w:p>
          <w:p w14:paraId="2A8598B8">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2B7F7C0F">
            <w:pPr>
              <w:snapToGrid w:val="0"/>
              <w:rPr>
                <w:rFonts w:ascii="Times New Roman" w:hAnsi="Times New Roman" w:eastAsia="微软雅黑" w:cs="Times New Roman"/>
                <w:sz w:val="21"/>
                <w:szCs w:val="21"/>
                <w:lang w:eastAsia="zh-CN"/>
              </w:rPr>
            </w:pPr>
          </w:p>
        </w:tc>
      </w:tr>
      <w:tr w14:paraId="465F7CE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08171951">
            <w:pPr>
              <w:snapToGrid w:val="0"/>
              <w:jc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14:paraId="4A6491F8">
            <w:pPr>
              <w:widowControl/>
              <w:snapToGrid w:val="0"/>
              <w:textAlignment w:val="center"/>
              <w:rPr>
                <w:rStyle w:val="46"/>
                <w:rFonts w:eastAsia="微软雅黑"/>
                <w:lang w:eastAsia="zh-CN" w:bidi="ar"/>
              </w:rPr>
            </w:pPr>
            <w:r>
              <w:rPr>
                <w:rStyle w:val="46"/>
                <w:rFonts w:eastAsia="微软雅黑"/>
                <w:lang w:eastAsia="zh-CN" w:bidi="ar"/>
              </w:rPr>
              <w:t>ERCC3突变</w:t>
            </w:r>
          </w:p>
        </w:tc>
        <w:tc>
          <w:tcPr>
            <w:tcW w:w="2623" w:type="dxa"/>
            <w:tcBorders>
              <w:tl2br w:val="nil"/>
              <w:tr2bl w:val="nil"/>
            </w:tcBorders>
            <w:shd w:val="clear" w:color="auto" w:fill="auto"/>
            <w:noWrap/>
            <w:vAlign w:val="center"/>
          </w:tcPr>
          <w:p w14:paraId="51783CC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6"/>
                <w:rFonts w:eastAsia="微软雅黑"/>
                <w:color w:val="000000" w:themeColor="text1"/>
                <w:lang w:eastAsia="zh-CN" w:bidi="ar"/>
                <w14:textFill>
                  <w14:solidFill>
                    <w14:schemeClr w14:val="tx1"/>
                  </w14:solidFill>
                </w14:textFill>
              </w:rPr>
              <w:t>ERCC3</w:t>
            </w:r>
            <w:r>
              <w:rPr>
                <w:rFonts w:hint="eastAsia" w:ascii="Times New Roman" w:hAnsi="Times New Roman" w:eastAsia="微软雅黑" w:cs="Times New Roman"/>
                <w:sz w:val="21"/>
                <w:szCs w:val="21"/>
                <w:lang w:eastAsia="zh-CN"/>
              </w:rPr>
              <w:t xml:space="preserve"> %}{%if loop.last%}{{ i }}{%else%}{{ i }}</w:t>
            </w:r>
          </w:p>
          <w:p w14:paraId="5EC28C05">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3209DF23">
            <w:pPr>
              <w:snapToGrid w:val="0"/>
              <w:rPr>
                <w:rFonts w:ascii="Times New Roman" w:hAnsi="Times New Roman" w:eastAsia="微软雅黑" w:cs="Times New Roman"/>
                <w:sz w:val="21"/>
                <w:szCs w:val="21"/>
                <w:lang w:eastAsia="zh-CN"/>
              </w:rPr>
            </w:pPr>
          </w:p>
        </w:tc>
      </w:tr>
      <w:tr w14:paraId="619C647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6A306F72">
            <w:pPr>
              <w:snapToGrid w:val="0"/>
              <w:jc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14:paraId="1F7C583B">
            <w:pPr>
              <w:widowControl/>
              <w:snapToGrid w:val="0"/>
              <w:textAlignment w:val="center"/>
              <w:rPr>
                <w:rStyle w:val="46"/>
                <w:rFonts w:eastAsia="微软雅黑"/>
                <w:lang w:eastAsia="zh-CN" w:bidi="ar"/>
              </w:rPr>
            </w:pPr>
            <w:r>
              <w:rPr>
                <w:rStyle w:val="46"/>
                <w:rFonts w:eastAsia="微软雅黑"/>
                <w:lang w:eastAsia="zh-CN" w:bidi="ar"/>
              </w:rPr>
              <w:t>ERCC4突变</w:t>
            </w:r>
          </w:p>
        </w:tc>
        <w:tc>
          <w:tcPr>
            <w:tcW w:w="2623" w:type="dxa"/>
            <w:tcBorders>
              <w:tl2br w:val="nil"/>
              <w:tr2bl w:val="nil"/>
            </w:tcBorders>
            <w:shd w:val="clear" w:color="auto" w:fill="auto"/>
            <w:noWrap/>
            <w:vAlign w:val="center"/>
          </w:tcPr>
          <w:p w14:paraId="2705123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6"/>
                <w:rFonts w:eastAsia="微软雅黑"/>
                <w:color w:val="000000" w:themeColor="text1"/>
                <w:lang w:eastAsia="zh-CN" w:bidi="ar"/>
                <w14:textFill>
                  <w14:solidFill>
                    <w14:schemeClr w14:val="tx1"/>
                  </w14:solidFill>
                </w14:textFill>
              </w:rPr>
              <w:t>ERCC4</w:t>
            </w:r>
            <w:r>
              <w:rPr>
                <w:rFonts w:hint="eastAsia" w:ascii="Times New Roman" w:hAnsi="Times New Roman" w:eastAsia="微软雅黑" w:cs="Times New Roman"/>
                <w:sz w:val="21"/>
                <w:szCs w:val="21"/>
                <w:lang w:eastAsia="zh-CN"/>
              </w:rPr>
              <w:t xml:space="preserve"> %}{%if loop.last%}{{ i }}{%else%}{{ i }}</w:t>
            </w:r>
          </w:p>
          <w:p w14:paraId="7934DAB8">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13D3931E">
            <w:pPr>
              <w:snapToGrid w:val="0"/>
              <w:rPr>
                <w:rFonts w:ascii="Times New Roman" w:hAnsi="Times New Roman" w:eastAsia="微软雅黑" w:cs="Times New Roman"/>
                <w:sz w:val="21"/>
                <w:szCs w:val="21"/>
                <w:lang w:eastAsia="zh-CN"/>
              </w:rPr>
            </w:pPr>
          </w:p>
        </w:tc>
      </w:tr>
      <w:tr w14:paraId="6C86598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0DF89AF2">
            <w:pPr>
              <w:snapToGrid w:val="0"/>
              <w:jc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14:paraId="0192131E">
            <w:pPr>
              <w:widowControl/>
              <w:snapToGrid w:val="0"/>
              <w:textAlignment w:val="center"/>
              <w:rPr>
                <w:rStyle w:val="46"/>
                <w:rFonts w:eastAsia="微软雅黑"/>
                <w:lang w:eastAsia="zh-CN" w:bidi="ar"/>
              </w:rPr>
            </w:pPr>
            <w:r>
              <w:rPr>
                <w:rStyle w:val="46"/>
                <w:rFonts w:eastAsia="微软雅黑"/>
                <w:lang w:eastAsia="zh-CN" w:bidi="ar"/>
              </w:rPr>
              <w:t>ERCC5突</w:t>
            </w:r>
            <w:r>
              <w:rPr>
                <w:rStyle w:val="46"/>
                <w:rFonts w:hint="eastAsia" w:eastAsia="微软雅黑"/>
                <w:lang w:eastAsia="zh-CN" w:bidi="ar"/>
              </w:rPr>
              <w:t>变</w:t>
            </w:r>
          </w:p>
        </w:tc>
        <w:tc>
          <w:tcPr>
            <w:tcW w:w="2623" w:type="dxa"/>
            <w:tcBorders>
              <w:tl2br w:val="nil"/>
              <w:tr2bl w:val="nil"/>
            </w:tcBorders>
            <w:shd w:val="clear" w:color="auto" w:fill="auto"/>
            <w:noWrap/>
            <w:vAlign w:val="center"/>
          </w:tcPr>
          <w:p w14:paraId="3D86523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6"/>
                <w:rFonts w:eastAsia="微软雅黑"/>
                <w:color w:val="000000" w:themeColor="text1"/>
                <w:lang w:eastAsia="zh-CN" w:bidi="ar"/>
                <w14:textFill>
                  <w14:solidFill>
                    <w14:schemeClr w14:val="tx1"/>
                  </w14:solidFill>
                </w14:textFill>
              </w:rPr>
              <w:t>ERCC5</w:t>
            </w:r>
            <w:r>
              <w:rPr>
                <w:rFonts w:hint="eastAsia" w:ascii="Times New Roman" w:hAnsi="Times New Roman" w:eastAsia="微软雅黑" w:cs="Times New Roman"/>
                <w:sz w:val="21"/>
                <w:szCs w:val="21"/>
                <w:lang w:eastAsia="zh-CN"/>
              </w:rPr>
              <w:t xml:space="preserve"> %}{%if loop.last%}{{ i }}{%else%}{{ i }}</w:t>
            </w:r>
          </w:p>
          <w:p w14:paraId="06A1E080">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1EDC8241">
            <w:pPr>
              <w:snapToGrid w:val="0"/>
              <w:rPr>
                <w:rFonts w:ascii="Times New Roman" w:hAnsi="Times New Roman" w:eastAsia="微软雅黑" w:cs="Times New Roman"/>
                <w:sz w:val="21"/>
                <w:szCs w:val="21"/>
                <w:lang w:eastAsia="zh-CN"/>
              </w:rPr>
            </w:pPr>
          </w:p>
        </w:tc>
      </w:tr>
      <w:tr w14:paraId="7263221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77453730">
            <w:pPr>
              <w:snapToGrid w:val="0"/>
              <w:jc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14:paraId="5F9B7452">
            <w:pPr>
              <w:widowControl/>
              <w:snapToGrid w:val="0"/>
              <w:textAlignment w:val="center"/>
              <w:rPr>
                <w:rStyle w:val="46"/>
                <w:rFonts w:eastAsia="微软雅黑"/>
                <w:lang w:eastAsia="zh-CN" w:bidi="ar"/>
              </w:rPr>
            </w:pPr>
            <w:r>
              <w:rPr>
                <w:rStyle w:val="46"/>
                <w:rFonts w:eastAsia="微软雅黑"/>
                <w:lang w:eastAsia="zh-CN" w:bidi="ar"/>
              </w:rPr>
              <w:t>FANCA突变</w:t>
            </w:r>
          </w:p>
        </w:tc>
        <w:tc>
          <w:tcPr>
            <w:tcW w:w="2623" w:type="dxa"/>
            <w:tcBorders>
              <w:tl2br w:val="nil"/>
              <w:tr2bl w:val="nil"/>
            </w:tcBorders>
            <w:shd w:val="clear" w:color="auto" w:fill="auto"/>
            <w:noWrap/>
            <w:vAlign w:val="center"/>
          </w:tcPr>
          <w:p w14:paraId="3C63570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6"/>
                <w:rFonts w:eastAsia="微软雅黑"/>
                <w:color w:val="000000" w:themeColor="text1"/>
                <w:lang w:eastAsia="zh-CN" w:bidi="ar"/>
                <w14:textFill>
                  <w14:solidFill>
                    <w14:schemeClr w14:val="tx1"/>
                  </w14:solidFill>
                </w14:textFill>
              </w:rPr>
              <w:t>FANCA</w:t>
            </w:r>
            <w:r>
              <w:rPr>
                <w:rFonts w:hint="eastAsia" w:ascii="Times New Roman" w:hAnsi="Times New Roman" w:eastAsia="微软雅黑" w:cs="Times New Roman"/>
                <w:sz w:val="21"/>
                <w:szCs w:val="21"/>
                <w:lang w:eastAsia="zh-CN"/>
              </w:rPr>
              <w:t xml:space="preserve"> %}{%if loop.last%}{{ i }}{%else%}{{ i }}</w:t>
            </w:r>
          </w:p>
          <w:p w14:paraId="11E2BFB3">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0D9AE62D">
            <w:pPr>
              <w:snapToGrid w:val="0"/>
              <w:rPr>
                <w:rFonts w:ascii="Times New Roman" w:hAnsi="Times New Roman" w:eastAsia="微软雅黑" w:cs="Times New Roman"/>
                <w:sz w:val="21"/>
                <w:szCs w:val="21"/>
                <w:lang w:eastAsia="zh-CN"/>
              </w:rPr>
            </w:pPr>
          </w:p>
        </w:tc>
      </w:tr>
      <w:tr w14:paraId="3DDD3A9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3C85CCCA">
            <w:pPr>
              <w:snapToGrid w:val="0"/>
              <w:jc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14:paraId="15BAD119">
            <w:pPr>
              <w:widowControl/>
              <w:snapToGrid w:val="0"/>
              <w:textAlignment w:val="center"/>
              <w:rPr>
                <w:rStyle w:val="46"/>
                <w:rFonts w:eastAsia="微软雅黑"/>
                <w:lang w:eastAsia="zh-CN" w:bidi="ar"/>
              </w:rPr>
            </w:pPr>
            <w:r>
              <w:rPr>
                <w:rStyle w:val="46"/>
                <w:rFonts w:eastAsia="微软雅黑"/>
                <w:lang w:eastAsia="zh-CN" w:bidi="ar"/>
              </w:rPr>
              <w:t>FANCC突变</w:t>
            </w:r>
          </w:p>
        </w:tc>
        <w:tc>
          <w:tcPr>
            <w:tcW w:w="2623" w:type="dxa"/>
            <w:tcBorders>
              <w:tl2br w:val="nil"/>
              <w:tr2bl w:val="nil"/>
            </w:tcBorders>
            <w:shd w:val="clear" w:color="auto" w:fill="auto"/>
            <w:noWrap/>
            <w:vAlign w:val="center"/>
          </w:tcPr>
          <w:p w14:paraId="16EEA70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6"/>
                <w:rFonts w:eastAsia="微软雅黑"/>
                <w:color w:val="000000" w:themeColor="text1"/>
                <w:lang w:eastAsia="zh-CN" w:bidi="ar"/>
                <w14:textFill>
                  <w14:solidFill>
                    <w14:schemeClr w14:val="tx1"/>
                  </w14:solidFill>
                </w14:textFill>
              </w:rPr>
              <w:t>FANCC</w:t>
            </w:r>
            <w:r>
              <w:rPr>
                <w:rFonts w:hint="eastAsia" w:ascii="Times New Roman" w:hAnsi="Times New Roman" w:eastAsia="微软雅黑" w:cs="Times New Roman"/>
                <w:sz w:val="21"/>
                <w:szCs w:val="21"/>
                <w:lang w:eastAsia="zh-CN"/>
              </w:rPr>
              <w:t xml:space="preserve"> %}{%if loop.last%}{{ i }}{%else%}{{ i }}</w:t>
            </w:r>
          </w:p>
          <w:p w14:paraId="5470F191">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0806A24D">
            <w:pPr>
              <w:snapToGrid w:val="0"/>
              <w:rPr>
                <w:rFonts w:ascii="Times New Roman" w:hAnsi="Times New Roman" w:eastAsia="微软雅黑" w:cs="Times New Roman"/>
                <w:sz w:val="21"/>
                <w:szCs w:val="21"/>
                <w:lang w:eastAsia="zh-CN"/>
              </w:rPr>
            </w:pPr>
          </w:p>
        </w:tc>
      </w:tr>
      <w:tr w14:paraId="0159BBF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7739A110">
            <w:pPr>
              <w:snapToGrid w:val="0"/>
              <w:jc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14:paraId="2656F9D4">
            <w:pPr>
              <w:widowControl/>
              <w:snapToGrid w:val="0"/>
              <w:textAlignment w:val="center"/>
              <w:rPr>
                <w:rStyle w:val="46"/>
                <w:rFonts w:eastAsia="微软雅黑"/>
                <w:lang w:eastAsia="zh-CN" w:bidi="ar"/>
              </w:rPr>
            </w:pPr>
            <w:r>
              <w:rPr>
                <w:rStyle w:val="46"/>
                <w:rFonts w:eastAsia="微软雅黑"/>
                <w:lang w:eastAsia="zh-CN" w:bidi="ar"/>
              </w:rPr>
              <w:t>MRE11</w:t>
            </w:r>
            <w:r>
              <w:rPr>
                <w:rStyle w:val="46"/>
                <w:rFonts w:hint="eastAsia" w:eastAsia="微软雅黑"/>
                <w:lang w:eastAsia="zh-CN" w:bidi="ar"/>
              </w:rPr>
              <w:t>突变</w:t>
            </w:r>
          </w:p>
        </w:tc>
        <w:tc>
          <w:tcPr>
            <w:tcW w:w="2623" w:type="dxa"/>
            <w:tcBorders>
              <w:tl2br w:val="nil"/>
              <w:tr2bl w:val="nil"/>
            </w:tcBorders>
            <w:shd w:val="clear" w:color="auto" w:fill="auto"/>
            <w:noWrap/>
            <w:vAlign w:val="center"/>
          </w:tcPr>
          <w:p w14:paraId="62B9879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6"/>
                <w:rFonts w:eastAsia="微软雅黑"/>
                <w:color w:val="000000" w:themeColor="text1"/>
                <w:lang w:eastAsia="zh-CN" w:bidi="ar"/>
                <w14:textFill>
                  <w14:solidFill>
                    <w14:schemeClr w14:val="tx1"/>
                  </w14:solidFill>
                </w14:textFill>
              </w:rPr>
              <w:t>MRE11</w:t>
            </w:r>
            <w:r>
              <w:rPr>
                <w:rFonts w:hint="eastAsia" w:ascii="Times New Roman" w:hAnsi="Times New Roman" w:eastAsia="微软雅黑" w:cs="Times New Roman"/>
                <w:sz w:val="21"/>
                <w:szCs w:val="21"/>
                <w:lang w:eastAsia="zh-CN"/>
              </w:rPr>
              <w:t xml:space="preserve"> %}{%if loop.last%}{{ i }}{%else%}{{ i }}</w:t>
            </w:r>
          </w:p>
          <w:p w14:paraId="12DF8342">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31663117">
            <w:pPr>
              <w:snapToGrid w:val="0"/>
              <w:rPr>
                <w:rFonts w:ascii="Times New Roman" w:hAnsi="Times New Roman" w:eastAsia="微软雅黑" w:cs="Times New Roman"/>
                <w:sz w:val="21"/>
                <w:szCs w:val="21"/>
                <w:lang w:eastAsia="zh-CN"/>
              </w:rPr>
            </w:pPr>
          </w:p>
        </w:tc>
      </w:tr>
      <w:tr w14:paraId="7C9008E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563AFF89">
            <w:pPr>
              <w:snapToGrid w:val="0"/>
              <w:jc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14:paraId="5328EA50">
            <w:pPr>
              <w:widowControl/>
              <w:snapToGrid w:val="0"/>
              <w:textAlignment w:val="center"/>
              <w:rPr>
                <w:rStyle w:val="46"/>
                <w:rFonts w:eastAsia="微软雅黑"/>
                <w:lang w:eastAsia="zh-CN" w:bidi="ar"/>
              </w:rPr>
            </w:pPr>
            <w:r>
              <w:rPr>
                <w:rStyle w:val="46"/>
                <w:rFonts w:eastAsia="微软雅黑"/>
                <w:lang w:eastAsia="zh-CN" w:bidi="ar"/>
              </w:rPr>
              <w:t>NBN突变</w:t>
            </w:r>
          </w:p>
        </w:tc>
        <w:tc>
          <w:tcPr>
            <w:tcW w:w="2623" w:type="dxa"/>
            <w:tcBorders>
              <w:tl2br w:val="nil"/>
              <w:tr2bl w:val="nil"/>
            </w:tcBorders>
            <w:shd w:val="clear" w:color="auto" w:fill="auto"/>
            <w:noWrap/>
            <w:vAlign w:val="center"/>
          </w:tcPr>
          <w:p w14:paraId="4071A52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6"/>
                <w:rFonts w:eastAsia="微软雅黑"/>
                <w:color w:val="000000" w:themeColor="text1"/>
                <w:lang w:eastAsia="zh-CN" w:bidi="ar"/>
                <w14:textFill>
                  <w14:solidFill>
                    <w14:schemeClr w14:val="tx1"/>
                  </w14:solidFill>
                </w14:textFill>
              </w:rPr>
              <w:t>NBN</w:t>
            </w:r>
            <w:r>
              <w:rPr>
                <w:rFonts w:hint="eastAsia" w:ascii="Times New Roman" w:hAnsi="Times New Roman" w:eastAsia="微软雅黑" w:cs="Times New Roman"/>
                <w:sz w:val="21"/>
                <w:szCs w:val="21"/>
                <w:lang w:eastAsia="zh-CN"/>
              </w:rPr>
              <w:t xml:space="preserve"> %}{%if loop.last%}{{ i }}{%else%}{{ i }}</w:t>
            </w:r>
          </w:p>
          <w:p w14:paraId="16A99240">
            <w:pPr>
              <w:widowControl/>
              <w:snapToGrid w:val="0"/>
              <w:jc w:val="center"/>
              <w:textAlignment w:val="center"/>
              <w:rPr>
                <w:rFonts w:ascii="Times New Roman" w:hAnsi="Times New Roman" w:eastAsia="微软雅黑" w:cs="Times New Roman"/>
                <w:color w:val="000000"/>
                <w:sz w:val="21"/>
                <w:szCs w:val="21"/>
                <w:shd w:val="clear" w:color="auto" w:fill="FFFF00"/>
                <w:lang w:eastAsia="zh-CN"/>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222716D6">
            <w:pPr>
              <w:snapToGrid w:val="0"/>
              <w:rPr>
                <w:rFonts w:ascii="Times New Roman" w:hAnsi="Times New Roman" w:eastAsia="微软雅黑" w:cs="Times New Roman"/>
                <w:sz w:val="21"/>
                <w:szCs w:val="21"/>
                <w:lang w:eastAsia="zh-CN"/>
              </w:rPr>
            </w:pPr>
          </w:p>
        </w:tc>
      </w:tr>
      <w:tr w14:paraId="596C5EF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73EB9B7E">
            <w:pPr>
              <w:snapToGrid w:val="0"/>
              <w:jc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14:paraId="6E286B7A">
            <w:pPr>
              <w:widowControl/>
              <w:snapToGrid w:val="0"/>
              <w:textAlignment w:val="center"/>
              <w:rPr>
                <w:rStyle w:val="46"/>
                <w:rFonts w:eastAsia="微软雅黑"/>
                <w:lang w:eastAsia="zh-CN" w:bidi="ar"/>
              </w:rPr>
            </w:pPr>
            <w:r>
              <w:rPr>
                <w:rStyle w:val="46"/>
                <w:rFonts w:eastAsia="微软雅黑"/>
                <w:lang w:eastAsia="zh-CN" w:bidi="ar"/>
              </w:rPr>
              <w:t>RAD50突变</w:t>
            </w:r>
          </w:p>
        </w:tc>
        <w:tc>
          <w:tcPr>
            <w:tcW w:w="2623" w:type="dxa"/>
            <w:tcBorders>
              <w:tl2br w:val="nil"/>
              <w:tr2bl w:val="nil"/>
            </w:tcBorders>
            <w:shd w:val="clear" w:color="auto" w:fill="auto"/>
            <w:noWrap/>
            <w:vAlign w:val="center"/>
          </w:tcPr>
          <w:p w14:paraId="063F16F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6"/>
                <w:rFonts w:eastAsia="微软雅黑"/>
                <w:color w:val="000000" w:themeColor="text1"/>
                <w:lang w:eastAsia="zh-CN" w:bidi="ar"/>
                <w14:textFill>
                  <w14:solidFill>
                    <w14:schemeClr w14:val="tx1"/>
                  </w14:solidFill>
                </w14:textFill>
              </w:rPr>
              <w:t>RAD50</w:t>
            </w:r>
            <w:r>
              <w:rPr>
                <w:rFonts w:hint="eastAsia" w:ascii="Times New Roman" w:hAnsi="Times New Roman" w:eastAsia="微软雅黑" w:cs="Times New Roman"/>
                <w:sz w:val="21"/>
                <w:szCs w:val="21"/>
                <w:lang w:eastAsia="zh-CN"/>
              </w:rPr>
              <w:t xml:space="preserve"> %}{%if loop.last%}{{ i }}{%else%}{{ i }}</w:t>
            </w:r>
          </w:p>
          <w:p w14:paraId="06EC1CFB">
            <w:pPr>
              <w:widowControl/>
              <w:snapToGrid w:val="0"/>
              <w:jc w:val="center"/>
              <w:textAlignment w:val="center"/>
              <w:rPr>
                <w:rFonts w:ascii="Times New Roman" w:hAnsi="Times New Roman" w:eastAsia="微软雅黑" w:cs="Times New Roman"/>
                <w:color w:val="000000"/>
                <w:sz w:val="21"/>
                <w:szCs w:val="21"/>
                <w:shd w:val="clear" w:color="auto" w:fill="FFFF00"/>
                <w:lang w:eastAsia="zh-CN"/>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10D9D882">
            <w:pPr>
              <w:snapToGrid w:val="0"/>
              <w:rPr>
                <w:rFonts w:ascii="Times New Roman" w:hAnsi="Times New Roman" w:eastAsia="微软雅黑" w:cs="Times New Roman"/>
                <w:sz w:val="21"/>
                <w:szCs w:val="21"/>
                <w:lang w:eastAsia="zh-CN"/>
              </w:rPr>
            </w:pPr>
          </w:p>
        </w:tc>
      </w:tr>
      <w:tr w14:paraId="3A8657A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509185E9">
            <w:pPr>
              <w:snapToGrid w:val="0"/>
              <w:jc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14:paraId="1BED1E26">
            <w:pPr>
              <w:widowControl/>
              <w:snapToGrid w:val="0"/>
              <w:textAlignment w:val="center"/>
              <w:rPr>
                <w:rStyle w:val="46"/>
                <w:rFonts w:eastAsia="微软雅黑"/>
                <w:lang w:eastAsia="zh-CN" w:bidi="ar"/>
              </w:rPr>
            </w:pPr>
            <w:r>
              <w:rPr>
                <w:rStyle w:val="46"/>
                <w:rFonts w:eastAsia="微软雅黑"/>
                <w:lang w:eastAsia="zh-CN" w:bidi="ar"/>
              </w:rPr>
              <w:t>RAD51突变</w:t>
            </w:r>
          </w:p>
        </w:tc>
        <w:tc>
          <w:tcPr>
            <w:tcW w:w="2623" w:type="dxa"/>
            <w:tcBorders>
              <w:tl2br w:val="nil"/>
              <w:tr2bl w:val="nil"/>
            </w:tcBorders>
            <w:shd w:val="clear" w:color="auto" w:fill="auto"/>
            <w:noWrap/>
            <w:vAlign w:val="center"/>
          </w:tcPr>
          <w:p w14:paraId="22EBF30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6"/>
                <w:rFonts w:eastAsia="微软雅黑"/>
                <w:color w:val="000000" w:themeColor="text1"/>
                <w:lang w:eastAsia="zh-CN" w:bidi="ar"/>
                <w14:textFill>
                  <w14:solidFill>
                    <w14:schemeClr w14:val="tx1"/>
                  </w14:solidFill>
                </w14:textFill>
              </w:rPr>
              <w:t>RAD51</w:t>
            </w:r>
            <w:r>
              <w:rPr>
                <w:rFonts w:hint="eastAsia" w:ascii="Times New Roman" w:hAnsi="Times New Roman" w:eastAsia="微软雅黑" w:cs="Times New Roman"/>
                <w:sz w:val="21"/>
                <w:szCs w:val="21"/>
                <w:lang w:eastAsia="zh-CN"/>
              </w:rPr>
              <w:t xml:space="preserve"> %}{%if loop.last%}{{ i }}{%else%}{{ i }}</w:t>
            </w:r>
          </w:p>
          <w:p w14:paraId="21B03704">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73798D77">
            <w:pPr>
              <w:snapToGrid w:val="0"/>
              <w:rPr>
                <w:rFonts w:ascii="Times New Roman" w:hAnsi="Times New Roman" w:eastAsia="微软雅黑" w:cs="Times New Roman"/>
                <w:sz w:val="21"/>
                <w:szCs w:val="21"/>
                <w:lang w:eastAsia="zh-CN"/>
              </w:rPr>
            </w:pPr>
          </w:p>
        </w:tc>
      </w:tr>
      <w:tr w14:paraId="6D8BCDD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3D2D0AA8">
            <w:pPr>
              <w:snapToGrid w:val="0"/>
              <w:jc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14:paraId="1263DA42">
            <w:pPr>
              <w:widowControl/>
              <w:snapToGrid w:val="0"/>
              <w:textAlignment w:val="center"/>
              <w:rPr>
                <w:rStyle w:val="46"/>
                <w:rFonts w:eastAsia="微软雅黑"/>
                <w:lang w:eastAsia="zh-CN" w:bidi="ar"/>
              </w:rPr>
            </w:pPr>
            <w:r>
              <w:rPr>
                <w:rStyle w:val="46"/>
                <w:rFonts w:eastAsia="微软雅黑"/>
                <w:lang w:eastAsia="zh-CN" w:bidi="ar"/>
              </w:rPr>
              <w:t>RAD51B突变</w:t>
            </w:r>
          </w:p>
        </w:tc>
        <w:tc>
          <w:tcPr>
            <w:tcW w:w="2623" w:type="dxa"/>
            <w:tcBorders>
              <w:tl2br w:val="nil"/>
              <w:tr2bl w:val="nil"/>
            </w:tcBorders>
            <w:shd w:val="clear" w:color="auto" w:fill="auto"/>
            <w:noWrap/>
            <w:vAlign w:val="center"/>
          </w:tcPr>
          <w:p w14:paraId="46FDA11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6"/>
                <w:rFonts w:eastAsia="微软雅黑"/>
                <w:color w:val="000000" w:themeColor="text1"/>
                <w:lang w:eastAsia="zh-CN" w:bidi="ar"/>
                <w14:textFill>
                  <w14:solidFill>
                    <w14:schemeClr w14:val="tx1"/>
                  </w14:solidFill>
                </w14:textFill>
              </w:rPr>
              <w:t>RAD51B</w:t>
            </w:r>
            <w:r>
              <w:rPr>
                <w:rFonts w:hint="eastAsia" w:ascii="Times New Roman" w:hAnsi="Times New Roman" w:eastAsia="微软雅黑" w:cs="Times New Roman"/>
                <w:sz w:val="21"/>
                <w:szCs w:val="21"/>
                <w:lang w:eastAsia="zh-CN"/>
              </w:rPr>
              <w:t xml:space="preserve"> %}{%if loop.last%}{{ i }}{%else%}{{ i }}</w:t>
            </w:r>
          </w:p>
          <w:p w14:paraId="1314D74A">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3142FB0D">
            <w:pPr>
              <w:snapToGrid w:val="0"/>
              <w:rPr>
                <w:rFonts w:ascii="Times New Roman" w:hAnsi="Times New Roman" w:eastAsia="微软雅黑" w:cs="Times New Roman"/>
                <w:sz w:val="21"/>
                <w:szCs w:val="21"/>
                <w:lang w:eastAsia="zh-CN"/>
              </w:rPr>
            </w:pPr>
          </w:p>
        </w:tc>
      </w:tr>
      <w:tr w14:paraId="4ECD4080">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23FFB399">
            <w:pPr>
              <w:snapToGrid w:val="0"/>
              <w:jc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14:paraId="3FA1CD61">
            <w:pPr>
              <w:widowControl/>
              <w:snapToGrid w:val="0"/>
              <w:textAlignment w:val="center"/>
              <w:rPr>
                <w:rStyle w:val="46"/>
                <w:rFonts w:eastAsia="微软雅黑"/>
                <w:lang w:eastAsia="zh-CN" w:bidi="ar"/>
              </w:rPr>
            </w:pPr>
            <w:r>
              <w:rPr>
                <w:rStyle w:val="46"/>
                <w:rFonts w:eastAsia="微软雅黑"/>
                <w:lang w:eastAsia="zh-CN" w:bidi="ar"/>
              </w:rPr>
              <w:t>RAD51D突变</w:t>
            </w:r>
          </w:p>
        </w:tc>
        <w:tc>
          <w:tcPr>
            <w:tcW w:w="2623" w:type="dxa"/>
            <w:tcBorders>
              <w:tl2br w:val="nil"/>
              <w:tr2bl w:val="nil"/>
            </w:tcBorders>
            <w:shd w:val="clear" w:color="auto" w:fill="auto"/>
            <w:noWrap/>
            <w:vAlign w:val="center"/>
          </w:tcPr>
          <w:p w14:paraId="336FD11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6"/>
                <w:rFonts w:eastAsia="微软雅黑"/>
                <w:color w:val="000000" w:themeColor="text1"/>
                <w:lang w:eastAsia="zh-CN" w:bidi="ar"/>
                <w14:textFill>
                  <w14:solidFill>
                    <w14:schemeClr w14:val="tx1"/>
                  </w14:solidFill>
                </w14:textFill>
              </w:rPr>
              <w:t>RAD51D</w:t>
            </w:r>
            <w:r>
              <w:rPr>
                <w:rStyle w:val="46"/>
                <w:rFonts w:hint="eastAsia" w:eastAsia="微软雅黑"/>
                <w:color w:val="000000" w:themeColor="text1"/>
                <w:lang w:eastAsia="zh-CN" w:bidi="ar"/>
                <w14:textFill>
                  <w14:solidFill>
                    <w14:schemeClr w14:val="tx1"/>
                  </w14:solidFill>
                </w14:textFill>
              </w:rPr>
              <w:t xml:space="preserve"> </w:t>
            </w:r>
            <w:r>
              <w:rPr>
                <w:rFonts w:hint="eastAsia" w:ascii="Times New Roman" w:hAnsi="Times New Roman" w:eastAsia="微软雅黑" w:cs="Times New Roman"/>
                <w:sz w:val="21"/>
                <w:szCs w:val="21"/>
                <w:lang w:eastAsia="zh-CN"/>
              </w:rPr>
              <w:t>%}{%if loop.last%}{{ i }}{%else%}{{ i }}</w:t>
            </w:r>
          </w:p>
          <w:p w14:paraId="22EFB56F">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3EF804DF">
            <w:pPr>
              <w:snapToGrid w:val="0"/>
              <w:rPr>
                <w:rFonts w:ascii="Times New Roman" w:hAnsi="Times New Roman" w:eastAsia="微软雅黑" w:cs="Times New Roman"/>
                <w:sz w:val="21"/>
                <w:szCs w:val="21"/>
                <w:lang w:eastAsia="zh-CN"/>
              </w:rPr>
            </w:pPr>
          </w:p>
        </w:tc>
      </w:tr>
      <w:tr w14:paraId="6586D80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51B758A5">
            <w:pPr>
              <w:snapToGrid w:val="0"/>
              <w:jc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14:paraId="0471CBDF">
            <w:pPr>
              <w:widowControl/>
              <w:snapToGrid w:val="0"/>
              <w:textAlignment w:val="center"/>
              <w:rPr>
                <w:rStyle w:val="46"/>
                <w:rFonts w:eastAsia="微软雅黑"/>
                <w:lang w:eastAsia="zh-CN" w:bidi="ar"/>
              </w:rPr>
            </w:pPr>
            <w:r>
              <w:rPr>
                <w:rStyle w:val="46"/>
                <w:rFonts w:eastAsia="微软雅黑"/>
                <w:lang w:eastAsia="zh-CN" w:bidi="ar"/>
              </w:rPr>
              <w:t>RAD54L突变</w:t>
            </w:r>
          </w:p>
        </w:tc>
        <w:tc>
          <w:tcPr>
            <w:tcW w:w="2623" w:type="dxa"/>
            <w:tcBorders>
              <w:tl2br w:val="nil"/>
              <w:tr2bl w:val="nil"/>
            </w:tcBorders>
            <w:shd w:val="clear" w:color="auto" w:fill="auto"/>
            <w:noWrap/>
            <w:vAlign w:val="center"/>
          </w:tcPr>
          <w:p w14:paraId="3764CAC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6"/>
                <w:rFonts w:eastAsia="微软雅黑"/>
                <w:color w:val="000000" w:themeColor="text1"/>
                <w:lang w:eastAsia="zh-CN" w:bidi="ar"/>
                <w14:textFill>
                  <w14:solidFill>
                    <w14:schemeClr w14:val="tx1"/>
                  </w14:solidFill>
                </w14:textFill>
              </w:rPr>
              <w:t>RAD54L</w:t>
            </w:r>
            <w:r>
              <w:rPr>
                <w:rFonts w:hint="eastAsia" w:ascii="Times New Roman" w:hAnsi="Times New Roman" w:eastAsia="微软雅黑" w:cs="Times New Roman"/>
                <w:sz w:val="21"/>
                <w:szCs w:val="21"/>
                <w:lang w:eastAsia="zh-CN"/>
              </w:rPr>
              <w:t xml:space="preserve"> %}{%if loop.last%}{{ i }}{%else%}{{ i }}</w:t>
            </w:r>
          </w:p>
          <w:p w14:paraId="6B1157AC">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1F957E56">
            <w:pPr>
              <w:snapToGrid w:val="0"/>
              <w:rPr>
                <w:rFonts w:ascii="Times New Roman" w:hAnsi="Times New Roman" w:eastAsia="微软雅黑" w:cs="Times New Roman"/>
                <w:sz w:val="21"/>
                <w:szCs w:val="21"/>
                <w:lang w:eastAsia="zh-CN"/>
              </w:rPr>
            </w:pPr>
          </w:p>
        </w:tc>
      </w:tr>
      <w:tr w14:paraId="4101D93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6D3DAF61">
            <w:pPr>
              <w:widowControl/>
              <w:snapToGrid w:val="0"/>
              <w:jc w:val="center"/>
              <w:textAlignment w:val="center"/>
              <w:rPr>
                <w:rFonts w:ascii="Times New Roman" w:hAnsi="Times New Roman" w:eastAsia="微软雅黑" w:cs="Times New Roman"/>
                <w:color w:val="000000"/>
                <w:sz w:val="21"/>
                <w:szCs w:val="21"/>
                <w:highlight w:val="yellow"/>
                <w:lang w:eastAsia="zh-CN" w:bidi="ar"/>
              </w:rPr>
            </w:pPr>
          </w:p>
        </w:tc>
        <w:tc>
          <w:tcPr>
            <w:tcW w:w="8504" w:type="dxa"/>
            <w:gridSpan w:val="3"/>
            <w:tcBorders>
              <w:tl2br w:val="nil"/>
              <w:tr2bl w:val="nil"/>
            </w:tcBorders>
            <w:shd w:val="clear" w:color="auto" w:fill="auto"/>
            <w:noWrap/>
            <w:vAlign w:val="center"/>
          </w:tcPr>
          <w:p w14:paraId="28E7415F">
            <w:pPr>
              <w:snapToGrid w:val="0"/>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其他基因</w:t>
            </w:r>
          </w:p>
        </w:tc>
      </w:tr>
      <w:tr w14:paraId="6E1A685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42215670">
            <w:pPr>
              <w:widowControl/>
              <w:snapToGrid w:val="0"/>
              <w:jc w:val="center"/>
              <w:textAlignment w:val="center"/>
              <w:rPr>
                <w:rFonts w:ascii="Times New Roman" w:hAnsi="Times New Roman" w:eastAsia="微软雅黑" w:cs="Times New Roman"/>
                <w:color w:val="000000"/>
                <w:sz w:val="21"/>
                <w:szCs w:val="21"/>
                <w:highlight w:val="yellow"/>
              </w:rPr>
            </w:pPr>
          </w:p>
        </w:tc>
        <w:tc>
          <w:tcPr>
            <w:tcW w:w="2436" w:type="dxa"/>
            <w:tcBorders>
              <w:tl2br w:val="nil"/>
              <w:tr2bl w:val="nil"/>
            </w:tcBorders>
            <w:shd w:val="clear" w:color="auto" w:fill="auto"/>
            <w:noWrap/>
            <w:vAlign w:val="center"/>
          </w:tcPr>
          <w:p w14:paraId="3248EC68">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CD274(PDL1)</w:t>
            </w:r>
            <w:r>
              <w:rPr>
                <w:rFonts w:hint="eastAsia" w:ascii="Times New Roman" w:hAnsi="Times New Roman" w:eastAsia="微软雅黑" w:cs="Times New Roman"/>
                <w:color w:val="000000"/>
                <w:sz w:val="21"/>
                <w:szCs w:val="21"/>
                <w:lang w:eastAsia="zh-CN" w:bidi="ar"/>
              </w:rPr>
              <w:t>扩增</w:t>
            </w:r>
          </w:p>
        </w:tc>
        <w:tc>
          <w:tcPr>
            <w:tcW w:w="2623" w:type="dxa"/>
            <w:tcBorders>
              <w:tl2br w:val="nil"/>
              <w:tr2bl w:val="nil"/>
            </w:tcBorders>
            <w:shd w:val="clear" w:color="auto" w:fill="auto"/>
            <w:noWrap/>
            <w:vAlign w:val="center"/>
          </w:tcPr>
          <w:p w14:paraId="2179C065">
            <w:pPr>
              <w:widowControl/>
              <w:snapToGrid w:val="0"/>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CD274</w:t>
            </w:r>
            <w:r>
              <w:rPr>
                <w:rFonts w:hint="eastAsia" w:ascii="Times New Roman" w:hAnsi="Times New Roman" w:eastAsia="微软雅黑" w:cs="Times New Roman"/>
                <w:sz w:val="21"/>
                <w:szCs w:val="21"/>
                <w:lang w:eastAsia="zh-CN"/>
              </w:rPr>
              <w:t xml:space="preserve"> }}</w:t>
            </w:r>
          </w:p>
        </w:tc>
        <w:tc>
          <w:tcPr>
            <w:tcW w:w="3445" w:type="dxa"/>
            <w:vMerge w:val="restart"/>
            <w:tcBorders>
              <w:tl2br w:val="nil"/>
              <w:tr2bl w:val="nil"/>
            </w:tcBorders>
            <w:shd w:val="clear" w:color="auto" w:fill="auto"/>
            <w:noWrap/>
            <w:vAlign w:val="center"/>
          </w:tcPr>
          <w:p w14:paraId="42CBC96C">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positiveOther.detectionSignificance }}</w:t>
            </w:r>
          </w:p>
        </w:tc>
      </w:tr>
      <w:tr w14:paraId="6518EF2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76E193CD">
            <w:pPr>
              <w:widowControl/>
              <w:snapToGrid w:val="0"/>
              <w:jc w:val="center"/>
              <w:textAlignment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14:paraId="1C0B1A53">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KRAS突变</w:t>
            </w:r>
          </w:p>
        </w:tc>
        <w:tc>
          <w:tcPr>
            <w:tcW w:w="2623" w:type="dxa"/>
            <w:tcBorders>
              <w:tl2br w:val="nil"/>
              <w:tr2bl w:val="nil"/>
            </w:tcBorders>
            <w:shd w:val="clear" w:color="auto" w:fill="auto"/>
            <w:noWrap/>
            <w:vAlign w:val="center"/>
          </w:tcPr>
          <w:p w14:paraId="61F2B2B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KRAS</w:t>
            </w:r>
            <w:r>
              <w:rPr>
                <w:rFonts w:hint="eastAsia" w:ascii="Times New Roman" w:hAnsi="Times New Roman" w:eastAsia="微软雅黑" w:cs="Times New Roman"/>
                <w:sz w:val="21"/>
                <w:szCs w:val="21"/>
                <w:lang w:eastAsia="zh-CN"/>
              </w:rPr>
              <w:t xml:space="preserve"> %}{%if loop.last%}{{ i }}{%else%}{{ i }}</w:t>
            </w:r>
          </w:p>
          <w:p w14:paraId="06BAD44D">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2FD56968">
            <w:pPr>
              <w:snapToGrid w:val="0"/>
              <w:rPr>
                <w:rFonts w:ascii="Times New Roman" w:hAnsi="Times New Roman" w:eastAsia="微软雅黑" w:cs="Times New Roman"/>
                <w:sz w:val="21"/>
                <w:szCs w:val="21"/>
                <w:lang w:eastAsia="zh-CN"/>
              </w:rPr>
            </w:pPr>
          </w:p>
        </w:tc>
      </w:tr>
      <w:tr w14:paraId="57D4FCC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7076AFE3">
            <w:pPr>
              <w:widowControl/>
              <w:snapToGrid w:val="0"/>
              <w:jc w:val="center"/>
              <w:textAlignment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14:paraId="7431A35D">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PBRM1突变</w:t>
            </w:r>
          </w:p>
        </w:tc>
        <w:tc>
          <w:tcPr>
            <w:tcW w:w="2623" w:type="dxa"/>
            <w:tcBorders>
              <w:tl2br w:val="nil"/>
              <w:tr2bl w:val="nil"/>
            </w:tcBorders>
            <w:shd w:val="clear" w:color="auto" w:fill="auto"/>
            <w:noWrap/>
            <w:vAlign w:val="center"/>
          </w:tcPr>
          <w:p w14:paraId="1FA403A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PBRM1</w:t>
            </w:r>
            <w:r>
              <w:rPr>
                <w:rFonts w:hint="eastAsia" w:ascii="Times New Roman" w:hAnsi="Times New Roman" w:eastAsia="微软雅黑" w:cs="Times New Roman"/>
                <w:sz w:val="21"/>
                <w:szCs w:val="21"/>
                <w:lang w:eastAsia="zh-CN"/>
              </w:rPr>
              <w:t xml:space="preserve"> %}{%if loop.last%}{{ i }}{%else%}{{ i }}</w:t>
            </w:r>
          </w:p>
          <w:p w14:paraId="4CB2187C">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6AA853D6">
            <w:pPr>
              <w:snapToGrid w:val="0"/>
              <w:rPr>
                <w:rFonts w:ascii="Times New Roman" w:hAnsi="Times New Roman" w:eastAsia="微软雅黑" w:cs="Times New Roman"/>
                <w:sz w:val="21"/>
                <w:szCs w:val="21"/>
                <w:lang w:eastAsia="zh-CN"/>
              </w:rPr>
            </w:pPr>
          </w:p>
        </w:tc>
      </w:tr>
      <w:tr w14:paraId="207CF69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74AEA2D7">
            <w:pPr>
              <w:widowControl/>
              <w:snapToGrid w:val="0"/>
              <w:jc w:val="center"/>
              <w:textAlignment w:val="center"/>
              <w:rPr>
                <w:rFonts w:ascii="Times New Roman" w:hAnsi="Times New Roman" w:eastAsia="微软雅黑" w:cs="Times New Roman"/>
                <w:color w:val="000000"/>
                <w:sz w:val="21"/>
                <w:szCs w:val="21"/>
                <w:highlight w:val="yellow"/>
              </w:rPr>
            </w:pPr>
          </w:p>
        </w:tc>
        <w:tc>
          <w:tcPr>
            <w:tcW w:w="2436" w:type="dxa"/>
            <w:tcBorders>
              <w:tl2br w:val="nil"/>
              <w:tr2bl w:val="nil"/>
            </w:tcBorders>
            <w:shd w:val="clear" w:color="auto" w:fill="auto"/>
            <w:noWrap/>
            <w:vAlign w:val="center"/>
          </w:tcPr>
          <w:p w14:paraId="183906A9">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PDCD1LG2(PDL2)</w:t>
            </w:r>
            <w:r>
              <w:rPr>
                <w:rFonts w:hint="eastAsia" w:ascii="Times New Roman" w:hAnsi="Times New Roman" w:eastAsia="微软雅黑" w:cs="Times New Roman"/>
                <w:color w:val="000000"/>
                <w:sz w:val="21"/>
                <w:szCs w:val="21"/>
                <w:lang w:eastAsia="zh-CN" w:bidi="ar"/>
              </w:rPr>
              <w:t>扩增</w:t>
            </w:r>
          </w:p>
        </w:tc>
        <w:tc>
          <w:tcPr>
            <w:tcW w:w="2623" w:type="dxa"/>
            <w:tcBorders>
              <w:tl2br w:val="nil"/>
              <w:tr2bl w:val="nil"/>
            </w:tcBorders>
            <w:shd w:val="clear" w:color="auto" w:fill="auto"/>
            <w:noWrap/>
            <w:vAlign w:val="center"/>
          </w:tcPr>
          <w:p w14:paraId="24D5465D">
            <w:pPr>
              <w:widowControl/>
              <w:snapToGrid w:val="0"/>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PDCD1LG2</w:t>
            </w:r>
            <w:r>
              <w:rPr>
                <w:rFonts w:hint="eastAsia" w:ascii="Times New Roman" w:hAnsi="Times New Roman" w:eastAsia="微软雅黑" w:cs="Times New Roman"/>
                <w:sz w:val="21"/>
                <w:szCs w:val="21"/>
                <w:lang w:eastAsia="zh-CN"/>
              </w:rPr>
              <w:t xml:space="preserve"> }}</w:t>
            </w:r>
          </w:p>
        </w:tc>
        <w:tc>
          <w:tcPr>
            <w:tcW w:w="3445" w:type="dxa"/>
            <w:vMerge w:val="continue"/>
            <w:tcBorders>
              <w:tl2br w:val="nil"/>
              <w:tr2bl w:val="nil"/>
            </w:tcBorders>
            <w:shd w:val="clear" w:color="auto" w:fill="auto"/>
            <w:noWrap/>
            <w:vAlign w:val="center"/>
          </w:tcPr>
          <w:p w14:paraId="15FC5EC9">
            <w:pPr>
              <w:snapToGrid w:val="0"/>
              <w:rPr>
                <w:rFonts w:ascii="Times New Roman" w:hAnsi="Times New Roman" w:eastAsia="微软雅黑" w:cs="Times New Roman"/>
                <w:sz w:val="21"/>
                <w:szCs w:val="21"/>
                <w:lang w:eastAsia="zh-CN"/>
              </w:rPr>
            </w:pPr>
          </w:p>
        </w:tc>
      </w:tr>
      <w:tr w14:paraId="6589807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22FAD15C">
            <w:pPr>
              <w:widowControl/>
              <w:snapToGrid w:val="0"/>
              <w:jc w:val="center"/>
              <w:textAlignment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14:paraId="0618158E">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POLD1突变</w:t>
            </w:r>
          </w:p>
        </w:tc>
        <w:tc>
          <w:tcPr>
            <w:tcW w:w="2623" w:type="dxa"/>
            <w:tcBorders>
              <w:tl2br w:val="nil"/>
              <w:tr2bl w:val="nil"/>
            </w:tcBorders>
            <w:shd w:val="clear" w:color="auto" w:fill="auto"/>
            <w:noWrap/>
            <w:vAlign w:val="center"/>
          </w:tcPr>
          <w:p w14:paraId="1D93F96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POLD1</w:t>
            </w:r>
            <w:r>
              <w:rPr>
                <w:rFonts w:hint="eastAsia" w:ascii="Times New Roman" w:hAnsi="Times New Roman" w:eastAsia="微软雅黑" w:cs="Times New Roman"/>
                <w:sz w:val="21"/>
                <w:szCs w:val="21"/>
                <w:lang w:eastAsia="zh-CN"/>
              </w:rPr>
              <w:t xml:space="preserve"> %}{%if loop.last%}{{ i }}{%else%}{{ i }}</w:t>
            </w:r>
          </w:p>
          <w:p w14:paraId="52500F01">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284A9186">
            <w:pPr>
              <w:snapToGrid w:val="0"/>
              <w:rPr>
                <w:rFonts w:ascii="Times New Roman" w:hAnsi="Times New Roman" w:eastAsia="微软雅黑" w:cs="Times New Roman"/>
                <w:sz w:val="21"/>
                <w:szCs w:val="21"/>
                <w:lang w:eastAsia="zh-CN"/>
              </w:rPr>
            </w:pPr>
          </w:p>
        </w:tc>
      </w:tr>
      <w:tr w14:paraId="5FC9F48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552CDFF5">
            <w:pPr>
              <w:widowControl/>
              <w:snapToGrid w:val="0"/>
              <w:jc w:val="center"/>
              <w:textAlignment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14:paraId="7AA9DB32">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POLE突变</w:t>
            </w:r>
          </w:p>
        </w:tc>
        <w:tc>
          <w:tcPr>
            <w:tcW w:w="2623" w:type="dxa"/>
            <w:tcBorders>
              <w:tl2br w:val="nil"/>
              <w:tr2bl w:val="nil"/>
            </w:tcBorders>
            <w:shd w:val="clear" w:color="auto" w:fill="auto"/>
            <w:noWrap/>
            <w:vAlign w:val="center"/>
          </w:tcPr>
          <w:p w14:paraId="65055F9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POLE</w:t>
            </w:r>
            <w:r>
              <w:rPr>
                <w:rFonts w:hint="eastAsia" w:ascii="Times New Roman" w:hAnsi="Times New Roman" w:eastAsia="微软雅黑" w:cs="Times New Roman"/>
                <w:sz w:val="21"/>
                <w:szCs w:val="21"/>
                <w:lang w:eastAsia="zh-CN"/>
              </w:rPr>
              <w:t xml:space="preserve"> %}{%if loop.last%}{{ i }}{%else%}{{ i }}</w:t>
            </w:r>
          </w:p>
          <w:p w14:paraId="64DBC13E">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78A7E0A8">
            <w:pPr>
              <w:snapToGrid w:val="0"/>
              <w:rPr>
                <w:rFonts w:ascii="Times New Roman" w:hAnsi="Times New Roman" w:eastAsia="微软雅黑" w:cs="Times New Roman"/>
                <w:sz w:val="21"/>
                <w:szCs w:val="21"/>
                <w:lang w:eastAsia="zh-CN"/>
              </w:rPr>
            </w:pPr>
          </w:p>
        </w:tc>
      </w:tr>
      <w:tr w14:paraId="6D17831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73247CBC">
            <w:pPr>
              <w:widowControl/>
              <w:snapToGrid w:val="0"/>
              <w:jc w:val="center"/>
              <w:textAlignment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14:paraId="57DC7F97">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TP53突变</w:t>
            </w:r>
          </w:p>
        </w:tc>
        <w:tc>
          <w:tcPr>
            <w:tcW w:w="2623" w:type="dxa"/>
            <w:tcBorders>
              <w:tl2br w:val="nil"/>
              <w:tr2bl w:val="nil"/>
            </w:tcBorders>
            <w:shd w:val="clear" w:color="auto" w:fill="auto"/>
            <w:noWrap/>
            <w:vAlign w:val="center"/>
          </w:tcPr>
          <w:p w14:paraId="4EBE00E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TP53</w:t>
            </w:r>
            <w:r>
              <w:rPr>
                <w:rFonts w:hint="eastAsia" w:ascii="Times New Roman" w:hAnsi="Times New Roman" w:eastAsia="微软雅黑" w:cs="Times New Roman"/>
                <w:sz w:val="21"/>
                <w:szCs w:val="21"/>
                <w:lang w:eastAsia="zh-CN"/>
              </w:rPr>
              <w:t xml:space="preserve"> %}{%if loop.last%}{{ i }}{%else%}{{ i }}</w:t>
            </w:r>
          </w:p>
          <w:p w14:paraId="5BD6A391">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2C609E5E">
            <w:pPr>
              <w:snapToGrid w:val="0"/>
              <w:rPr>
                <w:rFonts w:ascii="Times New Roman" w:hAnsi="Times New Roman" w:eastAsia="微软雅黑" w:cs="Times New Roman"/>
                <w:sz w:val="21"/>
                <w:szCs w:val="21"/>
                <w:lang w:eastAsia="zh-CN"/>
              </w:rPr>
            </w:pPr>
          </w:p>
        </w:tc>
      </w:tr>
      <w:tr w14:paraId="2C7FC47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trPr>
        <w:tc>
          <w:tcPr>
            <w:tcW w:w="1434" w:type="dxa"/>
            <w:vMerge w:val="restart"/>
            <w:tcBorders>
              <w:tl2br w:val="nil"/>
              <w:tr2bl w:val="nil"/>
            </w:tcBorders>
            <w:shd w:val="clear" w:color="auto" w:fill="auto"/>
            <w:noWrap/>
            <w:vAlign w:val="center"/>
          </w:tcPr>
          <w:p w14:paraId="2E253E46">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负相关基因</w:t>
            </w:r>
          </w:p>
        </w:tc>
        <w:tc>
          <w:tcPr>
            <w:tcW w:w="2436" w:type="dxa"/>
            <w:tcBorders>
              <w:tl2br w:val="nil"/>
              <w:tr2bl w:val="nil"/>
            </w:tcBorders>
            <w:shd w:val="clear" w:color="auto" w:fill="auto"/>
            <w:noWrap/>
            <w:vAlign w:val="center"/>
          </w:tcPr>
          <w:p w14:paraId="08AC221F">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ALK融合</w:t>
            </w:r>
          </w:p>
        </w:tc>
        <w:tc>
          <w:tcPr>
            <w:tcW w:w="2623" w:type="dxa"/>
            <w:tcBorders>
              <w:tl2br w:val="nil"/>
              <w:tr2bl w:val="nil"/>
            </w:tcBorders>
            <w:shd w:val="clear" w:color="auto" w:fill="auto"/>
            <w:noWrap/>
            <w:vAlign w:val="center"/>
          </w:tcPr>
          <w:p w14:paraId="247A98E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ALK</w:t>
            </w:r>
            <w:r>
              <w:rPr>
                <w:rFonts w:hint="eastAsia" w:ascii="Times New Roman" w:hAnsi="Times New Roman" w:eastAsia="微软雅黑" w:cs="Times New Roman"/>
                <w:sz w:val="21"/>
                <w:szCs w:val="21"/>
                <w:lang w:eastAsia="zh-CN"/>
              </w:rPr>
              <w:t xml:space="preserve"> %}{%if loop.last%}{{ i }}{%else%}{{ i }}</w:t>
            </w:r>
          </w:p>
          <w:p w14:paraId="57BABEAF">
            <w:pPr>
              <w:snapToGrid w:val="0"/>
              <w:jc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restart"/>
            <w:tcBorders>
              <w:tl2br w:val="nil"/>
              <w:tr2bl w:val="nil"/>
            </w:tcBorders>
            <w:shd w:val="clear" w:color="auto" w:fill="auto"/>
            <w:noWrap/>
            <w:vAlign w:val="center"/>
          </w:tcPr>
          <w:p w14:paraId="4CE1277D">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negative.detectionSignificance }}</w:t>
            </w:r>
          </w:p>
        </w:tc>
      </w:tr>
      <w:tr w14:paraId="7ADCEE3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16BB33D0">
            <w:pPr>
              <w:widowControl/>
              <w:snapToGrid w:val="0"/>
              <w:jc w:val="center"/>
              <w:textAlignment w:val="center"/>
              <w:rPr>
                <w:rFonts w:ascii="Times New Roman" w:hAnsi="Times New Roman" w:eastAsia="微软雅黑" w:cs="Times New Roman"/>
                <w:sz w:val="21"/>
                <w:szCs w:val="21"/>
              </w:rPr>
            </w:pPr>
          </w:p>
        </w:tc>
        <w:tc>
          <w:tcPr>
            <w:tcW w:w="2436" w:type="dxa"/>
            <w:tcBorders>
              <w:tl2br w:val="nil"/>
              <w:tr2bl w:val="nil"/>
            </w:tcBorders>
            <w:shd w:val="clear" w:color="auto" w:fill="auto"/>
            <w:noWrap/>
            <w:vAlign w:val="center"/>
          </w:tcPr>
          <w:p w14:paraId="431193FC">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B2M突变</w:t>
            </w:r>
          </w:p>
        </w:tc>
        <w:tc>
          <w:tcPr>
            <w:tcW w:w="2623" w:type="dxa"/>
            <w:tcBorders>
              <w:tl2br w:val="nil"/>
              <w:tr2bl w:val="nil"/>
            </w:tcBorders>
            <w:shd w:val="clear" w:color="auto" w:fill="auto"/>
            <w:noWrap/>
            <w:vAlign w:val="center"/>
          </w:tcPr>
          <w:p w14:paraId="3E16BE2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B2M</w:t>
            </w:r>
            <w:r>
              <w:rPr>
                <w:rFonts w:hint="eastAsia" w:ascii="Times New Roman" w:hAnsi="Times New Roman" w:eastAsia="微软雅黑" w:cs="Times New Roman"/>
                <w:sz w:val="21"/>
                <w:szCs w:val="21"/>
                <w:lang w:eastAsia="zh-CN"/>
              </w:rPr>
              <w:t xml:space="preserve"> %}{%if loop.last%}{{ i }}{%else%}{{ i }}</w:t>
            </w:r>
          </w:p>
          <w:p w14:paraId="7A6FBA4B">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6C70CD20">
            <w:pPr>
              <w:snapToGrid w:val="0"/>
              <w:rPr>
                <w:rFonts w:ascii="Times New Roman" w:hAnsi="Times New Roman" w:eastAsia="微软雅黑" w:cs="Times New Roman"/>
                <w:sz w:val="21"/>
                <w:szCs w:val="21"/>
                <w:lang w:eastAsia="zh-CN"/>
              </w:rPr>
            </w:pPr>
          </w:p>
        </w:tc>
      </w:tr>
      <w:tr w14:paraId="02D19B7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38E30374">
            <w:pPr>
              <w:widowControl/>
              <w:snapToGrid w:val="0"/>
              <w:jc w:val="center"/>
              <w:textAlignment w:val="center"/>
              <w:rPr>
                <w:rFonts w:ascii="Times New Roman" w:hAnsi="Times New Roman" w:eastAsia="微软雅黑" w:cs="Times New Roman"/>
                <w:sz w:val="21"/>
                <w:szCs w:val="21"/>
              </w:rPr>
            </w:pPr>
          </w:p>
        </w:tc>
        <w:tc>
          <w:tcPr>
            <w:tcW w:w="2436" w:type="dxa"/>
            <w:tcBorders>
              <w:tl2br w:val="nil"/>
              <w:tr2bl w:val="nil"/>
            </w:tcBorders>
            <w:shd w:val="clear" w:color="auto" w:fill="auto"/>
            <w:noWrap/>
            <w:vAlign w:val="center"/>
          </w:tcPr>
          <w:p w14:paraId="02D486B5">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CTNNB1突变</w:t>
            </w:r>
          </w:p>
        </w:tc>
        <w:tc>
          <w:tcPr>
            <w:tcW w:w="2623" w:type="dxa"/>
            <w:tcBorders>
              <w:tl2br w:val="nil"/>
              <w:tr2bl w:val="nil"/>
            </w:tcBorders>
            <w:shd w:val="clear" w:color="auto" w:fill="auto"/>
            <w:noWrap/>
            <w:vAlign w:val="center"/>
          </w:tcPr>
          <w:p w14:paraId="0A527EA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CTNNB1</w:t>
            </w:r>
            <w:r>
              <w:rPr>
                <w:rFonts w:hint="eastAsia" w:ascii="Times New Roman" w:hAnsi="Times New Roman" w:eastAsia="微软雅黑" w:cs="Times New Roman"/>
                <w:sz w:val="21"/>
                <w:szCs w:val="21"/>
                <w:lang w:eastAsia="zh-CN"/>
              </w:rPr>
              <w:t xml:space="preserve"> %}{%if loop.last%}{{ i }}{%else%}{{ i }}</w:t>
            </w:r>
          </w:p>
          <w:p w14:paraId="732DD172">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38507D5F">
            <w:pPr>
              <w:snapToGrid w:val="0"/>
              <w:rPr>
                <w:rFonts w:ascii="Times New Roman" w:hAnsi="Times New Roman" w:eastAsia="微软雅黑" w:cs="Times New Roman"/>
                <w:sz w:val="21"/>
                <w:szCs w:val="21"/>
                <w:lang w:eastAsia="zh-CN"/>
              </w:rPr>
            </w:pPr>
          </w:p>
        </w:tc>
      </w:tr>
      <w:tr w14:paraId="446021D0">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0B5E6F43">
            <w:pPr>
              <w:widowControl/>
              <w:snapToGrid w:val="0"/>
              <w:jc w:val="center"/>
              <w:textAlignment w:val="center"/>
              <w:rPr>
                <w:rFonts w:ascii="Times New Roman" w:hAnsi="Times New Roman" w:eastAsia="微软雅黑" w:cs="Times New Roman"/>
                <w:sz w:val="21"/>
                <w:szCs w:val="21"/>
              </w:rPr>
            </w:pPr>
          </w:p>
        </w:tc>
        <w:tc>
          <w:tcPr>
            <w:tcW w:w="2436" w:type="dxa"/>
            <w:tcBorders>
              <w:tl2br w:val="nil"/>
              <w:tr2bl w:val="nil"/>
            </w:tcBorders>
            <w:shd w:val="clear" w:color="auto" w:fill="auto"/>
            <w:noWrap/>
            <w:vAlign w:val="center"/>
          </w:tcPr>
          <w:p w14:paraId="0932A3DE">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EGFR突变(EX19del/L858R)</w:t>
            </w:r>
          </w:p>
        </w:tc>
        <w:tc>
          <w:tcPr>
            <w:tcW w:w="2623" w:type="dxa"/>
            <w:tcBorders>
              <w:tl2br w:val="nil"/>
              <w:tr2bl w:val="nil"/>
            </w:tcBorders>
            <w:shd w:val="clear" w:color="auto" w:fill="auto"/>
            <w:noWrap/>
            <w:vAlign w:val="center"/>
          </w:tcPr>
          <w:p w14:paraId="5B7FAAE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EGFR</w:t>
            </w:r>
            <w:r>
              <w:rPr>
                <w:rFonts w:hint="eastAsia" w:ascii="Times New Roman" w:hAnsi="Times New Roman" w:eastAsia="微软雅黑" w:cs="Times New Roman"/>
                <w:sz w:val="21"/>
                <w:szCs w:val="21"/>
                <w:lang w:eastAsia="zh-CN"/>
              </w:rPr>
              <w:t xml:space="preserve"> %}{%if loop.last%}{{ i }}{%else%}{{ i }}</w:t>
            </w:r>
          </w:p>
          <w:p w14:paraId="57EE80EC">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3788880D">
            <w:pPr>
              <w:snapToGrid w:val="0"/>
              <w:rPr>
                <w:rFonts w:ascii="Times New Roman" w:hAnsi="Times New Roman" w:eastAsia="微软雅黑" w:cs="Times New Roman"/>
                <w:sz w:val="21"/>
                <w:szCs w:val="21"/>
                <w:lang w:eastAsia="zh-CN"/>
              </w:rPr>
            </w:pPr>
          </w:p>
        </w:tc>
      </w:tr>
      <w:tr w14:paraId="74EB267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71E4BEC9">
            <w:pPr>
              <w:widowControl/>
              <w:snapToGrid w:val="0"/>
              <w:jc w:val="center"/>
              <w:textAlignment w:val="center"/>
              <w:rPr>
                <w:rFonts w:ascii="Times New Roman" w:hAnsi="Times New Roman" w:eastAsia="微软雅黑" w:cs="Times New Roman"/>
                <w:sz w:val="21"/>
                <w:szCs w:val="21"/>
              </w:rPr>
            </w:pPr>
          </w:p>
        </w:tc>
        <w:tc>
          <w:tcPr>
            <w:tcW w:w="2436" w:type="dxa"/>
            <w:tcBorders>
              <w:tl2br w:val="nil"/>
              <w:tr2bl w:val="nil"/>
            </w:tcBorders>
            <w:shd w:val="clear" w:color="auto" w:fill="auto"/>
            <w:noWrap/>
            <w:vAlign w:val="center"/>
          </w:tcPr>
          <w:p w14:paraId="2C5002AE">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JAK1突变</w:t>
            </w:r>
          </w:p>
        </w:tc>
        <w:tc>
          <w:tcPr>
            <w:tcW w:w="2623" w:type="dxa"/>
            <w:tcBorders>
              <w:tl2br w:val="nil"/>
              <w:tr2bl w:val="nil"/>
            </w:tcBorders>
            <w:shd w:val="clear" w:color="auto" w:fill="auto"/>
            <w:noWrap/>
            <w:vAlign w:val="center"/>
          </w:tcPr>
          <w:p w14:paraId="441A89D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JAK1</w:t>
            </w:r>
            <w:r>
              <w:rPr>
                <w:rFonts w:hint="eastAsia" w:ascii="Times New Roman" w:hAnsi="Times New Roman" w:eastAsia="微软雅黑" w:cs="Times New Roman"/>
                <w:sz w:val="21"/>
                <w:szCs w:val="21"/>
                <w:lang w:eastAsia="zh-CN"/>
              </w:rPr>
              <w:t xml:space="preserve"> %}{%if loop.last%}{{ i }}{%else%}{{ i }}</w:t>
            </w:r>
          </w:p>
          <w:p w14:paraId="06A2BCFA">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16546500">
            <w:pPr>
              <w:snapToGrid w:val="0"/>
              <w:rPr>
                <w:rFonts w:ascii="Times New Roman" w:hAnsi="Times New Roman" w:eastAsia="微软雅黑" w:cs="Times New Roman"/>
                <w:sz w:val="21"/>
                <w:szCs w:val="21"/>
                <w:lang w:eastAsia="zh-CN"/>
              </w:rPr>
            </w:pPr>
          </w:p>
        </w:tc>
      </w:tr>
      <w:tr w14:paraId="101FF80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47DFB831">
            <w:pPr>
              <w:widowControl/>
              <w:snapToGrid w:val="0"/>
              <w:jc w:val="center"/>
              <w:textAlignment w:val="center"/>
              <w:rPr>
                <w:rFonts w:ascii="Times New Roman" w:hAnsi="Times New Roman" w:eastAsia="微软雅黑" w:cs="Times New Roman"/>
                <w:sz w:val="21"/>
                <w:szCs w:val="21"/>
              </w:rPr>
            </w:pPr>
          </w:p>
        </w:tc>
        <w:tc>
          <w:tcPr>
            <w:tcW w:w="2436" w:type="dxa"/>
            <w:tcBorders>
              <w:tl2br w:val="nil"/>
              <w:tr2bl w:val="nil"/>
            </w:tcBorders>
            <w:shd w:val="clear" w:color="auto" w:fill="auto"/>
            <w:noWrap/>
            <w:vAlign w:val="center"/>
          </w:tcPr>
          <w:p w14:paraId="598A332C">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JAK2突变</w:t>
            </w:r>
          </w:p>
        </w:tc>
        <w:tc>
          <w:tcPr>
            <w:tcW w:w="2623" w:type="dxa"/>
            <w:tcBorders>
              <w:tl2br w:val="nil"/>
              <w:tr2bl w:val="nil"/>
            </w:tcBorders>
            <w:shd w:val="clear" w:color="auto" w:fill="auto"/>
            <w:noWrap/>
            <w:vAlign w:val="center"/>
          </w:tcPr>
          <w:p w14:paraId="4064691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JAK2</w:t>
            </w:r>
            <w:r>
              <w:rPr>
                <w:rFonts w:hint="eastAsia" w:ascii="Times New Roman" w:hAnsi="Times New Roman" w:eastAsia="微软雅黑" w:cs="Times New Roman"/>
                <w:sz w:val="21"/>
                <w:szCs w:val="21"/>
                <w:lang w:eastAsia="zh-CN"/>
              </w:rPr>
              <w:t xml:space="preserve"> %}{%if loop.last%}{{ i }}{%else%}{{ i }}</w:t>
            </w:r>
          </w:p>
          <w:p w14:paraId="33835E18">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317AA833">
            <w:pPr>
              <w:snapToGrid w:val="0"/>
              <w:rPr>
                <w:rFonts w:ascii="Times New Roman" w:hAnsi="Times New Roman" w:eastAsia="微软雅黑" w:cs="Times New Roman"/>
                <w:sz w:val="21"/>
                <w:szCs w:val="21"/>
                <w:lang w:eastAsia="zh-CN"/>
              </w:rPr>
            </w:pPr>
          </w:p>
        </w:tc>
      </w:tr>
      <w:tr w14:paraId="5658AE2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559F8496">
            <w:pPr>
              <w:widowControl/>
              <w:snapToGrid w:val="0"/>
              <w:jc w:val="center"/>
              <w:textAlignment w:val="center"/>
              <w:rPr>
                <w:rFonts w:ascii="Times New Roman" w:hAnsi="Times New Roman" w:eastAsia="微软雅黑" w:cs="Times New Roman"/>
                <w:sz w:val="21"/>
                <w:szCs w:val="21"/>
              </w:rPr>
            </w:pPr>
          </w:p>
        </w:tc>
        <w:tc>
          <w:tcPr>
            <w:tcW w:w="2436" w:type="dxa"/>
            <w:tcBorders>
              <w:tl2br w:val="nil"/>
              <w:tr2bl w:val="nil"/>
            </w:tcBorders>
            <w:shd w:val="clear" w:color="auto" w:fill="auto"/>
            <w:noWrap/>
            <w:vAlign w:val="center"/>
          </w:tcPr>
          <w:p w14:paraId="28D34B1E">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KEAP1突变</w:t>
            </w:r>
          </w:p>
        </w:tc>
        <w:tc>
          <w:tcPr>
            <w:tcW w:w="2623" w:type="dxa"/>
            <w:tcBorders>
              <w:tl2br w:val="nil"/>
              <w:tr2bl w:val="nil"/>
            </w:tcBorders>
            <w:shd w:val="clear" w:color="auto" w:fill="auto"/>
            <w:noWrap/>
            <w:vAlign w:val="center"/>
          </w:tcPr>
          <w:p w14:paraId="786D00E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KEAP1</w:t>
            </w:r>
            <w:r>
              <w:rPr>
                <w:rFonts w:hint="eastAsia" w:ascii="Times New Roman" w:hAnsi="Times New Roman" w:eastAsia="微软雅黑" w:cs="Times New Roman"/>
                <w:sz w:val="21"/>
                <w:szCs w:val="21"/>
                <w:lang w:eastAsia="zh-CN"/>
              </w:rPr>
              <w:t xml:space="preserve"> %}{%if loop.last%}{{ i }}{%else%}{{ i }}</w:t>
            </w:r>
          </w:p>
          <w:p w14:paraId="29D22D44">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30FA0E02">
            <w:pPr>
              <w:snapToGrid w:val="0"/>
              <w:rPr>
                <w:rFonts w:ascii="Times New Roman" w:hAnsi="Times New Roman" w:eastAsia="微软雅黑" w:cs="Times New Roman"/>
                <w:sz w:val="21"/>
                <w:szCs w:val="21"/>
                <w:lang w:eastAsia="zh-CN"/>
              </w:rPr>
            </w:pPr>
          </w:p>
        </w:tc>
      </w:tr>
      <w:tr w14:paraId="6A86272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54F29AFB">
            <w:pPr>
              <w:widowControl/>
              <w:snapToGrid w:val="0"/>
              <w:jc w:val="center"/>
              <w:textAlignment w:val="center"/>
              <w:rPr>
                <w:rFonts w:ascii="Times New Roman" w:hAnsi="Times New Roman" w:eastAsia="微软雅黑" w:cs="Times New Roman"/>
                <w:sz w:val="21"/>
                <w:szCs w:val="21"/>
              </w:rPr>
            </w:pPr>
          </w:p>
        </w:tc>
        <w:tc>
          <w:tcPr>
            <w:tcW w:w="2436" w:type="dxa"/>
            <w:tcBorders>
              <w:tl2br w:val="nil"/>
              <w:tr2bl w:val="nil"/>
            </w:tcBorders>
            <w:shd w:val="clear" w:color="auto" w:fill="auto"/>
            <w:noWrap/>
            <w:vAlign w:val="center"/>
          </w:tcPr>
          <w:p w14:paraId="2E448DEB">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PTEN突变</w:t>
            </w:r>
          </w:p>
        </w:tc>
        <w:tc>
          <w:tcPr>
            <w:tcW w:w="2623" w:type="dxa"/>
            <w:tcBorders>
              <w:tl2br w:val="nil"/>
              <w:tr2bl w:val="nil"/>
            </w:tcBorders>
            <w:shd w:val="clear" w:color="auto" w:fill="auto"/>
            <w:noWrap/>
            <w:vAlign w:val="center"/>
          </w:tcPr>
          <w:p w14:paraId="051F4A4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PTEN</w:t>
            </w:r>
            <w:r>
              <w:rPr>
                <w:rFonts w:hint="eastAsia" w:ascii="Times New Roman" w:hAnsi="Times New Roman" w:eastAsia="微软雅黑" w:cs="Times New Roman"/>
                <w:sz w:val="21"/>
                <w:szCs w:val="21"/>
                <w:lang w:eastAsia="zh-CN"/>
              </w:rPr>
              <w:t xml:space="preserve"> %}{%if loop.last%}{{ i }}{%else%}{{ i }}</w:t>
            </w:r>
          </w:p>
          <w:p w14:paraId="2579DDF1">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654998F4">
            <w:pPr>
              <w:snapToGrid w:val="0"/>
              <w:rPr>
                <w:rFonts w:ascii="Times New Roman" w:hAnsi="Times New Roman" w:eastAsia="微软雅黑" w:cs="Times New Roman"/>
                <w:sz w:val="21"/>
                <w:szCs w:val="21"/>
                <w:lang w:eastAsia="zh-CN"/>
              </w:rPr>
            </w:pPr>
          </w:p>
        </w:tc>
      </w:tr>
      <w:tr w14:paraId="591A126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77464901">
            <w:pPr>
              <w:widowControl/>
              <w:snapToGrid w:val="0"/>
              <w:jc w:val="center"/>
              <w:textAlignment w:val="center"/>
              <w:rPr>
                <w:rFonts w:ascii="Times New Roman" w:hAnsi="Times New Roman" w:eastAsia="微软雅黑" w:cs="Times New Roman"/>
                <w:sz w:val="21"/>
                <w:szCs w:val="21"/>
              </w:rPr>
            </w:pPr>
          </w:p>
        </w:tc>
        <w:tc>
          <w:tcPr>
            <w:tcW w:w="2436" w:type="dxa"/>
            <w:tcBorders>
              <w:tl2br w:val="nil"/>
              <w:tr2bl w:val="nil"/>
            </w:tcBorders>
            <w:shd w:val="clear" w:color="auto" w:fill="auto"/>
            <w:noWrap/>
            <w:vAlign w:val="center"/>
          </w:tcPr>
          <w:p w14:paraId="26A8E157">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STK11突变</w:t>
            </w:r>
          </w:p>
        </w:tc>
        <w:tc>
          <w:tcPr>
            <w:tcW w:w="2623" w:type="dxa"/>
            <w:tcBorders>
              <w:tl2br w:val="nil"/>
              <w:tr2bl w:val="nil"/>
            </w:tcBorders>
            <w:shd w:val="clear" w:color="auto" w:fill="auto"/>
            <w:noWrap/>
            <w:vAlign w:val="center"/>
          </w:tcPr>
          <w:p w14:paraId="7CC787E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STK11</w:t>
            </w:r>
            <w:r>
              <w:rPr>
                <w:rFonts w:hint="eastAsia" w:ascii="Times New Roman" w:hAnsi="Times New Roman" w:eastAsia="微软雅黑" w:cs="Times New Roman"/>
                <w:sz w:val="21"/>
                <w:szCs w:val="21"/>
                <w:lang w:eastAsia="zh-CN"/>
              </w:rPr>
              <w:t xml:space="preserve"> %}{%if loop.last%}{{ i }}{%else%}{{ i }}</w:t>
            </w:r>
          </w:p>
          <w:p w14:paraId="02743C00">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57EC9661">
            <w:pPr>
              <w:snapToGrid w:val="0"/>
              <w:rPr>
                <w:rFonts w:ascii="Times New Roman" w:hAnsi="Times New Roman" w:eastAsia="微软雅黑" w:cs="Times New Roman"/>
                <w:sz w:val="21"/>
                <w:szCs w:val="21"/>
                <w:lang w:eastAsia="zh-CN"/>
              </w:rPr>
            </w:pPr>
          </w:p>
        </w:tc>
      </w:tr>
      <w:tr w14:paraId="2F987A4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trPr>
        <w:tc>
          <w:tcPr>
            <w:tcW w:w="1434" w:type="dxa"/>
            <w:vMerge w:val="restart"/>
            <w:tcBorders>
              <w:tl2br w:val="nil"/>
              <w:tr2bl w:val="nil"/>
            </w:tcBorders>
            <w:shd w:val="clear" w:color="auto" w:fill="auto"/>
            <w:noWrap/>
            <w:vAlign w:val="center"/>
          </w:tcPr>
          <w:p w14:paraId="14ECDD75">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bidi="ar"/>
              </w:rPr>
              <w:t>免疫</w:t>
            </w:r>
            <w:r>
              <w:rPr>
                <w:rFonts w:ascii="Times New Roman" w:hAnsi="Times New Roman" w:eastAsia="微软雅黑" w:cs="Times New Roman"/>
                <w:b/>
                <w:bCs/>
                <w:sz w:val="21"/>
                <w:szCs w:val="21"/>
                <w:lang w:eastAsia="zh-CN" w:bidi="ar"/>
              </w:rPr>
              <w:t>超进展相关基因(HPD)</w:t>
            </w:r>
          </w:p>
        </w:tc>
        <w:tc>
          <w:tcPr>
            <w:tcW w:w="2436" w:type="dxa"/>
            <w:tcBorders>
              <w:tl2br w:val="nil"/>
              <w:tr2bl w:val="nil"/>
            </w:tcBorders>
            <w:shd w:val="clear" w:color="auto" w:fill="auto"/>
            <w:noWrap/>
            <w:vAlign w:val="center"/>
          </w:tcPr>
          <w:p w14:paraId="050264E8">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CCND1扩增</w:t>
            </w:r>
          </w:p>
        </w:tc>
        <w:tc>
          <w:tcPr>
            <w:tcW w:w="2623" w:type="dxa"/>
            <w:tcBorders>
              <w:tl2br w:val="nil"/>
              <w:tr2bl w:val="nil"/>
            </w:tcBorders>
            <w:shd w:val="clear" w:color="auto" w:fill="auto"/>
            <w:noWrap/>
            <w:vAlign w:val="center"/>
          </w:tcPr>
          <w:p w14:paraId="37CC2A00">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CCND1</w:t>
            </w:r>
            <w:r>
              <w:rPr>
                <w:rFonts w:hint="eastAsia" w:ascii="Times New Roman" w:hAnsi="Times New Roman" w:eastAsia="微软雅黑" w:cs="Times New Roman"/>
                <w:sz w:val="21"/>
                <w:szCs w:val="21"/>
                <w:lang w:eastAsia="zh-CN"/>
              </w:rPr>
              <w:t xml:space="preserve"> }}</w:t>
            </w:r>
          </w:p>
        </w:tc>
        <w:tc>
          <w:tcPr>
            <w:tcW w:w="3445" w:type="dxa"/>
            <w:vMerge w:val="restart"/>
            <w:tcBorders>
              <w:tl2br w:val="nil"/>
              <w:tr2bl w:val="nil"/>
            </w:tcBorders>
            <w:shd w:val="clear" w:color="auto" w:fill="auto"/>
            <w:noWrap/>
            <w:vAlign w:val="center"/>
          </w:tcPr>
          <w:p w14:paraId="1C000132">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hpd.detectionSignificance }}</w:t>
            </w:r>
          </w:p>
        </w:tc>
      </w:tr>
      <w:tr w14:paraId="16D827C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14DEBC52">
            <w:pPr>
              <w:widowControl/>
              <w:snapToGrid w:val="0"/>
              <w:jc w:val="center"/>
              <w:textAlignment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14:paraId="6D15D0D4">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FGF3扩增</w:t>
            </w:r>
          </w:p>
        </w:tc>
        <w:tc>
          <w:tcPr>
            <w:tcW w:w="2623" w:type="dxa"/>
            <w:tcBorders>
              <w:tl2br w:val="nil"/>
              <w:tr2bl w:val="nil"/>
            </w:tcBorders>
            <w:shd w:val="clear" w:color="auto" w:fill="auto"/>
            <w:noWrap/>
            <w:vAlign w:val="center"/>
          </w:tcPr>
          <w:p w14:paraId="50168F14">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FGF3</w:t>
            </w:r>
            <w:r>
              <w:rPr>
                <w:rFonts w:hint="eastAsia" w:ascii="Times New Roman" w:hAnsi="Times New Roman" w:eastAsia="微软雅黑" w:cs="Times New Roman"/>
                <w:sz w:val="21"/>
                <w:szCs w:val="21"/>
                <w:lang w:eastAsia="zh-CN"/>
              </w:rPr>
              <w:t xml:space="preserve"> }}</w:t>
            </w:r>
          </w:p>
        </w:tc>
        <w:tc>
          <w:tcPr>
            <w:tcW w:w="3445" w:type="dxa"/>
            <w:vMerge w:val="continue"/>
            <w:tcBorders>
              <w:tl2br w:val="nil"/>
              <w:tr2bl w:val="nil"/>
            </w:tcBorders>
            <w:shd w:val="clear" w:color="auto" w:fill="auto"/>
            <w:noWrap/>
            <w:vAlign w:val="center"/>
          </w:tcPr>
          <w:p w14:paraId="5DBE0853">
            <w:pPr>
              <w:snapToGrid w:val="0"/>
              <w:rPr>
                <w:rFonts w:ascii="Times New Roman" w:hAnsi="Times New Roman" w:eastAsia="微软雅黑" w:cs="Times New Roman"/>
                <w:color w:val="000000"/>
                <w:sz w:val="21"/>
                <w:szCs w:val="21"/>
              </w:rPr>
            </w:pPr>
          </w:p>
        </w:tc>
      </w:tr>
      <w:tr w14:paraId="5F2EC4A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601A8513">
            <w:pPr>
              <w:widowControl/>
              <w:snapToGrid w:val="0"/>
              <w:jc w:val="center"/>
              <w:textAlignment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14:paraId="720F857C">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FGF4扩增</w:t>
            </w:r>
          </w:p>
        </w:tc>
        <w:tc>
          <w:tcPr>
            <w:tcW w:w="2623" w:type="dxa"/>
            <w:tcBorders>
              <w:tl2br w:val="nil"/>
              <w:tr2bl w:val="nil"/>
            </w:tcBorders>
            <w:shd w:val="clear" w:color="auto" w:fill="auto"/>
            <w:noWrap/>
            <w:vAlign w:val="center"/>
          </w:tcPr>
          <w:p w14:paraId="37406720">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FGF4</w:t>
            </w:r>
            <w:r>
              <w:rPr>
                <w:rFonts w:hint="eastAsia" w:ascii="Times New Roman" w:hAnsi="Times New Roman" w:eastAsia="微软雅黑" w:cs="Times New Roman"/>
                <w:sz w:val="21"/>
                <w:szCs w:val="21"/>
                <w:lang w:eastAsia="zh-CN"/>
              </w:rPr>
              <w:t xml:space="preserve"> }}</w:t>
            </w:r>
          </w:p>
        </w:tc>
        <w:tc>
          <w:tcPr>
            <w:tcW w:w="3445" w:type="dxa"/>
            <w:vMerge w:val="continue"/>
            <w:tcBorders>
              <w:tl2br w:val="nil"/>
              <w:tr2bl w:val="nil"/>
            </w:tcBorders>
            <w:shd w:val="clear" w:color="auto" w:fill="auto"/>
            <w:noWrap/>
            <w:vAlign w:val="center"/>
          </w:tcPr>
          <w:p w14:paraId="7FE845CD">
            <w:pPr>
              <w:snapToGrid w:val="0"/>
              <w:rPr>
                <w:rFonts w:ascii="Times New Roman" w:hAnsi="Times New Roman" w:eastAsia="微软雅黑" w:cs="Times New Roman"/>
                <w:color w:val="000000"/>
                <w:sz w:val="21"/>
                <w:szCs w:val="21"/>
              </w:rPr>
            </w:pPr>
          </w:p>
        </w:tc>
      </w:tr>
      <w:tr w14:paraId="4E78D76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5FB85024">
            <w:pPr>
              <w:widowControl/>
              <w:snapToGrid w:val="0"/>
              <w:jc w:val="center"/>
              <w:textAlignment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14:paraId="26DE8CE3">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FGF19扩增</w:t>
            </w:r>
          </w:p>
        </w:tc>
        <w:tc>
          <w:tcPr>
            <w:tcW w:w="2623" w:type="dxa"/>
            <w:tcBorders>
              <w:tl2br w:val="nil"/>
              <w:tr2bl w:val="nil"/>
            </w:tcBorders>
            <w:shd w:val="clear" w:color="auto" w:fill="auto"/>
            <w:noWrap/>
            <w:vAlign w:val="center"/>
          </w:tcPr>
          <w:p w14:paraId="7A46A3B3">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FGF19</w:t>
            </w:r>
            <w:r>
              <w:rPr>
                <w:rFonts w:hint="eastAsia" w:ascii="Times New Roman" w:hAnsi="Times New Roman" w:eastAsia="微软雅黑" w:cs="Times New Roman"/>
                <w:sz w:val="21"/>
                <w:szCs w:val="21"/>
                <w:lang w:eastAsia="zh-CN"/>
              </w:rPr>
              <w:t xml:space="preserve"> }}</w:t>
            </w:r>
          </w:p>
        </w:tc>
        <w:tc>
          <w:tcPr>
            <w:tcW w:w="3445" w:type="dxa"/>
            <w:vMerge w:val="continue"/>
            <w:tcBorders>
              <w:tl2br w:val="nil"/>
              <w:tr2bl w:val="nil"/>
            </w:tcBorders>
            <w:shd w:val="clear" w:color="auto" w:fill="auto"/>
            <w:noWrap/>
            <w:vAlign w:val="center"/>
          </w:tcPr>
          <w:p w14:paraId="7FE59D32">
            <w:pPr>
              <w:snapToGrid w:val="0"/>
              <w:rPr>
                <w:rFonts w:ascii="Times New Roman" w:hAnsi="Times New Roman" w:eastAsia="微软雅黑" w:cs="Times New Roman"/>
                <w:color w:val="000000"/>
                <w:sz w:val="21"/>
                <w:szCs w:val="21"/>
              </w:rPr>
            </w:pPr>
          </w:p>
        </w:tc>
      </w:tr>
      <w:tr w14:paraId="31112BE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25E0C49A">
            <w:pPr>
              <w:widowControl/>
              <w:snapToGrid w:val="0"/>
              <w:jc w:val="center"/>
              <w:textAlignment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14:paraId="3A16C918">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DNMT3A突变</w:t>
            </w:r>
          </w:p>
        </w:tc>
        <w:tc>
          <w:tcPr>
            <w:tcW w:w="2623" w:type="dxa"/>
            <w:tcBorders>
              <w:tl2br w:val="nil"/>
              <w:tr2bl w:val="nil"/>
            </w:tcBorders>
            <w:shd w:val="clear" w:color="auto" w:fill="auto"/>
            <w:noWrap/>
            <w:vAlign w:val="center"/>
          </w:tcPr>
          <w:p w14:paraId="2F656C4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hpd.hpd</w:t>
            </w:r>
            <w:r>
              <w:rPr>
                <w:rFonts w:ascii="Times New Roman" w:hAnsi="Times New Roman" w:eastAsia="微软雅黑" w:cs="Times New Roman"/>
                <w:sz w:val="21"/>
                <w:szCs w:val="21"/>
                <w:lang w:eastAsia="zh-CN" w:bidi="ar"/>
              </w:rPr>
              <w:t>DNMT3A</w:t>
            </w:r>
            <w:r>
              <w:rPr>
                <w:rFonts w:hint="eastAsia" w:ascii="Times New Roman" w:hAnsi="Times New Roman" w:eastAsia="微软雅黑" w:cs="Times New Roman"/>
                <w:sz w:val="21"/>
                <w:szCs w:val="21"/>
                <w:lang w:eastAsia="zh-CN"/>
              </w:rPr>
              <w:t xml:space="preserve"> %}{%if loop.last%}{{ i }}{%else%}{{ i }}</w:t>
            </w:r>
          </w:p>
          <w:p w14:paraId="11E629A6">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02C1EE77">
            <w:pPr>
              <w:snapToGrid w:val="0"/>
              <w:rPr>
                <w:rFonts w:ascii="Times New Roman" w:hAnsi="Times New Roman" w:eastAsia="微软雅黑" w:cs="Times New Roman"/>
                <w:color w:val="000000"/>
                <w:sz w:val="21"/>
                <w:szCs w:val="21"/>
              </w:rPr>
            </w:pPr>
          </w:p>
        </w:tc>
      </w:tr>
      <w:tr w14:paraId="7BAB0AF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7E244C7A">
            <w:pPr>
              <w:widowControl/>
              <w:snapToGrid w:val="0"/>
              <w:jc w:val="center"/>
              <w:textAlignment w:val="center"/>
              <w:rPr>
                <w:rFonts w:ascii="Times New Roman" w:hAnsi="Times New Roman" w:eastAsia="微软雅黑" w:cs="Times New Roman"/>
                <w:color w:val="000000"/>
                <w:sz w:val="21"/>
                <w:szCs w:val="21"/>
                <w:lang w:eastAsia="zh-CN" w:bidi="ar"/>
              </w:rPr>
            </w:pPr>
          </w:p>
        </w:tc>
        <w:tc>
          <w:tcPr>
            <w:tcW w:w="2436" w:type="dxa"/>
            <w:tcBorders>
              <w:tl2br w:val="nil"/>
              <w:tr2bl w:val="nil"/>
            </w:tcBorders>
            <w:shd w:val="clear" w:color="auto" w:fill="auto"/>
            <w:noWrap/>
            <w:vAlign w:val="center"/>
          </w:tcPr>
          <w:p w14:paraId="740F0D45">
            <w:pPr>
              <w:widowControl/>
              <w:snapToGrid w:val="0"/>
              <w:textAlignment w:val="center"/>
              <w:rPr>
                <w:rFonts w:ascii="Times New Roman" w:hAnsi="Times New Roman" w:eastAsia="微软雅黑" w:cs="Times New Roman"/>
                <w:color w:val="000000"/>
                <w:sz w:val="21"/>
                <w:szCs w:val="21"/>
                <w:lang w:eastAsia="zh-CN" w:bidi="ar"/>
              </w:rPr>
            </w:pPr>
            <w:r>
              <w:rPr>
                <w:rFonts w:ascii="Times New Roman" w:hAnsi="Times New Roman" w:eastAsia="微软雅黑" w:cs="Times New Roman"/>
                <w:color w:val="000000"/>
                <w:sz w:val="21"/>
                <w:szCs w:val="21"/>
              </w:rPr>
              <w:t>EGFR</w:t>
            </w:r>
            <w:r>
              <w:rPr>
                <w:rFonts w:hint="eastAsia" w:ascii="Times New Roman" w:hAnsi="Times New Roman" w:eastAsia="微软雅黑" w:cs="Times New Roman"/>
                <w:color w:val="000000"/>
                <w:sz w:val="21"/>
                <w:szCs w:val="21"/>
                <w:lang w:eastAsia="zh-CN"/>
              </w:rPr>
              <w:t>扩增</w:t>
            </w:r>
          </w:p>
        </w:tc>
        <w:tc>
          <w:tcPr>
            <w:tcW w:w="2623" w:type="dxa"/>
            <w:tcBorders>
              <w:tl2br w:val="nil"/>
              <w:tr2bl w:val="nil"/>
            </w:tcBorders>
            <w:shd w:val="clear" w:color="auto" w:fill="auto"/>
            <w:noWrap/>
            <w:vAlign w:val="center"/>
          </w:tcPr>
          <w:p w14:paraId="3F96DC6B">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rPr>
              <w:t>EGFR</w:t>
            </w:r>
            <w:r>
              <w:rPr>
                <w:rFonts w:hint="eastAsia" w:ascii="Times New Roman" w:hAnsi="Times New Roman" w:eastAsia="微软雅黑" w:cs="Times New Roman"/>
                <w:sz w:val="21"/>
                <w:szCs w:val="21"/>
                <w:lang w:eastAsia="zh-CN"/>
              </w:rPr>
              <w:t xml:space="preserve"> }}</w:t>
            </w:r>
          </w:p>
        </w:tc>
        <w:tc>
          <w:tcPr>
            <w:tcW w:w="3445" w:type="dxa"/>
            <w:vMerge w:val="continue"/>
            <w:tcBorders>
              <w:tl2br w:val="nil"/>
              <w:tr2bl w:val="nil"/>
            </w:tcBorders>
            <w:shd w:val="clear" w:color="auto" w:fill="auto"/>
            <w:noWrap/>
            <w:vAlign w:val="center"/>
          </w:tcPr>
          <w:p w14:paraId="3E83F9D3">
            <w:pPr>
              <w:snapToGrid w:val="0"/>
              <w:rPr>
                <w:rFonts w:ascii="Times New Roman" w:hAnsi="Times New Roman" w:eastAsia="微软雅黑" w:cs="Times New Roman"/>
                <w:color w:val="000000"/>
                <w:sz w:val="21"/>
                <w:szCs w:val="21"/>
              </w:rPr>
            </w:pPr>
          </w:p>
        </w:tc>
      </w:tr>
      <w:tr w14:paraId="3E0AB84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6E29A4B9">
            <w:pPr>
              <w:widowControl/>
              <w:snapToGrid w:val="0"/>
              <w:jc w:val="center"/>
              <w:textAlignment w:val="center"/>
              <w:rPr>
                <w:rFonts w:ascii="Times New Roman" w:hAnsi="Times New Roman" w:eastAsia="微软雅黑" w:cs="Times New Roman"/>
                <w:color w:val="000000"/>
                <w:sz w:val="21"/>
                <w:szCs w:val="21"/>
                <w:lang w:eastAsia="zh-CN"/>
              </w:rPr>
            </w:pPr>
          </w:p>
        </w:tc>
        <w:tc>
          <w:tcPr>
            <w:tcW w:w="2436" w:type="dxa"/>
            <w:tcBorders>
              <w:tl2br w:val="nil"/>
              <w:tr2bl w:val="nil"/>
            </w:tcBorders>
            <w:shd w:val="clear" w:color="auto" w:fill="auto"/>
            <w:noWrap/>
            <w:vAlign w:val="center"/>
          </w:tcPr>
          <w:p w14:paraId="2CA9ECCB">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MDM2扩增</w:t>
            </w:r>
          </w:p>
        </w:tc>
        <w:tc>
          <w:tcPr>
            <w:tcW w:w="2623" w:type="dxa"/>
            <w:tcBorders>
              <w:tl2br w:val="nil"/>
              <w:tr2bl w:val="nil"/>
            </w:tcBorders>
            <w:shd w:val="clear" w:color="auto" w:fill="auto"/>
            <w:noWrap/>
            <w:vAlign w:val="center"/>
          </w:tcPr>
          <w:p w14:paraId="6F2F1B85">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MDM2</w:t>
            </w:r>
            <w:r>
              <w:rPr>
                <w:rFonts w:hint="eastAsia" w:ascii="Times New Roman" w:hAnsi="Times New Roman" w:eastAsia="微软雅黑" w:cs="Times New Roman"/>
                <w:sz w:val="21"/>
                <w:szCs w:val="21"/>
                <w:lang w:eastAsia="zh-CN"/>
              </w:rPr>
              <w:t xml:space="preserve"> }}</w:t>
            </w:r>
          </w:p>
        </w:tc>
        <w:tc>
          <w:tcPr>
            <w:tcW w:w="3445" w:type="dxa"/>
            <w:vMerge w:val="continue"/>
            <w:tcBorders>
              <w:tl2br w:val="nil"/>
              <w:tr2bl w:val="nil"/>
            </w:tcBorders>
            <w:shd w:val="clear" w:color="auto" w:fill="auto"/>
            <w:noWrap/>
            <w:vAlign w:val="center"/>
          </w:tcPr>
          <w:p w14:paraId="0629D749">
            <w:pPr>
              <w:snapToGrid w:val="0"/>
              <w:rPr>
                <w:rFonts w:ascii="Times New Roman" w:hAnsi="Times New Roman" w:eastAsia="微软雅黑" w:cs="Times New Roman"/>
                <w:color w:val="000000"/>
                <w:sz w:val="21"/>
                <w:szCs w:val="21"/>
              </w:rPr>
            </w:pPr>
          </w:p>
        </w:tc>
      </w:tr>
      <w:tr w14:paraId="1ABE0E9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2CB682AD">
            <w:pPr>
              <w:widowControl/>
              <w:snapToGrid w:val="0"/>
              <w:jc w:val="center"/>
              <w:textAlignment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14:paraId="157153EC">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MDM4扩增</w:t>
            </w:r>
          </w:p>
        </w:tc>
        <w:tc>
          <w:tcPr>
            <w:tcW w:w="2623" w:type="dxa"/>
            <w:tcBorders>
              <w:tl2br w:val="nil"/>
              <w:tr2bl w:val="nil"/>
            </w:tcBorders>
            <w:shd w:val="clear" w:color="auto" w:fill="auto"/>
            <w:noWrap/>
            <w:vAlign w:val="center"/>
          </w:tcPr>
          <w:p w14:paraId="4A61AD79">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MDM4</w:t>
            </w:r>
            <w:r>
              <w:rPr>
                <w:rFonts w:hint="eastAsia" w:ascii="Times New Roman" w:hAnsi="Times New Roman" w:eastAsia="微软雅黑" w:cs="Times New Roman"/>
                <w:sz w:val="21"/>
                <w:szCs w:val="21"/>
                <w:lang w:eastAsia="zh-CN"/>
              </w:rPr>
              <w:t xml:space="preserve"> }}</w:t>
            </w:r>
          </w:p>
        </w:tc>
        <w:tc>
          <w:tcPr>
            <w:tcW w:w="3445" w:type="dxa"/>
            <w:vMerge w:val="continue"/>
            <w:tcBorders>
              <w:tl2br w:val="nil"/>
              <w:tr2bl w:val="nil"/>
            </w:tcBorders>
            <w:shd w:val="clear" w:color="auto" w:fill="auto"/>
            <w:noWrap/>
            <w:vAlign w:val="center"/>
          </w:tcPr>
          <w:p w14:paraId="61D6491F">
            <w:pPr>
              <w:snapToGrid w:val="0"/>
              <w:rPr>
                <w:rFonts w:ascii="Times New Roman" w:hAnsi="Times New Roman" w:eastAsia="微软雅黑" w:cs="Times New Roman"/>
                <w:color w:val="000000"/>
                <w:sz w:val="21"/>
                <w:szCs w:val="21"/>
              </w:rPr>
            </w:pPr>
          </w:p>
        </w:tc>
      </w:tr>
      <w:bookmarkEnd w:id="89"/>
    </w:tbl>
    <w:p w14:paraId="0D481084">
      <w:pPr>
        <w:spacing w:before="120" w:beforeLines="50"/>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1C6EBB28">
      <w:pPr>
        <w:pStyle w:val="6"/>
        <w:numPr>
          <w:ilvl w:val="0"/>
          <w:numId w:val="12"/>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免疫药物疗效相关基因突变检测及免疫药物用药提示：通过高通量测序法检测与免疫药物疗效相关的基因突变，评估免疫检查点抑制剂获益情况。</w:t>
      </w:r>
    </w:p>
    <w:p w14:paraId="79A2D700">
      <w:pPr>
        <w:pStyle w:val="6"/>
        <w:numPr>
          <w:ilvl w:val="0"/>
          <w:numId w:val="12"/>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超进展基因：与免疫治疗超进展相关的基因。患者免疫治疗后，肿瘤非但没有缩小，反而加速生长，引起疾病恶化，这种疾病进展模式被称为超进展（HyperprogressionDisease，HPD）。</w:t>
      </w:r>
    </w:p>
    <w:p w14:paraId="0D5E6F08">
      <w:pPr>
        <w:pStyle w:val="6"/>
        <w:numPr>
          <w:ilvl w:val="0"/>
          <w:numId w:val="12"/>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16D451B5">
      <w:pPr>
        <w:pStyle w:val="6"/>
        <w:numPr>
          <w:ilvl w:val="0"/>
          <w:numId w:val="12"/>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指标详细解析说明见免疫检查点抑制剂治疗相关指标检测结果解析。</w:t>
      </w:r>
    </w:p>
    <w:p w14:paraId="788106C4">
      <w:pPr>
        <w:pStyle w:val="6"/>
        <w:numPr>
          <w:ilvl w:val="0"/>
          <w:numId w:val="12"/>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“-”表示本次检测未发现相关变异。</w:t>
      </w:r>
    </w:p>
    <w:p w14:paraId="25425D77">
      <w:pPr>
        <w:rPr>
          <w:rFonts w:ascii="Times New Roman" w:hAnsi="Times New Roman" w:eastAsia="微软雅黑" w:cs="Times New Roman"/>
          <w:b/>
          <w:color w:val="00B050"/>
          <w:sz w:val="24"/>
          <w:szCs w:val="24"/>
          <w:lang w:eastAsia="zh-CN"/>
        </w:rPr>
      </w:pPr>
      <w:r>
        <w:rPr>
          <w:rFonts w:hint="eastAsia" w:ascii="Times New Roman" w:hAnsi="Times New Roman" w:eastAsia="微软雅黑" w:cs="Times New Roman"/>
          <w:bCs/>
          <w:sz w:val="24"/>
          <w:szCs w:val="24"/>
          <w:lang w:eastAsia="zh-CN"/>
        </w:rPr>
        <w:br w:type="page"/>
      </w:r>
      <w:bookmarkStart w:id="90" w:name="_Toc18950"/>
      <w:bookmarkStart w:id="91" w:name="_Hlk516758315"/>
      <w:bookmarkStart w:id="92" w:name="_Toc13489_WPSOffice_Level2"/>
      <w:bookmarkStart w:id="93" w:name="_Toc24038"/>
      <w:bookmarkStart w:id="94" w:name="_Toc19898_WPSOffice_Level2"/>
      <w:r>
        <w:rPr>
          <w:rFonts w:hint="eastAsia" w:ascii="Times New Roman" w:hAnsi="Times New Roman" w:eastAsia="微软雅黑" w:cs="Times New Roman"/>
          <w:bCs/>
          <w:sz w:val="24"/>
          <w:szCs w:val="24"/>
          <w:lang w:eastAsia="zh-CN"/>
        </w:rPr>
        <w:t>{% for ia in immuneAll %}</w:t>
      </w:r>
    </w:p>
    <w:tbl>
      <w:tblPr>
        <w:tblStyle w:val="14"/>
        <w:tblW w:w="9864"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0" w:type="dxa"/>
          <w:bottom w:w="0" w:type="dxa"/>
          <w:right w:w="0" w:type="dxa"/>
        </w:tblCellMar>
      </w:tblPr>
      <w:tblGrid>
        <w:gridCol w:w="3471"/>
        <w:gridCol w:w="3332"/>
        <w:gridCol w:w="3061"/>
      </w:tblGrid>
      <w:tr w14:paraId="6A0388D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63" w:hRule="atLeast"/>
          <w:jc w:val="center"/>
        </w:trPr>
        <w:tc>
          <w:tcPr>
            <w:tcW w:w="3471" w:type="dxa"/>
            <w:tcBorders>
              <w:tl2br w:val="nil"/>
              <w:tr2bl w:val="nil"/>
            </w:tcBorders>
            <w:shd w:val="clear" w:color="auto" w:fill="DDDDDD"/>
            <w:vAlign w:val="center"/>
          </w:tcPr>
          <w:p w14:paraId="3B9BD2D3">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DDDDDD"/>
            <w:vAlign w:val="center"/>
          </w:tcPr>
          <w:p w14:paraId="563EB58E">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b/>
                <w:color w:val="3DA6BB"/>
                <w:lang w:eastAsia="zh-CN"/>
              </w:rPr>
              <w:t>{% hm %}</w:t>
            </w:r>
            <w:r>
              <w:rPr>
                <w:rFonts w:ascii="Times New Roman" w:hAnsi="Times New Roman" w:eastAsia="微软雅黑" w:cs="Times New Roman"/>
                <w:b/>
                <w:color w:val="3DA6BB"/>
                <w:lang w:eastAsia="zh-CN"/>
              </w:rPr>
              <w:t>目前各癌种已批准的免疫治疗药物</w:t>
            </w:r>
          </w:p>
        </w:tc>
        <w:tc>
          <w:tcPr>
            <w:tcW w:w="3061" w:type="dxa"/>
            <w:tcBorders>
              <w:tl2br w:val="nil"/>
              <w:tr2bl w:val="nil"/>
            </w:tcBorders>
            <w:shd w:val="clear" w:color="auto" w:fill="DDDDDD"/>
            <w:vAlign w:val="center"/>
          </w:tcPr>
          <w:p w14:paraId="358AC920">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endfor %}</w:t>
            </w:r>
          </w:p>
        </w:tc>
      </w:tr>
      <w:tr w14:paraId="3D759D5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B2BCA8C">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for key in ia.immuneTableKey %}</w:t>
            </w:r>
          </w:p>
        </w:tc>
      </w:tr>
      <w:tr w14:paraId="26EF3127">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D234221">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if key == ‘desc1’ or key == ‘desc2’ or key == ‘desc3’ or key == ‘desc4’ %}</w:t>
            </w:r>
          </w:p>
        </w:tc>
      </w:tr>
      <w:tr w14:paraId="428993B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DDDDDD"/>
            <w:vAlign w:val="center"/>
          </w:tcPr>
          <w:p w14:paraId="0417C03F">
            <w:pPr>
              <w:spacing w:line="240" w:lineRule="exact"/>
              <w:ind w:left="8"/>
              <w:jc w:val="center"/>
              <w:rPr>
                <w:rFonts w:ascii="Times New Roman" w:hAnsi="Times New Roman" w:eastAsia="微软雅黑" w:cs="Times New Roman"/>
                <w:b/>
                <w:color w:val="3DA6BB"/>
                <w:sz w:val="18"/>
                <w:lang w:eastAsia="zh-CN"/>
              </w:rPr>
            </w:pPr>
            <w:r>
              <w:rPr>
                <w:rFonts w:hint="eastAsia" w:ascii="Times New Roman" w:hAnsi="Times New Roman" w:eastAsia="微软雅黑" w:cs="Times New Roman"/>
                <w:b/>
                <w:color w:val="3DA6BB"/>
                <w:sz w:val="18"/>
                <w:lang w:eastAsia="zh-CN"/>
              </w:rPr>
              <w:t>{%tc for immune in ia.immuneList %}</w:t>
            </w:r>
          </w:p>
        </w:tc>
        <w:tc>
          <w:tcPr>
            <w:tcW w:w="3332" w:type="dxa"/>
            <w:tcBorders>
              <w:tl2br w:val="nil"/>
              <w:tr2bl w:val="nil"/>
            </w:tcBorders>
            <w:shd w:val="clear" w:color="auto" w:fill="DDDDDD"/>
            <w:vAlign w:val="center"/>
          </w:tcPr>
          <w:p w14:paraId="5DEA307F">
            <w:pPr>
              <w:spacing w:line="240" w:lineRule="exact"/>
              <w:ind w:left="8"/>
              <w:jc w:val="center"/>
              <w:rPr>
                <w:rFonts w:ascii="Times New Roman" w:hAnsi="Times New Roman" w:eastAsia="微软雅黑" w:cs="Times New Roman"/>
                <w:b/>
                <w:color w:val="3DA6BB"/>
                <w:sz w:val="18"/>
                <w:lang w:eastAsia="zh-CN"/>
              </w:rPr>
            </w:pPr>
            <w:r>
              <w:rPr>
                <w:rFonts w:hint="eastAsia" w:ascii="Times New Roman" w:hAnsi="Times New Roman" w:eastAsia="微软雅黑" w:cs="Times New Roman"/>
                <w:b/>
                <w:color w:val="3DA6BB"/>
                <w:sz w:val="18"/>
                <w:lang w:eastAsia="zh-CN"/>
              </w:rPr>
              <w:t>{% for i in immune[key] | nl() %}{%if loop.last%}{{ i }}{%else%}{{ i }}</w:t>
            </w:r>
          </w:p>
          <w:p w14:paraId="2BD59A90">
            <w:pPr>
              <w:spacing w:line="240" w:lineRule="exact"/>
              <w:ind w:left="8"/>
              <w:jc w:val="center"/>
              <w:rPr>
                <w:rFonts w:ascii="Times New Roman" w:hAnsi="Times New Roman" w:eastAsia="微软雅黑" w:cs="Times New Roman"/>
                <w:b/>
                <w:color w:val="3DA6BB"/>
                <w:sz w:val="18"/>
                <w:lang w:eastAsia="zh-CN"/>
              </w:rPr>
            </w:pPr>
            <w:r>
              <w:rPr>
                <w:rFonts w:hint="eastAsia" w:ascii="Times New Roman" w:hAnsi="Times New Roman" w:eastAsia="微软雅黑" w:cs="Times New Roman"/>
                <w:b/>
                <w:color w:val="3DA6BB"/>
                <w:sz w:val="18"/>
                <w:lang w:eastAsia="zh-CN"/>
              </w:rPr>
              <w:t>{%endif%}{% endfor%}</w:t>
            </w:r>
          </w:p>
        </w:tc>
        <w:tc>
          <w:tcPr>
            <w:tcW w:w="3061" w:type="dxa"/>
            <w:tcBorders>
              <w:tl2br w:val="nil"/>
              <w:tr2bl w:val="nil"/>
            </w:tcBorders>
            <w:shd w:val="clear" w:color="auto" w:fill="DDDDDD"/>
            <w:vAlign w:val="center"/>
          </w:tcPr>
          <w:p w14:paraId="6B068D81">
            <w:pPr>
              <w:spacing w:line="240" w:lineRule="exact"/>
              <w:ind w:left="8"/>
              <w:jc w:val="center"/>
              <w:rPr>
                <w:rFonts w:ascii="Times New Roman" w:hAnsi="Times New Roman" w:eastAsia="微软雅黑" w:cs="Times New Roman"/>
                <w:b/>
                <w:color w:val="3DA6BB"/>
                <w:sz w:val="18"/>
                <w:lang w:eastAsia="zh-CN"/>
              </w:rPr>
            </w:pPr>
            <w:r>
              <w:rPr>
                <w:rFonts w:hint="eastAsia" w:ascii="Times New Roman" w:hAnsi="Times New Roman" w:eastAsia="微软雅黑" w:cs="Times New Roman"/>
                <w:b/>
                <w:color w:val="3DA6BB"/>
                <w:sz w:val="18"/>
                <w:lang w:eastAsia="zh-CN"/>
              </w:rPr>
              <w:t>{%tc endfor %}</w:t>
            </w:r>
          </w:p>
        </w:tc>
      </w:tr>
      <w:tr w14:paraId="282178F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78AB133C">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3862B597">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2B80F6C7">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for imm</w:t>
            </w:r>
            <w:r>
              <w:rPr>
                <w:rFonts w:hint="eastAsia" w:ascii="Times New Roman" w:hAnsi="Times New Roman" w:eastAsia="微软雅黑" w:cs="Times New Roman"/>
                <w:sz w:val="18"/>
                <w:szCs w:val="18"/>
                <w:lang w:eastAsia="zh-CN"/>
              </w:rPr>
              <w:t xml:space="preserve">une in ia.immuneList </w:t>
            </w:r>
            <w:r>
              <w:rPr>
                <w:rFonts w:hint="eastAsia"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6667EF5F">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for i in immune[key] | nl() %}{%if loop.last%}{{ i }}{%else%}{{ i }}</w:t>
            </w:r>
          </w:p>
          <w:p w14:paraId="22A7EB67">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55D7D00F">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endfor %}</w:t>
            </w:r>
          </w:p>
        </w:tc>
      </w:tr>
      <w:tr w14:paraId="16A79B1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6D7E2363">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r w14:paraId="7BADCAE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8BC19B7">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093CF3A1">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14:paraId="0A4D3A38">
      <w:pP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lang w:eastAsia="zh-CN"/>
        </w:rPr>
        <w:br w:type="page"/>
      </w:r>
      <w:r>
        <w:rPr>
          <w:rFonts w:hint="eastAsia" w:ascii="Times New Roman" w:hAnsi="Times New Roman" w:eastAsia="微软雅黑" w:cs="Times New Roman"/>
          <w:sz w:val="24"/>
          <w:szCs w:val="24"/>
          <w:lang w:eastAsia="zh-CN"/>
        </w:rPr>
        <w:t>{% endfor %}</w:t>
      </w:r>
    </w:p>
    <w:bookmarkEnd w:id="90"/>
    <w:bookmarkEnd w:id="91"/>
    <w:bookmarkEnd w:id="92"/>
    <w:bookmarkEnd w:id="93"/>
    <w:bookmarkEnd w:id="94"/>
    <w:p w14:paraId="4B4D709D">
      <w:pPr>
        <w:pStyle w:val="2"/>
        <w:numPr>
          <w:ilvl w:val="-1"/>
          <w:numId w:val="0"/>
        </w:numPr>
        <w:ind w:left="0" w:firstLine="0"/>
        <w:jc w:val="left"/>
        <w:rPr>
          <w:rFonts w:hint="default" w:ascii="Times New Roman" w:hAnsi="Times New Roman"/>
          <w:b/>
          <w:bCs/>
          <w:color w:val="3DA6BB"/>
          <w:sz w:val="32"/>
          <w:lang w:val="en-US" w:eastAsia="zh-CN"/>
          <w14:shadow w14:blurRad="0" w14:dist="0" w14:dir="0" w14:sx="0" w14:sy="0" w14:kx="0" w14:ky="0" w14:algn="none">
            <w14:srgbClr w14:val="000000"/>
          </w14:shadow>
        </w:rPr>
      </w:pPr>
      <w:bookmarkStart w:id="95" w:name="_Toc4826"/>
      <w:r>
        <w:rPr>
          <w:rFonts w:hint="default" w:ascii="Times New Roman" w:hAnsi="Times New Roman"/>
          <w:b/>
          <w:bCs/>
          <w:color w:val="3DA6BB"/>
          <w:sz w:val="32"/>
          <w:lang w:val="en-US" w:eastAsia="zh-CN"/>
          <w14:shadow w14:blurRad="0" w14:dist="0" w14:dir="0" w14:sx="0" w14:sy="0" w14:kx="0" w14:ky="0" w14:algn="none">
            <w14:srgbClr w14:val="000000"/>
          </w14:shadow>
        </w:rPr>
        <w:t>基因检测结果解析</w:t>
      </w:r>
      <w:bookmarkEnd w:id="74"/>
      <w:bookmarkEnd w:id="75"/>
      <w:bookmarkEnd w:id="76"/>
      <w:bookmarkEnd w:id="77"/>
      <w:bookmarkEnd w:id="78"/>
      <w:bookmarkEnd w:id="79"/>
      <w:bookmarkEnd w:id="80"/>
      <w:bookmarkEnd w:id="81"/>
      <w:bookmarkEnd w:id="82"/>
      <w:bookmarkEnd w:id="95"/>
    </w:p>
    <w:p w14:paraId="42A6C464">
      <w:pPr>
        <w:bidi w:val="0"/>
        <w:rPr>
          <w:rFonts w:hint="eastAsia" w:ascii="Times New Roman" w:hAnsi="Times New Roman" w:eastAsia="微软雅黑" w:cs="Times New Roman"/>
          <w:b/>
          <w:color w:val="auto"/>
          <w:sz w:val="24"/>
          <w:szCs w:val="24"/>
          <w:lang w:eastAsia="zh-CN"/>
        </w:rPr>
      </w:pPr>
      <w:bookmarkStart w:id="96" w:name="_Toc16525"/>
      <w:bookmarkStart w:id="97" w:name="_Toc107825557"/>
      <w:bookmarkStart w:id="98" w:name="_Toc8388"/>
      <w:bookmarkStart w:id="99" w:name="_Toc31324"/>
      <w:bookmarkStart w:id="100" w:name="_Toc26395"/>
      <w:r>
        <w:rPr>
          <w:rFonts w:hint="eastAsia" w:ascii="Times New Roman" w:hAnsi="Times New Roman" w:eastAsia="微软雅黑" w:cs="Times New Roman"/>
          <w:bCs/>
          <w:sz w:val="24"/>
          <w:szCs w:val="24"/>
          <w:lang w:eastAsia="zh-CN"/>
        </w:rPr>
        <w:t>{%if BodyDrugDrugDetectionStr or unknownVarAnalysisStr %}</w:t>
      </w:r>
    </w:p>
    <w:bookmarkEnd w:id="96"/>
    <w:bookmarkEnd w:id="97"/>
    <w:bookmarkEnd w:id="98"/>
    <w:p w14:paraId="12F3E0EA">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3DA6BB"/>
          <w:sz w:val="30"/>
          <w:lang w:eastAsia="zh-CN"/>
        </w:rPr>
      </w:pPr>
      <w:bookmarkStart w:id="101" w:name="_Toc10531"/>
      <w:bookmarkStart w:id="102" w:name="_Toc15573"/>
      <w:r>
        <w:rPr>
          <w:rFonts w:hint="eastAsia" w:ascii="Times New Roman" w:hAnsi="Times New Roman"/>
          <w:color w:val="3DA6BB"/>
          <w:sz w:val="30"/>
          <w:lang w:eastAsia="zh-CN"/>
        </w:rPr>
        <w:t>体细胞变异结果解析</w:t>
      </w:r>
      <w:bookmarkEnd w:id="101"/>
      <w:bookmarkEnd w:id="102"/>
    </w:p>
    <w:p w14:paraId="0D82E6B6">
      <w:pPr>
        <w:keepNext/>
        <w:spacing w:before="120" w:beforeLines="50" w:after="120" w:afterLines="50"/>
        <w:rPr>
          <w:rFonts w:hint="eastAsia"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 for tdd in BodyDrugNoComplexStr</w:t>
      </w:r>
      <w:r>
        <w:rPr>
          <w:rFonts w:hint="eastAsia" w:ascii="Times New Roman" w:hAnsi="Times New Roman" w:eastAsia="微软雅黑" w:cs="Times New Roman"/>
          <w:b/>
          <w:color w:val="3DA6BB"/>
          <w:sz w:val="24"/>
          <w:szCs w:val="24"/>
          <w:lang w:val="en-US" w:eastAsia="zh-CN"/>
        </w:rPr>
        <w:t xml:space="preserve"> </w:t>
      </w:r>
      <w:r>
        <w:rPr>
          <w:rFonts w:hint="eastAsia" w:ascii="Times New Roman" w:hAnsi="Times New Roman" w:eastAsia="微软雅黑" w:cs="Times New Roman"/>
          <w:b/>
          <w:color w:val="3DA6BB"/>
          <w:sz w:val="24"/>
          <w:szCs w:val="24"/>
          <w:lang w:eastAsia="zh-CN"/>
        </w:rPr>
        <w:t>%}</w:t>
      </w:r>
    </w:p>
    <w:p w14:paraId="57DEDF23">
      <w:pPr>
        <w:keepNext/>
        <w:spacing w:before="120" w:beforeLines="50" w:after="120" w:afterLines="50"/>
        <w:rPr>
          <w:rFonts w:hint="eastAsia"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 tdd.gene }}</w:t>
      </w:r>
    </w:p>
    <w:tbl>
      <w:tblPr>
        <w:tblStyle w:val="14"/>
        <w:tblpPr w:leftFromText="180" w:rightFromText="180" w:vertAnchor="text" w:tblpXSpec="center" w:tblpY="1"/>
        <w:tblOverlap w:val="never"/>
        <w:tblW w:w="9870"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432"/>
        <w:gridCol w:w="1191"/>
        <w:gridCol w:w="8247"/>
      </w:tblGrid>
      <w:tr w14:paraId="37BC11A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17" w:hRule="atLeast"/>
          <w:jc w:val="center"/>
        </w:trPr>
        <w:tc>
          <w:tcPr>
            <w:tcW w:w="1623" w:type="dxa"/>
            <w:gridSpan w:val="2"/>
            <w:tcBorders>
              <w:tl2br w:val="nil"/>
              <w:tr2bl w:val="nil"/>
            </w:tcBorders>
            <w:shd w:val="clear" w:color="auto" w:fill="DDDDDD"/>
            <w:vAlign w:val="center"/>
          </w:tcPr>
          <w:p w14:paraId="6D1F90C8">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突变形式</w:t>
            </w:r>
          </w:p>
        </w:tc>
        <w:tc>
          <w:tcPr>
            <w:tcW w:w="8247" w:type="dxa"/>
            <w:tcBorders>
              <w:tl2br w:val="nil"/>
              <w:tr2bl w:val="nil"/>
            </w:tcBorders>
            <w:vAlign w:val="center"/>
          </w:tcPr>
          <w:p w14:paraId="030083E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7393451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1623" w:type="dxa"/>
            <w:gridSpan w:val="2"/>
            <w:tcBorders>
              <w:tl2br w:val="nil"/>
              <w:tr2bl w:val="nil"/>
            </w:tcBorders>
            <w:shd w:val="clear" w:color="auto" w:fill="DDDDDD"/>
            <w:vAlign w:val="center"/>
          </w:tcPr>
          <w:p w14:paraId="3C9BA3FF">
            <w:pPr>
              <w:keepNext/>
              <w:spacing w:before="26"/>
              <w:jc w:val="center"/>
              <w:rPr>
                <w:rFonts w:ascii="Times New Roman" w:hAnsi="Times New Roman" w:eastAsia="微软雅黑" w:cs="Times New Roman"/>
                <w:b/>
                <w:color w:val="3DA6BB"/>
                <w:sz w:val="18"/>
                <w:szCs w:val="18"/>
                <w:lang w:eastAsia="zh-CN"/>
              </w:rPr>
            </w:pPr>
            <w:r>
              <w:rPr>
                <w:rFonts w:hint="eastAsia" w:ascii="Times New Roman" w:hAnsi="Times New Roman" w:eastAsia="微软雅黑" w:cs="Times New Roman"/>
                <w:b/>
                <w:color w:val="3DA6BB"/>
                <w:sz w:val="18"/>
                <w:szCs w:val="18"/>
                <w:lang w:eastAsia="zh-CN"/>
              </w:rPr>
              <w:t>{{ tdd.mutFreqType }}</w:t>
            </w:r>
          </w:p>
        </w:tc>
        <w:tc>
          <w:tcPr>
            <w:tcW w:w="8247" w:type="dxa"/>
            <w:tcBorders>
              <w:tl2br w:val="nil"/>
              <w:tr2bl w:val="nil"/>
            </w:tcBorders>
            <w:vAlign w:val="center"/>
          </w:tcPr>
          <w:p w14:paraId="0F22D36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77227F9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restart"/>
            <w:tcBorders>
              <w:tl2br w:val="nil"/>
              <w:tr2bl w:val="nil"/>
            </w:tcBorders>
            <w:shd w:val="clear" w:color="auto" w:fill="DDDDDD"/>
            <w:vAlign w:val="center"/>
          </w:tcPr>
          <w:p w14:paraId="1E7AF737">
            <w:pPr>
              <w:spacing w:before="1" w:line="250" w:lineRule="auto"/>
              <w:jc w:val="center"/>
              <w:rPr>
                <w:rFonts w:ascii="Times New Roman" w:hAnsi="Times New Roman" w:eastAsia="微软雅黑" w:cs="Times New Roman"/>
                <w:color w:val="3DA6BB"/>
                <w:sz w:val="18"/>
                <w:szCs w:val="18"/>
                <w:lang w:eastAsia="zh-CN"/>
              </w:rPr>
            </w:pPr>
            <w:r>
              <w:rPr>
                <w:rFonts w:ascii="Times New Roman" w:hAnsi="Times New Roman" w:eastAsia="微软雅黑" w:cs="Times New Roman"/>
                <w:b/>
                <w:color w:val="3DA6BB"/>
                <w:sz w:val="18"/>
                <w:szCs w:val="18"/>
                <w:lang w:eastAsia="zh-CN"/>
              </w:rPr>
              <w:t>潜在获益药物</w:t>
            </w:r>
          </w:p>
        </w:tc>
        <w:tc>
          <w:tcPr>
            <w:tcW w:w="1191" w:type="dxa"/>
            <w:tcBorders>
              <w:tl2br w:val="nil"/>
              <w:tr2bl w:val="nil"/>
            </w:tcBorders>
            <w:shd w:val="clear" w:color="auto" w:fill="DDDDDD"/>
            <w:vAlign w:val="center"/>
          </w:tcPr>
          <w:p w14:paraId="3993CACA">
            <w:pPr>
              <w:spacing w:before="1" w:line="250" w:lineRule="auto"/>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A级</w:t>
            </w:r>
          </w:p>
        </w:tc>
        <w:tc>
          <w:tcPr>
            <w:tcW w:w="8247" w:type="dxa"/>
            <w:tcBorders>
              <w:tl2br w:val="nil"/>
              <w:tr2bl w:val="nil"/>
            </w:tcBorders>
            <w:shd w:val="clear" w:color="auto" w:fill="auto"/>
            <w:vAlign w:val="center"/>
          </w:tcPr>
          <w:p w14:paraId="5B79D69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8DF2E4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14:paraId="0B7DD024">
            <w:pPr>
              <w:spacing w:before="1" w:line="250" w:lineRule="auto"/>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14:paraId="3A675D56">
            <w:pPr>
              <w:spacing w:before="1" w:line="250" w:lineRule="auto"/>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B级</w:t>
            </w:r>
          </w:p>
        </w:tc>
        <w:tc>
          <w:tcPr>
            <w:tcW w:w="8247" w:type="dxa"/>
            <w:tcBorders>
              <w:tl2br w:val="nil"/>
              <w:tr2bl w:val="nil"/>
            </w:tcBorders>
            <w:shd w:val="clear" w:color="auto" w:fill="auto"/>
            <w:vAlign w:val="center"/>
          </w:tcPr>
          <w:p w14:paraId="0AE0A26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900464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14:paraId="69295622">
            <w:pPr>
              <w:spacing w:before="1" w:line="250" w:lineRule="auto"/>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14:paraId="71744BD4">
            <w:pPr>
              <w:spacing w:before="1" w:line="250" w:lineRule="auto"/>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C级</w:t>
            </w:r>
          </w:p>
        </w:tc>
        <w:tc>
          <w:tcPr>
            <w:tcW w:w="8247" w:type="dxa"/>
            <w:tcBorders>
              <w:tl2br w:val="nil"/>
              <w:tr2bl w:val="nil"/>
            </w:tcBorders>
            <w:shd w:val="clear" w:color="auto" w:fill="auto"/>
            <w:vAlign w:val="center"/>
          </w:tcPr>
          <w:p w14:paraId="5C8D64B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F5FC51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14:paraId="14B63766">
            <w:pPr>
              <w:spacing w:before="1" w:line="250" w:lineRule="auto"/>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14:paraId="25E53FA8">
            <w:pPr>
              <w:spacing w:before="1" w:line="250" w:lineRule="auto"/>
              <w:jc w:val="center"/>
              <w:rPr>
                <w:rFonts w:ascii="Times New Roman" w:hAnsi="Times New Roman" w:eastAsia="微软雅黑" w:cs="Times New Roman"/>
                <w:b/>
                <w:color w:val="3DA6BB"/>
                <w:sz w:val="18"/>
                <w:szCs w:val="18"/>
                <w:lang w:eastAsia="zh-CN"/>
              </w:rPr>
            </w:pPr>
            <w:r>
              <w:rPr>
                <w:rFonts w:hint="eastAsia" w:ascii="Times New Roman" w:hAnsi="Times New Roman" w:eastAsia="微软雅黑" w:cs="Times New Roman"/>
                <w:b/>
                <w:color w:val="3DA6BB"/>
                <w:sz w:val="18"/>
                <w:szCs w:val="18"/>
                <w:lang w:eastAsia="zh-CN"/>
              </w:rPr>
              <w:t>D</w:t>
            </w:r>
            <w:r>
              <w:rPr>
                <w:rFonts w:ascii="Times New Roman" w:hAnsi="Times New Roman" w:eastAsia="微软雅黑" w:cs="Times New Roman"/>
                <w:b/>
                <w:color w:val="3DA6BB"/>
                <w:sz w:val="18"/>
                <w:szCs w:val="18"/>
                <w:lang w:eastAsia="zh-CN"/>
              </w:rPr>
              <w:t>级</w:t>
            </w:r>
          </w:p>
        </w:tc>
        <w:tc>
          <w:tcPr>
            <w:tcW w:w="8247" w:type="dxa"/>
            <w:tcBorders>
              <w:tl2br w:val="nil"/>
              <w:tr2bl w:val="nil"/>
            </w:tcBorders>
            <w:shd w:val="clear" w:color="auto" w:fill="auto"/>
            <w:vAlign w:val="center"/>
          </w:tcPr>
          <w:p w14:paraId="50720E2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CC0EA1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restart"/>
            <w:tcBorders>
              <w:tl2br w:val="nil"/>
              <w:tr2bl w:val="nil"/>
            </w:tcBorders>
            <w:shd w:val="clear" w:color="auto" w:fill="DDDDDD"/>
            <w:vAlign w:val="center"/>
          </w:tcPr>
          <w:p w14:paraId="55894513">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潜在耐药信息</w:t>
            </w:r>
          </w:p>
        </w:tc>
        <w:tc>
          <w:tcPr>
            <w:tcW w:w="1191" w:type="dxa"/>
            <w:tcBorders>
              <w:tl2br w:val="nil"/>
              <w:tr2bl w:val="nil"/>
            </w:tcBorders>
            <w:shd w:val="clear" w:color="auto" w:fill="DDDDDD"/>
            <w:vAlign w:val="center"/>
          </w:tcPr>
          <w:p w14:paraId="3CE751BA">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A级</w:t>
            </w:r>
          </w:p>
        </w:tc>
        <w:tc>
          <w:tcPr>
            <w:tcW w:w="8247" w:type="dxa"/>
            <w:tcBorders>
              <w:tl2br w:val="nil"/>
              <w:tr2bl w:val="nil"/>
            </w:tcBorders>
            <w:shd w:val="clear" w:color="auto" w:fill="auto"/>
            <w:vAlign w:val="center"/>
          </w:tcPr>
          <w:p w14:paraId="62086C9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907ACB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14:paraId="43CAB1A9">
            <w:pPr>
              <w:keepNext/>
              <w:spacing w:before="26"/>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14:paraId="05BA2871">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B级</w:t>
            </w:r>
          </w:p>
        </w:tc>
        <w:tc>
          <w:tcPr>
            <w:tcW w:w="8247" w:type="dxa"/>
            <w:tcBorders>
              <w:tl2br w:val="nil"/>
              <w:tr2bl w:val="nil"/>
            </w:tcBorders>
            <w:shd w:val="clear" w:color="auto" w:fill="auto"/>
            <w:vAlign w:val="center"/>
          </w:tcPr>
          <w:p w14:paraId="3C85EEF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10D1847">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14:paraId="0B011588">
            <w:pPr>
              <w:keepNext/>
              <w:spacing w:before="26"/>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14:paraId="7F0CA0A5">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C级</w:t>
            </w:r>
          </w:p>
        </w:tc>
        <w:tc>
          <w:tcPr>
            <w:tcW w:w="8247" w:type="dxa"/>
            <w:tcBorders>
              <w:tl2br w:val="nil"/>
              <w:tr2bl w:val="nil"/>
            </w:tcBorders>
            <w:shd w:val="clear" w:color="auto" w:fill="auto"/>
            <w:vAlign w:val="center"/>
          </w:tcPr>
          <w:p w14:paraId="758F11D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31A5CA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14:paraId="3C06F7ED">
            <w:pPr>
              <w:keepNext/>
              <w:spacing w:before="26"/>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14:paraId="2EDB9013">
            <w:pPr>
              <w:keepNext/>
              <w:spacing w:before="26"/>
              <w:jc w:val="center"/>
              <w:rPr>
                <w:rFonts w:ascii="Times New Roman" w:hAnsi="Times New Roman" w:eastAsia="微软雅黑" w:cs="Times New Roman"/>
                <w:b/>
                <w:color w:val="3DA6BB"/>
                <w:sz w:val="18"/>
                <w:szCs w:val="18"/>
                <w:lang w:eastAsia="zh-CN"/>
              </w:rPr>
            </w:pPr>
            <w:r>
              <w:rPr>
                <w:rFonts w:hint="eastAsia" w:ascii="Times New Roman" w:hAnsi="Times New Roman" w:eastAsia="微软雅黑" w:cs="Times New Roman"/>
                <w:b/>
                <w:color w:val="3DA6BB"/>
                <w:sz w:val="18"/>
                <w:szCs w:val="18"/>
                <w:lang w:eastAsia="zh-CN"/>
              </w:rPr>
              <w:t>D</w:t>
            </w:r>
            <w:r>
              <w:rPr>
                <w:rFonts w:ascii="Times New Roman" w:hAnsi="Times New Roman" w:eastAsia="微软雅黑" w:cs="Times New Roman"/>
                <w:b/>
                <w:color w:val="3DA6BB"/>
                <w:sz w:val="18"/>
                <w:szCs w:val="18"/>
                <w:lang w:eastAsia="zh-CN"/>
              </w:rPr>
              <w:t>级</w:t>
            </w:r>
          </w:p>
        </w:tc>
        <w:tc>
          <w:tcPr>
            <w:tcW w:w="8247" w:type="dxa"/>
            <w:tcBorders>
              <w:tl2br w:val="nil"/>
              <w:tr2bl w:val="nil"/>
            </w:tcBorders>
            <w:shd w:val="clear" w:color="auto" w:fill="auto"/>
            <w:vAlign w:val="center"/>
          </w:tcPr>
          <w:p w14:paraId="4B9C311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16082B7">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jc w:val="center"/>
        </w:trPr>
        <w:tc>
          <w:tcPr>
            <w:tcW w:w="1623" w:type="dxa"/>
            <w:gridSpan w:val="2"/>
            <w:tcBorders>
              <w:tl2br w:val="nil"/>
              <w:tr2bl w:val="nil"/>
            </w:tcBorders>
            <w:shd w:val="clear" w:color="auto" w:fill="DDDDDD"/>
            <w:vAlign w:val="center"/>
          </w:tcPr>
          <w:p w14:paraId="18404BF0">
            <w:pPr>
              <w:keepNext/>
              <w:spacing w:before="26"/>
              <w:jc w:val="center"/>
              <w:rPr>
                <w:rFonts w:ascii="Times New Roman" w:hAnsi="Times New Roman" w:eastAsia="微软雅黑" w:cs="Times New Roman"/>
                <w:b/>
                <w:color w:val="3DA6BB"/>
                <w:sz w:val="18"/>
                <w:szCs w:val="18"/>
                <w:lang w:eastAsia="zh-CN"/>
              </w:rPr>
            </w:pPr>
            <w:r>
              <w:rPr>
                <w:rFonts w:hint="eastAsia" w:ascii="Times New Roman" w:hAnsi="Times New Roman" w:eastAsia="微软雅黑" w:cs="Times New Roman"/>
                <w:b/>
                <w:color w:val="3DA6BB"/>
                <w:sz w:val="18"/>
                <w:szCs w:val="18"/>
                <w:lang w:eastAsia="zh-CN"/>
              </w:rPr>
              <w:t>基因突变相关说明</w:t>
            </w:r>
          </w:p>
        </w:tc>
        <w:tc>
          <w:tcPr>
            <w:tcW w:w="8247" w:type="dxa"/>
            <w:tcBorders>
              <w:tl2br w:val="nil"/>
              <w:tr2bl w:val="nil"/>
            </w:tcBorders>
            <w:vAlign w:val="center"/>
          </w:tcPr>
          <w:p w14:paraId="1C225AB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03F5102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6B5C7E7B">
      <w:pPr>
        <w:keepNext/>
        <w:spacing w:before="26"/>
        <w:rPr>
          <w:rFonts w:ascii="Times New Roman" w:hAnsi="Times New Roman" w:eastAsia="微软雅黑" w:cs="Times New Roman"/>
          <w:b/>
          <w:color w:val="3DA6BB"/>
          <w:sz w:val="24"/>
          <w:lang w:eastAsia="zh-CN"/>
        </w:rPr>
      </w:pPr>
      <w:r>
        <w:rPr>
          <w:rFonts w:hint="eastAsia" w:ascii="Times New Roman" w:hAnsi="Times New Roman" w:eastAsia="微软雅黑" w:cs="Times New Roman"/>
          <w:b/>
          <w:color w:val="3DA6BB"/>
          <w:sz w:val="24"/>
          <w:lang w:eastAsia="zh-CN"/>
        </w:rPr>
        <w:t xml:space="preserve">{%if </w:t>
      </w:r>
      <w:r>
        <w:rPr>
          <w:rFonts w:hint="eastAsia" w:ascii="Times New Roman" w:hAnsi="Times New Roman" w:eastAsia="微软雅黑" w:cs="Times New Roman"/>
          <w:b/>
          <w:color w:val="3DA6BB"/>
          <w:sz w:val="24"/>
          <w:szCs w:val="24"/>
          <w:lang w:eastAsia="zh-CN"/>
        </w:rPr>
        <w:t>tdd.</w:t>
      </w:r>
      <w:r>
        <w:rPr>
          <w:rFonts w:hint="eastAsia" w:ascii="Times New Roman" w:hAnsi="Times New Roman" w:eastAsia="微软雅黑" w:cs="Times New Roman"/>
          <w:b/>
          <w:color w:val="3DA6BB"/>
          <w:sz w:val="24"/>
          <w:lang w:eastAsia="zh-CN"/>
        </w:rPr>
        <w:t>drugResearchList != [] %}</w:t>
      </w:r>
    </w:p>
    <w:p w14:paraId="350EEB20">
      <w:pPr>
        <w:keepNext/>
        <w:keepLines w:val="0"/>
        <w:pageBreakBefore w:val="0"/>
        <w:widowControl w:val="0"/>
        <w:kinsoku/>
        <w:wordWrap/>
        <w:overflowPunct/>
        <w:topLinePunct w:val="0"/>
        <w:autoSpaceDE/>
        <w:autoSpaceDN/>
        <w:bidi w:val="0"/>
        <w:adjustRightInd/>
        <w:snapToGrid/>
        <w:spacing w:before="26"/>
        <w:textAlignment w:val="auto"/>
        <w:rPr>
          <w:rFonts w:ascii="Times New Roman" w:hAnsi="Times New Roman" w:eastAsia="微软雅黑" w:cs="Times New Roman"/>
          <w:b/>
          <w:color w:val="3DA6BB"/>
          <w:sz w:val="24"/>
          <w:lang w:eastAsia="zh-CN"/>
        </w:rPr>
      </w:pPr>
      <w:r>
        <w:rPr>
          <w:rFonts w:ascii="Times New Roman" w:hAnsi="Times New Roman" w:eastAsia="微软雅黑" w:cs="Times New Roman"/>
          <w:b/>
          <w:color w:val="3DA6B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1526"/>
        <w:gridCol w:w="1417"/>
        <w:gridCol w:w="1232"/>
        <w:gridCol w:w="5695"/>
      </w:tblGrid>
      <w:tr w14:paraId="26430BE0">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DDDDDD"/>
            <w:vAlign w:val="center"/>
          </w:tcPr>
          <w:p w14:paraId="1CDBDBB1">
            <w:pPr>
              <w:keepNext/>
              <w:keepLines w:val="0"/>
              <w:pageBreakBefore w:val="0"/>
              <w:widowControl w:val="0"/>
              <w:kinsoku/>
              <w:wordWrap/>
              <w:overflowPunct/>
              <w:topLinePunct w:val="0"/>
              <w:autoSpaceDE/>
              <w:autoSpaceDN/>
              <w:bidi w:val="0"/>
              <w:adjustRightInd/>
              <w:snapToGrid/>
              <w:jc w:val="center"/>
              <w:textAlignment w:val="auto"/>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药物名称</w:t>
            </w:r>
          </w:p>
        </w:tc>
        <w:tc>
          <w:tcPr>
            <w:tcW w:w="1417" w:type="dxa"/>
            <w:tcBorders>
              <w:tl2br w:val="nil"/>
              <w:tr2bl w:val="nil"/>
            </w:tcBorders>
            <w:shd w:val="clear" w:color="auto" w:fill="DDDDDD"/>
            <w:vAlign w:val="center"/>
          </w:tcPr>
          <w:p w14:paraId="17980DF0">
            <w:pPr>
              <w:keepNext/>
              <w:keepLines w:val="0"/>
              <w:pageBreakBefore w:val="0"/>
              <w:widowControl w:val="0"/>
              <w:kinsoku/>
              <w:wordWrap/>
              <w:overflowPunct/>
              <w:topLinePunct w:val="0"/>
              <w:autoSpaceDE/>
              <w:autoSpaceDN/>
              <w:bidi w:val="0"/>
              <w:adjustRightInd/>
              <w:snapToGrid/>
              <w:jc w:val="center"/>
              <w:textAlignment w:val="auto"/>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相关疾病</w:t>
            </w:r>
          </w:p>
        </w:tc>
        <w:tc>
          <w:tcPr>
            <w:tcW w:w="1232" w:type="dxa"/>
            <w:tcBorders>
              <w:tl2br w:val="nil"/>
              <w:tr2bl w:val="nil"/>
            </w:tcBorders>
            <w:shd w:val="clear" w:color="auto" w:fill="DDDDDD"/>
            <w:vAlign w:val="center"/>
          </w:tcPr>
          <w:p w14:paraId="63A12CBF">
            <w:pPr>
              <w:keepNext/>
              <w:keepLines w:val="0"/>
              <w:pageBreakBefore w:val="0"/>
              <w:widowControl w:val="0"/>
              <w:kinsoku/>
              <w:wordWrap/>
              <w:overflowPunct/>
              <w:topLinePunct w:val="0"/>
              <w:autoSpaceDE/>
              <w:autoSpaceDN/>
              <w:bidi w:val="0"/>
              <w:adjustRightInd/>
              <w:snapToGrid/>
              <w:jc w:val="center"/>
              <w:textAlignment w:val="auto"/>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证据</w:t>
            </w:r>
            <w:r>
              <w:rPr>
                <w:rFonts w:hint="eastAsia" w:ascii="Times New Roman" w:hAnsi="Times New Roman" w:eastAsia="微软雅黑" w:cs="Times New Roman"/>
                <w:b/>
                <w:color w:val="3DA6BB"/>
                <w:sz w:val="18"/>
                <w:szCs w:val="18"/>
                <w:lang w:eastAsia="zh-CN"/>
              </w:rPr>
              <w:t>等级</w:t>
            </w:r>
          </w:p>
        </w:tc>
        <w:tc>
          <w:tcPr>
            <w:tcW w:w="5695" w:type="dxa"/>
            <w:tcBorders>
              <w:tl2br w:val="nil"/>
              <w:tr2bl w:val="nil"/>
            </w:tcBorders>
            <w:shd w:val="clear" w:color="auto" w:fill="DDDDDD"/>
            <w:vAlign w:val="center"/>
          </w:tcPr>
          <w:p w14:paraId="61388D87">
            <w:pPr>
              <w:keepNext/>
              <w:keepLines w:val="0"/>
              <w:pageBreakBefore w:val="0"/>
              <w:widowControl w:val="0"/>
              <w:kinsoku/>
              <w:wordWrap/>
              <w:overflowPunct/>
              <w:topLinePunct w:val="0"/>
              <w:autoSpaceDE/>
              <w:autoSpaceDN/>
              <w:bidi w:val="0"/>
              <w:adjustRightInd/>
              <w:snapToGrid/>
              <w:jc w:val="center"/>
              <w:textAlignment w:val="auto"/>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循证医学信息</w:t>
            </w:r>
          </w:p>
        </w:tc>
      </w:tr>
      <w:tr w14:paraId="223FE62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604BB82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color w:val="auto"/>
                <w:sz w:val="18"/>
                <w:szCs w:val="18"/>
                <w:lang w:eastAsia="zh-CN"/>
              </w:rPr>
              <w:t>{%tr for dis in tdd.drugResearchList %}</w:t>
            </w:r>
          </w:p>
        </w:tc>
      </w:tr>
      <w:tr w14:paraId="2336ECA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15B8C932">
            <w:pPr>
              <w:spacing w:before="1" w:line="249" w:lineRule="auto"/>
              <w:ind w:right="131" w:rightChars="0"/>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l2br w:val="nil"/>
              <w:tr2bl w:val="nil"/>
            </w:tcBorders>
            <w:vAlign w:val="center"/>
          </w:tcPr>
          <w:p w14:paraId="3387074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l2br w:val="nil"/>
              <w:tr2bl w:val="nil"/>
            </w:tcBorders>
            <w:vAlign w:val="center"/>
          </w:tcPr>
          <w:p w14:paraId="628DF69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l2br w:val="nil"/>
              <w:tr2bl w:val="nil"/>
            </w:tcBorders>
            <w:vAlign w:val="center"/>
          </w:tcPr>
          <w:p w14:paraId="713CB3D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74744F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7640C69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color w:val="auto"/>
                <w:sz w:val="18"/>
                <w:szCs w:val="18"/>
                <w:lang w:eastAsia="zh-CN"/>
              </w:rPr>
              <w:t>{%tr endfor %}</w:t>
            </w:r>
          </w:p>
        </w:tc>
      </w:tr>
    </w:tbl>
    <w:p w14:paraId="78C41E08">
      <w:pPr>
        <w:keepNext/>
        <w:spacing w:before="26"/>
        <w:rPr>
          <w:rFonts w:ascii="Times New Roman" w:hAnsi="Times New Roman" w:eastAsia="微软雅黑" w:cs="Times New Roman"/>
          <w:b/>
          <w:color w:val="3DA6BB"/>
          <w:sz w:val="24"/>
          <w:lang w:eastAsia="zh-CN"/>
        </w:rPr>
      </w:pPr>
      <w:r>
        <w:rPr>
          <w:rFonts w:hint="eastAsia" w:ascii="Times New Roman" w:hAnsi="Times New Roman" w:eastAsia="微软雅黑" w:cs="Times New Roman"/>
          <w:b/>
          <w:color w:val="3DA6BB"/>
          <w:sz w:val="24"/>
          <w:lang w:eastAsia="zh-CN"/>
        </w:rPr>
        <w:t xml:space="preserve">{% endif %}{%if </w:t>
      </w:r>
      <w:r>
        <w:rPr>
          <w:rFonts w:hint="eastAsia" w:ascii="Times New Roman" w:hAnsi="Times New Roman" w:eastAsia="微软雅黑" w:cs="Times New Roman"/>
          <w:b/>
          <w:color w:val="3DA6BB"/>
          <w:sz w:val="24"/>
          <w:szCs w:val="24"/>
          <w:lang w:eastAsia="zh-CN"/>
        </w:rPr>
        <w:t>tdd.</w:t>
      </w:r>
      <w:r>
        <w:rPr>
          <w:rFonts w:ascii="Times New Roman" w:hAnsi="Times New Roman" w:eastAsia="微软雅黑" w:cs="Times New Roman"/>
          <w:b/>
          <w:color w:val="3DA6BB"/>
          <w:sz w:val="24"/>
          <w:lang w:eastAsia="zh-CN"/>
        </w:rPr>
        <w:t>potentialDrugList</w:t>
      </w:r>
      <w:r>
        <w:rPr>
          <w:rFonts w:hint="eastAsia" w:ascii="Times New Roman" w:hAnsi="Times New Roman" w:eastAsia="微软雅黑" w:cs="Times New Roman"/>
          <w:b/>
          <w:color w:val="3DA6BB"/>
          <w:sz w:val="24"/>
          <w:lang w:eastAsia="zh-CN"/>
        </w:rPr>
        <w:t xml:space="preserve"> != [] %}</w:t>
      </w:r>
    </w:p>
    <w:p w14:paraId="0C6B00F0">
      <w:pPr>
        <w:keepNext/>
        <w:spacing w:before="26"/>
        <w:rPr>
          <w:rFonts w:ascii="Times New Roman" w:hAnsi="Times New Roman" w:eastAsia="微软雅黑" w:cs="Times New Roman"/>
          <w:b/>
          <w:color w:val="3DA6BB"/>
          <w:sz w:val="24"/>
          <w:lang w:eastAsia="zh-CN"/>
        </w:rPr>
      </w:pPr>
      <w:r>
        <w:rPr>
          <w:rFonts w:hint="eastAsia" w:ascii="Times New Roman" w:hAnsi="Times New Roman" w:eastAsia="微软雅黑" w:cs="Times New Roman"/>
          <w:b/>
          <w:color w:val="3DA6BB"/>
          <w:sz w:val="24"/>
          <w:lang w:eastAsia="zh-CN"/>
        </w:rPr>
        <w:t>潜在耐药研究信息：</w:t>
      </w:r>
    </w:p>
    <w:tbl>
      <w:tblPr>
        <w:tblStyle w:val="14"/>
        <w:tblpPr w:leftFromText="180" w:rightFromText="180" w:vertAnchor="text" w:tblpXSpec="center" w:tblpY="1"/>
        <w:tblOverlap w:val="never"/>
        <w:tblW w:w="9870"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1526"/>
        <w:gridCol w:w="1417"/>
        <w:gridCol w:w="1261"/>
        <w:gridCol w:w="5666"/>
      </w:tblGrid>
      <w:tr w14:paraId="0B7A229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DDDDDD"/>
            <w:vAlign w:val="center"/>
          </w:tcPr>
          <w:p w14:paraId="0C59846E">
            <w:pPr>
              <w:keepNext/>
              <w:keepLines w:val="0"/>
              <w:pageBreakBefore w:val="0"/>
              <w:widowControl w:val="0"/>
              <w:kinsoku/>
              <w:wordWrap/>
              <w:overflowPunct/>
              <w:topLinePunct w:val="0"/>
              <w:autoSpaceDE/>
              <w:autoSpaceDN/>
              <w:bidi w:val="0"/>
              <w:adjustRightInd/>
              <w:snapToGrid/>
              <w:jc w:val="center"/>
              <w:textAlignment w:val="auto"/>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药物名称</w:t>
            </w:r>
          </w:p>
        </w:tc>
        <w:tc>
          <w:tcPr>
            <w:tcW w:w="1417" w:type="dxa"/>
            <w:tcBorders>
              <w:tl2br w:val="nil"/>
              <w:tr2bl w:val="nil"/>
            </w:tcBorders>
            <w:shd w:val="clear" w:color="auto" w:fill="DDDDDD"/>
            <w:vAlign w:val="center"/>
          </w:tcPr>
          <w:p w14:paraId="3188335C">
            <w:pPr>
              <w:keepNext/>
              <w:keepLines w:val="0"/>
              <w:pageBreakBefore w:val="0"/>
              <w:widowControl w:val="0"/>
              <w:kinsoku/>
              <w:wordWrap/>
              <w:overflowPunct/>
              <w:topLinePunct w:val="0"/>
              <w:autoSpaceDE/>
              <w:autoSpaceDN/>
              <w:bidi w:val="0"/>
              <w:adjustRightInd/>
              <w:snapToGrid/>
              <w:jc w:val="center"/>
              <w:textAlignment w:val="auto"/>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相关疾病</w:t>
            </w:r>
          </w:p>
        </w:tc>
        <w:tc>
          <w:tcPr>
            <w:tcW w:w="1261" w:type="dxa"/>
            <w:tcBorders>
              <w:tl2br w:val="nil"/>
              <w:tr2bl w:val="nil"/>
            </w:tcBorders>
            <w:shd w:val="clear" w:color="auto" w:fill="DDDDDD"/>
            <w:vAlign w:val="center"/>
          </w:tcPr>
          <w:p w14:paraId="0644D5DF">
            <w:pPr>
              <w:keepNext/>
              <w:keepLines w:val="0"/>
              <w:pageBreakBefore w:val="0"/>
              <w:widowControl w:val="0"/>
              <w:kinsoku/>
              <w:wordWrap/>
              <w:overflowPunct/>
              <w:topLinePunct w:val="0"/>
              <w:autoSpaceDE/>
              <w:autoSpaceDN/>
              <w:bidi w:val="0"/>
              <w:adjustRightInd/>
              <w:snapToGrid/>
              <w:jc w:val="center"/>
              <w:textAlignment w:val="auto"/>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证据</w:t>
            </w:r>
            <w:r>
              <w:rPr>
                <w:rFonts w:hint="eastAsia" w:ascii="Times New Roman" w:hAnsi="Times New Roman" w:eastAsia="微软雅黑" w:cs="Times New Roman"/>
                <w:b/>
                <w:color w:val="3DA6BB"/>
                <w:sz w:val="18"/>
                <w:szCs w:val="18"/>
                <w:lang w:eastAsia="zh-CN"/>
              </w:rPr>
              <w:t>等级</w:t>
            </w:r>
          </w:p>
        </w:tc>
        <w:tc>
          <w:tcPr>
            <w:tcW w:w="5666" w:type="dxa"/>
            <w:tcBorders>
              <w:tl2br w:val="nil"/>
              <w:tr2bl w:val="nil"/>
            </w:tcBorders>
            <w:shd w:val="clear" w:color="auto" w:fill="DDDDDD"/>
            <w:vAlign w:val="center"/>
          </w:tcPr>
          <w:p w14:paraId="139CFAAA">
            <w:pPr>
              <w:keepNext/>
              <w:keepLines w:val="0"/>
              <w:pageBreakBefore w:val="0"/>
              <w:widowControl w:val="0"/>
              <w:kinsoku/>
              <w:wordWrap/>
              <w:overflowPunct/>
              <w:topLinePunct w:val="0"/>
              <w:autoSpaceDE/>
              <w:autoSpaceDN/>
              <w:bidi w:val="0"/>
              <w:adjustRightInd/>
              <w:snapToGrid/>
              <w:jc w:val="center"/>
              <w:textAlignment w:val="auto"/>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循证医学信息</w:t>
            </w:r>
          </w:p>
        </w:tc>
      </w:tr>
      <w:tr w14:paraId="7A445F7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5C5DBF0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color w:val="auto"/>
                <w:sz w:val="18"/>
                <w:szCs w:val="18"/>
                <w:lang w:eastAsia="zh-CN"/>
              </w:rPr>
              <w:t>{%tr for dis in tdd.</w:t>
            </w:r>
            <w:r>
              <w:rPr>
                <w:rFonts w:ascii="Times New Roman" w:hAnsi="Times New Roman" w:eastAsia="微软雅黑" w:cs="Times New Roman"/>
                <w:b/>
                <w:color w:val="auto"/>
                <w:sz w:val="18"/>
                <w:szCs w:val="18"/>
                <w:lang w:eastAsia="zh-CN"/>
              </w:rPr>
              <w:t>potentialDrugList</w:t>
            </w:r>
            <w:r>
              <w:rPr>
                <w:rFonts w:hint="eastAsia" w:ascii="Times New Roman" w:hAnsi="Times New Roman" w:eastAsia="微软雅黑" w:cs="Times New Roman"/>
                <w:b/>
                <w:color w:val="auto"/>
                <w:sz w:val="18"/>
                <w:szCs w:val="18"/>
                <w:lang w:eastAsia="zh-CN"/>
              </w:rPr>
              <w:t xml:space="preserve"> %}</w:t>
            </w:r>
          </w:p>
        </w:tc>
      </w:tr>
      <w:tr w14:paraId="404A234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132565B8">
            <w:pPr>
              <w:spacing w:before="1" w:line="249" w:lineRule="auto"/>
              <w:ind w:right="131" w:rightChars="0"/>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l2br w:val="nil"/>
              <w:tr2bl w:val="nil"/>
            </w:tcBorders>
            <w:vAlign w:val="center"/>
          </w:tcPr>
          <w:p w14:paraId="7CF95F2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l2br w:val="nil"/>
              <w:tr2bl w:val="nil"/>
            </w:tcBorders>
            <w:vAlign w:val="center"/>
          </w:tcPr>
          <w:p w14:paraId="0A5CEDF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l2br w:val="nil"/>
              <w:tr2bl w:val="nil"/>
            </w:tcBorders>
            <w:vAlign w:val="center"/>
          </w:tcPr>
          <w:p w14:paraId="771D4DC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FC26ED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44B890E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color w:val="auto"/>
                <w:sz w:val="18"/>
                <w:szCs w:val="18"/>
                <w:lang w:eastAsia="zh-CN"/>
              </w:rPr>
              <w:t>{%tr endfor %}</w:t>
            </w:r>
          </w:p>
        </w:tc>
      </w:tr>
    </w:tbl>
    <w:p w14:paraId="13F531F2">
      <w:pPr>
        <w:keepNext/>
        <w:spacing w:before="26"/>
        <w:rPr>
          <w:rFonts w:ascii="Times New Roman" w:hAnsi="Times New Roman" w:eastAsia="微软雅黑" w:cs="Times New Roman"/>
          <w:b/>
          <w:color w:val="3DA6BB"/>
          <w:sz w:val="24"/>
          <w:lang w:eastAsia="zh-CN"/>
        </w:rPr>
      </w:pPr>
      <w:r>
        <w:rPr>
          <w:rFonts w:hint="eastAsia" w:ascii="Times New Roman" w:hAnsi="Times New Roman" w:eastAsia="微软雅黑" w:cs="Times New Roman"/>
          <w:b/>
          <w:color w:val="3DA6BB"/>
          <w:sz w:val="24"/>
          <w:lang w:eastAsia="zh-CN"/>
        </w:rPr>
        <w:t xml:space="preserve">{% endif %}{%if </w:t>
      </w:r>
      <w:r>
        <w:rPr>
          <w:rFonts w:hint="eastAsia" w:ascii="Times New Roman" w:hAnsi="Times New Roman" w:eastAsia="微软雅黑" w:cs="Times New Roman"/>
          <w:b/>
          <w:color w:val="3DA6BB"/>
          <w:sz w:val="24"/>
          <w:szCs w:val="24"/>
          <w:lang w:eastAsia="zh-CN"/>
        </w:rPr>
        <w:t>tdd.</w:t>
      </w:r>
      <w:r>
        <w:rPr>
          <w:rFonts w:hint="eastAsia" w:ascii="Times New Roman" w:hAnsi="Times New Roman" w:eastAsia="微软雅黑" w:cs="Times New Roman"/>
          <w:b/>
          <w:color w:val="3DA6BB"/>
          <w:sz w:val="24"/>
          <w:lang w:eastAsia="zh-CN"/>
        </w:rPr>
        <w:t>clinicalTrialInformationStr!= [] %}</w:t>
      </w:r>
    </w:p>
    <w:p w14:paraId="4D7C1262">
      <w:pPr>
        <w:keepNext/>
        <w:keepLines w:val="0"/>
        <w:pageBreakBefore w:val="0"/>
        <w:widowControl w:val="0"/>
        <w:kinsoku/>
        <w:wordWrap/>
        <w:overflowPunct/>
        <w:topLinePunct w:val="0"/>
        <w:autoSpaceDE/>
        <w:autoSpaceDN/>
        <w:bidi w:val="0"/>
        <w:adjustRightInd/>
        <w:snapToGrid/>
        <w:spacing w:before="26"/>
        <w:textAlignment w:val="auto"/>
        <w:rPr>
          <w:rFonts w:ascii="Times New Roman" w:hAnsi="Times New Roman" w:eastAsia="微软雅黑" w:cs="Times New Roman"/>
          <w:b/>
          <w:color w:val="3DA6BB"/>
          <w:sz w:val="24"/>
          <w:lang w:eastAsia="zh-CN"/>
        </w:rPr>
      </w:pPr>
      <w:r>
        <w:rPr>
          <w:rFonts w:hint="eastAsia" w:ascii="Times New Roman" w:hAnsi="Times New Roman" w:eastAsia="微软雅黑" w:cs="Times New Roman"/>
          <w:b/>
          <w:color w:val="3DA6BB"/>
          <w:sz w:val="24"/>
          <w:lang w:eastAsia="zh-CN"/>
        </w:rPr>
        <w:t>临床试验信息</w:t>
      </w:r>
    </w:p>
    <w:tbl>
      <w:tblPr>
        <w:tblStyle w:val="14"/>
        <w:tblpPr w:leftFromText="180" w:rightFromText="180" w:vertAnchor="text" w:tblpXSpec="center" w:tblpY="1"/>
        <w:tblOverlap w:val="never"/>
        <w:tblW w:w="9870"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2910A9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20" w:hRule="atLeast"/>
          <w:jc w:val="center"/>
        </w:trPr>
        <w:tc>
          <w:tcPr>
            <w:tcW w:w="1645" w:type="dxa"/>
            <w:tcBorders>
              <w:tl2br w:val="nil"/>
              <w:tr2bl w:val="nil"/>
            </w:tcBorders>
            <w:shd w:val="clear" w:color="auto" w:fill="DDDDDD"/>
            <w:vAlign w:val="center"/>
          </w:tcPr>
          <w:p w14:paraId="2D8F3803">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ID</w:t>
            </w:r>
          </w:p>
        </w:tc>
        <w:tc>
          <w:tcPr>
            <w:tcW w:w="3884" w:type="dxa"/>
            <w:tcBorders>
              <w:tl2br w:val="nil"/>
              <w:tr2bl w:val="nil"/>
            </w:tcBorders>
            <w:shd w:val="clear" w:color="auto" w:fill="DDDDDD"/>
            <w:vAlign w:val="center"/>
          </w:tcPr>
          <w:p w14:paraId="06372D88">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临床试验名称</w:t>
            </w:r>
          </w:p>
        </w:tc>
        <w:tc>
          <w:tcPr>
            <w:tcW w:w="1246" w:type="dxa"/>
            <w:tcBorders>
              <w:tl2br w:val="nil"/>
              <w:tr2bl w:val="nil"/>
            </w:tcBorders>
            <w:shd w:val="clear" w:color="auto" w:fill="DDDDDD"/>
            <w:vAlign w:val="center"/>
          </w:tcPr>
          <w:p w14:paraId="50B0F5F8">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肿瘤类型</w:t>
            </w:r>
          </w:p>
        </w:tc>
        <w:tc>
          <w:tcPr>
            <w:tcW w:w="1035" w:type="dxa"/>
            <w:tcBorders>
              <w:tl2br w:val="nil"/>
              <w:tr2bl w:val="nil"/>
            </w:tcBorders>
            <w:shd w:val="clear" w:color="auto" w:fill="DDDDDD"/>
            <w:vAlign w:val="center"/>
          </w:tcPr>
          <w:p w14:paraId="393AAFD3">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阶段</w:t>
            </w:r>
          </w:p>
        </w:tc>
        <w:tc>
          <w:tcPr>
            <w:tcW w:w="1204" w:type="dxa"/>
            <w:tcBorders>
              <w:tl2br w:val="nil"/>
              <w:tr2bl w:val="nil"/>
            </w:tcBorders>
            <w:shd w:val="clear" w:color="auto" w:fill="DDDDDD"/>
            <w:vAlign w:val="center"/>
          </w:tcPr>
          <w:p w14:paraId="5AB824E4">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药物</w:t>
            </w:r>
          </w:p>
        </w:tc>
        <w:tc>
          <w:tcPr>
            <w:tcW w:w="856" w:type="dxa"/>
            <w:tcBorders>
              <w:tl2br w:val="nil"/>
              <w:tr2bl w:val="nil"/>
            </w:tcBorders>
            <w:shd w:val="clear" w:color="auto" w:fill="DDDDDD"/>
            <w:vAlign w:val="center"/>
          </w:tcPr>
          <w:p w14:paraId="4BE8E73B">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地点</w:t>
            </w:r>
          </w:p>
        </w:tc>
      </w:tr>
      <w:tr w14:paraId="64800B2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jc w:val="center"/>
        </w:trPr>
        <w:tc>
          <w:tcPr>
            <w:tcW w:w="9870" w:type="dxa"/>
            <w:gridSpan w:val="6"/>
            <w:tcBorders>
              <w:tl2br w:val="nil"/>
              <w:tr2bl w:val="nil"/>
            </w:tcBorders>
            <w:vAlign w:val="center"/>
          </w:tcPr>
          <w:p w14:paraId="06011DE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12A8CEC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jc w:val="center"/>
        </w:trPr>
        <w:tc>
          <w:tcPr>
            <w:tcW w:w="1645" w:type="dxa"/>
            <w:tcBorders>
              <w:tl2br w:val="nil"/>
              <w:tr2bl w:val="nil"/>
            </w:tcBorders>
            <w:vAlign w:val="center"/>
          </w:tcPr>
          <w:p w14:paraId="0F16CF5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l2br w:val="nil"/>
              <w:tr2bl w:val="nil"/>
            </w:tcBorders>
            <w:vAlign w:val="center"/>
          </w:tcPr>
          <w:p w14:paraId="15756B22">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l2br w:val="nil"/>
              <w:tr2bl w:val="nil"/>
            </w:tcBorders>
            <w:vAlign w:val="center"/>
          </w:tcPr>
          <w:p w14:paraId="741E940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l2br w:val="nil"/>
              <w:tr2bl w:val="nil"/>
            </w:tcBorders>
            <w:vAlign w:val="center"/>
          </w:tcPr>
          <w:p w14:paraId="5149FE9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l2br w:val="nil"/>
              <w:tr2bl w:val="nil"/>
            </w:tcBorders>
            <w:vAlign w:val="center"/>
          </w:tcPr>
          <w:p w14:paraId="1F3FFEE2">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62AD8E02">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l2br w:val="nil"/>
              <w:tr2bl w:val="nil"/>
            </w:tcBorders>
            <w:vAlign w:val="center"/>
          </w:tcPr>
          <w:p w14:paraId="534EF24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2E664C6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jc w:val="center"/>
        </w:trPr>
        <w:tc>
          <w:tcPr>
            <w:tcW w:w="9870" w:type="dxa"/>
            <w:gridSpan w:val="6"/>
            <w:tcBorders>
              <w:tl2br w:val="nil"/>
              <w:tr2bl w:val="nil"/>
            </w:tcBorders>
            <w:vAlign w:val="center"/>
          </w:tcPr>
          <w:p w14:paraId="01E7FCC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14818CC8">
      <w:pPr>
        <w:pStyle w:val="25"/>
        <w:rPr>
          <w:color w:val="3DA6BB"/>
        </w:rPr>
      </w:pPr>
      <w:r>
        <w:rPr>
          <w:rFonts w:hint="eastAsia" w:ascii="Times New Roman" w:hAnsi="Times New Roman" w:eastAsia="微软雅黑" w:cs="Times New Roman"/>
          <w:b/>
          <w:color w:val="3DA6BB"/>
          <w:sz w:val="24"/>
          <w:szCs w:val="24"/>
          <w:lang w:eastAsia="zh-CN"/>
        </w:rPr>
        <w:t>{% endif %}</w:t>
      </w:r>
      <w:bookmarkEnd w:id="99"/>
      <w:r>
        <w:rPr>
          <w:rFonts w:hint="eastAsia"/>
          <w:color w:val="3DA6BB"/>
        </w:rPr>
        <w:t>{% endfor %}{% for vus in unknownVarAnalysisStr %}</w:t>
      </w:r>
    </w:p>
    <w:p w14:paraId="0284DE9A">
      <w:pPr>
        <w:keepNext/>
        <w:spacing w:before="120" w:beforeLines="50" w:after="120" w:afterLines="50"/>
        <w:rPr>
          <w:rFonts w:hint="eastAsia"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1843"/>
        <w:gridCol w:w="8027"/>
      </w:tblGrid>
      <w:tr w14:paraId="326FCAE7">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29" w:hRule="atLeast"/>
        </w:trPr>
        <w:tc>
          <w:tcPr>
            <w:tcW w:w="1843" w:type="dxa"/>
            <w:tcBorders>
              <w:tl2br w:val="nil"/>
              <w:tr2bl w:val="nil"/>
            </w:tcBorders>
            <w:shd w:val="clear" w:color="auto" w:fill="DDDDDD"/>
            <w:vAlign w:val="center"/>
          </w:tcPr>
          <w:p w14:paraId="58E51B29">
            <w:pPr>
              <w:keepNext/>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突变形式</w:t>
            </w:r>
          </w:p>
        </w:tc>
        <w:tc>
          <w:tcPr>
            <w:tcW w:w="8027" w:type="dxa"/>
            <w:tcBorders>
              <w:tl2br w:val="nil"/>
              <w:tr2bl w:val="nil"/>
            </w:tcBorders>
            <w:vAlign w:val="center"/>
          </w:tcPr>
          <w:p w14:paraId="2A956B02">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4E7D700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c>
          <w:tcPr>
            <w:tcW w:w="1843" w:type="dxa"/>
            <w:tcBorders>
              <w:tl2br w:val="nil"/>
              <w:tr2bl w:val="nil"/>
            </w:tcBorders>
            <w:shd w:val="clear" w:color="auto" w:fill="DDDDDD"/>
            <w:vAlign w:val="center"/>
          </w:tcPr>
          <w:p w14:paraId="61157CF7">
            <w:pPr>
              <w:keepNext/>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突变说明</w:t>
            </w:r>
          </w:p>
        </w:tc>
        <w:tc>
          <w:tcPr>
            <w:tcW w:w="8027" w:type="dxa"/>
            <w:tcBorders>
              <w:tl2br w:val="nil"/>
              <w:tr2bl w:val="nil"/>
            </w:tcBorders>
            <w:vAlign w:val="center"/>
          </w:tcPr>
          <w:p w14:paraId="4FEDE00A">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7D54984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c>
          <w:tcPr>
            <w:tcW w:w="1843" w:type="dxa"/>
            <w:tcBorders>
              <w:tl2br w:val="nil"/>
              <w:tr2bl w:val="nil"/>
            </w:tcBorders>
            <w:shd w:val="clear" w:color="auto" w:fill="DDDDDD"/>
            <w:vAlign w:val="center"/>
          </w:tcPr>
          <w:p w14:paraId="55907CD1">
            <w:pPr>
              <w:keepNext/>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基因说明</w:t>
            </w:r>
          </w:p>
        </w:tc>
        <w:tc>
          <w:tcPr>
            <w:tcW w:w="8027" w:type="dxa"/>
            <w:tcBorders>
              <w:tl2br w:val="nil"/>
              <w:tr2bl w:val="nil"/>
            </w:tcBorders>
            <w:vAlign w:val="center"/>
          </w:tcPr>
          <w:p w14:paraId="02A10E87">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64171AB4">
      <w:pPr>
        <w:rPr>
          <w:rFonts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 endfor %}{% for tdd in ComplexDrugStr</w:t>
      </w:r>
      <w:r>
        <w:rPr>
          <w:rFonts w:hint="eastAsia" w:ascii="Times New Roman" w:hAnsi="Times New Roman" w:eastAsia="微软雅黑" w:cs="Times New Roman"/>
          <w:b/>
          <w:color w:val="3DA6BB"/>
          <w:sz w:val="24"/>
          <w:szCs w:val="24"/>
          <w:lang w:val="en-US" w:eastAsia="zh-CN"/>
        </w:rPr>
        <w:t xml:space="preserve"> </w:t>
      </w:r>
      <w:r>
        <w:rPr>
          <w:rFonts w:hint="eastAsia" w:ascii="Times New Roman" w:hAnsi="Times New Roman" w:eastAsia="微软雅黑" w:cs="Times New Roman"/>
          <w:b/>
          <w:color w:val="3DA6BB"/>
          <w:sz w:val="24"/>
          <w:szCs w:val="24"/>
          <w:lang w:eastAsia="zh-CN"/>
        </w:rPr>
        <w:t>%}</w:t>
      </w:r>
    </w:p>
    <w:p w14:paraId="61E96AF8">
      <w:pPr>
        <w:keepNext/>
        <w:spacing w:before="120" w:beforeLines="50" w:after="120" w:afterLines="50"/>
        <w:rPr>
          <w:rFonts w:hint="eastAsia"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 tdd.comutation }}</w:t>
      </w:r>
    </w:p>
    <w:tbl>
      <w:tblPr>
        <w:tblStyle w:val="14"/>
        <w:tblpPr w:leftFromText="180" w:rightFromText="180" w:vertAnchor="text" w:tblpXSpec="center" w:tblpY="1"/>
        <w:tblOverlap w:val="never"/>
        <w:tblW w:w="9870"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432"/>
        <w:gridCol w:w="1191"/>
        <w:gridCol w:w="8247"/>
      </w:tblGrid>
      <w:tr w14:paraId="5C42A407">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17" w:hRule="atLeast"/>
          <w:jc w:val="center"/>
        </w:trPr>
        <w:tc>
          <w:tcPr>
            <w:tcW w:w="1623" w:type="dxa"/>
            <w:gridSpan w:val="2"/>
            <w:tcBorders>
              <w:tl2br w:val="nil"/>
              <w:tr2bl w:val="nil"/>
            </w:tcBorders>
            <w:shd w:val="clear" w:color="auto" w:fill="DDDDDD"/>
            <w:vAlign w:val="center"/>
          </w:tcPr>
          <w:p w14:paraId="72CA148D">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突变形式</w:t>
            </w:r>
          </w:p>
        </w:tc>
        <w:tc>
          <w:tcPr>
            <w:tcW w:w="8247" w:type="dxa"/>
            <w:tcBorders>
              <w:tl2br w:val="nil"/>
              <w:tr2bl w:val="nil"/>
            </w:tcBorders>
            <w:vAlign w:val="center"/>
          </w:tcPr>
          <w:p w14:paraId="527944E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w:t>
            </w:r>
          </w:p>
        </w:tc>
      </w:tr>
      <w:tr w14:paraId="13AF3F17">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1623" w:type="dxa"/>
            <w:gridSpan w:val="2"/>
            <w:tcBorders>
              <w:tl2br w:val="nil"/>
              <w:tr2bl w:val="nil"/>
            </w:tcBorders>
            <w:shd w:val="clear" w:color="auto" w:fill="DDDDDD"/>
            <w:vAlign w:val="center"/>
          </w:tcPr>
          <w:p w14:paraId="6036A67A">
            <w:pPr>
              <w:keepNext/>
              <w:spacing w:before="26"/>
              <w:jc w:val="center"/>
              <w:rPr>
                <w:rFonts w:ascii="Times New Roman" w:hAnsi="Times New Roman" w:eastAsia="微软雅黑" w:cs="Times New Roman"/>
                <w:b/>
                <w:color w:val="3DA6BB"/>
                <w:sz w:val="18"/>
                <w:szCs w:val="18"/>
                <w:lang w:eastAsia="zh-CN"/>
              </w:rPr>
            </w:pPr>
            <w:r>
              <w:rPr>
                <w:rFonts w:hint="eastAsia" w:ascii="Times New Roman" w:hAnsi="Times New Roman" w:eastAsia="微软雅黑" w:cs="Times New Roman"/>
                <w:b/>
                <w:color w:val="3DA6BB"/>
                <w:sz w:val="18"/>
                <w:szCs w:val="18"/>
                <w:lang w:eastAsia="zh-CN"/>
              </w:rPr>
              <w:t>{{ tdd.mutFreqType }}</w:t>
            </w:r>
          </w:p>
        </w:tc>
        <w:tc>
          <w:tcPr>
            <w:tcW w:w="8247" w:type="dxa"/>
            <w:tcBorders>
              <w:tl2br w:val="nil"/>
              <w:tr2bl w:val="nil"/>
            </w:tcBorders>
            <w:vAlign w:val="center"/>
          </w:tcPr>
          <w:p w14:paraId="246C8E8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596E5C1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restart"/>
            <w:tcBorders>
              <w:tl2br w:val="nil"/>
              <w:tr2bl w:val="nil"/>
            </w:tcBorders>
            <w:shd w:val="clear" w:color="auto" w:fill="DDDDDD"/>
            <w:vAlign w:val="center"/>
          </w:tcPr>
          <w:p w14:paraId="0D8F2890">
            <w:pPr>
              <w:spacing w:before="1" w:line="250" w:lineRule="auto"/>
              <w:jc w:val="center"/>
              <w:rPr>
                <w:rFonts w:ascii="Times New Roman" w:hAnsi="Times New Roman" w:eastAsia="微软雅黑" w:cs="Times New Roman"/>
                <w:color w:val="3DA6BB"/>
                <w:sz w:val="18"/>
                <w:szCs w:val="18"/>
                <w:lang w:eastAsia="zh-CN"/>
              </w:rPr>
            </w:pPr>
            <w:r>
              <w:rPr>
                <w:rFonts w:ascii="Times New Roman" w:hAnsi="Times New Roman" w:eastAsia="微软雅黑" w:cs="Times New Roman"/>
                <w:b/>
                <w:color w:val="3DA6BB"/>
                <w:sz w:val="18"/>
                <w:szCs w:val="18"/>
                <w:lang w:eastAsia="zh-CN"/>
              </w:rPr>
              <w:t>潜在获益药物</w:t>
            </w:r>
          </w:p>
        </w:tc>
        <w:tc>
          <w:tcPr>
            <w:tcW w:w="1191" w:type="dxa"/>
            <w:tcBorders>
              <w:tl2br w:val="nil"/>
              <w:tr2bl w:val="nil"/>
            </w:tcBorders>
            <w:shd w:val="clear" w:color="auto" w:fill="DDDDDD"/>
            <w:vAlign w:val="center"/>
          </w:tcPr>
          <w:p w14:paraId="76754B4A">
            <w:pPr>
              <w:spacing w:before="1" w:line="250" w:lineRule="auto"/>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A级</w:t>
            </w:r>
          </w:p>
        </w:tc>
        <w:tc>
          <w:tcPr>
            <w:tcW w:w="8247" w:type="dxa"/>
            <w:tcBorders>
              <w:tl2br w:val="nil"/>
              <w:tr2bl w:val="nil"/>
            </w:tcBorders>
            <w:shd w:val="clear" w:color="auto" w:fill="auto"/>
            <w:vAlign w:val="center"/>
          </w:tcPr>
          <w:p w14:paraId="2B80045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AB5B68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14:paraId="3229E058">
            <w:pPr>
              <w:spacing w:before="1" w:line="250" w:lineRule="auto"/>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14:paraId="62E34613">
            <w:pPr>
              <w:spacing w:before="1" w:line="250" w:lineRule="auto"/>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B级</w:t>
            </w:r>
          </w:p>
        </w:tc>
        <w:tc>
          <w:tcPr>
            <w:tcW w:w="8247" w:type="dxa"/>
            <w:tcBorders>
              <w:tl2br w:val="nil"/>
              <w:tr2bl w:val="nil"/>
            </w:tcBorders>
            <w:shd w:val="clear" w:color="auto" w:fill="auto"/>
            <w:vAlign w:val="center"/>
          </w:tcPr>
          <w:p w14:paraId="05FE3CD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12CFD7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14:paraId="7ED3D1C7">
            <w:pPr>
              <w:spacing w:before="1" w:line="250" w:lineRule="auto"/>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14:paraId="2EB0BD2D">
            <w:pPr>
              <w:spacing w:before="1" w:line="250" w:lineRule="auto"/>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C级</w:t>
            </w:r>
          </w:p>
        </w:tc>
        <w:tc>
          <w:tcPr>
            <w:tcW w:w="8247" w:type="dxa"/>
            <w:tcBorders>
              <w:tl2br w:val="nil"/>
              <w:tr2bl w:val="nil"/>
            </w:tcBorders>
            <w:shd w:val="clear" w:color="auto" w:fill="auto"/>
            <w:vAlign w:val="center"/>
          </w:tcPr>
          <w:p w14:paraId="7118682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FF8F37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14:paraId="4FC53A3F">
            <w:pPr>
              <w:spacing w:before="1" w:line="250" w:lineRule="auto"/>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14:paraId="1B39B6D3">
            <w:pPr>
              <w:spacing w:before="1" w:line="250" w:lineRule="auto"/>
              <w:jc w:val="center"/>
              <w:rPr>
                <w:rFonts w:ascii="Times New Roman" w:hAnsi="Times New Roman" w:eastAsia="微软雅黑" w:cs="Times New Roman"/>
                <w:b/>
                <w:color w:val="3DA6BB"/>
                <w:sz w:val="18"/>
                <w:szCs w:val="18"/>
                <w:lang w:eastAsia="zh-CN"/>
              </w:rPr>
            </w:pPr>
            <w:r>
              <w:rPr>
                <w:rFonts w:hint="eastAsia" w:ascii="Times New Roman" w:hAnsi="Times New Roman" w:eastAsia="微软雅黑" w:cs="Times New Roman"/>
                <w:b/>
                <w:color w:val="3DA6BB"/>
                <w:sz w:val="18"/>
                <w:szCs w:val="18"/>
                <w:lang w:eastAsia="zh-CN"/>
              </w:rPr>
              <w:t>D</w:t>
            </w:r>
            <w:r>
              <w:rPr>
                <w:rFonts w:ascii="Times New Roman" w:hAnsi="Times New Roman" w:eastAsia="微软雅黑" w:cs="Times New Roman"/>
                <w:b/>
                <w:color w:val="3DA6BB"/>
                <w:sz w:val="18"/>
                <w:szCs w:val="18"/>
                <w:lang w:eastAsia="zh-CN"/>
              </w:rPr>
              <w:t>级</w:t>
            </w:r>
          </w:p>
        </w:tc>
        <w:tc>
          <w:tcPr>
            <w:tcW w:w="8247" w:type="dxa"/>
            <w:tcBorders>
              <w:tl2br w:val="nil"/>
              <w:tr2bl w:val="nil"/>
            </w:tcBorders>
            <w:shd w:val="clear" w:color="auto" w:fill="auto"/>
            <w:vAlign w:val="center"/>
          </w:tcPr>
          <w:p w14:paraId="54A4EB9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1F5F5E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restart"/>
            <w:tcBorders>
              <w:tl2br w:val="nil"/>
              <w:tr2bl w:val="nil"/>
            </w:tcBorders>
            <w:shd w:val="clear" w:color="auto" w:fill="DDDDDD"/>
            <w:vAlign w:val="center"/>
          </w:tcPr>
          <w:p w14:paraId="54918DD9">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潜在耐药信息</w:t>
            </w:r>
          </w:p>
        </w:tc>
        <w:tc>
          <w:tcPr>
            <w:tcW w:w="1191" w:type="dxa"/>
            <w:tcBorders>
              <w:tl2br w:val="nil"/>
              <w:tr2bl w:val="nil"/>
            </w:tcBorders>
            <w:shd w:val="clear" w:color="auto" w:fill="DDDDDD"/>
            <w:vAlign w:val="center"/>
          </w:tcPr>
          <w:p w14:paraId="4383CF71">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A级</w:t>
            </w:r>
          </w:p>
        </w:tc>
        <w:tc>
          <w:tcPr>
            <w:tcW w:w="8247" w:type="dxa"/>
            <w:tcBorders>
              <w:tl2br w:val="nil"/>
              <w:tr2bl w:val="nil"/>
            </w:tcBorders>
            <w:shd w:val="clear" w:color="auto" w:fill="auto"/>
            <w:vAlign w:val="center"/>
          </w:tcPr>
          <w:p w14:paraId="2814301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F2AD760">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14:paraId="4368F0FC">
            <w:pPr>
              <w:keepNext/>
              <w:spacing w:before="26"/>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14:paraId="3F171188">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B级</w:t>
            </w:r>
          </w:p>
        </w:tc>
        <w:tc>
          <w:tcPr>
            <w:tcW w:w="8247" w:type="dxa"/>
            <w:tcBorders>
              <w:tl2br w:val="nil"/>
              <w:tr2bl w:val="nil"/>
            </w:tcBorders>
            <w:shd w:val="clear" w:color="auto" w:fill="auto"/>
            <w:vAlign w:val="center"/>
          </w:tcPr>
          <w:p w14:paraId="416CC5D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41ABEA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14:paraId="7474F99D">
            <w:pPr>
              <w:keepNext/>
              <w:spacing w:before="26"/>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14:paraId="2340C305">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C级</w:t>
            </w:r>
          </w:p>
        </w:tc>
        <w:tc>
          <w:tcPr>
            <w:tcW w:w="8247" w:type="dxa"/>
            <w:tcBorders>
              <w:tl2br w:val="nil"/>
              <w:tr2bl w:val="nil"/>
            </w:tcBorders>
            <w:shd w:val="clear" w:color="auto" w:fill="auto"/>
            <w:vAlign w:val="center"/>
          </w:tcPr>
          <w:p w14:paraId="25C26CD0">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B2EA13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14:paraId="3D2EAD82">
            <w:pPr>
              <w:keepNext/>
              <w:spacing w:before="26"/>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14:paraId="3E408651">
            <w:pPr>
              <w:keepNext/>
              <w:spacing w:before="26"/>
              <w:jc w:val="center"/>
              <w:rPr>
                <w:rFonts w:ascii="Times New Roman" w:hAnsi="Times New Roman" w:eastAsia="微软雅黑" w:cs="Times New Roman"/>
                <w:b/>
                <w:color w:val="3DA6BB"/>
                <w:sz w:val="18"/>
                <w:szCs w:val="18"/>
                <w:lang w:eastAsia="zh-CN"/>
              </w:rPr>
            </w:pPr>
            <w:r>
              <w:rPr>
                <w:rFonts w:hint="eastAsia" w:ascii="Times New Roman" w:hAnsi="Times New Roman" w:eastAsia="微软雅黑" w:cs="Times New Roman"/>
                <w:b/>
                <w:color w:val="3DA6BB"/>
                <w:sz w:val="18"/>
                <w:szCs w:val="18"/>
                <w:lang w:eastAsia="zh-CN"/>
              </w:rPr>
              <w:t>D</w:t>
            </w:r>
            <w:r>
              <w:rPr>
                <w:rFonts w:ascii="Times New Roman" w:hAnsi="Times New Roman" w:eastAsia="微软雅黑" w:cs="Times New Roman"/>
                <w:b/>
                <w:color w:val="3DA6BB"/>
                <w:sz w:val="18"/>
                <w:szCs w:val="18"/>
                <w:lang w:eastAsia="zh-CN"/>
              </w:rPr>
              <w:t>级</w:t>
            </w:r>
          </w:p>
        </w:tc>
        <w:tc>
          <w:tcPr>
            <w:tcW w:w="8247" w:type="dxa"/>
            <w:tcBorders>
              <w:tl2br w:val="nil"/>
              <w:tr2bl w:val="nil"/>
            </w:tcBorders>
            <w:shd w:val="clear" w:color="auto" w:fill="auto"/>
            <w:vAlign w:val="center"/>
          </w:tcPr>
          <w:p w14:paraId="59E357A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A9EC8C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jc w:val="center"/>
        </w:trPr>
        <w:tc>
          <w:tcPr>
            <w:tcW w:w="1623" w:type="dxa"/>
            <w:gridSpan w:val="2"/>
            <w:tcBorders>
              <w:tl2br w:val="nil"/>
              <w:tr2bl w:val="nil"/>
            </w:tcBorders>
            <w:shd w:val="clear" w:color="auto" w:fill="DDDDDD"/>
            <w:vAlign w:val="center"/>
          </w:tcPr>
          <w:p w14:paraId="61CC3299">
            <w:pPr>
              <w:keepNext/>
              <w:spacing w:before="26"/>
              <w:jc w:val="center"/>
              <w:rPr>
                <w:rFonts w:ascii="Times New Roman" w:hAnsi="Times New Roman" w:eastAsia="微软雅黑" w:cs="Times New Roman"/>
                <w:b/>
                <w:color w:val="3DA6BB"/>
                <w:sz w:val="18"/>
                <w:szCs w:val="18"/>
                <w:lang w:eastAsia="zh-CN"/>
              </w:rPr>
            </w:pPr>
            <w:r>
              <w:rPr>
                <w:rFonts w:hint="eastAsia" w:ascii="Times New Roman" w:hAnsi="Times New Roman" w:eastAsia="微软雅黑" w:cs="Times New Roman"/>
                <w:b/>
                <w:color w:val="3DA6BB"/>
                <w:sz w:val="18"/>
                <w:szCs w:val="18"/>
                <w:lang w:eastAsia="zh-CN"/>
              </w:rPr>
              <w:t>基因突变相关说明</w:t>
            </w:r>
          </w:p>
        </w:tc>
        <w:tc>
          <w:tcPr>
            <w:tcW w:w="8247" w:type="dxa"/>
            <w:tcBorders>
              <w:tl2br w:val="nil"/>
              <w:tr2bl w:val="nil"/>
            </w:tcBorders>
            <w:vAlign w:val="center"/>
          </w:tcPr>
          <w:p w14:paraId="78A0D899">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61E8F3F6">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651A850F">
      <w:pPr>
        <w:spacing w:before="26"/>
        <w:rPr>
          <w:rFonts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{%if tdd.drugResearchList != [] %}</w:t>
      </w:r>
    </w:p>
    <w:p w14:paraId="0C442A99">
      <w:pPr>
        <w:keepNext/>
        <w:keepLines w:val="0"/>
        <w:pageBreakBefore w:val="0"/>
        <w:widowControl w:val="0"/>
        <w:kinsoku/>
        <w:wordWrap/>
        <w:overflowPunct/>
        <w:topLinePunct w:val="0"/>
        <w:autoSpaceDE/>
        <w:autoSpaceDN/>
        <w:bidi w:val="0"/>
        <w:adjustRightInd/>
        <w:snapToGrid/>
        <w:spacing w:before="26"/>
        <w:textAlignment w:val="auto"/>
        <w:rPr>
          <w:rFonts w:hint="eastAsia" w:ascii="Times New Roman" w:hAnsi="Times New Roman" w:eastAsia="微软雅黑" w:cs="Times New Roman"/>
          <w:b/>
          <w:color w:val="3DA6BB"/>
          <w:sz w:val="24"/>
          <w:lang w:eastAsia="zh-CN"/>
        </w:rPr>
      </w:pPr>
      <w:r>
        <w:rPr>
          <w:rFonts w:hint="eastAsia" w:ascii="Times New Roman" w:hAnsi="Times New Roman" w:eastAsia="微软雅黑" w:cs="Times New Roman"/>
          <w:b/>
          <w:color w:val="3DA6B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1526"/>
        <w:gridCol w:w="1417"/>
        <w:gridCol w:w="1232"/>
        <w:gridCol w:w="5695"/>
      </w:tblGrid>
      <w:tr w14:paraId="3AB5A02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DDDDDD"/>
            <w:vAlign w:val="center"/>
          </w:tcPr>
          <w:p w14:paraId="23EA1316">
            <w:pPr>
              <w:keepNext/>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药物名称</w:t>
            </w:r>
          </w:p>
        </w:tc>
        <w:tc>
          <w:tcPr>
            <w:tcW w:w="1417" w:type="dxa"/>
            <w:tcBorders>
              <w:tl2br w:val="nil"/>
              <w:tr2bl w:val="nil"/>
            </w:tcBorders>
            <w:shd w:val="clear" w:color="auto" w:fill="DDDDDD"/>
            <w:vAlign w:val="center"/>
          </w:tcPr>
          <w:p w14:paraId="52198915">
            <w:pPr>
              <w:keepNext/>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相关疾病</w:t>
            </w:r>
          </w:p>
        </w:tc>
        <w:tc>
          <w:tcPr>
            <w:tcW w:w="1232" w:type="dxa"/>
            <w:tcBorders>
              <w:tl2br w:val="nil"/>
              <w:tr2bl w:val="nil"/>
            </w:tcBorders>
            <w:shd w:val="clear" w:color="auto" w:fill="DDDDDD"/>
            <w:vAlign w:val="center"/>
          </w:tcPr>
          <w:p w14:paraId="31470FF7">
            <w:pPr>
              <w:keepNext/>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证据</w:t>
            </w:r>
            <w:r>
              <w:rPr>
                <w:rFonts w:hint="eastAsia" w:ascii="Times New Roman" w:hAnsi="Times New Roman" w:eastAsia="微软雅黑" w:cs="Times New Roman"/>
                <w:b/>
                <w:color w:val="3DA6BB"/>
                <w:sz w:val="18"/>
                <w:szCs w:val="18"/>
                <w:lang w:eastAsia="zh-CN"/>
              </w:rPr>
              <w:t>等级</w:t>
            </w:r>
          </w:p>
        </w:tc>
        <w:tc>
          <w:tcPr>
            <w:tcW w:w="5695" w:type="dxa"/>
            <w:tcBorders>
              <w:tl2br w:val="nil"/>
              <w:tr2bl w:val="nil"/>
            </w:tcBorders>
            <w:shd w:val="clear" w:color="auto" w:fill="DDDDDD"/>
            <w:vAlign w:val="center"/>
          </w:tcPr>
          <w:p w14:paraId="613BF6E6">
            <w:pPr>
              <w:keepNext/>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循证医学信息</w:t>
            </w:r>
          </w:p>
        </w:tc>
      </w:tr>
      <w:tr w14:paraId="787EBE6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1F8ECE8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71D80A9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3BDE6A7E">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l2br w:val="nil"/>
              <w:tr2bl w:val="nil"/>
            </w:tcBorders>
            <w:vAlign w:val="center"/>
          </w:tcPr>
          <w:p w14:paraId="55A9403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l2br w:val="nil"/>
              <w:tr2bl w:val="nil"/>
            </w:tcBorders>
            <w:vAlign w:val="center"/>
          </w:tcPr>
          <w:p w14:paraId="1C98A5F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l2br w:val="nil"/>
              <w:tr2bl w:val="nil"/>
            </w:tcBorders>
            <w:vAlign w:val="center"/>
          </w:tcPr>
          <w:p w14:paraId="14C144D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C66985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4903794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DA35C38">
      <w:pPr>
        <w:spacing w:before="26"/>
        <w:rPr>
          <w:rFonts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 endif %}{%if tdd.potentialDrugList != [] %}</w:t>
      </w:r>
    </w:p>
    <w:p w14:paraId="0F85932D">
      <w:pPr>
        <w:keepNext/>
        <w:keepLines w:val="0"/>
        <w:pageBreakBefore w:val="0"/>
        <w:widowControl w:val="0"/>
        <w:kinsoku/>
        <w:wordWrap/>
        <w:overflowPunct/>
        <w:topLinePunct w:val="0"/>
        <w:autoSpaceDE/>
        <w:autoSpaceDN/>
        <w:bidi w:val="0"/>
        <w:adjustRightInd/>
        <w:snapToGrid/>
        <w:spacing w:before="26"/>
        <w:textAlignment w:val="auto"/>
        <w:rPr>
          <w:rFonts w:hint="eastAsia" w:ascii="Times New Roman" w:hAnsi="Times New Roman" w:eastAsia="微软雅黑" w:cs="Times New Roman"/>
          <w:b/>
          <w:color w:val="3DA6BB"/>
          <w:sz w:val="24"/>
          <w:lang w:eastAsia="zh-CN"/>
        </w:rPr>
      </w:pPr>
      <w:r>
        <w:rPr>
          <w:rFonts w:hint="eastAsia" w:ascii="Times New Roman" w:hAnsi="Times New Roman" w:eastAsia="微软雅黑" w:cs="Times New Roman"/>
          <w:b/>
          <w:color w:val="3DA6BB"/>
          <w:sz w:val="24"/>
          <w:lang w:eastAsia="zh-CN"/>
        </w:rPr>
        <w:t>潜在耐药研究信息：</w:t>
      </w:r>
    </w:p>
    <w:tbl>
      <w:tblPr>
        <w:tblStyle w:val="14"/>
        <w:tblpPr w:leftFromText="180" w:rightFromText="180" w:vertAnchor="text" w:tblpXSpec="center" w:tblpY="1"/>
        <w:tblOverlap w:val="never"/>
        <w:tblW w:w="9870"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1526"/>
        <w:gridCol w:w="1417"/>
        <w:gridCol w:w="1261"/>
        <w:gridCol w:w="5666"/>
      </w:tblGrid>
      <w:tr w14:paraId="7251735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DDDDDD"/>
            <w:vAlign w:val="center"/>
          </w:tcPr>
          <w:p w14:paraId="220BB136">
            <w:pPr>
              <w:keepNext/>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药物名称</w:t>
            </w:r>
          </w:p>
        </w:tc>
        <w:tc>
          <w:tcPr>
            <w:tcW w:w="1417" w:type="dxa"/>
            <w:tcBorders>
              <w:tl2br w:val="nil"/>
              <w:tr2bl w:val="nil"/>
            </w:tcBorders>
            <w:shd w:val="clear" w:color="auto" w:fill="DDDDDD"/>
            <w:vAlign w:val="center"/>
          </w:tcPr>
          <w:p w14:paraId="63E29FCC">
            <w:pPr>
              <w:keepNext/>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相关疾病</w:t>
            </w:r>
          </w:p>
        </w:tc>
        <w:tc>
          <w:tcPr>
            <w:tcW w:w="1261" w:type="dxa"/>
            <w:tcBorders>
              <w:tl2br w:val="nil"/>
              <w:tr2bl w:val="nil"/>
            </w:tcBorders>
            <w:shd w:val="clear" w:color="auto" w:fill="DDDDDD"/>
            <w:vAlign w:val="center"/>
          </w:tcPr>
          <w:p w14:paraId="628F7F92">
            <w:pPr>
              <w:keepNext/>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证据</w:t>
            </w:r>
            <w:r>
              <w:rPr>
                <w:rFonts w:hint="eastAsia" w:ascii="Times New Roman" w:hAnsi="Times New Roman" w:eastAsia="微软雅黑" w:cs="Times New Roman"/>
                <w:b/>
                <w:color w:val="3DA6BB"/>
                <w:sz w:val="18"/>
                <w:szCs w:val="18"/>
                <w:lang w:eastAsia="zh-CN"/>
              </w:rPr>
              <w:t>等级</w:t>
            </w:r>
          </w:p>
        </w:tc>
        <w:tc>
          <w:tcPr>
            <w:tcW w:w="5666" w:type="dxa"/>
            <w:tcBorders>
              <w:tl2br w:val="nil"/>
              <w:tr2bl w:val="nil"/>
            </w:tcBorders>
            <w:shd w:val="clear" w:color="auto" w:fill="DDDDDD"/>
            <w:vAlign w:val="center"/>
          </w:tcPr>
          <w:p w14:paraId="6F6CF64D">
            <w:pPr>
              <w:keepNext/>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循证医学信息</w:t>
            </w:r>
          </w:p>
        </w:tc>
      </w:tr>
      <w:tr w14:paraId="37FDF0D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3C8797F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1BE6F8E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4530AE28">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l2br w:val="nil"/>
              <w:tr2bl w:val="nil"/>
            </w:tcBorders>
            <w:vAlign w:val="center"/>
          </w:tcPr>
          <w:p w14:paraId="1258CE3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l2br w:val="nil"/>
              <w:tr2bl w:val="nil"/>
            </w:tcBorders>
            <w:vAlign w:val="center"/>
          </w:tcPr>
          <w:p w14:paraId="0A8DED9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l2br w:val="nil"/>
              <w:tr2bl w:val="nil"/>
            </w:tcBorders>
            <w:vAlign w:val="center"/>
          </w:tcPr>
          <w:p w14:paraId="15455A0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AA8B2B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7FDDE29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02BB58E">
      <w:pPr>
        <w:spacing w:before="26"/>
        <w:rPr>
          <w:rFonts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 endif %}{%if tdd.clinicalTrialInformationStr!= [] %}</w:t>
      </w:r>
    </w:p>
    <w:p w14:paraId="4FB565F6">
      <w:pPr>
        <w:keepNext/>
        <w:keepLines w:val="0"/>
        <w:pageBreakBefore w:val="0"/>
        <w:widowControl w:val="0"/>
        <w:kinsoku/>
        <w:wordWrap/>
        <w:overflowPunct/>
        <w:topLinePunct w:val="0"/>
        <w:autoSpaceDE/>
        <w:autoSpaceDN/>
        <w:bidi w:val="0"/>
        <w:adjustRightInd/>
        <w:snapToGrid/>
        <w:spacing w:before="26"/>
        <w:textAlignment w:val="auto"/>
        <w:rPr>
          <w:rFonts w:hint="eastAsia" w:ascii="Times New Roman" w:hAnsi="Times New Roman" w:eastAsia="微软雅黑" w:cs="Times New Roman"/>
          <w:b/>
          <w:color w:val="3DA6BB"/>
          <w:sz w:val="24"/>
          <w:lang w:eastAsia="zh-CN"/>
        </w:rPr>
      </w:pPr>
      <w:r>
        <w:rPr>
          <w:rFonts w:hint="eastAsia" w:ascii="Times New Roman" w:hAnsi="Times New Roman" w:eastAsia="微软雅黑" w:cs="Times New Roman"/>
          <w:b/>
          <w:color w:val="3DA6BB"/>
          <w:sz w:val="24"/>
          <w:lang w:eastAsia="zh-CN"/>
        </w:rPr>
        <w:t>临床试验信息</w:t>
      </w:r>
    </w:p>
    <w:tbl>
      <w:tblPr>
        <w:tblStyle w:val="14"/>
        <w:tblpPr w:leftFromText="180" w:rightFromText="180" w:vertAnchor="text" w:tblpXSpec="center" w:tblpY="1"/>
        <w:tblOverlap w:val="never"/>
        <w:tblW w:w="9870"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4B66FB1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20" w:hRule="atLeast"/>
          <w:jc w:val="center"/>
        </w:trPr>
        <w:tc>
          <w:tcPr>
            <w:tcW w:w="1645" w:type="dxa"/>
            <w:tcBorders>
              <w:tl2br w:val="nil"/>
              <w:tr2bl w:val="nil"/>
            </w:tcBorders>
            <w:shd w:val="clear" w:color="auto" w:fill="DDDDDD"/>
            <w:vAlign w:val="center"/>
          </w:tcPr>
          <w:p w14:paraId="3338DA7D">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ID</w:t>
            </w:r>
          </w:p>
        </w:tc>
        <w:tc>
          <w:tcPr>
            <w:tcW w:w="3884" w:type="dxa"/>
            <w:tcBorders>
              <w:tl2br w:val="nil"/>
              <w:tr2bl w:val="nil"/>
            </w:tcBorders>
            <w:shd w:val="clear" w:color="auto" w:fill="DDDDDD"/>
            <w:vAlign w:val="center"/>
          </w:tcPr>
          <w:p w14:paraId="56B73BAE">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临床试验名称</w:t>
            </w:r>
          </w:p>
        </w:tc>
        <w:tc>
          <w:tcPr>
            <w:tcW w:w="1246" w:type="dxa"/>
            <w:tcBorders>
              <w:tl2br w:val="nil"/>
              <w:tr2bl w:val="nil"/>
            </w:tcBorders>
            <w:shd w:val="clear" w:color="auto" w:fill="DDDDDD"/>
            <w:vAlign w:val="center"/>
          </w:tcPr>
          <w:p w14:paraId="58150267">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肿瘤类型</w:t>
            </w:r>
          </w:p>
        </w:tc>
        <w:tc>
          <w:tcPr>
            <w:tcW w:w="1035" w:type="dxa"/>
            <w:tcBorders>
              <w:tl2br w:val="nil"/>
              <w:tr2bl w:val="nil"/>
            </w:tcBorders>
            <w:shd w:val="clear" w:color="auto" w:fill="DDDDDD"/>
            <w:vAlign w:val="center"/>
          </w:tcPr>
          <w:p w14:paraId="5CA6155B">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阶段</w:t>
            </w:r>
          </w:p>
        </w:tc>
        <w:tc>
          <w:tcPr>
            <w:tcW w:w="1204" w:type="dxa"/>
            <w:tcBorders>
              <w:tl2br w:val="nil"/>
              <w:tr2bl w:val="nil"/>
            </w:tcBorders>
            <w:shd w:val="clear" w:color="auto" w:fill="DDDDDD"/>
            <w:vAlign w:val="center"/>
          </w:tcPr>
          <w:p w14:paraId="4CA6D721">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药物</w:t>
            </w:r>
          </w:p>
        </w:tc>
        <w:tc>
          <w:tcPr>
            <w:tcW w:w="856" w:type="dxa"/>
            <w:tcBorders>
              <w:tl2br w:val="nil"/>
              <w:tr2bl w:val="nil"/>
            </w:tcBorders>
            <w:shd w:val="clear" w:color="auto" w:fill="DDDDDD"/>
            <w:vAlign w:val="center"/>
          </w:tcPr>
          <w:p w14:paraId="6F44E959">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地点</w:t>
            </w:r>
          </w:p>
        </w:tc>
      </w:tr>
      <w:tr w14:paraId="1B29A84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jc w:val="center"/>
        </w:trPr>
        <w:tc>
          <w:tcPr>
            <w:tcW w:w="9870" w:type="dxa"/>
            <w:gridSpan w:val="6"/>
            <w:tcBorders>
              <w:tl2br w:val="nil"/>
              <w:tr2bl w:val="nil"/>
            </w:tcBorders>
            <w:vAlign w:val="center"/>
          </w:tcPr>
          <w:p w14:paraId="307AE0D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16428A4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jc w:val="center"/>
        </w:trPr>
        <w:tc>
          <w:tcPr>
            <w:tcW w:w="1645" w:type="dxa"/>
            <w:tcBorders>
              <w:tl2br w:val="nil"/>
              <w:tr2bl w:val="nil"/>
            </w:tcBorders>
            <w:vAlign w:val="center"/>
          </w:tcPr>
          <w:p w14:paraId="1FBBF2B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l2br w:val="nil"/>
              <w:tr2bl w:val="nil"/>
            </w:tcBorders>
            <w:vAlign w:val="center"/>
          </w:tcPr>
          <w:p w14:paraId="00DAF35A">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l2br w:val="nil"/>
              <w:tr2bl w:val="nil"/>
            </w:tcBorders>
            <w:vAlign w:val="center"/>
          </w:tcPr>
          <w:p w14:paraId="5D85A7A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l2br w:val="nil"/>
              <w:tr2bl w:val="nil"/>
            </w:tcBorders>
            <w:vAlign w:val="center"/>
          </w:tcPr>
          <w:p w14:paraId="4D548D6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l2br w:val="nil"/>
              <w:tr2bl w:val="nil"/>
            </w:tcBorders>
            <w:vAlign w:val="center"/>
          </w:tcPr>
          <w:p w14:paraId="19554A6C">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1218670F">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l2br w:val="nil"/>
              <w:tr2bl w:val="nil"/>
            </w:tcBorders>
            <w:vAlign w:val="center"/>
          </w:tcPr>
          <w:p w14:paraId="3EB65AB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5AEBC957">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jc w:val="center"/>
        </w:trPr>
        <w:tc>
          <w:tcPr>
            <w:tcW w:w="9870" w:type="dxa"/>
            <w:gridSpan w:val="6"/>
            <w:tcBorders>
              <w:tl2br w:val="nil"/>
              <w:tr2bl w:val="nil"/>
            </w:tcBorders>
            <w:vAlign w:val="center"/>
          </w:tcPr>
          <w:p w14:paraId="1F2E5C2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03470502">
      <w:pPr>
        <w:rPr>
          <w:rFonts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 endif %}{% endfor %}</w:t>
      </w:r>
      <w:r>
        <w:rPr>
          <w:rFonts w:ascii="Times New Roman" w:hAnsi="Times New Roman" w:eastAsia="微软雅黑" w:cs="Times New Roman"/>
          <w:sz w:val="20"/>
          <w:szCs w:val="18"/>
          <w:lang w:eastAsia="zh-CN"/>
        </w:rPr>
        <w:br w:type="page"/>
      </w:r>
      <w:bookmarkEnd w:id="100"/>
      <w:r>
        <w:rPr>
          <w:rFonts w:hint="eastAsia" w:ascii="Times New Roman" w:hAnsi="Times New Roman" w:eastAsia="微软雅黑" w:cs="Times New Roman"/>
          <w:b/>
          <w:color w:val="3DA6BB"/>
          <w:sz w:val="24"/>
          <w:szCs w:val="24"/>
          <w:lang w:eastAsia="zh-CN"/>
        </w:rPr>
        <w:t>{% endif %}{%if geneticCancerRiskInfo %}</w:t>
      </w:r>
    </w:p>
    <w:p w14:paraId="7C244D1E">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3DA6BB"/>
          <w:sz w:val="30"/>
          <w:lang w:eastAsia="zh-CN"/>
        </w:rPr>
      </w:pPr>
      <w:bookmarkStart w:id="103" w:name="_Toc21530"/>
      <w:bookmarkStart w:id="104" w:name="_Toc27047"/>
      <w:bookmarkStart w:id="105" w:name="_Toc149837265"/>
      <w:r>
        <w:rPr>
          <w:rFonts w:hint="eastAsia" w:ascii="Times New Roman" w:hAnsi="Times New Roman"/>
          <w:color w:val="3DA6BB"/>
          <w:sz w:val="30"/>
          <w:lang w:eastAsia="zh-CN"/>
        </w:rPr>
        <w:t>胚系变异结果解析</w:t>
      </w:r>
      <w:bookmarkEnd w:id="103"/>
      <w:bookmarkEnd w:id="104"/>
    </w:p>
    <w:p w14:paraId="7D8CED4F">
      <w:pPr>
        <w:rPr>
          <w:rFonts w:hint="eastAsia"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 for tdd in geneticCancerRiskInfo %}</w:t>
      </w:r>
      <w:bookmarkEnd w:id="105"/>
    </w:p>
    <w:p w14:paraId="582A0A49">
      <w:pPr>
        <w:keepNext/>
        <w:spacing w:before="120" w:beforeLines="50" w:after="120" w:afterLines="50"/>
        <w:rPr>
          <w:rFonts w:hint="eastAsia"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 tdd.gene }}</w:t>
      </w:r>
    </w:p>
    <w:tbl>
      <w:tblPr>
        <w:tblStyle w:val="14"/>
        <w:tblpPr w:leftFromText="180" w:rightFromText="180" w:vertAnchor="text" w:tblpXSpec="center" w:tblpY="1"/>
        <w:tblOverlap w:val="never"/>
        <w:tblW w:w="9870"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432"/>
        <w:gridCol w:w="1191"/>
        <w:gridCol w:w="8247"/>
      </w:tblGrid>
      <w:tr w14:paraId="08C01910">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PrEx>
        <w:trPr>
          <w:trHeight w:val="417" w:hRule="atLeast"/>
          <w:jc w:val="center"/>
        </w:trPr>
        <w:tc>
          <w:tcPr>
            <w:tcW w:w="1623" w:type="dxa"/>
            <w:gridSpan w:val="2"/>
            <w:tcBorders>
              <w:tl2br w:val="nil"/>
              <w:tr2bl w:val="nil"/>
            </w:tcBorders>
            <w:shd w:val="clear" w:color="auto" w:fill="DDDDDD"/>
            <w:vAlign w:val="center"/>
          </w:tcPr>
          <w:p w14:paraId="1C0856B8">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突变形式</w:t>
            </w:r>
          </w:p>
        </w:tc>
        <w:tc>
          <w:tcPr>
            <w:tcW w:w="8247" w:type="dxa"/>
            <w:tcBorders>
              <w:tl2br w:val="nil"/>
              <w:tr2bl w:val="nil"/>
            </w:tcBorders>
            <w:vAlign w:val="center"/>
          </w:tcPr>
          <w:p w14:paraId="2E92E42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7D123D8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1623" w:type="dxa"/>
            <w:gridSpan w:val="2"/>
            <w:tcBorders>
              <w:tl2br w:val="nil"/>
              <w:tr2bl w:val="nil"/>
            </w:tcBorders>
            <w:shd w:val="clear" w:color="auto" w:fill="DDDDDD"/>
            <w:vAlign w:val="center"/>
          </w:tcPr>
          <w:p w14:paraId="2AE15A1F">
            <w:pPr>
              <w:keepNext/>
              <w:spacing w:before="26"/>
              <w:jc w:val="center"/>
              <w:rPr>
                <w:rFonts w:ascii="Times New Roman" w:hAnsi="Times New Roman" w:eastAsia="微软雅黑" w:cs="Times New Roman"/>
                <w:b/>
                <w:color w:val="3DA6BB"/>
                <w:sz w:val="18"/>
                <w:szCs w:val="18"/>
                <w:lang w:eastAsia="zh-CN"/>
              </w:rPr>
            </w:pPr>
            <w:r>
              <w:rPr>
                <w:rFonts w:hint="eastAsia" w:ascii="Times New Roman" w:hAnsi="Times New Roman" w:eastAsia="微软雅黑" w:cs="Times New Roman"/>
                <w:b/>
                <w:color w:val="3DA6BB"/>
                <w:sz w:val="18"/>
                <w:szCs w:val="18"/>
                <w:lang w:eastAsia="zh-CN"/>
              </w:rPr>
              <w:t>{{ tdd.mutFreqType }}</w:t>
            </w:r>
          </w:p>
        </w:tc>
        <w:tc>
          <w:tcPr>
            <w:tcW w:w="8247" w:type="dxa"/>
            <w:tcBorders>
              <w:tl2br w:val="nil"/>
              <w:tr2bl w:val="nil"/>
            </w:tcBorders>
            <w:vAlign w:val="center"/>
          </w:tcPr>
          <w:p w14:paraId="58343AB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2A489C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restart"/>
            <w:tcBorders>
              <w:tl2br w:val="nil"/>
              <w:tr2bl w:val="nil"/>
            </w:tcBorders>
            <w:shd w:val="clear" w:color="auto" w:fill="DDDDDD"/>
            <w:vAlign w:val="center"/>
          </w:tcPr>
          <w:p w14:paraId="7B95A69A">
            <w:pPr>
              <w:spacing w:before="1" w:line="250" w:lineRule="auto"/>
              <w:jc w:val="center"/>
              <w:rPr>
                <w:rFonts w:ascii="Times New Roman" w:hAnsi="Times New Roman" w:eastAsia="微软雅黑" w:cs="Times New Roman"/>
                <w:color w:val="3DA6BB"/>
                <w:sz w:val="18"/>
                <w:szCs w:val="18"/>
                <w:lang w:eastAsia="zh-CN"/>
              </w:rPr>
            </w:pPr>
            <w:r>
              <w:rPr>
                <w:rFonts w:ascii="Times New Roman" w:hAnsi="Times New Roman" w:eastAsia="微软雅黑" w:cs="Times New Roman"/>
                <w:b/>
                <w:color w:val="3DA6BB"/>
                <w:sz w:val="18"/>
                <w:szCs w:val="18"/>
                <w:lang w:eastAsia="zh-CN"/>
              </w:rPr>
              <w:t>潜在获益药物</w:t>
            </w:r>
          </w:p>
        </w:tc>
        <w:tc>
          <w:tcPr>
            <w:tcW w:w="1191" w:type="dxa"/>
            <w:tcBorders>
              <w:tl2br w:val="nil"/>
              <w:tr2bl w:val="nil"/>
            </w:tcBorders>
            <w:shd w:val="clear" w:color="auto" w:fill="DDDDDD"/>
            <w:vAlign w:val="center"/>
          </w:tcPr>
          <w:p w14:paraId="5C09156E">
            <w:pPr>
              <w:spacing w:before="1" w:line="250" w:lineRule="auto"/>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A级</w:t>
            </w:r>
          </w:p>
        </w:tc>
        <w:tc>
          <w:tcPr>
            <w:tcW w:w="8247" w:type="dxa"/>
            <w:tcBorders>
              <w:tl2br w:val="nil"/>
              <w:tr2bl w:val="nil"/>
            </w:tcBorders>
            <w:shd w:val="clear" w:color="auto" w:fill="auto"/>
            <w:vAlign w:val="center"/>
          </w:tcPr>
          <w:p w14:paraId="2BB36DD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82A1F3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14:paraId="055DDD93">
            <w:pPr>
              <w:spacing w:before="1" w:line="250" w:lineRule="auto"/>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14:paraId="008E68F4">
            <w:pPr>
              <w:spacing w:before="1" w:line="250" w:lineRule="auto"/>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B级</w:t>
            </w:r>
          </w:p>
        </w:tc>
        <w:tc>
          <w:tcPr>
            <w:tcW w:w="8247" w:type="dxa"/>
            <w:tcBorders>
              <w:tl2br w:val="nil"/>
              <w:tr2bl w:val="nil"/>
            </w:tcBorders>
            <w:shd w:val="clear" w:color="auto" w:fill="auto"/>
            <w:vAlign w:val="center"/>
          </w:tcPr>
          <w:p w14:paraId="5EA50D7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514BA9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14:paraId="6869AA4D">
            <w:pPr>
              <w:spacing w:before="1" w:line="250" w:lineRule="auto"/>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14:paraId="1971DE85">
            <w:pPr>
              <w:spacing w:before="1" w:line="250" w:lineRule="auto"/>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C级</w:t>
            </w:r>
          </w:p>
        </w:tc>
        <w:tc>
          <w:tcPr>
            <w:tcW w:w="8247" w:type="dxa"/>
            <w:tcBorders>
              <w:tl2br w:val="nil"/>
              <w:tr2bl w:val="nil"/>
            </w:tcBorders>
            <w:shd w:val="clear" w:color="auto" w:fill="auto"/>
            <w:vAlign w:val="center"/>
          </w:tcPr>
          <w:p w14:paraId="4060864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DF35C7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14:paraId="1E44F5BC">
            <w:pPr>
              <w:spacing w:before="1" w:line="250" w:lineRule="auto"/>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14:paraId="538C236C">
            <w:pPr>
              <w:spacing w:before="1" w:line="250" w:lineRule="auto"/>
              <w:jc w:val="center"/>
              <w:rPr>
                <w:rFonts w:ascii="Times New Roman" w:hAnsi="Times New Roman" w:eastAsia="微软雅黑" w:cs="Times New Roman"/>
                <w:b/>
                <w:color w:val="3DA6BB"/>
                <w:sz w:val="18"/>
                <w:szCs w:val="18"/>
                <w:lang w:eastAsia="zh-CN"/>
              </w:rPr>
            </w:pPr>
            <w:r>
              <w:rPr>
                <w:rFonts w:hint="eastAsia" w:ascii="Times New Roman" w:hAnsi="Times New Roman" w:eastAsia="微软雅黑" w:cs="Times New Roman"/>
                <w:b/>
                <w:color w:val="3DA6BB"/>
                <w:sz w:val="18"/>
                <w:szCs w:val="18"/>
                <w:lang w:eastAsia="zh-CN"/>
              </w:rPr>
              <w:t>D</w:t>
            </w:r>
            <w:r>
              <w:rPr>
                <w:rFonts w:ascii="Times New Roman" w:hAnsi="Times New Roman" w:eastAsia="微软雅黑" w:cs="Times New Roman"/>
                <w:b/>
                <w:color w:val="3DA6BB"/>
                <w:sz w:val="18"/>
                <w:szCs w:val="18"/>
                <w:lang w:eastAsia="zh-CN"/>
              </w:rPr>
              <w:t>级</w:t>
            </w:r>
          </w:p>
        </w:tc>
        <w:tc>
          <w:tcPr>
            <w:tcW w:w="8247" w:type="dxa"/>
            <w:tcBorders>
              <w:tl2br w:val="nil"/>
              <w:tr2bl w:val="nil"/>
            </w:tcBorders>
            <w:shd w:val="clear" w:color="auto" w:fill="auto"/>
            <w:vAlign w:val="center"/>
          </w:tcPr>
          <w:p w14:paraId="15F1F57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3BE16F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restart"/>
            <w:tcBorders>
              <w:tl2br w:val="nil"/>
              <w:tr2bl w:val="nil"/>
            </w:tcBorders>
            <w:shd w:val="clear" w:color="auto" w:fill="DDDDDD"/>
            <w:vAlign w:val="center"/>
          </w:tcPr>
          <w:p w14:paraId="7D27B937">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潜在耐药信息</w:t>
            </w:r>
          </w:p>
        </w:tc>
        <w:tc>
          <w:tcPr>
            <w:tcW w:w="1191" w:type="dxa"/>
            <w:tcBorders>
              <w:tl2br w:val="nil"/>
              <w:tr2bl w:val="nil"/>
            </w:tcBorders>
            <w:shd w:val="clear" w:color="auto" w:fill="DDDDDD"/>
            <w:vAlign w:val="center"/>
          </w:tcPr>
          <w:p w14:paraId="1CEF777B">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A级</w:t>
            </w:r>
          </w:p>
        </w:tc>
        <w:tc>
          <w:tcPr>
            <w:tcW w:w="8247" w:type="dxa"/>
            <w:tcBorders>
              <w:tl2br w:val="nil"/>
              <w:tr2bl w:val="nil"/>
            </w:tcBorders>
            <w:shd w:val="clear" w:color="auto" w:fill="auto"/>
            <w:vAlign w:val="center"/>
          </w:tcPr>
          <w:p w14:paraId="5BE53DC0">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32D986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14:paraId="086D4BDD">
            <w:pPr>
              <w:keepNext/>
              <w:spacing w:before="26"/>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14:paraId="78BF72A5">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B级</w:t>
            </w:r>
          </w:p>
        </w:tc>
        <w:tc>
          <w:tcPr>
            <w:tcW w:w="8247" w:type="dxa"/>
            <w:tcBorders>
              <w:tl2br w:val="nil"/>
              <w:tr2bl w:val="nil"/>
            </w:tcBorders>
            <w:shd w:val="clear" w:color="auto" w:fill="auto"/>
            <w:vAlign w:val="center"/>
          </w:tcPr>
          <w:p w14:paraId="2C15E34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6F143E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14:paraId="3B6CCC15">
            <w:pPr>
              <w:keepNext/>
              <w:spacing w:before="26"/>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14:paraId="12518D47">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C级</w:t>
            </w:r>
          </w:p>
        </w:tc>
        <w:tc>
          <w:tcPr>
            <w:tcW w:w="8247" w:type="dxa"/>
            <w:tcBorders>
              <w:tl2br w:val="nil"/>
              <w:tr2bl w:val="nil"/>
            </w:tcBorders>
            <w:shd w:val="clear" w:color="auto" w:fill="auto"/>
            <w:vAlign w:val="center"/>
          </w:tcPr>
          <w:p w14:paraId="37EE28D0">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9CA910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14:paraId="4DEDB815">
            <w:pPr>
              <w:keepNext/>
              <w:spacing w:before="26"/>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14:paraId="78DDC1FE">
            <w:pPr>
              <w:keepNext/>
              <w:spacing w:before="26"/>
              <w:jc w:val="center"/>
              <w:rPr>
                <w:rFonts w:ascii="Times New Roman" w:hAnsi="Times New Roman" w:eastAsia="微软雅黑" w:cs="Times New Roman"/>
                <w:b/>
                <w:color w:val="3DA6BB"/>
                <w:sz w:val="18"/>
                <w:szCs w:val="18"/>
                <w:lang w:eastAsia="zh-CN"/>
              </w:rPr>
            </w:pPr>
            <w:r>
              <w:rPr>
                <w:rFonts w:hint="eastAsia" w:ascii="Times New Roman" w:hAnsi="Times New Roman" w:eastAsia="微软雅黑" w:cs="Times New Roman"/>
                <w:b/>
                <w:color w:val="3DA6BB"/>
                <w:sz w:val="18"/>
                <w:szCs w:val="18"/>
                <w:lang w:eastAsia="zh-CN"/>
              </w:rPr>
              <w:t>D</w:t>
            </w:r>
            <w:r>
              <w:rPr>
                <w:rFonts w:ascii="Times New Roman" w:hAnsi="Times New Roman" w:eastAsia="微软雅黑" w:cs="Times New Roman"/>
                <w:b/>
                <w:color w:val="3DA6BB"/>
                <w:sz w:val="18"/>
                <w:szCs w:val="18"/>
                <w:lang w:eastAsia="zh-CN"/>
              </w:rPr>
              <w:t>级</w:t>
            </w:r>
          </w:p>
        </w:tc>
        <w:tc>
          <w:tcPr>
            <w:tcW w:w="8247" w:type="dxa"/>
            <w:tcBorders>
              <w:tl2br w:val="nil"/>
              <w:tr2bl w:val="nil"/>
            </w:tcBorders>
            <w:shd w:val="clear" w:color="auto" w:fill="auto"/>
            <w:vAlign w:val="center"/>
          </w:tcPr>
          <w:p w14:paraId="2A0CFAE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71EE30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jc w:val="center"/>
        </w:trPr>
        <w:tc>
          <w:tcPr>
            <w:tcW w:w="1623" w:type="dxa"/>
            <w:gridSpan w:val="2"/>
            <w:tcBorders>
              <w:tl2br w:val="nil"/>
              <w:tr2bl w:val="nil"/>
            </w:tcBorders>
            <w:shd w:val="clear" w:color="auto" w:fill="DDDDDD"/>
            <w:vAlign w:val="center"/>
          </w:tcPr>
          <w:p w14:paraId="7C254C90">
            <w:pPr>
              <w:keepNext/>
              <w:spacing w:before="26"/>
              <w:jc w:val="center"/>
              <w:rPr>
                <w:rFonts w:ascii="Times New Roman" w:hAnsi="Times New Roman" w:eastAsia="微软雅黑" w:cs="Times New Roman"/>
                <w:b/>
                <w:color w:val="3DA6BB"/>
                <w:sz w:val="18"/>
                <w:szCs w:val="18"/>
                <w:lang w:eastAsia="zh-CN"/>
              </w:rPr>
            </w:pPr>
            <w:r>
              <w:rPr>
                <w:rFonts w:hint="eastAsia" w:ascii="Times New Roman" w:hAnsi="Times New Roman" w:eastAsia="微软雅黑" w:cs="Times New Roman"/>
                <w:b/>
                <w:color w:val="3DA6BB"/>
                <w:sz w:val="18"/>
                <w:szCs w:val="18"/>
                <w:lang w:eastAsia="zh-CN"/>
              </w:rPr>
              <w:t>基因突变相关说明</w:t>
            </w:r>
          </w:p>
        </w:tc>
        <w:tc>
          <w:tcPr>
            <w:tcW w:w="8247" w:type="dxa"/>
            <w:tcBorders>
              <w:tl2br w:val="nil"/>
              <w:tr2bl w:val="nil"/>
            </w:tcBorders>
            <w:vAlign w:val="center"/>
          </w:tcPr>
          <w:p w14:paraId="1F2ABD7D">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0DA3BB1F">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503C628A">
      <w:pPr>
        <w:spacing w:before="26"/>
        <w:rPr>
          <w:rFonts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{%if tdd.drugResearchList != [] %}</w:t>
      </w:r>
    </w:p>
    <w:p w14:paraId="6733E1BA">
      <w:pPr>
        <w:keepNext/>
        <w:keepLines w:val="0"/>
        <w:pageBreakBefore w:val="0"/>
        <w:widowControl w:val="0"/>
        <w:kinsoku/>
        <w:wordWrap/>
        <w:overflowPunct/>
        <w:topLinePunct w:val="0"/>
        <w:autoSpaceDE/>
        <w:autoSpaceDN/>
        <w:bidi w:val="0"/>
        <w:adjustRightInd/>
        <w:snapToGrid/>
        <w:spacing w:before="26"/>
        <w:textAlignment w:val="auto"/>
        <w:rPr>
          <w:rFonts w:hint="eastAsia" w:ascii="Times New Roman" w:hAnsi="Times New Roman" w:eastAsia="微软雅黑" w:cs="Times New Roman"/>
          <w:b/>
          <w:color w:val="3DA6BB"/>
          <w:sz w:val="24"/>
          <w:lang w:eastAsia="zh-CN"/>
        </w:rPr>
      </w:pPr>
      <w:r>
        <w:rPr>
          <w:rFonts w:hint="eastAsia" w:ascii="Times New Roman" w:hAnsi="Times New Roman" w:eastAsia="微软雅黑" w:cs="Times New Roman"/>
          <w:b/>
          <w:color w:val="3DA6B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1526"/>
        <w:gridCol w:w="1417"/>
        <w:gridCol w:w="1232"/>
        <w:gridCol w:w="5695"/>
      </w:tblGrid>
      <w:tr w14:paraId="2112555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DDDDDD"/>
            <w:vAlign w:val="center"/>
          </w:tcPr>
          <w:p w14:paraId="3B9FCC64">
            <w:pPr>
              <w:keepNext/>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药物名称</w:t>
            </w:r>
          </w:p>
        </w:tc>
        <w:tc>
          <w:tcPr>
            <w:tcW w:w="1417" w:type="dxa"/>
            <w:tcBorders>
              <w:tl2br w:val="nil"/>
              <w:tr2bl w:val="nil"/>
            </w:tcBorders>
            <w:shd w:val="clear" w:color="auto" w:fill="DDDDDD"/>
            <w:vAlign w:val="center"/>
          </w:tcPr>
          <w:p w14:paraId="62B3F777">
            <w:pPr>
              <w:keepNext/>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相关疾病</w:t>
            </w:r>
          </w:p>
        </w:tc>
        <w:tc>
          <w:tcPr>
            <w:tcW w:w="1232" w:type="dxa"/>
            <w:tcBorders>
              <w:tl2br w:val="nil"/>
              <w:tr2bl w:val="nil"/>
            </w:tcBorders>
            <w:shd w:val="clear" w:color="auto" w:fill="DDDDDD"/>
            <w:vAlign w:val="center"/>
          </w:tcPr>
          <w:p w14:paraId="6479FDB9">
            <w:pPr>
              <w:keepNext/>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证据</w:t>
            </w:r>
            <w:r>
              <w:rPr>
                <w:rFonts w:hint="eastAsia" w:ascii="Times New Roman" w:hAnsi="Times New Roman" w:eastAsia="微软雅黑" w:cs="Times New Roman"/>
                <w:b/>
                <w:color w:val="3DA6BB"/>
                <w:sz w:val="18"/>
                <w:szCs w:val="18"/>
                <w:lang w:eastAsia="zh-CN"/>
              </w:rPr>
              <w:t>等级</w:t>
            </w:r>
          </w:p>
        </w:tc>
        <w:tc>
          <w:tcPr>
            <w:tcW w:w="5695" w:type="dxa"/>
            <w:tcBorders>
              <w:tl2br w:val="nil"/>
              <w:tr2bl w:val="nil"/>
            </w:tcBorders>
            <w:shd w:val="clear" w:color="auto" w:fill="DDDDDD"/>
            <w:vAlign w:val="center"/>
          </w:tcPr>
          <w:p w14:paraId="59E8BA70">
            <w:pPr>
              <w:keepNext/>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循证医学信息</w:t>
            </w:r>
          </w:p>
        </w:tc>
      </w:tr>
      <w:tr w14:paraId="714BD5C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7E94EA0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6DD18D5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5C3CD853">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l2br w:val="nil"/>
              <w:tr2bl w:val="nil"/>
            </w:tcBorders>
            <w:vAlign w:val="center"/>
          </w:tcPr>
          <w:p w14:paraId="07C8634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l2br w:val="nil"/>
              <w:tr2bl w:val="nil"/>
            </w:tcBorders>
            <w:vAlign w:val="center"/>
          </w:tcPr>
          <w:p w14:paraId="52B0D89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l2br w:val="nil"/>
              <w:tr2bl w:val="nil"/>
            </w:tcBorders>
            <w:vAlign w:val="center"/>
          </w:tcPr>
          <w:p w14:paraId="400D97F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22085F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5B9B485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18C097D4">
      <w:pPr>
        <w:spacing w:before="26"/>
        <w:rPr>
          <w:rFonts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 endif %}{%if tdd.potentialDrugList != [] %}</w:t>
      </w:r>
    </w:p>
    <w:p w14:paraId="29DC88FA">
      <w:pPr>
        <w:keepNext/>
        <w:keepLines w:val="0"/>
        <w:pageBreakBefore w:val="0"/>
        <w:widowControl w:val="0"/>
        <w:kinsoku/>
        <w:wordWrap/>
        <w:overflowPunct/>
        <w:topLinePunct w:val="0"/>
        <w:autoSpaceDE/>
        <w:autoSpaceDN/>
        <w:bidi w:val="0"/>
        <w:adjustRightInd/>
        <w:snapToGrid/>
        <w:spacing w:before="26"/>
        <w:textAlignment w:val="auto"/>
        <w:rPr>
          <w:rFonts w:hint="eastAsia" w:ascii="Times New Roman" w:hAnsi="Times New Roman" w:eastAsia="微软雅黑" w:cs="Times New Roman"/>
          <w:b/>
          <w:color w:val="3DA6BB"/>
          <w:sz w:val="24"/>
          <w:lang w:eastAsia="zh-CN"/>
        </w:rPr>
      </w:pPr>
      <w:r>
        <w:rPr>
          <w:rFonts w:hint="eastAsia" w:ascii="Times New Roman" w:hAnsi="Times New Roman" w:eastAsia="微软雅黑" w:cs="Times New Roman"/>
          <w:b/>
          <w:color w:val="3DA6BB"/>
          <w:sz w:val="24"/>
          <w:lang w:eastAsia="zh-CN"/>
        </w:rPr>
        <w:t>潜在耐药研究信息：</w:t>
      </w:r>
    </w:p>
    <w:tbl>
      <w:tblPr>
        <w:tblStyle w:val="14"/>
        <w:tblpPr w:leftFromText="180" w:rightFromText="180" w:vertAnchor="text" w:tblpXSpec="center" w:tblpY="1"/>
        <w:tblOverlap w:val="never"/>
        <w:tblW w:w="9870"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1526"/>
        <w:gridCol w:w="1417"/>
        <w:gridCol w:w="1261"/>
        <w:gridCol w:w="5666"/>
      </w:tblGrid>
      <w:tr w14:paraId="684917F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PrEx>
        <w:trPr>
          <w:trHeight w:val="417" w:hRule="atLeast"/>
          <w:jc w:val="center"/>
        </w:trPr>
        <w:tc>
          <w:tcPr>
            <w:tcW w:w="1526" w:type="dxa"/>
            <w:tcBorders>
              <w:tl2br w:val="nil"/>
              <w:tr2bl w:val="nil"/>
            </w:tcBorders>
            <w:shd w:val="clear" w:color="auto" w:fill="DDDDDD"/>
            <w:vAlign w:val="center"/>
          </w:tcPr>
          <w:p w14:paraId="4667A43B">
            <w:pPr>
              <w:keepNext/>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药物名称</w:t>
            </w:r>
          </w:p>
        </w:tc>
        <w:tc>
          <w:tcPr>
            <w:tcW w:w="1417" w:type="dxa"/>
            <w:tcBorders>
              <w:tl2br w:val="nil"/>
              <w:tr2bl w:val="nil"/>
            </w:tcBorders>
            <w:shd w:val="clear" w:color="auto" w:fill="DDDDDD"/>
            <w:vAlign w:val="center"/>
          </w:tcPr>
          <w:p w14:paraId="3EA7C811">
            <w:pPr>
              <w:keepNext/>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相关疾病</w:t>
            </w:r>
          </w:p>
        </w:tc>
        <w:tc>
          <w:tcPr>
            <w:tcW w:w="1261" w:type="dxa"/>
            <w:tcBorders>
              <w:tl2br w:val="nil"/>
              <w:tr2bl w:val="nil"/>
            </w:tcBorders>
            <w:shd w:val="clear" w:color="auto" w:fill="DDDDDD"/>
            <w:vAlign w:val="center"/>
          </w:tcPr>
          <w:p w14:paraId="5716FF4F">
            <w:pPr>
              <w:keepNext/>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证据</w:t>
            </w:r>
            <w:r>
              <w:rPr>
                <w:rFonts w:hint="eastAsia" w:ascii="Times New Roman" w:hAnsi="Times New Roman" w:eastAsia="微软雅黑" w:cs="Times New Roman"/>
                <w:b/>
                <w:color w:val="3DA6BB"/>
                <w:sz w:val="18"/>
                <w:szCs w:val="18"/>
                <w:lang w:eastAsia="zh-CN"/>
              </w:rPr>
              <w:t>等级</w:t>
            </w:r>
          </w:p>
        </w:tc>
        <w:tc>
          <w:tcPr>
            <w:tcW w:w="5666" w:type="dxa"/>
            <w:tcBorders>
              <w:tl2br w:val="nil"/>
              <w:tr2bl w:val="nil"/>
            </w:tcBorders>
            <w:shd w:val="clear" w:color="auto" w:fill="DDDDDD"/>
            <w:vAlign w:val="center"/>
          </w:tcPr>
          <w:p w14:paraId="3AF578FA">
            <w:pPr>
              <w:keepNext/>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循证医学信息</w:t>
            </w:r>
          </w:p>
        </w:tc>
      </w:tr>
      <w:tr w14:paraId="49A39FB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4169053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1F32CFA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049FD965">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l2br w:val="nil"/>
              <w:tr2bl w:val="nil"/>
            </w:tcBorders>
            <w:vAlign w:val="center"/>
          </w:tcPr>
          <w:p w14:paraId="3942149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l2br w:val="nil"/>
              <w:tr2bl w:val="nil"/>
            </w:tcBorders>
            <w:vAlign w:val="center"/>
          </w:tcPr>
          <w:p w14:paraId="25760E1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l2br w:val="nil"/>
              <w:tr2bl w:val="nil"/>
            </w:tcBorders>
            <w:vAlign w:val="center"/>
          </w:tcPr>
          <w:p w14:paraId="687E87B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9134BB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2DA3D83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42CF48E">
      <w:pPr>
        <w:spacing w:before="26"/>
        <w:rPr>
          <w:rFonts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 endif %}{%if tdd.clinicalTrialInformationStr!= [] %}</w:t>
      </w:r>
    </w:p>
    <w:p w14:paraId="1B8469CC">
      <w:pPr>
        <w:keepNext/>
        <w:keepLines w:val="0"/>
        <w:pageBreakBefore w:val="0"/>
        <w:widowControl w:val="0"/>
        <w:kinsoku/>
        <w:wordWrap/>
        <w:overflowPunct/>
        <w:topLinePunct w:val="0"/>
        <w:autoSpaceDE/>
        <w:autoSpaceDN/>
        <w:bidi w:val="0"/>
        <w:adjustRightInd/>
        <w:snapToGrid/>
        <w:spacing w:before="26"/>
        <w:textAlignment w:val="auto"/>
        <w:rPr>
          <w:rFonts w:hint="eastAsia" w:ascii="Times New Roman" w:hAnsi="Times New Roman" w:eastAsia="微软雅黑" w:cs="Times New Roman"/>
          <w:b/>
          <w:color w:val="3DA6BB"/>
          <w:sz w:val="24"/>
          <w:lang w:eastAsia="zh-CN"/>
        </w:rPr>
      </w:pPr>
      <w:r>
        <w:rPr>
          <w:rFonts w:hint="eastAsia" w:ascii="Times New Roman" w:hAnsi="Times New Roman" w:eastAsia="微软雅黑" w:cs="Times New Roman"/>
          <w:b/>
          <w:color w:val="3DA6BB"/>
          <w:sz w:val="24"/>
          <w:lang w:eastAsia="zh-CN"/>
        </w:rPr>
        <w:t>临床试验信息</w:t>
      </w:r>
    </w:p>
    <w:tbl>
      <w:tblPr>
        <w:tblStyle w:val="14"/>
        <w:tblpPr w:leftFromText="180" w:rightFromText="180" w:vertAnchor="text" w:tblpXSpec="center" w:tblpY="1"/>
        <w:tblOverlap w:val="never"/>
        <w:tblW w:w="9870"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77536F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20" w:hRule="atLeast"/>
          <w:jc w:val="center"/>
        </w:trPr>
        <w:tc>
          <w:tcPr>
            <w:tcW w:w="1645" w:type="dxa"/>
            <w:tcBorders>
              <w:tl2br w:val="nil"/>
              <w:tr2bl w:val="nil"/>
            </w:tcBorders>
            <w:shd w:val="clear" w:color="auto" w:fill="DDDDDD"/>
            <w:vAlign w:val="center"/>
          </w:tcPr>
          <w:p w14:paraId="367CAB14">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ID</w:t>
            </w:r>
          </w:p>
        </w:tc>
        <w:tc>
          <w:tcPr>
            <w:tcW w:w="3884" w:type="dxa"/>
            <w:tcBorders>
              <w:tl2br w:val="nil"/>
              <w:tr2bl w:val="nil"/>
            </w:tcBorders>
            <w:shd w:val="clear" w:color="auto" w:fill="DDDDDD"/>
            <w:vAlign w:val="center"/>
          </w:tcPr>
          <w:p w14:paraId="602B291B">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临床试验名称</w:t>
            </w:r>
          </w:p>
        </w:tc>
        <w:tc>
          <w:tcPr>
            <w:tcW w:w="1246" w:type="dxa"/>
            <w:tcBorders>
              <w:tl2br w:val="nil"/>
              <w:tr2bl w:val="nil"/>
            </w:tcBorders>
            <w:shd w:val="clear" w:color="auto" w:fill="DDDDDD"/>
            <w:vAlign w:val="center"/>
          </w:tcPr>
          <w:p w14:paraId="47C48826">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肿瘤类型</w:t>
            </w:r>
          </w:p>
        </w:tc>
        <w:tc>
          <w:tcPr>
            <w:tcW w:w="1035" w:type="dxa"/>
            <w:tcBorders>
              <w:tl2br w:val="nil"/>
              <w:tr2bl w:val="nil"/>
            </w:tcBorders>
            <w:shd w:val="clear" w:color="auto" w:fill="DDDDDD"/>
            <w:vAlign w:val="center"/>
          </w:tcPr>
          <w:p w14:paraId="0591CF9E">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阶段</w:t>
            </w:r>
          </w:p>
        </w:tc>
        <w:tc>
          <w:tcPr>
            <w:tcW w:w="1204" w:type="dxa"/>
            <w:tcBorders>
              <w:tl2br w:val="nil"/>
              <w:tr2bl w:val="nil"/>
            </w:tcBorders>
            <w:shd w:val="clear" w:color="auto" w:fill="DDDDDD"/>
            <w:vAlign w:val="center"/>
          </w:tcPr>
          <w:p w14:paraId="671FA2F2">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药物</w:t>
            </w:r>
          </w:p>
        </w:tc>
        <w:tc>
          <w:tcPr>
            <w:tcW w:w="856" w:type="dxa"/>
            <w:tcBorders>
              <w:tl2br w:val="nil"/>
              <w:tr2bl w:val="nil"/>
            </w:tcBorders>
            <w:shd w:val="clear" w:color="auto" w:fill="DDDDDD"/>
            <w:vAlign w:val="center"/>
          </w:tcPr>
          <w:p w14:paraId="1BB59639">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地点</w:t>
            </w:r>
          </w:p>
        </w:tc>
      </w:tr>
      <w:tr w14:paraId="1D0050B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jc w:val="center"/>
        </w:trPr>
        <w:tc>
          <w:tcPr>
            <w:tcW w:w="9870" w:type="dxa"/>
            <w:gridSpan w:val="6"/>
            <w:tcBorders>
              <w:tl2br w:val="nil"/>
              <w:tr2bl w:val="nil"/>
            </w:tcBorders>
            <w:vAlign w:val="center"/>
          </w:tcPr>
          <w:p w14:paraId="3F58BDB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545690F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jc w:val="center"/>
        </w:trPr>
        <w:tc>
          <w:tcPr>
            <w:tcW w:w="1645" w:type="dxa"/>
            <w:tcBorders>
              <w:tl2br w:val="nil"/>
              <w:tr2bl w:val="nil"/>
            </w:tcBorders>
            <w:vAlign w:val="center"/>
          </w:tcPr>
          <w:p w14:paraId="0B3722A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l2br w:val="nil"/>
              <w:tr2bl w:val="nil"/>
            </w:tcBorders>
            <w:vAlign w:val="center"/>
          </w:tcPr>
          <w:p w14:paraId="2E047820">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l2br w:val="nil"/>
              <w:tr2bl w:val="nil"/>
            </w:tcBorders>
            <w:vAlign w:val="center"/>
          </w:tcPr>
          <w:p w14:paraId="27B3532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l2br w:val="nil"/>
              <w:tr2bl w:val="nil"/>
            </w:tcBorders>
            <w:vAlign w:val="center"/>
          </w:tcPr>
          <w:p w14:paraId="517F543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l2br w:val="nil"/>
              <w:tr2bl w:val="nil"/>
            </w:tcBorders>
            <w:vAlign w:val="center"/>
          </w:tcPr>
          <w:p w14:paraId="59CB77A9">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53298C6E">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l2br w:val="nil"/>
              <w:tr2bl w:val="nil"/>
            </w:tcBorders>
            <w:vAlign w:val="center"/>
          </w:tcPr>
          <w:p w14:paraId="77B1A95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1C62BE87">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jc w:val="center"/>
        </w:trPr>
        <w:tc>
          <w:tcPr>
            <w:tcW w:w="9870" w:type="dxa"/>
            <w:gridSpan w:val="6"/>
            <w:tcBorders>
              <w:tl2br w:val="nil"/>
              <w:tr2bl w:val="nil"/>
            </w:tcBorders>
            <w:vAlign w:val="center"/>
          </w:tcPr>
          <w:p w14:paraId="12BB56F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0464163A">
      <w:pPr>
        <w:spacing w:before="26"/>
        <w:rPr>
          <w:rFonts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 endif %}{% endfor %}</w:t>
      </w:r>
      <w:r>
        <w:rPr>
          <w:color w:val="3DA6BB"/>
          <w:sz w:val="16"/>
        </w:rPr>
        <w:br w:type="page"/>
      </w:r>
      <w:r>
        <w:rPr>
          <w:rFonts w:hint="eastAsia" w:ascii="Times New Roman" w:hAnsi="Times New Roman" w:eastAsia="微软雅黑" w:cs="Times New Roman"/>
          <w:b/>
          <w:color w:val="3DA6BB"/>
          <w:sz w:val="24"/>
          <w:szCs w:val="24"/>
          <w:lang w:eastAsia="zh-CN"/>
        </w:rPr>
        <w:t>{% endif %}</w:t>
      </w:r>
    </w:p>
    <w:p w14:paraId="5DFB7F8A">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3DA6BB"/>
          <w:sz w:val="30"/>
          <w:lang w:eastAsia="zh-CN"/>
        </w:rPr>
      </w:pPr>
      <w:bookmarkStart w:id="106" w:name="_Toc2525"/>
      <w:bookmarkStart w:id="107" w:name="_Toc4275"/>
      <w:bookmarkStart w:id="108" w:name="_Toc6345"/>
      <w:bookmarkStart w:id="109" w:name="_Toc27302"/>
      <w:bookmarkStart w:id="110" w:name="_Toc1707_WPSOffice_Level1"/>
      <w:bookmarkStart w:id="111" w:name="_Toc11294"/>
      <w:bookmarkStart w:id="112" w:name="_Toc107825561"/>
      <w:bookmarkStart w:id="113" w:name="_Toc28240"/>
      <w:bookmarkStart w:id="114" w:name="_Toc13196_WPSOffice_Level1"/>
      <w:bookmarkStart w:id="115" w:name="_Toc21764_WPSOffice_Level1"/>
      <w:bookmarkStart w:id="116" w:name="_Toc13698"/>
      <w:bookmarkStart w:id="117" w:name="_Toc16835"/>
      <w:r>
        <w:rPr>
          <w:rFonts w:hint="eastAsia" w:ascii="Times New Roman" w:hAnsi="Times New Roman"/>
          <w:color w:val="3DA6BB"/>
          <w:sz w:val="30"/>
          <w:lang w:eastAsia="zh-CN"/>
        </w:rPr>
        <w:t>免疫检测结果解析</w:t>
      </w:r>
      <w:bookmarkEnd w:id="106"/>
      <w:bookmarkEnd w:id="107"/>
      <w:bookmarkEnd w:id="108"/>
    </w:p>
    <w:p w14:paraId="33ED97AC">
      <w:pPr>
        <w:spacing w:before="29" w:line="360" w:lineRule="auto"/>
        <w:rPr>
          <w:rFonts w:hint="eastAsia"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肿瘤突变负荷（TMB）检测结果解析</w:t>
      </w:r>
    </w:p>
    <w:tbl>
      <w:tblPr>
        <w:tblStyle w:val="14"/>
        <w:tblW w:w="9777"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082"/>
        <w:gridCol w:w="4695"/>
      </w:tblGrid>
      <w:tr w14:paraId="0317100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082" w:type="dxa"/>
            <w:tcBorders>
              <w:top w:val="single" w:color="BEBEBE" w:sz="4" w:space="0"/>
              <w:left w:val="single" w:color="BEBEBE" w:sz="4" w:space="0"/>
              <w:bottom w:val="single" w:color="BEBEBE" w:sz="4" w:space="0"/>
              <w:right w:val="single" w:color="BEBEBE" w:sz="4" w:space="0"/>
            </w:tcBorders>
            <w:shd w:val="clear" w:color="auto" w:fill="DDDDDD"/>
            <w:vAlign w:val="center"/>
          </w:tcPr>
          <w:p w14:paraId="0E70008C">
            <w:pPr>
              <w:spacing w:before="26"/>
              <w:jc w:val="center"/>
              <w:rPr>
                <w:rFonts w:ascii="Times New Roman" w:hAnsi="Times New Roman" w:eastAsia="微软雅黑" w:cs="Times New Roman"/>
                <w:b/>
                <w:color w:val="3DA6BB"/>
                <w:sz w:val="21"/>
                <w:szCs w:val="21"/>
                <w:lang w:eastAsia="zh-CN"/>
              </w:rPr>
            </w:pPr>
            <w:r>
              <w:rPr>
                <w:rFonts w:ascii="Times New Roman" w:hAnsi="Times New Roman" w:eastAsia="微软雅黑" w:cs="Times New Roman"/>
                <w:b/>
                <w:color w:val="3DA6BB"/>
                <w:sz w:val="21"/>
                <w:szCs w:val="21"/>
                <w:lang w:eastAsia="zh-CN"/>
              </w:rPr>
              <w:t>检测项目</w:t>
            </w:r>
          </w:p>
        </w:tc>
        <w:tc>
          <w:tcPr>
            <w:tcW w:w="4695" w:type="dxa"/>
            <w:tcBorders>
              <w:top w:val="single" w:color="BEBEBE" w:sz="4" w:space="0"/>
              <w:left w:val="single" w:color="BEBEBE" w:sz="4" w:space="0"/>
              <w:bottom w:val="single" w:color="BEBEBE" w:sz="4" w:space="0"/>
              <w:right w:val="single" w:color="BEBEBE" w:sz="4" w:space="0"/>
            </w:tcBorders>
            <w:shd w:val="clear" w:color="auto" w:fill="DDDDDD"/>
            <w:vAlign w:val="center"/>
          </w:tcPr>
          <w:p w14:paraId="740C8A87">
            <w:pPr>
              <w:spacing w:before="13" w:line="252" w:lineRule="auto"/>
              <w:ind w:right="174"/>
              <w:jc w:val="center"/>
              <w:rPr>
                <w:rFonts w:ascii="Times New Roman" w:hAnsi="Times New Roman" w:eastAsia="微软雅黑" w:cs="Times New Roman"/>
                <w:b/>
                <w:color w:val="3DA6BB"/>
                <w:sz w:val="21"/>
                <w:szCs w:val="21"/>
                <w:lang w:eastAsia="zh-CN"/>
              </w:rPr>
            </w:pPr>
            <w:r>
              <w:rPr>
                <w:rFonts w:hint="eastAsia" w:ascii="Times New Roman" w:hAnsi="Times New Roman" w:eastAsia="微软雅黑" w:cs="Times New Roman"/>
                <w:b/>
                <w:color w:val="3DA6BB"/>
                <w:sz w:val="21"/>
                <w:szCs w:val="21"/>
                <w:lang w:eastAsia="zh-CN"/>
              </w:rPr>
              <w:t>检测结果</w:t>
            </w:r>
          </w:p>
        </w:tc>
      </w:tr>
      <w:tr w14:paraId="19B1FBC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082" w:type="dxa"/>
            <w:tcBorders>
              <w:top w:val="single" w:color="BEBEBE" w:sz="4" w:space="0"/>
              <w:left w:val="single" w:color="BEBEBE" w:sz="4" w:space="0"/>
              <w:bottom w:val="single" w:color="BEBEBE" w:sz="4" w:space="0"/>
              <w:right w:val="single" w:color="BEBEBE" w:sz="4" w:space="0"/>
            </w:tcBorders>
            <w:shd w:val="clear" w:color="auto" w:fill="auto"/>
            <w:vAlign w:val="center"/>
          </w:tcPr>
          <w:p w14:paraId="3877A265">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肿瘤突变负荷（Tumor mutation burden</w:t>
            </w:r>
            <w:r>
              <w:rPr>
                <w:rFonts w:hint="eastAsia" w:ascii="微软雅黑" w:hAnsi="微软雅黑" w:eastAsia="微软雅黑" w:cs="微软雅黑"/>
                <w:b/>
                <w:bCs/>
                <w:sz w:val="21"/>
                <w:szCs w:val="21"/>
                <w:lang w:eastAsia="zh-CN"/>
              </w:rPr>
              <w:t>，</w:t>
            </w:r>
            <w:r>
              <w:rPr>
                <w:rFonts w:ascii="Times New Roman" w:hAnsi="Times New Roman" w:eastAsia="微软雅黑" w:cs="Times New Roman"/>
                <w:b/>
                <w:bCs/>
                <w:sz w:val="21"/>
                <w:szCs w:val="21"/>
                <w:lang w:eastAsia="zh-CN"/>
              </w:rPr>
              <w:t>TMB）</w:t>
            </w:r>
          </w:p>
        </w:tc>
        <w:tc>
          <w:tcPr>
            <w:tcW w:w="4695" w:type="dxa"/>
            <w:tcBorders>
              <w:top w:val="single" w:color="BEBEBE" w:sz="4" w:space="0"/>
              <w:left w:val="single" w:color="BEBEBE" w:sz="4" w:space="0"/>
              <w:bottom w:val="single" w:color="BEBEBE" w:sz="4" w:space="0"/>
              <w:right w:val="single" w:color="BEBEBE" w:sz="4" w:space="0"/>
            </w:tcBorders>
            <w:shd w:val="clear" w:color="auto" w:fill="auto"/>
            <w:vAlign w:val="center"/>
          </w:tcPr>
          <w:p w14:paraId="2DFBCBDF">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 summaryOfRresults.tmb_status}}，{{ summaryOfRresults.tmb }}Muts/Mb）</w:t>
            </w:r>
          </w:p>
        </w:tc>
      </w:tr>
      <w:tr w14:paraId="2C92B25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51" w:hRule="atLeast"/>
          <w:jc w:val="center"/>
        </w:trPr>
        <w:tc>
          <w:tcPr>
            <w:tcW w:w="5082" w:type="dxa"/>
            <w:tcBorders>
              <w:top w:val="single" w:color="BEBEBE" w:sz="4" w:space="0"/>
              <w:bottom w:val="nil"/>
              <w:right w:val="nil"/>
            </w:tcBorders>
            <w:shd w:val="clear" w:color="auto" w:fill="auto"/>
          </w:tcPr>
          <w:p w14:paraId="33F9F3CA">
            <w:pPr>
              <w:keepNext w:val="0"/>
              <w:keepLines w:val="0"/>
              <w:pageBreakBefore w:val="0"/>
              <w:widowControl w:val="0"/>
              <w:kinsoku/>
              <w:wordWrap/>
              <w:overflowPunct/>
              <w:topLinePunct w:val="0"/>
              <w:autoSpaceDE/>
              <w:autoSpaceDN/>
              <w:bidi w:val="0"/>
              <w:adjustRightInd/>
              <w:snapToGrid/>
              <w:spacing w:before="32" w:beforeLines="10"/>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b/>
                <w:sz w:val="21"/>
                <w:szCs w:val="21"/>
                <w:lang w:eastAsia="zh-CN"/>
              </w:rPr>
              <w:t>{{ summaryOfRresults.tmb_PIC | ci(216.7,171.7) }}</w:t>
            </w:r>
          </w:p>
        </w:tc>
        <w:tc>
          <w:tcPr>
            <w:tcW w:w="4695" w:type="dxa"/>
            <w:tcBorders>
              <w:top w:val="single" w:color="BEBEBE" w:sz="4" w:space="0"/>
              <w:left w:val="nil"/>
              <w:bottom w:val="nil"/>
            </w:tcBorders>
            <w:shd w:val="clear" w:color="auto" w:fill="auto"/>
          </w:tcPr>
          <w:p w14:paraId="06B46B00">
            <w:pPr>
              <w:spacing w:line="276" w:lineRule="auto"/>
              <w:jc w:val="both"/>
              <w:rPr>
                <w:rFonts w:ascii="Times New Roman" w:hAnsi="Times New Roman" w:eastAsia="微软雅黑" w:cs="Times New Roman"/>
                <w:sz w:val="11"/>
                <w:szCs w:val="16"/>
                <w:shd w:val="clear" w:color="auto" w:fill="FFFFFF"/>
                <w:lang w:eastAsia="zh-CN"/>
              </w:rPr>
            </w:pPr>
          </w:p>
          <w:p w14:paraId="43C268BB">
            <w:pPr>
              <w:spacing w:line="276" w:lineRule="auto"/>
              <w:jc w:val="both"/>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图1.TMB在本类癌种人群中的频率分布图</w:t>
            </w:r>
          </w:p>
          <w:p w14:paraId="68789F3A">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根据大数据统计结果，肿瘤突变负荷数据分布如左图蓝色部分所示，横坐标为每Mb测序数据中突变数目，即突变负荷；纵坐标为概率密度函数值；密度图峰值为大多数人TMB值的集中位置。红色虚线表示本次检测中该样本的TMB值及其在大数据TMB分布中所处的位置。</w:t>
            </w:r>
          </w:p>
          <w:p w14:paraId="76BDFC33">
            <w:pPr>
              <w:spacing w:line="276" w:lineRule="auto"/>
              <w:jc w:val="both"/>
              <w:rPr>
                <w:rFonts w:ascii="Times New Roman" w:hAnsi="Times New Roman" w:eastAsia="微软雅黑" w:cs="Times New Roman"/>
                <w:sz w:val="18"/>
                <w:shd w:val="clear" w:color="auto" w:fill="FFFFFF"/>
                <w:lang w:eastAsia="zh-CN"/>
              </w:rPr>
            </w:pPr>
          </w:p>
          <w:p w14:paraId="1C492CBE">
            <w:pPr>
              <w:spacing w:line="276" w:lineRule="auto"/>
              <w:jc w:val="both"/>
              <w:rPr>
                <w:rFonts w:ascii="Times New Roman" w:hAnsi="Times New Roman" w:eastAsia="微软雅黑" w:cs="Times New Roman"/>
                <w:sz w:val="21"/>
                <w:szCs w:val="21"/>
                <w:lang w:eastAsia="zh-CN"/>
              </w:rPr>
            </w:pPr>
            <w:r>
              <w:rPr>
                <w:rFonts w:ascii="Times New Roman" w:hAnsi="Times New Roman" w:eastAsia="微软雅黑" w:cs="Times New Roman"/>
                <w:sz w:val="18"/>
                <w:shd w:val="clear" w:color="auto" w:fill="FFFFFF"/>
                <w:lang w:eastAsia="zh-CN"/>
              </w:rPr>
              <w:t>注：该分布图仅提供该样本在本癌种类型人群中TMB的分布位置。</w:t>
            </w:r>
          </w:p>
        </w:tc>
      </w:tr>
      <w:tr w14:paraId="4D849FC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640" w:hRule="atLeast"/>
          <w:jc w:val="center"/>
        </w:trPr>
        <w:tc>
          <w:tcPr>
            <w:tcW w:w="9777" w:type="dxa"/>
            <w:gridSpan w:val="2"/>
            <w:tcBorders>
              <w:top w:val="nil"/>
              <w:bottom w:val="nil"/>
            </w:tcBorders>
            <w:shd w:val="clear" w:color="auto" w:fill="auto"/>
          </w:tcPr>
          <w:p w14:paraId="633E54A2">
            <w:pPr>
              <w:spacing w:line="240" w:lineRule="auto"/>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指标解析：</w:t>
            </w:r>
          </w:p>
          <w:p w14:paraId="4E8C42EB">
            <w:pPr>
              <w:spacing w:line="240" w:lineRule="auto"/>
              <w:ind w:firstLine="360" w:firstLineChars="200"/>
              <w:jc w:val="both"/>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肿瘤突变负荷（TMB）指肿瘤基因组中平均1Mb范围内所包含的基因变异数量（非同义突变、插入/缺失）。TMB可以由多种因素影响，包括但不限于紫外照射[PMID: 15748635; PMID: 23875803]，吸烟[PMID: 12379884; PMID: 25765070]、POLE/POLD1基因突变[PMID: 23636398; PMID: 23447401; PMID: 24583393; PMID: 22810696; PMID: 25568919]和微卫星不稳定（MSI）[PMID: 23636398; PMID: 22810696; PMID: 25568919]等因素。</w:t>
            </w:r>
          </w:p>
          <w:p w14:paraId="19E14E2F">
            <w:pPr>
              <w:spacing w:line="240" w:lineRule="auto"/>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临床意义：</w:t>
            </w:r>
          </w:p>
          <w:p w14:paraId="4C1A1274">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 if summaryOfRresults.type == “tissue” %}{% for i in rk.tmb_clinical_significance | nl() %}{%if loop.last%}{{ i }}{%else%}{{ i }}</w:t>
            </w:r>
          </w:p>
          <w:p w14:paraId="2554C62D">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{%endif%}{% endfor%}{% else %}{% for i in rk.btmb_clinical_significance | nl() %}{%if loop.last%}{{ i }}{%else%}{{ i }}</w:t>
            </w:r>
          </w:p>
          <w:p w14:paraId="6A89D26B">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{%endif%}{% endfor%}{% endif %}</w:t>
            </w:r>
          </w:p>
          <w:p w14:paraId="153D3FD9">
            <w:pPr>
              <w:spacing w:line="240" w:lineRule="auto"/>
              <w:rPr>
                <w:rFonts w:ascii="Times New Roman" w:hAnsi="Times New Roman" w:eastAsia="微软雅黑" w:cs="Times New Roman"/>
                <w:b/>
                <w:sz w:val="18"/>
                <w:szCs w:val="18"/>
                <w:shd w:val="clear" w:color="auto" w:fill="FFFFFF"/>
                <w:lang w:eastAsia="zh-CN"/>
              </w:rPr>
            </w:pPr>
            <w:r>
              <w:rPr>
                <w:rFonts w:ascii="Times New Roman" w:hAnsi="Times New Roman" w:eastAsia="微软雅黑" w:cs="Times New Roman"/>
                <w:b/>
                <w:sz w:val="18"/>
                <w:szCs w:val="18"/>
                <w:shd w:val="clear" w:color="auto" w:fill="FFFFFF"/>
                <w:lang w:eastAsia="zh-CN"/>
              </w:rPr>
              <w:t>注：</w:t>
            </w:r>
          </w:p>
          <w:p w14:paraId="77435FAA">
            <w:pPr>
              <w:numPr>
                <w:ilvl w:val="0"/>
                <w:numId w:val="13"/>
              </w:numPr>
              <w:spacing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不同的检测技术和测序区域，其对应的TMB阈值标准不完全相同，本次检测结果参考本机构长期积累的中国人群TMB数据库，采用四分位法划定的不同癌种的TMB阈值。</w:t>
            </w:r>
          </w:p>
          <w:p w14:paraId="46207443">
            <w:pPr>
              <w:numPr>
                <w:ilvl w:val="0"/>
                <w:numId w:val="13"/>
              </w:numPr>
              <w:spacing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本检测仅限于基因水平的突变检测，未进行PD-L1表达量检测。</w:t>
            </w:r>
          </w:p>
          <w:p w14:paraId="59CA7D51">
            <w:pPr>
              <w:numPr>
                <w:ilvl w:val="0"/>
                <w:numId w:val="13"/>
              </w:numPr>
              <w:spacing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由于肿瘤异质性、样本类型不同、肿瘤细胞占比、取样时间等因素，同一个被检测者的多个样本TMB值可能不同，需要结合多因素综合考虑。TMB值预测免疫检查点抑制剂治疗疗效处于临床研究阶段，证据尚不充分，报告仅供临床参考。</w:t>
            </w:r>
            <w:r>
              <w:rPr>
                <w:rFonts w:ascii="Times New Roman" w:hAnsi="Times New Roman" w:eastAsia="微软雅黑" w:cs="Times New Roman"/>
                <w:b/>
                <w:bCs/>
                <w:color w:val="0070C0"/>
                <w:sz w:val="28"/>
                <w:szCs w:val="28"/>
                <w:lang w:eastAsia="zh-CN"/>
              </w:rPr>
              <w:br w:type="page"/>
            </w:r>
          </w:p>
        </w:tc>
      </w:tr>
    </w:tbl>
    <w:p w14:paraId="7B3C0A21">
      <w:pPr>
        <w:spacing w:before="29" w:line="360" w:lineRule="auto"/>
        <w:rPr>
          <w:rFonts w:ascii="Times New Roman" w:hAnsi="Times New Roman" w:eastAsia="微软雅黑" w:cs="Times New Roman"/>
          <w:b/>
          <w:color w:val="00B050"/>
          <w:sz w:val="24"/>
          <w:szCs w:val="24"/>
        </w:rPr>
      </w:pPr>
      <w:r>
        <w:rPr>
          <w:rFonts w:ascii="Times New Roman" w:hAnsi="Times New Roman" w:eastAsia="微软雅黑" w:cs="Times New Roman"/>
          <w:b/>
          <w:color w:val="00B050"/>
          <w:sz w:val="24"/>
          <w:szCs w:val="24"/>
          <w:lang w:eastAsia="zh-CN" w:bidi="ar"/>
        </w:rPr>
        <w:br w:type="page"/>
      </w:r>
    </w:p>
    <w:p w14:paraId="1F064B92">
      <w:pPr>
        <w:rPr>
          <w:rFonts w:hint="eastAsia"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微卫星不稳定（MSI）检测结果解析</w:t>
      </w:r>
    </w:p>
    <w:tbl>
      <w:tblPr>
        <w:tblStyle w:val="14"/>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14:paraId="395410B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485" w:type="dxa"/>
            <w:tcBorders>
              <w:top w:val="single" w:color="BEBEBE" w:sz="4" w:space="0"/>
              <w:left w:val="single" w:color="BEBEBE" w:sz="4" w:space="0"/>
              <w:bottom w:val="single" w:color="BEBEBE" w:sz="4" w:space="0"/>
              <w:right w:val="single" w:color="BEBEBE" w:sz="4" w:space="0"/>
            </w:tcBorders>
            <w:shd w:val="clear" w:color="auto" w:fill="DDDDDD"/>
            <w:vAlign w:val="center"/>
          </w:tcPr>
          <w:p w14:paraId="0F750B83">
            <w:pPr>
              <w:spacing w:before="26"/>
              <w:jc w:val="center"/>
              <w:rPr>
                <w:rFonts w:ascii="Times New Roman" w:hAnsi="Times New Roman" w:eastAsia="微软雅黑" w:cs="Times New Roman"/>
                <w:b/>
                <w:color w:val="3DA6BB"/>
                <w:sz w:val="21"/>
                <w:szCs w:val="21"/>
                <w:lang w:eastAsia="zh-CN"/>
              </w:rPr>
            </w:pPr>
            <w:r>
              <w:rPr>
                <w:rFonts w:ascii="Times New Roman" w:hAnsi="Times New Roman" w:eastAsia="微软雅黑" w:cs="Times New Roman"/>
                <w:b/>
                <w:color w:val="3DA6BB"/>
                <w:sz w:val="21"/>
                <w:szCs w:val="21"/>
                <w:lang w:eastAsia="zh-CN"/>
              </w:rPr>
              <w:t>检测项目</w:t>
            </w:r>
          </w:p>
        </w:tc>
        <w:tc>
          <w:tcPr>
            <w:tcW w:w="4294" w:type="dxa"/>
            <w:tcBorders>
              <w:top w:val="single" w:color="BEBEBE" w:sz="4" w:space="0"/>
              <w:left w:val="single" w:color="BEBEBE" w:sz="4" w:space="0"/>
              <w:bottom w:val="single" w:color="BEBEBE" w:sz="4" w:space="0"/>
              <w:right w:val="single" w:color="BEBEBE" w:sz="4" w:space="0"/>
            </w:tcBorders>
            <w:shd w:val="clear" w:color="auto" w:fill="DDDDDD"/>
            <w:vAlign w:val="center"/>
          </w:tcPr>
          <w:p w14:paraId="3C7BFCDA">
            <w:pPr>
              <w:spacing w:before="13" w:line="252" w:lineRule="auto"/>
              <w:ind w:right="174"/>
              <w:jc w:val="center"/>
              <w:rPr>
                <w:rFonts w:ascii="Times New Roman" w:hAnsi="Times New Roman" w:eastAsia="微软雅黑" w:cs="Times New Roman"/>
                <w:b/>
                <w:color w:val="3DA6BB"/>
                <w:sz w:val="21"/>
                <w:szCs w:val="21"/>
                <w:lang w:eastAsia="zh-CN"/>
              </w:rPr>
            </w:pPr>
            <w:r>
              <w:rPr>
                <w:rFonts w:hint="eastAsia" w:ascii="Times New Roman" w:hAnsi="Times New Roman" w:eastAsia="微软雅黑" w:cs="Times New Roman"/>
                <w:b/>
                <w:color w:val="3DA6BB"/>
                <w:sz w:val="21"/>
                <w:szCs w:val="21"/>
                <w:lang w:eastAsia="zh-CN"/>
              </w:rPr>
              <w:t>检测结果</w:t>
            </w:r>
          </w:p>
        </w:tc>
      </w:tr>
      <w:tr w14:paraId="58A3FFB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485" w:type="dxa"/>
            <w:tcBorders>
              <w:top w:val="single" w:color="BEBEBE" w:sz="4" w:space="0"/>
              <w:left w:val="single" w:color="BEBEBE" w:sz="4" w:space="0"/>
              <w:bottom w:val="single" w:color="BEBEBE" w:sz="4" w:space="0"/>
              <w:right w:val="single" w:color="BEBEBE" w:sz="4" w:space="0"/>
            </w:tcBorders>
            <w:shd w:val="clear" w:color="auto" w:fill="auto"/>
            <w:vAlign w:val="center"/>
          </w:tcPr>
          <w:p w14:paraId="75441836">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微卫星不稳定（microsatellite</w:t>
            </w:r>
            <w:r>
              <w:rPr>
                <w:rFonts w:hint="eastAsia" w:ascii="Times New Roman" w:hAnsi="Times New Roman" w:eastAsia="微软雅黑" w:cs="Times New Roman"/>
                <w:b/>
                <w:bCs/>
                <w:sz w:val="21"/>
                <w:szCs w:val="21"/>
                <w:lang w:eastAsia="zh-CN"/>
              </w:rPr>
              <w:t xml:space="preserve"> </w:t>
            </w:r>
            <w:r>
              <w:rPr>
                <w:rFonts w:ascii="Times New Roman" w:hAnsi="Times New Roman" w:eastAsia="微软雅黑" w:cs="Times New Roman"/>
                <w:b/>
                <w:bCs/>
                <w:sz w:val="21"/>
                <w:szCs w:val="21"/>
                <w:lang w:eastAsia="zh-CN"/>
              </w:rPr>
              <w:t>instability</w:t>
            </w:r>
            <w:r>
              <w:rPr>
                <w:rFonts w:hint="eastAsia" w:ascii="Times New Roman" w:hAnsi="Times New Roman" w:eastAsia="微软雅黑" w:cs="Times New Roman"/>
                <w:b/>
                <w:bCs/>
                <w:sz w:val="21"/>
                <w:szCs w:val="21"/>
                <w:lang w:eastAsia="zh-CN"/>
              </w:rPr>
              <w:t>，</w:t>
            </w:r>
            <w:r>
              <w:rPr>
                <w:rFonts w:ascii="Times New Roman" w:hAnsi="Times New Roman" w:eastAsia="微软雅黑" w:cs="Times New Roman"/>
                <w:b/>
                <w:bCs/>
                <w:sz w:val="21"/>
                <w:szCs w:val="21"/>
                <w:lang w:eastAsia="zh-CN"/>
              </w:rPr>
              <w:t>MSI）</w:t>
            </w:r>
          </w:p>
        </w:tc>
        <w:tc>
          <w:tcPr>
            <w:tcW w:w="4294" w:type="dxa"/>
            <w:tcBorders>
              <w:top w:val="single" w:color="BEBEBE" w:sz="4" w:space="0"/>
              <w:left w:val="single" w:color="BEBEBE" w:sz="4" w:space="0"/>
              <w:bottom w:val="single" w:color="BEBEBE" w:sz="4" w:space="0"/>
              <w:right w:val="single" w:color="BEBEBE" w:sz="4" w:space="0"/>
            </w:tcBorders>
            <w:shd w:val="clear" w:color="auto" w:fill="auto"/>
            <w:vAlign w:val="center"/>
          </w:tcPr>
          <w:p w14:paraId="47DE82E7">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759FCE2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779" w:type="dxa"/>
            <w:gridSpan w:val="2"/>
            <w:tcBorders>
              <w:top w:val="nil"/>
              <w:bottom w:val="nil"/>
            </w:tcBorders>
            <w:shd w:val="clear" w:color="auto" w:fill="auto"/>
            <w:vAlign w:val="center"/>
          </w:tcPr>
          <w:p w14:paraId="2E53C5D2">
            <w:pPr>
              <w:keepNext w:val="0"/>
              <w:keepLines w:val="0"/>
              <w:pageBreakBefore w:val="0"/>
              <w:widowControl w:val="0"/>
              <w:kinsoku/>
              <w:wordWrap/>
              <w:overflowPunct/>
              <w:topLinePunct w:val="0"/>
              <w:autoSpaceDE/>
              <w:autoSpaceDN/>
              <w:bidi w:val="0"/>
              <w:adjustRightInd/>
              <w:snapToGrid/>
              <w:spacing w:before="157" w:beforeLines="50"/>
              <w:textAlignment w:val="auto"/>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139F0B2C">
            <w:pPr>
              <w:ind w:firstLine="360" w:firstLineChars="20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43F5F957">
            <w:pPr>
              <w:rPr>
                <w:rFonts w:ascii="Times New Roman" w:hAnsi="Times New Roman" w:eastAsia="微软雅黑" w:cs="Times New Roman"/>
                <w:sz w:val="18"/>
                <w:shd w:val="clear" w:color="auto" w:fill="FFFFFF"/>
                <w:lang w:eastAsia="zh-CN"/>
              </w:rPr>
            </w:pPr>
          </w:p>
          <w:p w14:paraId="78A28C44">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269EC154">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2F5DA431">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3D297FE6">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6CDF154D">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570FA964">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4A9DD2C9">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3F3FE591">
            <w:pPr>
              <w:numPr>
                <w:ilvl w:val="0"/>
                <w:numId w:val="14"/>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48BD629D">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60A9BE61">
            <w:pPr>
              <w:numPr>
                <w:ilvl w:val="0"/>
                <w:numId w:val="14"/>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42DD3AAC">
            <w:pPr>
              <w:numPr>
                <w:ilvl w:val="0"/>
                <w:numId w:val="14"/>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71676681">
            <w:pPr>
              <w:numPr>
                <w:ilvl w:val="0"/>
                <w:numId w:val="14"/>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4CA1897E">
            <w:pPr>
              <w:rPr>
                <w:rFonts w:ascii="Times New Roman" w:hAnsi="Times New Roman" w:eastAsia="微软雅黑" w:cs="Times New Roman"/>
                <w:b/>
                <w:sz w:val="18"/>
                <w:shd w:val="clear" w:color="auto" w:fill="FFFFFF"/>
                <w:lang w:eastAsia="zh-CN"/>
              </w:rPr>
            </w:pPr>
          </w:p>
          <w:p w14:paraId="0EAF3E63">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1FF48075">
            <w:pPr>
              <w:numPr>
                <w:ilvl w:val="0"/>
                <w:numId w:val="15"/>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294B4135">
            <w:pPr>
              <w:numPr>
                <w:ilvl w:val="0"/>
                <w:numId w:val="15"/>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tbl>
    <w:p w14:paraId="02602248">
      <w:pPr>
        <w:rPr>
          <w:rFonts w:ascii="微软雅黑" w:hAnsi="微软雅黑" w:eastAsia="微软雅黑" w:cs="微软雅黑"/>
          <w:b/>
          <w:color w:val="45A3A7"/>
          <w:sz w:val="21"/>
          <w:szCs w:val="21"/>
          <w:lang w:eastAsia="zh-CN" w:bidi="ar"/>
        </w:rPr>
      </w:pPr>
      <w:r>
        <w:rPr>
          <w:rFonts w:ascii="微软雅黑" w:hAnsi="微软雅黑" w:eastAsia="微软雅黑" w:cs="微软雅黑"/>
          <w:b/>
          <w:color w:val="45A3A7"/>
          <w:sz w:val="21"/>
          <w:szCs w:val="21"/>
          <w:lang w:eastAsia="zh-CN" w:bidi="ar"/>
        </w:rPr>
        <w:br w:type="page"/>
      </w:r>
    </w:p>
    <w:p w14:paraId="18938EEF">
      <w:pPr>
        <w:spacing w:before="29" w:line="240" w:lineRule="auto"/>
        <w:rPr>
          <w:rFonts w:hint="eastAsia"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错配修复（MMR）相关基因检测结果</w:t>
      </w:r>
    </w:p>
    <w:tbl>
      <w:tblPr>
        <w:tblStyle w:val="14"/>
        <w:tblW w:w="9866"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269"/>
        <w:gridCol w:w="3117"/>
        <w:gridCol w:w="1849"/>
        <w:gridCol w:w="2631"/>
      </w:tblGrid>
      <w:tr w14:paraId="4B60E11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269" w:type="dxa"/>
            <w:tcBorders>
              <w:top w:val="single" w:color="BEBEBE" w:sz="4" w:space="0"/>
              <w:left w:val="single" w:color="BEBEBE" w:sz="4" w:space="0"/>
              <w:bottom w:val="single" w:color="BEBEBE" w:sz="4" w:space="0"/>
              <w:right w:val="single" w:color="BEBEBE" w:sz="4" w:space="0"/>
            </w:tcBorders>
            <w:shd w:val="clear" w:color="auto" w:fill="DDDDDD"/>
            <w:vAlign w:val="center"/>
          </w:tcPr>
          <w:p w14:paraId="2BE12B68">
            <w:pPr>
              <w:spacing w:before="13" w:line="252" w:lineRule="auto"/>
              <w:ind w:right="174"/>
              <w:jc w:val="center"/>
              <w:rPr>
                <w:rFonts w:ascii="Times New Roman" w:hAnsi="Times New Roman" w:eastAsia="微软雅黑" w:cs="Times New Roman"/>
                <w:b/>
                <w:color w:val="3DA6BB"/>
                <w:sz w:val="21"/>
                <w:szCs w:val="21"/>
                <w:lang w:eastAsia="zh-CN"/>
              </w:rPr>
            </w:pPr>
            <w:r>
              <w:rPr>
                <w:rFonts w:ascii="Times New Roman" w:hAnsi="Times New Roman" w:eastAsia="微软雅黑" w:cs="Times New Roman"/>
                <w:b/>
                <w:color w:val="3DA6BB"/>
                <w:sz w:val="21"/>
                <w:szCs w:val="21"/>
                <w:lang w:eastAsia="zh-CN"/>
              </w:rPr>
              <w:t>基因名称</w:t>
            </w:r>
          </w:p>
        </w:tc>
        <w:tc>
          <w:tcPr>
            <w:tcW w:w="3117" w:type="dxa"/>
            <w:tcBorders>
              <w:top w:val="single" w:color="BEBEBE" w:sz="4" w:space="0"/>
              <w:left w:val="single" w:color="BEBEBE" w:sz="4" w:space="0"/>
              <w:bottom w:val="single" w:color="BEBEBE" w:sz="4" w:space="0"/>
              <w:right w:val="single" w:color="BEBEBE" w:sz="4" w:space="0"/>
            </w:tcBorders>
            <w:shd w:val="clear" w:color="auto" w:fill="DDDDDD"/>
            <w:vAlign w:val="center"/>
          </w:tcPr>
          <w:p w14:paraId="27711B76">
            <w:pPr>
              <w:spacing w:before="13" w:line="252" w:lineRule="auto"/>
              <w:ind w:right="174"/>
              <w:jc w:val="center"/>
              <w:rPr>
                <w:rFonts w:ascii="Times New Roman" w:hAnsi="Times New Roman" w:eastAsia="微软雅黑" w:cs="Times New Roman"/>
                <w:b/>
                <w:color w:val="3DA6BB"/>
                <w:sz w:val="21"/>
                <w:szCs w:val="21"/>
                <w:lang w:eastAsia="zh-CN"/>
              </w:rPr>
            </w:pPr>
            <w:r>
              <w:rPr>
                <w:rFonts w:ascii="Times New Roman" w:hAnsi="Times New Roman" w:eastAsia="微软雅黑" w:cs="Times New Roman"/>
                <w:b/>
                <w:color w:val="3DA6BB"/>
                <w:sz w:val="21"/>
                <w:szCs w:val="21"/>
                <w:lang w:eastAsia="zh-CN"/>
              </w:rPr>
              <w:t>检测结果</w:t>
            </w:r>
          </w:p>
        </w:tc>
        <w:tc>
          <w:tcPr>
            <w:tcW w:w="1849" w:type="dxa"/>
            <w:tcBorders>
              <w:top w:val="single" w:color="BEBEBE" w:sz="4" w:space="0"/>
              <w:left w:val="single" w:color="BEBEBE" w:sz="4" w:space="0"/>
              <w:bottom w:val="single" w:color="BEBEBE" w:sz="4" w:space="0"/>
              <w:right w:val="single" w:color="BEBEBE" w:sz="4" w:space="0"/>
            </w:tcBorders>
            <w:shd w:val="clear" w:color="auto" w:fill="DDDDDD"/>
            <w:vAlign w:val="center"/>
          </w:tcPr>
          <w:p w14:paraId="77B51EF8">
            <w:pPr>
              <w:spacing w:before="13" w:line="252" w:lineRule="auto"/>
              <w:ind w:right="174"/>
              <w:jc w:val="center"/>
              <w:rPr>
                <w:rFonts w:ascii="Times New Roman" w:hAnsi="Times New Roman" w:eastAsia="微软雅黑" w:cs="Times New Roman"/>
                <w:b/>
                <w:color w:val="3DA6BB"/>
                <w:sz w:val="21"/>
                <w:szCs w:val="21"/>
                <w:lang w:eastAsia="zh-CN"/>
              </w:rPr>
            </w:pPr>
            <w:r>
              <w:rPr>
                <w:rFonts w:hint="eastAsia" w:ascii="Times New Roman" w:hAnsi="Times New Roman" w:eastAsia="微软雅黑" w:cs="Times New Roman"/>
                <w:b/>
                <w:color w:val="3DA6BB"/>
                <w:sz w:val="21"/>
                <w:szCs w:val="21"/>
                <w:lang w:val="en-US" w:eastAsia="zh-CN"/>
              </w:rPr>
              <w:t>变异</w:t>
            </w:r>
            <w:r>
              <w:rPr>
                <w:rFonts w:ascii="Times New Roman" w:hAnsi="Times New Roman" w:eastAsia="微软雅黑" w:cs="Times New Roman"/>
                <w:b/>
                <w:color w:val="3DA6BB"/>
                <w:sz w:val="21"/>
                <w:szCs w:val="21"/>
                <w:lang w:eastAsia="zh-CN"/>
              </w:rPr>
              <w:t>丰度</w:t>
            </w:r>
          </w:p>
        </w:tc>
        <w:tc>
          <w:tcPr>
            <w:tcW w:w="2631" w:type="dxa"/>
            <w:tcBorders>
              <w:top w:val="single" w:color="BEBEBE" w:sz="4" w:space="0"/>
              <w:left w:val="single" w:color="BEBEBE" w:sz="4" w:space="0"/>
              <w:bottom w:val="single" w:color="BEBEBE" w:sz="4" w:space="0"/>
              <w:right w:val="single" w:color="BEBEBE" w:sz="4" w:space="0"/>
            </w:tcBorders>
            <w:shd w:val="clear" w:color="auto" w:fill="DDDDDD"/>
            <w:vAlign w:val="center"/>
          </w:tcPr>
          <w:p w14:paraId="4B75643D">
            <w:pPr>
              <w:spacing w:before="13" w:line="252" w:lineRule="auto"/>
              <w:ind w:right="174"/>
              <w:jc w:val="center"/>
              <w:rPr>
                <w:rFonts w:ascii="Times New Roman" w:hAnsi="Times New Roman" w:eastAsia="微软雅黑" w:cs="Times New Roman"/>
                <w:b/>
                <w:color w:val="3DA6BB"/>
                <w:sz w:val="21"/>
                <w:szCs w:val="21"/>
                <w:lang w:eastAsia="zh-CN"/>
              </w:rPr>
            </w:pPr>
            <w:r>
              <w:rPr>
                <w:rFonts w:ascii="Times New Roman" w:hAnsi="Times New Roman" w:eastAsia="微软雅黑" w:cs="Times New Roman"/>
                <w:b/>
                <w:color w:val="3DA6BB"/>
                <w:sz w:val="21"/>
                <w:szCs w:val="21"/>
                <w:lang w:eastAsia="zh-CN"/>
              </w:rPr>
              <w:t>突变类型</w:t>
            </w:r>
          </w:p>
        </w:tc>
      </w:tr>
      <w:tr w14:paraId="6F977C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866" w:type="dxa"/>
            <w:gridSpan w:val="4"/>
            <w:tcBorders>
              <w:top w:val="single" w:color="BEBEBE" w:sz="4" w:space="0"/>
              <w:left w:val="single" w:color="BEBEBE" w:sz="4" w:space="0"/>
              <w:bottom w:val="single" w:color="BEBEBE" w:sz="4" w:space="0"/>
              <w:right w:val="single" w:color="BEBEBE" w:sz="4" w:space="0"/>
            </w:tcBorders>
            <w:shd w:val="clear" w:color="auto" w:fill="auto"/>
            <w:vAlign w:val="center"/>
          </w:tcPr>
          <w:p w14:paraId="2F9BDC70">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for dmmr in dMMRinfo %}</w:t>
            </w:r>
          </w:p>
        </w:tc>
      </w:tr>
      <w:tr w14:paraId="3CC8FCB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269" w:type="dxa"/>
            <w:tcBorders>
              <w:top w:val="single" w:color="BEBEBE" w:sz="4" w:space="0"/>
              <w:left w:val="single" w:color="BEBEBE" w:sz="4" w:space="0"/>
              <w:bottom w:val="single" w:color="BEBEBE" w:sz="4" w:space="0"/>
              <w:right w:val="single" w:color="BEBEBE" w:sz="4" w:space="0"/>
            </w:tcBorders>
            <w:shd w:val="clear" w:color="auto" w:fill="auto"/>
            <w:vAlign w:val="center"/>
          </w:tcPr>
          <w:p w14:paraId="1F778A4E">
            <w:pPr>
              <w:spacing w:before="13" w:line="252" w:lineRule="auto"/>
              <w:ind w:right="174"/>
              <w:jc w:val="center"/>
              <w:rPr>
                <w:b/>
                <w:bCs/>
              </w:rPr>
            </w:pPr>
            <w:r>
              <w:rPr>
                <w:rFonts w:hint="eastAsia" w:ascii="Times New Roman" w:hAnsi="Times New Roman" w:eastAsia="微软雅黑" w:cs="Times New Roman"/>
                <w:b/>
                <w:bCs/>
                <w:sz w:val="21"/>
                <w:szCs w:val="21"/>
                <w:lang w:eastAsia="zh-CN"/>
              </w:rPr>
              <w:t>{{ dmmr.gene }}</w:t>
            </w:r>
          </w:p>
        </w:tc>
        <w:tc>
          <w:tcPr>
            <w:tcW w:w="3117" w:type="dxa"/>
            <w:tcBorders>
              <w:top w:val="single" w:color="BEBEBE" w:sz="4" w:space="0"/>
              <w:left w:val="single" w:color="BEBEBE" w:sz="4" w:space="0"/>
              <w:bottom w:val="single" w:color="BEBEBE" w:sz="4" w:space="0"/>
              <w:right w:val="single" w:color="BEBEBE" w:sz="4" w:space="0"/>
            </w:tcBorders>
            <w:shd w:val="clear" w:color="auto" w:fill="auto"/>
            <w:vAlign w:val="center"/>
          </w:tcPr>
          <w:p w14:paraId="00E5E330">
            <w:pPr>
              <w:spacing w:before="13" w:line="252" w:lineRule="auto"/>
              <w:ind w:right="174"/>
              <w:jc w:val="center"/>
              <w:rPr>
                <w:lang w:eastAsia="zh-CN"/>
              </w:rPr>
            </w:pPr>
            <w:r>
              <w:rPr>
                <w:rFonts w:hint="eastAsia" w:ascii="Times New Roman" w:hAnsi="Times New Roman" w:eastAsia="微软雅黑" w:cs="Times New Roman"/>
                <w:sz w:val="21"/>
                <w:szCs w:val="21"/>
                <w:lang w:eastAsia="zh-CN"/>
              </w:rPr>
              <w:t>{{ dmmr.ori_variant}}</w:t>
            </w:r>
          </w:p>
        </w:tc>
        <w:tc>
          <w:tcPr>
            <w:tcW w:w="1849" w:type="dxa"/>
            <w:tcBorders>
              <w:top w:val="single" w:color="BEBEBE" w:sz="4" w:space="0"/>
              <w:left w:val="single" w:color="BEBEBE" w:sz="4" w:space="0"/>
              <w:bottom w:val="single" w:color="BEBEBE" w:sz="4" w:space="0"/>
              <w:right w:val="single" w:color="BEBEBE" w:sz="4" w:space="0"/>
            </w:tcBorders>
            <w:shd w:val="clear" w:color="auto" w:fill="auto"/>
            <w:vAlign w:val="center"/>
          </w:tcPr>
          <w:p w14:paraId="0181C86C">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dmmr.mutFreq}}</w:t>
            </w:r>
          </w:p>
        </w:tc>
        <w:tc>
          <w:tcPr>
            <w:tcW w:w="2631" w:type="dxa"/>
            <w:tcBorders>
              <w:top w:val="single" w:color="BEBEBE" w:sz="4" w:space="0"/>
              <w:left w:val="single" w:color="BEBEBE" w:sz="4" w:space="0"/>
              <w:bottom w:val="single" w:color="BEBEBE" w:sz="4" w:space="0"/>
              <w:right w:val="single" w:color="BEBEBE" w:sz="4" w:space="0"/>
            </w:tcBorders>
            <w:shd w:val="clear" w:color="auto" w:fill="auto"/>
            <w:vAlign w:val="center"/>
          </w:tcPr>
          <w:p w14:paraId="6ACD3F78">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dmmr.mut_type}}</w:t>
            </w:r>
          </w:p>
        </w:tc>
      </w:tr>
      <w:tr w14:paraId="196A548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866" w:type="dxa"/>
            <w:gridSpan w:val="4"/>
            <w:tcBorders>
              <w:top w:val="single" w:color="BEBEBE" w:sz="4" w:space="0"/>
              <w:left w:val="single" w:color="BEBEBE" w:sz="4" w:space="0"/>
              <w:bottom w:val="single" w:color="BEBEBE" w:sz="4" w:space="0"/>
              <w:right w:val="single" w:color="BEBEBE" w:sz="4" w:space="0"/>
            </w:tcBorders>
            <w:shd w:val="clear" w:color="auto" w:fill="auto"/>
            <w:vAlign w:val="center"/>
          </w:tcPr>
          <w:p w14:paraId="617681DD">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endfor %}</w:t>
            </w:r>
          </w:p>
        </w:tc>
      </w:tr>
      <w:tr w14:paraId="6343C1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269" w:type="dxa"/>
            <w:tcBorders>
              <w:top w:val="single" w:color="BEBEBE" w:sz="4" w:space="0"/>
              <w:left w:val="nil"/>
              <w:bottom w:val="nil"/>
              <w:right w:val="nil"/>
            </w:tcBorders>
            <w:shd w:val="clear" w:color="auto" w:fill="auto"/>
            <w:vAlign w:val="center"/>
          </w:tcPr>
          <w:p w14:paraId="1E0F635C">
            <w:pPr>
              <w:spacing w:before="13" w:line="252" w:lineRule="auto"/>
              <w:ind w:right="174"/>
              <w:jc w:val="center"/>
              <w:rPr>
                <w:rFonts w:ascii="Times New Roman" w:hAnsi="Times New Roman" w:eastAsia="微软雅黑" w:cs="Times New Roman"/>
                <w:b/>
                <w:bCs/>
                <w:sz w:val="21"/>
                <w:szCs w:val="21"/>
                <w:lang w:eastAsia="zh-CN"/>
              </w:rPr>
            </w:pPr>
          </w:p>
        </w:tc>
        <w:tc>
          <w:tcPr>
            <w:tcW w:w="3117" w:type="dxa"/>
            <w:tcBorders>
              <w:top w:val="single" w:color="BEBEBE" w:sz="4" w:space="0"/>
              <w:left w:val="nil"/>
              <w:bottom w:val="nil"/>
              <w:right w:val="nil"/>
            </w:tcBorders>
            <w:shd w:val="clear" w:color="auto" w:fill="auto"/>
            <w:vAlign w:val="center"/>
          </w:tcPr>
          <w:p w14:paraId="4A40EB66">
            <w:pPr>
              <w:spacing w:before="13" w:line="252" w:lineRule="auto"/>
              <w:ind w:right="174"/>
              <w:jc w:val="center"/>
              <w:rPr>
                <w:rFonts w:ascii="Times New Roman" w:hAnsi="Times New Roman" w:eastAsia="微软雅黑" w:cs="Times New Roman"/>
                <w:b/>
                <w:bCs/>
                <w:sz w:val="21"/>
                <w:szCs w:val="21"/>
                <w:lang w:eastAsia="zh-CN"/>
              </w:rPr>
            </w:pPr>
          </w:p>
        </w:tc>
        <w:tc>
          <w:tcPr>
            <w:tcW w:w="1849" w:type="dxa"/>
            <w:tcBorders>
              <w:top w:val="single" w:color="BEBEBE" w:sz="4" w:space="0"/>
              <w:left w:val="nil"/>
              <w:bottom w:val="nil"/>
              <w:right w:val="nil"/>
            </w:tcBorders>
            <w:shd w:val="clear" w:color="auto" w:fill="auto"/>
            <w:vAlign w:val="center"/>
          </w:tcPr>
          <w:p w14:paraId="086C8B7F">
            <w:pPr>
              <w:spacing w:before="13" w:line="252" w:lineRule="auto"/>
              <w:ind w:right="174"/>
              <w:jc w:val="center"/>
              <w:rPr>
                <w:rFonts w:ascii="Times New Roman" w:hAnsi="Times New Roman" w:eastAsia="微软雅黑" w:cs="Times New Roman"/>
                <w:b/>
                <w:bCs/>
                <w:sz w:val="21"/>
                <w:szCs w:val="21"/>
                <w:lang w:eastAsia="zh-CN"/>
              </w:rPr>
            </w:pPr>
          </w:p>
        </w:tc>
        <w:tc>
          <w:tcPr>
            <w:tcW w:w="2631" w:type="dxa"/>
            <w:tcBorders>
              <w:top w:val="single" w:color="BEBEBE" w:sz="4" w:space="0"/>
              <w:left w:val="nil"/>
              <w:bottom w:val="nil"/>
              <w:right w:val="nil"/>
            </w:tcBorders>
            <w:shd w:val="clear" w:color="auto" w:fill="auto"/>
            <w:vAlign w:val="center"/>
          </w:tcPr>
          <w:p w14:paraId="617AF17B">
            <w:pPr>
              <w:spacing w:before="13" w:line="252" w:lineRule="auto"/>
              <w:ind w:right="174"/>
              <w:jc w:val="center"/>
              <w:rPr>
                <w:rFonts w:ascii="Times New Roman" w:hAnsi="Times New Roman" w:eastAsia="微软雅黑" w:cs="Times New Roman"/>
                <w:b/>
                <w:bCs/>
                <w:sz w:val="21"/>
                <w:szCs w:val="21"/>
                <w:lang w:eastAsia="zh-CN"/>
              </w:rPr>
            </w:pPr>
          </w:p>
        </w:tc>
      </w:tr>
      <w:tr w14:paraId="7BA77B8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866" w:type="dxa"/>
            <w:gridSpan w:val="4"/>
            <w:tcBorders>
              <w:top w:val="nil"/>
              <w:bottom w:val="nil"/>
            </w:tcBorders>
            <w:shd w:val="clear" w:color="auto" w:fill="auto"/>
            <w:vAlign w:val="center"/>
          </w:tcPr>
          <w:p w14:paraId="2954F0E0">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121C460B">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MLH1、MSH2、MSH6和PMS2胚系突变常导致林奇综合征，结直肠癌、胃癌、子宫内膜癌等多种癌症的风险增高。同时，多项回顾性研究表明，MMR基因的体细胞突变同样可以造成dMMR/MSI-H，与散发性结直肠癌和子宫内膜癌发生相关[PMID: 24333619; PMID: 25194673]。</w:t>
            </w:r>
          </w:p>
          <w:p w14:paraId="7EA00D80">
            <w:pPr>
              <w:ind w:firstLine="360" w:firstLineChars="200"/>
              <w:rPr>
                <w:rFonts w:ascii="Times New Roman" w:hAnsi="Times New Roman" w:eastAsia="微软雅黑" w:cs="Times New Roman"/>
                <w:sz w:val="18"/>
                <w:shd w:val="clear" w:color="auto" w:fill="FFFFFF"/>
                <w:lang w:eastAsia="zh-CN"/>
              </w:rPr>
            </w:pPr>
          </w:p>
          <w:p w14:paraId="4470764F">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450A8DED">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一项临床研究表明，帕博利珠单抗用于dMMR/MSI-H的结直肠癌患者的客观缓解率（ORR）为36%，非结直肠癌患者的ORR为46%[FDAReferenceID: 4389012]。基于该研究，FDA已批准帕博利珠单抗用于dMMR/MSI-H的治疗进展后没有合适的替代治疗方案的儿童或者成年实体瘤患者的治疗；或者氟尿嘧啶、奥沙利铂和伊立替康治疗后进展的结直肠癌患者的治疗。CheckMate142的临床研究结果显示，纳武利尤单抗用于dMMR/MSI-H的结直肠癌患者的ORR为28%，包括1例完全缓解和14例部分缓解[PMID: 28734759]。基于该研究，FDA已批准纳武利尤单抗用于dMMR/MSI-H的氟尿嘧啶、奥沙利铂和伊立替康为基础治疗进展后的成人和儿童（12岁及以上）的晚期结直肠癌患者。检测MMR有助于：辅助临床评判MSI-H发生的原因；辅助临床判断受检者是否患有林奇综合症（LynchSyndrome，LS）；预测肿瘤患者能否从抗PD-1中获益。</w:t>
            </w:r>
          </w:p>
          <w:p w14:paraId="592DF5F9">
            <w:pPr>
              <w:ind w:firstLine="360" w:firstLineChars="200"/>
              <w:rPr>
                <w:rFonts w:ascii="Times New Roman" w:hAnsi="Times New Roman" w:eastAsia="微软雅黑" w:cs="Times New Roman"/>
                <w:sz w:val="18"/>
                <w:shd w:val="clear" w:color="auto" w:fill="FFFFFF"/>
                <w:lang w:eastAsia="zh-CN"/>
              </w:rPr>
            </w:pPr>
          </w:p>
          <w:p w14:paraId="6C8F15A7">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410C443E">
            <w:pPr>
              <w:numPr>
                <w:ilvl w:val="0"/>
                <w:numId w:val="16"/>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错配修复（MMR）基因突变会导致错配修复缺陷（dMMR）；如果没有发生基因突变，则为正常（pMMR）。</w:t>
            </w:r>
          </w:p>
          <w:p w14:paraId="393C00FC">
            <w:pPr>
              <w:numPr>
                <w:ilvl w:val="0"/>
                <w:numId w:val="16"/>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本次检测仅限于基因水平突变检测，未进行IHC表达检测，仅供参考。</w:t>
            </w:r>
          </w:p>
          <w:p w14:paraId="0703C9DF">
            <w:pPr>
              <w:numPr>
                <w:ilvl w:val="0"/>
                <w:numId w:val="16"/>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MMR基因检测体系/胚系突变。</w:t>
            </w:r>
          </w:p>
          <w:p w14:paraId="36E35D07">
            <w:pPr>
              <w:numPr>
                <w:ilvl w:val="0"/>
                <w:numId w:val="16"/>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“-”表示本次检测未发现相关变异。</w:t>
            </w:r>
          </w:p>
        </w:tc>
      </w:tr>
    </w:tbl>
    <w:p w14:paraId="4BBECA7E">
      <w:pPr>
        <w:rPr>
          <w:rFonts w:hint="eastAsia" w:ascii="Times New Roman" w:hAnsi="Times New Roman" w:eastAsia="微软雅黑" w:cs="Times New Roman"/>
          <w:b/>
          <w:color w:val="auto"/>
          <w:sz w:val="24"/>
          <w:szCs w:val="24"/>
          <w:lang w:eastAsia="zh-CN"/>
        </w:rPr>
      </w:pPr>
    </w:p>
    <w:p w14:paraId="1ADB2162">
      <w:pPr>
        <w:rPr>
          <w:rFonts w:hint="eastAsia" w:ascii="Times New Roman" w:hAnsi="Times New Roman" w:eastAsia="微软雅黑" w:cs="Times New Roman"/>
          <w:b/>
          <w:color w:val="3DA6BB"/>
          <w:sz w:val="24"/>
          <w:lang w:eastAsia="zh-CN"/>
        </w:rPr>
      </w:pPr>
      <w:r>
        <w:rPr>
          <w:rFonts w:ascii="微软雅黑" w:hAnsi="微软雅黑" w:eastAsia="微软雅黑" w:cs="微软雅黑"/>
          <w:b/>
          <w:color w:val="auto"/>
          <w:sz w:val="24"/>
          <w:szCs w:val="24"/>
          <w:lang w:eastAsia="zh-CN" w:bidi="ar"/>
        </w:rPr>
        <w:br w:type="page"/>
      </w:r>
      <w:r>
        <w:rPr>
          <w:rFonts w:hint="eastAsia" w:ascii="Times New Roman" w:hAnsi="Times New Roman" w:eastAsia="微软雅黑" w:cs="Times New Roman"/>
          <w:b/>
          <w:color w:val="3DA6BB"/>
          <w:sz w:val="24"/>
          <w:lang w:eastAsia="zh-CN"/>
        </w:rPr>
        <w:t>{%if summaryOfRresults.positiveImmnueNum != 0%}{%if positiveImmnue!= [] %}免疫正相关基因检测结果解析{% for tdd in positiveImmnue %}{% if tdd.varDesc !=”/” %}</w:t>
      </w:r>
    </w:p>
    <w:p w14:paraId="2E7AE6C6">
      <w:pPr>
        <w:keepNext/>
        <w:spacing w:before="240" w:beforeLines="100" w:line="360" w:lineRule="auto"/>
        <w:rPr>
          <w:rFonts w:hint="eastAsia" w:ascii="Times New Roman" w:hAnsi="Times New Roman" w:eastAsia="微软雅黑" w:cs="Times New Roman"/>
          <w:b/>
          <w:color w:val="3DA6BB"/>
          <w:sz w:val="20"/>
          <w:szCs w:val="20"/>
          <w:lang w:eastAsia="zh-CN"/>
        </w:rPr>
      </w:pPr>
      <w:r>
        <w:rPr>
          <w:rFonts w:hint="eastAsia" w:ascii="Times New Roman" w:hAnsi="Times New Roman" w:eastAsia="微软雅黑" w:cs="Times New Roman"/>
          <w:b/>
          <w:color w:val="3DA6BB"/>
          <w:sz w:val="20"/>
          <w:szCs w:val="20"/>
          <w:lang w:eastAsia="zh-CN"/>
        </w:rPr>
        <w:t>{{ tdd.gene }}</w:t>
      </w:r>
    </w:p>
    <w:tbl>
      <w:tblPr>
        <w:tblStyle w:val="14"/>
        <w:tblpPr w:leftFromText="180" w:rightFromText="180" w:vertAnchor="text" w:tblpXSpec="center" w:tblpY="1"/>
        <w:tblOverlap w:val="never"/>
        <w:tblW w:w="9870"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1623"/>
        <w:gridCol w:w="8247"/>
      </w:tblGrid>
      <w:tr w14:paraId="13D9818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17" w:hRule="atLeast"/>
          <w:jc w:val="center"/>
        </w:trPr>
        <w:tc>
          <w:tcPr>
            <w:tcW w:w="1623" w:type="dxa"/>
            <w:tcBorders>
              <w:tl2br w:val="nil"/>
              <w:tr2bl w:val="nil"/>
            </w:tcBorders>
            <w:shd w:val="clear" w:color="auto" w:fill="DDDDDD"/>
            <w:vAlign w:val="center"/>
          </w:tcPr>
          <w:p w14:paraId="1378B37E">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突变形式</w:t>
            </w:r>
          </w:p>
        </w:tc>
        <w:tc>
          <w:tcPr>
            <w:tcW w:w="8247" w:type="dxa"/>
            <w:tcBorders>
              <w:tl2br w:val="nil"/>
              <w:tr2bl w:val="nil"/>
            </w:tcBorders>
            <w:vAlign w:val="center"/>
          </w:tcPr>
          <w:p w14:paraId="2C2E531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50C49CF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1623" w:type="dxa"/>
            <w:tcBorders>
              <w:tl2br w:val="nil"/>
              <w:tr2bl w:val="nil"/>
            </w:tcBorders>
            <w:shd w:val="clear" w:color="auto" w:fill="DDDDDD"/>
            <w:vAlign w:val="center"/>
          </w:tcPr>
          <w:p w14:paraId="53A17CB2">
            <w:pPr>
              <w:keepNext/>
              <w:spacing w:before="26"/>
              <w:jc w:val="center"/>
              <w:rPr>
                <w:rFonts w:ascii="Times New Roman" w:hAnsi="Times New Roman" w:eastAsia="微软雅黑" w:cs="Times New Roman"/>
                <w:b/>
                <w:color w:val="3DA6BB"/>
                <w:sz w:val="18"/>
                <w:szCs w:val="18"/>
                <w:lang w:eastAsia="zh-CN"/>
              </w:rPr>
            </w:pPr>
            <w:r>
              <w:rPr>
                <w:rFonts w:hint="eastAsia" w:ascii="Times New Roman" w:hAnsi="Times New Roman" w:eastAsia="微软雅黑" w:cs="Times New Roman"/>
                <w:b/>
                <w:color w:val="3DA6BB"/>
                <w:sz w:val="18"/>
                <w:szCs w:val="18"/>
                <w:lang w:eastAsia="zh-CN"/>
              </w:rPr>
              <w:t>{{ tdd.mutFreqType }}</w:t>
            </w:r>
          </w:p>
        </w:tc>
        <w:tc>
          <w:tcPr>
            <w:tcW w:w="8247" w:type="dxa"/>
            <w:tcBorders>
              <w:tl2br w:val="nil"/>
              <w:tr2bl w:val="nil"/>
            </w:tcBorders>
            <w:vAlign w:val="center"/>
          </w:tcPr>
          <w:p w14:paraId="14274D8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31356BB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jc w:val="center"/>
        </w:trPr>
        <w:tc>
          <w:tcPr>
            <w:tcW w:w="1623" w:type="dxa"/>
            <w:tcBorders>
              <w:tl2br w:val="nil"/>
              <w:tr2bl w:val="nil"/>
            </w:tcBorders>
            <w:shd w:val="clear" w:color="auto" w:fill="DDDDDD"/>
            <w:vAlign w:val="center"/>
          </w:tcPr>
          <w:p w14:paraId="5E319924">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循证医学证据</w:t>
            </w:r>
          </w:p>
        </w:tc>
        <w:tc>
          <w:tcPr>
            <w:tcW w:w="8247" w:type="dxa"/>
            <w:tcBorders>
              <w:tl2br w:val="nil"/>
              <w:tr2bl w:val="nil"/>
            </w:tcBorders>
            <w:vAlign w:val="center"/>
          </w:tcPr>
          <w:p w14:paraId="4AC67F11">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免疫正相关说明:</w:t>
            </w:r>
            <w:r>
              <w:rPr>
                <w:rFonts w:hint="eastAsia" w:ascii="Times New Roman" w:hAnsi="Times New Roman" w:eastAsia="微软雅黑" w:cs="Times New Roman"/>
                <w:bCs/>
                <w:sz w:val="18"/>
                <w:szCs w:val="18"/>
                <w:lang w:eastAsia="zh-CN"/>
              </w:rPr>
              <w:t>{{ tdd.varDesc }}</w:t>
            </w:r>
          </w:p>
        </w:tc>
      </w:tr>
    </w:tbl>
    <w:p w14:paraId="4240B4BB">
      <w:pPr>
        <w:rPr>
          <w:rFonts w:hint="eastAsia" w:ascii="Times New Roman" w:hAnsi="Times New Roman" w:eastAsia="微软雅黑" w:cs="Times New Roman"/>
          <w:b/>
          <w:color w:val="3DA6BB"/>
          <w:sz w:val="24"/>
          <w:lang w:eastAsia="zh-CN"/>
        </w:rPr>
      </w:pPr>
      <w:r>
        <w:rPr>
          <w:rFonts w:hint="eastAsia" w:ascii="Times New Roman" w:hAnsi="Times New Roman" w:eastAsia="微软雅黑" w:cs="Times New Roman"/>
          <w:b/>
          <w:sz w:val="24"/>
          <w:szCs w:val="24"/>
          <w:lang w:eastAsia="zh-CN"/>
        </w:rPr>
        <w:t>{% endif %}{% endfor %}{% endif %}</w:t>
      </w:r>
      <w:r>
        <w:rPr>
          <w:color w:val="auto"/>
        </w:rPr>
        <w:br w:type="page"/>
      </w:r>
      <w:r>
        <w:rPr>
          <w:rFonts w:hint="eastAsia" w:ascii="Times New Roman" w:hAnsi="Times New Roman" w:eastAsia="微软雅黑" w:cs="Times New Roman"/>
          <w:b/>
          <w:color w:val="3DA6BB"/>
          <w:sz w:val="24"/>
          <w:lang w:eastAsia="zh-CN"/>
        </w:rPr>
        <w:t>{% endif %}{%if summaryOfRresults.negativeImmnueNum != 0%}{%if negativeImmnue!= [] %}免疫负相关基因检测结果解析{% for tdd in negativeImmnue%}{% if tdd.varDesc !=”/” %}</w:t>
      </w:r>
    </w:p>
    <w:p w14:paraId="4645D849">
      <w:pPr>
        <w:keepNext/>
        <w:spacing w:before="240" w:beforeLines="100" w:line="360" w:lineRule="auto"/>
        <w:rPr>
          <w:rFonts w:hint="eastAsia" w:ascii="Times New Roman" w:hAnsi="Times New Roman" w:eastAsia="微软雅黑" w:cs="Times New Roman"/>
          <w:b/>
          <w:color w:val="3DA6BB"/>
          <w:sz w:val="20"/>
          <w:szCs w:val="20"/>
          <w:lang w:eastAsia="zh-CN"/>
        </w:rPr>
      </w:pPr>
      <w:r>
        <w:rPr>
          <w:rFonts w:hint="eastAsia" w:ascii="Times New Roman" w:hAnsi="Times New Roman" w:eastAsia="微软雅黑" w:cs="Times New Roman"/>
          <w:b/>
          <w:color w:val="3DA6BB"/>
          <w:sz w:val="20"/>
          <w:szCs w:val="20"/>
          <w:lang w:eastAsia="zh-CN"/>
        </w:rPr>
        <w:t>{{ tdd.gene }}</w:t>
      </w:r>
    </w:p>
    <w:tbl>
      <w:tblPr>
        <w:tblStyle w:val="14"/>
        <w:tblpPr w:leftFromText="180" w:rightFromText="180" w:vertAnchor="text" w:tblpXSpec="center" w:tblpY="1"/>
        <w:tblOverlap w:val="never"/>
        <w:tblW w:w="9870"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1623"/>
        <w:gridCol w:w="8247"/>
      </w:tblGrid>
      <w:tr w14:paraId="7128872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17" w:hRule="atLeast"/>
          <w:jc w:val="center"/>
        </w:trPr>
        <w:tc>
          <w:tcPr>
            <w:tcW w:w="1623" w:type="dxa"/>
            <w:tcBorders>
              <w:tl2br w:val="nil"/>
              <w:tr2bl w:val="nil"/>
            </w:tcBorders>
            <w:shd w:val="clear" w:color="auto" w:fill="DDDDDD"/>
            <w:vAlign w:val="center"/>
          </w:tcPr>
          <w:p w14:paraId="63A6B7B7">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突变形式</w:t>
            </w:r>
          </w:p>
        </w:tc>
        <w:tc>
          <w:tcPr>
            <w:tcW w:w="8247" w:type="dxa"/>
            <w:tcBorders>
              <w:tl2br w:val="nil"/>
              <w:tr2bl w:val="nil"/>
            </w:tcBorders>
            <w:vAlign w:val="center"/>
          </w:tcPr>
          <w:p w14:paraId="5705BDC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4969132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1623" w:type="dxa"/>
            <w:tcBorders>
              <w:tl2br w:val="nil"/>
              <w:tr2bl w:val="nil"/>
            </w:tcBorders>
            <w:shd w:val="clear" w:color="auto" w:fill="DDDDDD"/>
            <w:vAlign w:val="center"/>
          </w:tcPr>
          <w:p w14:paraId="6A2D86A4">
            <w:pPr>
              <w:keepNext/>
              <w:spacing w:before="26"/>
              <w:jc w:val="center"/>
              <w:rPr>
                <w:rFonts w:ascii="Times New Roman" w:hAnsi="Times New Roman" w:eastAsia="微软雅黑" w:cs="Times New Roman"/>
                <w:b/>
                <w:color w:val="3DA6BB"/>
                <w:sz w:val="18"/>
                <w:szCs w:val="18"/>
                <w:lang w:eastAsia="zh-CN"/>
              </w:rPr>
            </w:pPr>
            <w:r>
              <w:rPr>
                <w:rFonts w:hint="eastAsia" w:ascii="Times New Roman" w:hAnsi="Times New Roman" w:eastAsia="微软雅黑" w:cs="Times New Roman"/>
                <w:b/>
                <w:color w:val="3DA6BB"/>
                <w:sz w:val="18"/>
                <w:szCs w:val="18"/>
                <w:lang w:eastAsia="zh-CN"/>
              </w:rPr>
              <w:t>{{ tdd.mutFreqType }}</w:t>
            </w:r>
          </w:p>
        </w:tc>
        <w:tc>
          <w:tcPr>
            <w:tcW w:w="8247" w:type="dxa"/>
            <w:tcBorders>
              <w:tl2br w:val="nil"/>
              <w:tr2bl w:val="nil"/>
            </w:tcBorders>
            <w:vAlign w:val="center"/>
          </w:tcPr>
          <w:p w14:paraId="7E7A029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3A42DC80">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jc w:val="center"/>
        </w:trPr>
        <w:tc>
          <w:tcPr>
            <w:tcW w:w="1623" w:type="dxa"/>
            <w:tcBorders>
              <w:tl2br w:val="nil"/>
              <w:tr2bl w:val="nil"/>
            </w:tcBorders>
            <w:shd w:val="clear" w:color="auto" w:fill="DDDDDD"/>
            <w:vAlign w:val="center"/>
          </w:tcPr>
          <w:p w14:paraId="4643A24D">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循证医学证据</w:t>
            </w:r>
          </w:p>
        </w:tc>
        <w:tc>
          <w:tcPr>
            <w:tcW w:w="8247" w:type="dxa"/>
            <w:tcBorders>
              <w:tl2br w:val="nil"/>
              <w:tr2bl w:val="nil"/>
            </w:tcBorders>
            <w:vAlign w:val="center"/>
          </w:tcPr>
          <w:p w14:paraId="79B4EEED">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免疫负相关说明:</w:t>
            </w:r>
            <w:r>
              <w:rPr>
                <w:rFonts w:hint="eastAsia" w:ascii="Times New Roman" w:hAnsi="Times New Roman" w:eastAsia="微软雅黑" w:cs="Times New Roman"/>
                <w:bCs/>
                <w:sz w:val="18"/>
                <w:szCs w:val="18"/>
                <w:lang w:eastAsia="zh-CN"/>
              </w:rPr>
              <w:t>{{ tdd.varDesc }}</w:t>
            </w:r>
          </w:p>
        </w:tc>
      </w:tr>
    </w:tbl>
    <w:p w14:paraId="038A636A">
      <w:pPr>
        <w:rPr>
          <w:rFonts w:hint="eastAsia" w:ascii="Times New Roman" w:hAnsi="Times New Roman" w:eastAsia="微软雅黑" w:cs="Times New Roman"/>
          <w:b/>
          <w:color w:val="3DA6BB"/>
          <w:sz w:val="24"/>
          <w:lang w:eastAsia="zh-CN"/>
        </w:rPr>
      </w:pP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 endfor %}{% endif %}</w:t>
      </w:r>
      <w:r>
        <w:br w:type="page"/>
      </w:r>
      <w:r>
        <w:rPr>
          <w:rFonts w:hint="eastAsia" w:ascii="Times New Roman" w:hAnsi="Times New Roman" w:eastAsia="微软雅黑" w:cs="Times New Roman"/>
          <w:b/>
          <w:color w:val="3DA6BB"/>
          <w:sz w:val="24"/>
          <w:lang w:eastAsia="zh-CN"/>
        </w:rPr>
        <w:t>{% endif %}{%if summaryOfRresults.hpdImmnueNum != 0%}{%if hpdImmnue!= [] %}免疫超进展相关基因检测结果解析{% for tdd in hpdImmnue%}{% if tdd.varDesc !=”/” %}</w:t>
      </w:r>
    </w:p>
    <w:p w14:paraId="364EE8A9">
      <w:pPr>
        <w:keepNext/>
        <w:spacing w:before="240" w:beforeLines="100" w:line="360" w:lineRule="auto"/>
        <w:rPr>
          <w:rFonts w:hint="eastAsia" w:ascii="Times New Roman" w:hAnsi="Times New Roman" w:eastAsia="微软雅黑" w:cs="Times New Roman"/>
          <w:b/>
          <w:color w:val="3DA6BB"/>
          <w:sz w:val="20"/>
          <w:szCs w:val="20"/>
          <w:lang w:eastAsia="zh-CN"/>
        </w:rPr>
      </w:pPr>
      <w:r>
        <w:rPr>
          <w:rFonts w:hint="eastAsia" w:ascii="Times New Roman" w:hAnsi="Times New Roman" w:eastAsia="微软雅黑" w:cs="Times New Roman"/>
          <w:b/>
          <w:color w:val="3DA6BB"/>
          <w:sz w:val="20"/>
          <w:szCs w:val="20"/>
          <w:lang w:eastAsia="zh-CN"/>
        </w:rPr>
        <w:t>{{ tdd.gene }}</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728B12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single" w:color="BEBEBE" w:sz="4" w:space="0"/>
              <w:left w:val="single" w:color="BEBEBE" w:sz="4" w:space="0"/>
              <w:bottom w:val="single" w:color="BEBEBE" w:sz="4" w:space="0"/>
              <w:right w:val="single" w:color="BEBEBE" w:sz="4" w:space="0"/>
            </w:tcBorders>
            <w:shd w:val="clear" w:color="auto" w:fill="DDDDDD"/>
            <w:vAlign w:val="center"/>
          </w:tcPr>
          <w:p w14:paraId="1C852C86">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突变形式</w:t>
            </w:r>
          </w:p>
        </w:tc>
        <w:tc>
          <w:tcPr>
            <w:tcW w:w="8247" w:type="dxa"/>
            <w:tcBorders>
              <w:top w:val="single" w:color="BEBEBE" w:sz="4" w:space="0"/>
              <w:left w:val="single" w:color="BEBEBE" w:sz="4" w:space="0"/>
              <w:bottom w:val="single" w:color="BEBEBE" w:sz="4" w:space="0"/>
              <w:right w:val="single" w:color="BEBEBE" w:sz="4" w:space="0"/>
            </w:tcBorders>
            <w:vAlign w:val="center"/>
          </w:tcPr>
          <w:p w14:paraId="329817E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08327F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BEBEBE" w:sz="4" w:space="0"/>
              <w:left w:val="single" w:color="BEBEBE" w:sz="4" w:space="0"/>
              <w:bottom w:val="single" w:color="BEBEBE" w:sz="4" w:space="0"/>
              <w:right w:val="single" w:color="BEBEBE" w:sz="4" w:space="0"/>
            </w:tcBorders>
            <w:shd w:val="clear" w:color="auto" w:fill="DDDDDD"/>
            <w:vAlign w:val="center"/>
          </w:tcPr>
          <w:p w14:paraId="3EEFF27D">
            <w:pPr>
              <w:keepNext/>
              <w:spacing w:before="26"/>
              <w:jc w:val="center"/>
              <w:rPr>
                <w:rFonts w:ascii="Times New Roman" w:hAnsi="Times New Roman" w:eastAsia="微软雅黑" w:cs="Times New Roman"/>
                <w:b/>
                <w:color w:val="3DA6BB"/>
                <w:sz w:val="18"/>
                <w:szCs w:val="18"/>
                <w:lang w:eastAsia="zh-CN"/>
              </w:rPr>
            </w:pPr>
            <w:r>
              <w:rPr>
                <w:rFonts w:hint="eastAsia" w:ascii="Times New Roman" w:hAnsi="Times New Roman" w:eastAsia="微软雅黑" w:cs="Times New Roman"/>
                <w:b/>
                <w:color w:val="3DA6BB"/>
                <w:sz w:val="18"/>
                <w:szCs w:val="18"/>
                <w:lang w:eastAsia="zh-CN"/>
              </w:rPr>
              <w:t>{{ tdd.mutFreqType }}</w:t>
            </w:r>
          </w:p>
        </w:tc>
        <w:tc>
          <w:tcPr>
            <w:tcW w:w="8247" w:type="dxa"/>
            <w:tcBorders>
              <w:top w:val="single" w:color="BEBEBE" w:sz="4" w:space="0"/>
              <w:left w:val="single" w:color="BEBEBE" w:sz="4" w:space="0"/>
              <w:bottom w:val="single" w:color="BEBEBE" w:sz="4" w:space="0"/>
              <w:right w:val="single" w:color="BEBEBE" w:sz="4" w:space="0"/>
            </w:tcBorders>
            <w:vAlign w:val="center"/>
          </w:tcPr>
          <w:p w14:paraId="4B920C4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BFFE0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BEBEBE" w:sz="4" w:space="0"/>
              <w:left w:val="single" w:color="BEBEBE" w:sz="4" w:space="0"/>
              <w:bottom w:val="single" w:color="BEBEBE" w:sz="4" w:space="0"/>
              <w:right w:val="single" w:color="BEBEBE" w:sz="4" w:space="0"/>
            </w:tcBorders>
            <w:shd w:val="clear" w:color="auto" w:fill="DDDDDD"/>
            <w:vAlign w:val="center"/>
          </w:tcPr>
          <w:p w14:paraId="6DF5FA3C">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循证医学证据</w:t>
            </w:r>
          </w:p>
        </w:tc>
        <w:tc>
          <w:tcPr>
            <w:tcW w:w="8247" w:type="dxa"/>
            <w:tcBorders>
              <w:top w:val="single" w:color="BEBEBE" w:sz="4" w:space="0"/>
              <w:left w:val="single" w:color="BEBEBE" w:sz="4" w:space="0"/>
              <w:bottom w:val="single" w:color="BEBEBE" w:sz="4" w:space="0"/>
              <w:right w:val="single" w:color="BEBEBE" w:sz="4" w:space="0"/>
            </w:tcBorders>
            <w:vAlign w:val="center"/>
          </w:tcPr>
          <w:p w14:paraId="5E96A674">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免疫超进展相关说明:</w:t>
            </w:r>
            <w:r>
              <w:rPr>
                <w:rFonts w:hint="eastAsia" w:ascii="Times New Roman" w:hAnsi="Times New Roman" w:eastAsia="微软雅黑" w:cs="Times New Roman"/>
                <w:bCs/>
                <w:sz w:val="18"/>
                <w:szCs w:val="18"/>
                <w:lang w:eastAsia="zh-CN"/>
              </w:rPr>
              <w:t>{{ tdd.varDesc }}</w:t>
            </w:r>
          </w:p>
        </w:tc>
      </w:tr>
    </w:tbl>
    <w:p w14:paraId="43121679">
      <w:pPr>
        <w:pStyle w:val="25"/>
        <w:rPr>
          <w:color w:val="auto"/>
          <w:sz w:val="20"/>
          <w:szCs w:val="18"/>
        </w:rPr>
      </w:pPr>
      <w:r>
        <w:rPr>
          <w:rFonts w:hint="eastAsia" w:ascii="Times New Roman" w:hAnsi="Times New Roman" w:eastAsia="微软雅黑" w:cs="Times New Roman"/>
          <w:b/>
          <w:color w:val="000000" w:themeColor="text1"/>
          <w:sz w:val="24"/>
          <w:szCs w:val="24"/>
          <w:lang w:val="en-US" w:eastAsia="zh-CN" w:bidi="ar-SA"/>
          <w14:textFill>
            <w14:solidFill>
              <w14:schemeClr w14:val="tx1"/>
            </w14:solidFill>
          </w14:textFill>
        </w:rPr>
        <w:t>{% endif %}{% endfor %}{% endif %}</w:t>
      </w:r>
      <w:r>
        <w:rPr>
          <w:rFonts w:hint="eastAsia" w:ascii="Times New Roman" w:hAnsi="Times New Roman" w:eastAsia="微软雅黑" w:cs="Times New Roman"/>
          <w:b/>
          <w:color w:val="000000" w:themeColor="text1"/>
          <w:sz w:val="24"/>
          <w:szCs w:val="24"/>
          <w:lang w:val="en-US" w:eastAsia="zh-CN" w:bidi="ar-SA"/>
          <w14:textFill>
            <w14:solidFill>
              <w14:schemeClr w14:val="tx1"/>
            </w14:solidFill>
          </w14:textFill>
        </w:rPr>
        <w:br w:type="page"/>
      </w:r>
      <w:r>
        <w:rPr>
          <w:rFonts w:hint="eastAsia"/>
          <w:color w:val="000000" w:themeColor="text1"/>
          <w14:textFill>
            <w14:solidFill>
              <w14:schemeClr w14:val="tx1"/>
            </w14:solidFill>
          </w14:textFill>
        </w:rPr>
        <w:t>{% endif %}{% if gastrointestinalStromalTumor == True %}</w:t>
      </w:r>
    </w:p>
    <w:p w14:paraId="72B3C57A">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3DA6BB"/>
          <w:sz w:val="30"/>
          <w:lang w:eastAsia="zh-CN"/>
        </w:rPr>
      </w:pPr>
      <w:bookmarkStart w:id="118" w:name="_Toc1105"/>
      <w:bookmarkStart w:id="119" w:name="_Toc11923"/>
      <w:bookmarkStart w:id="120" w:name="_Toc12977"/>
      <w:bookmarkStart w:id="121" w:name="_Toc14132"/>
      <w:bookmarkStart w:id="122" w:name="_Toc107825560"/>
      <w:r>
        <w:rPr>
          <w:rFonts w:hint="eastAsia" w:ascii="Times New Roman" w:hAnsi="Times New Roman"/>
          <w:color w:val="3DA6BB"/>
          <w:sz w:val="30"/>
          <w:lang w:eastAsia="zh-CN"/>
        </w:rPr>
        <w:t>化疗药物检测解析</w:t>
      </w:r>
      <w:bookmarkEnd w:id="118"/>
      <w:bookmarkEnd w:id="119"/>
      <w:bookmarkEnd w:id="120"/>
      <w:bookmarkEnd w:id="121"/>
      <w:bookmarkEnd w:id="122"/>
    </w:p>
    <w:p w14:paraId="6E241AAB">
      <w:pPr>
        <w:spacing w:before="26" w:after="120" w:afterLines="50"/>
        <w:rPr>
          <w:color w:val="3DA6BB"/>
        </w:rPr>
      </w:pPr>
      <w:r>
        <w:rPr>
          <w:rFonts w:ascii="Times New Roman" w:hAnsi="Times New Roman" w:eastAsia="微软雅黑" w:cs="Times New Roman"/>
          <w:b/>
          <w:color w:val="3DA6BB"/>
          <w:sz w:val="24"/>
          <w:lang w:eastAsia="zh-CN"/>
        </w:rPr>
        <w:t>化疗药物用药提示</w:t>
      </w:r>
    </w:p>
    <w:tbl>
      <w:tblPr>
        <w:tblStyle w:val="15"/>
        <w:tblW w:w="9870"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autofit"/>
        <w:tblCellMar>
          <w:top w:w="0" w:type="dxa"/>
          <w:left w:w="108" w:type="dxa"/>
          <w:bottom w:w="0" w:type="dxa"/>
          <w:right w:w="108" w:type="dxa"/>
        </w:tblCellMar>
      </w:tblPr>
      <w:tblGrid>
        <w:gridCol w:w="1499"/>
        <w:gridCol w:w="8371"/>
      </w:tblGrid>
      <w:tr w14:paraId="131F544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21" w:hRule="atLeast"/>
          <w:jc w:val="center"/>
        </w:trPr>
        <w:tc>
          <w:tcPr>
            <w:tcW w:w="1339" w:type="dxa"/>
            <w:vMerge w:val="restart"/>
            <w:tcBorders>
              <w:tl2br w:val="nil"/>
              <w:tr2bl w:val="nil"/>
            </w:tcBorders>
            <w:shd w:val="clear" w:color="auto" w:fill="DDDDDD"/>
            <w:vAlign w:val="center"/>
          </w:tcPr>
          <w:p w14:paraId="5E8D61FF">
            <w:pPr>
              <w:keepNext w:val="0"/>
              <w:keepLines w:val="0"/>
              <w:widowControl/>
              <w:suppressLineNumbers w:val="0"/>
              <w:spacing w:line="240" w:lineRule="auto"/>
              <w:jc w:val="center"/>
              <w:rPr>
                <w:rFonts w:hint="default" w:ascii="Times New Roman" w:hAnsi="Times New Roman" w:eastAsia="微软雅黑" w:cs="Times New Roman"/>
                <w:b/>
                <w:bCs/>
                <w:color w:val="3DA6BB"/>
                <w:kern w:val="0"/>
                <w:sz w:val="18"/>
                <w:szCs w:val="18"/>
                <w:vertAlign w:val="baseline"/>
                <w:lang w:val="en-US" w:eastAsia="zh-CN" w:bidi="ar"/>
              </w:rPr>
            </w:pPr>
            <w:r>
              <w:rPr>
                <w:rFonts w:hint="default" w:ascii="Times New Roman" w:hAnsi="Times New Roman" w:eastAsia="微软雅黑" w:cs="Times New Roman"/>
                <w:b/>
                <w:bCs/>
                <w:color w:val="3DA6BB"/>
                <w:kern w:val="0"/>
                <w:sz w:val="18"/>
                <w:szCs w:val="18"/>
                <w:vertAlign w:val="baseline"/>
                <w:lang w:val="en-US" w:eastAsia="zh-CN" w:bidi="ar"/>
              </w:rPr>
              <w:t>本癌种</w:t>
            </w:r>
          </w:p>
        </w:tc>
        <w:tc>
          <w:tcPr>
            <w:tcW w:w="7480" w:type="dxa"/>
            <w:tcBorders>
              <w:tl2br w:val="nil"/>
              <w:tr2bl w:val="nil"/>
            </w:tcBorders>
            <w:vAlign w:val="center"/>
          </w:tcPr>
          <w:p w14:paraId="134C2B26">
            <w:pPr>
              <w:widowControl/>
              <w:jc w:val="both"/>
              <w:rPr>
                <w:rFonts w:hint="default" w:ascii="Times New Roman" w:hAnsi="Times New Roman" w:eastAsia="微软雅黑" w:cs="Times New Roman"/>
                <w:color w:val="4F4F4F"/>
                <w:kern w:val="0"/>
                <w:sz w:val="18"/>
                <w:szCs w:val="18"/>
                <w:vertAlign w:val="baseline"/>
                <w:lang w:val="en-US" w:eastAsia="zh-CN"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639DE330">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21" w:hRule="atLeast"/>
          <w:jc w:val="center"/>
        </w:trPr>
        <w:tc>
          <w:tcPr>
            <w:tcW w:w="1339" w:type="dxa"/>
            <w:vMerge w:val="continue"/>
            <w:tcBorders>
              <w:tl2br w:val="nil"/>
              <w:tr2bl w:val="nil"/>
            </w:tcBorders>
            <w:shd w:val="clear" w:color="auto" w:fill="DDDDDD"/>
            <w:vAlign w:val="center"/>
          </w:tcPr>
          <w:p w14:paraId="13A2B5C0">
            <w:pPr>
              <w:keepNext w:val="0"/>
              <w:keepLines w:val="0"/>
              <w:widowControl/>
              <w:suppressLineNumbers w:val="0"/>
              <w:spacing w:line="240" w:lineRule="auto"/>
              <w:jc w:val="center"/>
              <w:rPr>
                <w:rFonts w:hint="default" w:ascii="Times New Roman" w:hAnsi="Times New Roman" w:eastAsia="微软雅黑" w:cs="Times New Roman"/>
                <w:b/>
                <w:bCs/>
                <w:color w:val="3DA6BB"/>
                <w:kern w:val="0"/>
                <w:sz w:val="18"/>
                <w:szCs w:val="18"/>
                <w:vertAlign w:val="baseline"/>
                <w:lang w:val="en-US" w:eastAsia="zh-CN" w:bidi="ar"/>
              </w:rPr>
            </w:pPr>
          </w:p>
        </w:tc>
        <w:tc>
          <w:tcPr>
            <w:tcW w:w="7480" w:type="dxa"/>
            <w:tcBorders>
              <w:tl2br w:val="nil"/>
              <w:tr2bl w:val="nil"/>
            </w:tcBorders>
            <w:vAlign w:val="center"/>
          </w:tcPr>
          <w:p w14:paraId="682BBAB4">
            <w:pPr>
              <w:widowControl/>
              <w:jc w:val="both"/>
              <w:rPr>
                <w:rFonts w:hint="default" w:ascii="Times New Roman" w:hAnsi="Times New Roman" w:eastAsia="微软雅黑" w:cs="Times New Roman"/>
                <w:b w:val="0"/>
                <w:bCs/>
                <w:color w:val="auto"/>
                <w:sz w:val="18"/>
                <w:szCs w:val="18"/>
                <w:lang w:val="en-US" w:eastAsia="zh-CN"/>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7D86B42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621" w:hRule="atLeast"/>
          <w:jc w:val="center"/>
        </w:trPr>
        <w:tc>
          <w:tcPr>
            <w:tcW w:w="1339" w:type="dxa"/>
            <w:vMerge w:val="restart"/>
            <w:tcBorders>
              <w:tl2br w:val="nil"/>
              <w:tr2bl w:val="nil"/>
            </w:tcBorders>
            <w:shd w:val="clear" w:color="auto" w:fill="DDDDDD"/>
            <w:vAlign w:val="center"/>
          </w:tcPr>
          <w:p w14:paraId="753DFA96">
            <w:pPr>
              <w:keepNext w:val="0"/>
              <w:keepLines w:val="0"/>
              <w:widowControl/>
              <w:suppressLineNumbers w:val="0"/>
              <w:spacing w:line="240" w:lineRule="auto"/>
              <w:jc w:val="center"/>
              <w:rPr>
                <w:rFonts w:hint="default" w:ascii="Times New Roman" w:hAnsi="Times New Roman" w:eastAsia="微软雅黑" w:cs="Times New Roman"/>
                <w:b/>
                <w:bCs/>
                <w:color w:val="3DA6BB"/>
                <w:kern w:val="0"/>
                <w:sz w:val="18"/>
                <w:szCs w:val="18"/>
                <w:vertAlign w:val="baseline"/>
                <w:lang w:val="en-US" w:eastAsia="zh-CN" w:bidi="ar"/>
              </w:rPr>
            </w:pPr>
            <w:r>
              <w:rPr>
                <w:rFonts w:hint="default" w:ascii="Times New Roman" w:hAnsi="Times New Roman" w:eastAsia="微软雅黑" w:cs="Times New Roman"/>
                <w:b/>
                <w:bCs/>
                <w:color w:val="3DA6BB"/>
                <w:kern w:val="0"/>
                <w:sz w:val="18"/>
                <w:szCs w:val="18"/>
                <w:vertAlign w:val="baseline"/>
                <w:lang w:val="en-US" w:eastAsia="zh-CN" w:bidi="ar"/>
              </w:rPr>
              <w:t>其他癌种</w:t>
            </w:r>
          </w:p>
        </w:tc>
        <w:tc>
          <w:tcPr>
            <w:tcW w:w="7480" w:type="dxa"/>
            <w:tcBorders>
              <w:tl2br w:val="nil"/>
              <w:tr2bl w:val="nil"/>
            </w:tcBorders>
            <w:vAlign w:val="center"/>
          </w:tcPr>
          <w:p w14:paraId="02D00F13">
            <w:pPr>
              <w:widowControl/>
              <w:jc w:val="both"/>
              <w:rPr>
                <w:rFonts w:hint="default" w:ascii="Times New Roman" w:hAnsi="Times New Roman" w:eastAsia="微软雅黑" w:cs="Times New Roman"/>
                <w:b w:val="0"/>
                <w:bCs/>
                <w:color w:val="auto"/>
                <w:sz w:val="18"/>
                <w:szCs w:val="18"/>
                <w:lang w:val="en-US" w:eastAsia="zh-CN"/>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09B94FF0">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641" w:hRule="atLeast"/>
          <w:jc w:val="center"/>
        </w:trPr>
        <w:tc>
          <w:tcPr>
            <w:tcW w:w="1339" w:type="dxa"/>
            <w:vMerge w:val="continue"/>
            <w:tcBorders>
              <w:tl2br w:val="nil"/>
              <w:tr2bl w:val="nil"/>
            </w:tcBorders>
            <w:shd w:val="clear" w:color="auto" w:fill="DDDDDD"/>
            <w:vAlign w:val="center"/>
          </w:tcPr>
          <w:p w14:paraId="4CAE0647">
            <w:pPr>
              <w:keepNext w:val="0"/>
              <w:keepLines w:val="0"/>
              <w:widowControl/>
              <w:suppressLineNumbers w:val="0"/>
              <w:spacing w:line="240" w:lineRule="auto"/>
              <w:jc w:val="center"/>
              <w:rPr>
                <w:rFonts w:hint="default" w:ascii="Times New Roman" w:hAnsi="Times New Roman" w:eastAsia="微软雅黑" w:cs="Times New Roman"/>
                <w:color w:val="4F4F4F"/>
                <w:kern w:val="0"/>
                <w:sz w:val="18"/>
                <w:szCs w:val="18"/>
                <w:vertAlign w:val="baseline"/>
                <w:lang w:val="en-US" w:eastAsia="zh-CN" w:bidi="ar"/>
              </w:rPr>
            </w:pPr>
          </w:p>
        </w:tc>
        <w:tc>
          <w:tcPr>
            <w:tcW w:w="7480" w:type="dxa"/>
            <w:tcBorders>
              <w:tl2br w:val="nil"/>
              <w:tr2bl w:val="nil"/>
            </w:tcBorders>
            <w:vAlign w:val="center"/>
          </w:tcPr>
          <w:p w14:paraId="47671F51">
            <w:pPr>
              <w:widowControl/>
              <w:jc w:val="both"/>
              <w:rPr>
                <w:rFonts w:hint="default" w:ascii="Times New Roman" w:hAnsi="Times New Roman" w:eastAsia="微软雅黑" w:cs="Times New Roman"/>
                <w:b w:val="0"/>
                <w:bCs/>
                <w:color w:val="auto"/>
                <w:sz w:val="18"/>
                <w:szCs w:val="18"/>
                <w:lang w:val="en-US" w:eastAsia="zh-CN"/>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14:paraId="47FE4C34">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5292DDBC">
      <w:pPr>
        <w:numPr>
          <w:ilvl w:val="0"/>
          <w:numId w:val="1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14:paraId="08FB649D">
      <w:pPr>
        <w:numPr>
          <w:ilvl w:val="0"/>
          <w:numId w:val="1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14:paraId="55DC4F1B">
      <w:pPr>
        <w:numPr>
          <w:ilvl w:val="0"/>
          <w:numId w:val="17"/>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10AAEECE">
      <w:pPr>
        <w:numPr>
          <w:ilvl w:val="0"/>
          <w:numId w:val="1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16789933">
      <w:pPr>
        <w:numPr>
          <w:ilvl w:val="0"/>
          <w:numId w:val="1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1FA4B44F">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370665D9">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572A22AC">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02235ABA">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58C492C5">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6E9492BA">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29587621">
      <w:pPr>
        <w:numPr>
          <w:ilvl w:val="0"/>
          <w:numId w:val="1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0605B5CF">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14:paraId="4AB2E20B">
      <w:pPr>
        <w:spacing w:before="26" w:after="120" w:afterLines="50"/>
        <w:rPr>
          <w:rFonts w:hint="default" w:ascii="Times New Roman" w:hAnsi="Times New Roman" w:eastAsia="微软雅黑" w:cs="Times New Roman"/>
          <w:b/>
          <w:color w:val="3DA6BB"/>
          <w:sz w:val="24"/>
          <w:lang w:val="en-US" w:eastAsia="zh-CN"/>
        </w:rPr>
      </w:pPr>
      <w:r>
        <w:rPr>
          <w:rFonts w:hint="eastAsia" w:ascii="Times New Roman" w:hAnsi="Times New Roman" w:eastAsia="微软雅黑" w:cs="Times New Roman"/>
          <w:b/>
          <w:color w:val="3DA6BB"/>
          <w:sz w:val="24"/>
          <w:lang w:val="en-US" w:eastAsia="zh-CN"/>
        </w:rPr>
        <w:t>化疗药物用药解析</w:t>
      </w:r>
    </w:p>
    <w:tbl>
      <w:tblPr>
        <w:tblStyle w:val="14"/>
        <w:tblW w:w="4953" w:type="pct"/>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0" w:type="dxa"/>
          <w:bottom w:w="0" w:type="dxa"/>
          <w:right w:w="0" w:type="dxa"/>
        </w:tblCellMar>
      </w:tblPr>
      <w:tblGrid>
        <w:gridCol w:w="758"/>
        <w:gridCol w:w="2782"/>
        <w:gridCol w:w="1407"/>
        <w:gridCol w:w="1154"/>
        <w:gridCol w:w="917"/>
        <w:gridCol w:w="1187"/>
        <w:gridCol w:w="1026"/>
        <w:gridCol w:w="557"/>
      </w:tblGrid>
      <w:tr w14:paraId="30920FE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0" w:hRule="atLeast"/>
          <w:tblHeader/>
          <w:jc w:val="center"/>
        </w:trPr>
        <w:tc>
          <w:tcPr>
            <w:tcW w:w="387" w:type="pct"/>
            <w:tcBorders>
              <w:tl2br w:val="nil"/>
              <w:tr2bl w:val="nil"/>
            </w:tcBorders>
            <w:shd w:val="clear" w:color="auto" w:fill="DDDDDD"/>
            <w:vAlign w:val="center"/>
          </w:tcPr>
          <w:p w14:paraId="0DF3BC41">
            <w:pPr>
              <w:spacing w:line="206" w:lineRule="exact"/>
              <w:jc w:val="center"/>
              <w:rPr>
                <w:rFonts w:ascii="Times New Roman" w:hAnsi="Times New Roman" w:eastAsia="微软雅黑" w:cs="Times New Roman"/>
                <w:b/>
                <w:bCs/>
                <w:color w:val="3DA6BB"/>
                <w:sz w:val="18"/>
                <w:szCs w:val="18"/>
                <w:lang w:eastAsia="zh-CN"/>
              </w:rPr>
            </w:pPr>
            <w:r>
              <w:rPr>
                <w:rFonts w:hint="eastAsia" w:ascii="Times New Roman" w:hAnsi="Times New Roman" w:eastAsia="微软雅黑" w:cs="Times New Roman"/>
                <w:b/>
                <w:bCs/>
                <w:color w:val="3DA6BB"/>
                <w:sz w:val="18"/>
                <w:szCs w:val="18"/>
                <w:lang w:eastAsia="zh-CN"/>
              </w:rPr>
              <w:t>药物类别</w:t>
            </w:r>
          </w:p>
        </w:tc>
        <w:tc>
          <w:tcPr>
            <w:tcW w:w="1421" w:type="pct"/>
            <w:tcBorders>
              <w:tl2br w:val="nil"/>
              <w:tr2bl w:val="nil"/>
            </w:tcBorders>
            <w:shd w:val="clear" w:color="auto" w:fill="DDDDDD"/>
            <w:vAlign w:val="center"/>
          </w:tcPr>
          <w:p w14:paraId="496F4F5D">
            <w:pPr>
              <w:spacing w:line="206" w:lineRule="exact"/>
              <w:jc w:val="center"/>
              <w:rPr>
                <w:rFonts w:ascii="Times New Roman" w:hAnsi="Times New Roman" w:eastAsia="微软雅黑" w:cs="Times New Roman"/>
                <w:b/>
                <w:bCs/>
                <w:color w:val="3DA6BB"/>
                <w:sz w:val="18"/>
                <w:szCs w:val="18"/>
              </w:rPr>
            </w:pPr>
            <w:r>
              <w:rPr>
                <w:rFonts w:hint="eastAsia" w:ascii="Times New Roman" w:hAnsi="Times New Roman" w:eastAsia="微软雅黑" w:cs="Times New Roman"/>
                <w:b/>
                <w:bCs/>
                <w:color w:val="3DA6BB"/>
                <w:sz w:val="18"/>
                <w:szCs w:val="18"/>
                <w:lang w:eastAsia="zh-CN"/>
              </w:rPr>
              <w:t>化疗药物</w:t>
            </w:r>
          </w:p>
        </w:tc>
        <w:tc>
          <w:tcPr>
            <w:tcW w:w="718" w:type="pct"/>
            <w:tcBorders>
              <w:tl2br w:val="nil"/>
              <w:tr2bl w:val="nil"/>
            </w:tcBorders>
            <w:shd w:val="clear" w:color="auto" w:fill="DDDDDD"/>
            <w:vAlign w:val="center"/>
          </w:tcPr>
          <w:p w14:paraId="0248A0D6">
            <w:pPr>
              <w:spacing w:line="204" w:lineRule="exact"/>
              <w:jc w:val="center"/>
              <w:rPr>
                <w:rFonts w:ascii="Times New Roman" w:hAnsi="Times New Roman" w:eastAsia="微软雅黑" w:cs="Times New Roman"/>
                <w:color w:val="3DA6BB"/>
                <w:sz w:val="18"/>
                <w:szCs w:val="18"/>
                <w:lang w:eastAsia="zh-CN"/>
              </w:rPr>
            </w:pPr>
            <w:r>
              <w:rPr>
                <w:rFonts w:hint="eastAsia" w:ascii="Times New Roman" w:hAnsi="Times New Roman" w:eastAsia="微软雅黑" w:cs="Times New Roman"/>
                <w:b/>
                <w:bCs/>
                <w:color w:val="3DA6BB"/>
                <w:sz w:val="18"/>
                <w:szCs w:val="18"/>
                <w:lang w:eastAsia="zh-CN"/>
              </w:rPr>
              <w:t>检测基因</w:t>
            </w:r>
          </w:p>
        </w:tc>
        <w:tc>
          <w:tcPr>
            <w:tcW w:w="589" w:type="pct"/>
            <w:tcBorders>
              <w:tl2br w:val="nil"/>
              <w:tr2bl w:val="nil"/>
            </w:tcBorders>
            <w:shd w:val="clear" w:color="auto" w:fill="DDDDDD"/>
            <w:vAlign w:val="center"/>
          </w:tcPr>
          <w:p w14:paraId="4F032FDC">
            <w:pPr>
              <w:spacing w:line="204" w:lineRule="exact"/>
              <w:jc w:val="center"/>
              <w:rPr>
                <w:rFonts w:ascii="Times New Roman" w:hAnsi="Times New Roman" w:eastAsia="微软雅黑" w:cs="Times New Roman"/>
                <w:color w:val="3DA6BB"/>
                <w:sz w:val="18"/>
                <w:szCs w:val="18"/>
                <w:lang w:eastAsia="zh-CN"/>
              </w:rPr>
            </w:pPr>
            <w:r>
              <w:rPr>
                <w:rFonts w:hint="eastAsia" w:ascii="Times New Roman" w:hAnsi="Times New Roman" w:eastAsia="微软雅黑" w:cs="Times New Roman"/>
                <w:b/>
                <w:bCs/>
                <w:color w:val="3DA6BB"/>
                <w:sz w:val="18"/>
                <w:szCs w:val="18"/>
                <w:lang w:eastAsia="zh-CN"/>
              </w:rPr>
              <w:t>检测位点</w:t>
            </w:r>
          </w:p>
        </w:tc>
        <w:tc>
          <w:tcPr>
            <w:tcW w:w="468" w:type="pct"/>
            <w:tcBorders>
              <w:tl2br w:val="nil"/>
              <w:tr2bl w:val="nil"/>
            </w:tcBorders>
            <w:shd w:val="clear" w:color="auto" w:fill="DDDDDD"/>
            <w:vAlign w:val="center"/>
          </w:tcPr>
          <w:p w14:paraId="4E1D9205">
            <w:pPr>
              <w:spacing w:line="204" w:lineRule="exact"/>
              <w:jc w:val="center"/>
              <w:rPr>
                <w:rFonts w:ascii="Times New Roman" w:hAnsi="Times New Roman" w:eastAsia="微软雅黑" w:cs="Times New Roman"/>
                <w:b/>
                <w:bCs/>
                <w:color w:val="3DA6BB"/>
                <w:sz w:val="18"/>
                <w:szCs w:val="18"/>
                <w:lang w:eastAsia="zh-CN"/>
              </w:rPr>
            </w:pPr>
            <w:r>
              <w:rPr>
                <w:rFonts w:hint="eastAsia" w:ascii="Times New Roman" w:hAnsi="Times New Roman" w:eastAsia="微软雅黑" w:cs="Times New Roman"/>
                <w:b/>
                <w:bCs/>
                <w:color w:val="3DA6BB"/>
                <w:sz w:val="18"/>
                <w:szCs w:val="18"/>
                <w:lang w:eastAsia="zh-CN"/>
              </w:rPr>
              <w:t>检测结果</w:t>
            </w:r>
          </w:p>
        </w:tc>
        <w:tc>
          <w:tcPr>
            <w:tcW w:w="606" w:type="pct"/>
            <w:tcBorders>
              <w:tl2br w:val="nil"/>
              <w:tr2bl w:val="nil"/>
            </w:tcBorders>
            <w:shd w:val="clear" w:color="auto" w:fill="DDDDDD"/>
            <w:vAlign w:val="center"/>
          </w:tcPr>
          <w:p w14:paraId="333130C3">
            <w:pPr>
              <w:spacing w:line="204" w:lineRule="exact"/>
              <w:jc w:val="center"/>
              <w:rPr>
                <w:rFonts w:ascii="Times New Roman" w:hAnsi="Times New Roman" w:eastAsia="微软雅黑" w:cs="Times New Roman"/>
                <w:b/>
                <w:bCs/>
                <w:color w:val="3DA6BB"/>
                <w:sz w:val="18"/>
                <w:szCs w:val="18"/>
                <w:lang w:eastAsia="zh-CN"/>
              </w:rPr>
            </w:pPr>
            <w:r>
              <w:rPr>
                <w:rFonts w:hint="eastAsia" w:ascii="Times New Roman" w:hAnsi="Times New Roman" w:eastAsia="微软雅黑" w:cs="Times New Roman"/>
                <w:b/>
                <w:bCs/>
                <w:color w:val="3DA6BB"/>
                <w:sz w:val="18"/>
                <w:szCs w:val="18"/>
                <w:lang w:eastAsia="zh-CN"/>
              </w:rPr>
              <w:t>毒副作用风险</w:t>
            </w:r>
          </w:p>
        </w:tc>
        <w:tc>
          <w:tcPr>
            <w:tcW w:w="524" w:type="pct"/>
            <w:tcBorders>
              <w:tl2br w:val="nil"/>
              <w:tr2bl w:val="nil"/>
            </w:tcBorders>
            <w:shd w:val="clear" w:color="auto" w:fill="DDDDDD"/>
            <w:vAlign w:val="center"/>
          </w:tcPr>
          <w:p w14:paraId="5F98F6E8">
            <w:pPr>
              <w:spacing w:line="204" w:lineRule="exact"/>
              <w:jc w:val="center"/>
              <w:rPr>
                <w:rFonts w:ascii="Times New Roman" w:hAnsi="Times New Roman" w:eastAsia="微软雅黑" w:cs="Times New Roman"/>
                <w:b/>
                <w:bCs/>
                <w:color w:val="3DA6BB"/>
                <w:sz w:val="18"/>
                <w:szCs w:val="18"/>
                <w:lang w:eastAsia="zh-CN"/>
              </w:rPr>
            </w:pPr>
            <w:r>
              <w:rPr>
                <w:rFonts w:hint="eastAsia" w:ascii="Times New Roman" w:hAnsi="Times New Roman" w:eastAsia="微软雅黑" w:cs="Times New Roman"/>
                <w:b/>
                <w:bCs/>
                <w:color w:val="3DA6BB"/>
                <w:sz w:val="18"/>
                <w:szCs w:val="18"/>
                <w:lang w:eastAsia="zh-CN"/>
              </w:rPr>
              <w:t>药物敏感性</w:t>
            </w:r>
          </w:p>
        </w:tc>
        <w:tc>
          <w:tcPr>
            <w:tcW w:w="284" w:type="pct"/>
            <w:tcBorders>
              <w:tl2br w:val="nil"/>
              <w:tr2bl w:val="nil"/>
            </w:tcBorders>
            <w:shd w:val="clear" w:color="auto" w:fill="DDDDDD"/>
            <w:vAlign w:val="center"/>
          </w:tcPr>
          <w:p w14:paraId="527B95DB">
            <w:pPr>
              <w:spacing w:line="204" w:lineRule="exact"/>
              <w:jc w:val="center"/>
              <w:rPr>
                <w:rFonts w:ascii="Times New Roman" w:hAnsi="Times New Roman" w:eastAsia="微软雅黑" w:cs="Times New Roman"/>
                <w:color w:val="3DA6BB"/>
                <w:sz w:val="18"/>
                <w:szCs w:val="18"/>
                <w:lang w:eastAsia="zh-CN"/>
              </w:rPr>
            </w:pPr>
            <w:r>
              <w:rPr>
                <w:rFonts w:hint="eastAsia" w:ascii="Times New Roman" w:hAnsi="Times New Roman" w:eastAsia="微软雅黑" w:cs="Times New Roman"/>
                <w:b/>
                <w:bCs/>
                <w:color w:val="3DA6BB"/>
                <w:sz w:val="18"/>
                <w:szCs w:val="18"/>
                <w:lang w:eastAsia="zh-CN"/>
              </w:rPr>
              <w:t>等级</w:t>
            </w:r>
          </w:p>
        </w:tc>
      </w:tr>
      <w:tr w14:paraId="449B978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420" w:hRule="atLeast"/>
          <w:jc w:val="center"/>
        </w:trPr>
        <w:tc>
          <w:tcPr>
            <w:tcW w:w="5000" w:type="pct"/>
            <w:gridSpan w:val="8"/>
            <w:tcBorders>
              <w:tl2br w:val="nil"/>
              <w:tr2bl w:val="nil"/>
            </w:tcBorders>
            <w:shd w:val="clear" w:color="auto" w:fill="auto"/>
            <w:vAlign w:val="center"/>
          </w:tcPr>
          <w:p w14:paraId="6FB43256">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1AAD967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420" w:hRule="atLeast"/>
          <w:jc w:val="center"/>
        </w:trPr>
        <w:tc>
          <w:tcPr>
            <w:tcW w:w="5000" w:type="pct"/>
            <w:gridSpan w:val="8"/>
            <w:tcBorders>
              <w:tl2br w:val="nil"/>
              <w:tr2bl w:val="nil"/>
            </w:tcBorders>
            <w:shd w:val="clear" w:color="auto" w:fill="auto"/>
            <w:vAlign w:val="center"/>
          </w:tcPr>
          <w:p w14:paraId="55AE2168">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2B88FA9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422" w:hRule="atLeast"/>
          <w:jc w:val="center"/>
        </w:trPr>
        <w:tc>
          <w:tcPr>
            <w:tcW w:w="387" w:type="pct"/>
            <w:tcBorders>
              <w:tl2br w:val="nil"/>
              <w:tr2bl w:val="nil"/>
            </w:tcBorders>
            <w:shd w:val="clear" w:color="auto" w:fill="auto"/>
            <w:vAlign w:val="center"/>
          </w:tcPr>
          <w:p w14:paraId="15DA6100">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l2br w:val="nil"/>
              <w:tr2bl w:val="nil"/>
            </w:tcBorders>
            <w:shd w:val="clear" w:color="auto" w:fill="auto"/>
            <w:vAlign w:val="center"/>
          </w:tcPr>
          <w:p w14:paraId="05AE0E68">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l2br w:val="nil"/>
              <w:tr2bl w:val="nil"/>
            </w:tcBorders>
            <w:shd w:val="clear" w:color="auto" w:fill="auto"/>
            <w:vAlign w:val="center"/>
          </w:tcPr>
          <w:p w14:paraId="7D937556">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l2br w:val="nil"/>
              <w:tr2bl w:val="nil"/>
            </w:tcBorders>
            <w:shd w:val="clear" w:color="auto" w:fill="auto"/>
            <w:vAlign w:val="center"/>
          </w:tcPr>
          <w:p w14:paraId="529B7DE3">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l2br w:val="nil"/>
              <w:tr2bl w:val="nil"/>
            </w:tcBorders>
            <w:shd w:val="clear" w:color="auto" w:fill="auto"/>
            <w:vAlign w:val="center"/>
          </w:tcPr>
          <w:p w14:paraId="5E2E7CCC">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l2br w:val="nil"/>
              <w:tr2bl w:val="nil"/>
            </w:tcBorders>
            <w:shd w:val="clear" w:color="auto" w:fill="auto"/>
            <w:vAlign w:val="center"/>
          </w:tcPr>
          <w:p w14:paraId="7A7608E4">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l2br w:val="nil"/>
              <w:tr2bl w:val="nil"/>
            </w:tcBorders>
            <w:shd w:val="clear" w:color="auto" w:fill="auto"/>
            <w:vAlign w:val="center"/>
          </w:tcPr>
          <w:p w14:paraId="26004000">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l2br w:val="nil"/>
              <w:tr2bl w:val="nil"/>
            </w:tcBorders>
            <w:shd w:val="clear" w:color="auto" w:fill="auto"/>
            <w:vAlign w:val="center"/>
          </w:tcPr>
          <w:p w14:paraId="184AD376">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1CAE73A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420" w:hRule="atLeast"/>
          <w:jc w:val="center"/>
        </w:trPr>
        <w:tc>
          <w:tcPr>
            <w:tcW w:w="5000" w:type="pct"/>
            <w:gridSpan w:val="8"/>
            <w:tcBorders>
              <w:tl2br w:val="nil"/>
              <w:tr2bl w:val="nil"/>
            </w:tcBorders>
            <w:shd w:val="clear" w:color="auto" w:fill="auto"/>
            <w:vAlign w:val="center"/>
          </w:tcPr>
          <w:p w14:paraId="247123C9">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4B18A54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420" w:hRule="atLeast"/>
          <w:jc w:val="center"/>
        </w:trPr>
        <w:tc>
          <w:tcPr>
            <w:tcW w:w="5000" w:type="pct"/>
            <w:gridSpan w:val="8"/>
            <w:tcBorders>
              <w:tl2br w:val="nil"/>
              <w:tr2bl w:val="nil"/>
            </w:tcBorders>
            <w:shd w:val="clear" w:color="auto" w:fill="auto"/>
            <w:vAlign w:val="center"/>
          </w:tcPr>
          <w:p w14:paraId="7F1B26DC">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3901DCE6">
      <w:pPr>
        <w:pStyle w:val="30"/>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1164E7EA">
      <w:pPr>
        <w:numPr>
          <w:ilvl w:val="0"/>
          <w:numId w:val="1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14:paraId="13D13A81">
      <w:pPr>
        <w:numPr>
          <w:ilvl w:val="0"/>
          <w:numId w:val="18"/>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p>
    <w:p w14:paraId="24F88680">
      <w:pPr>
        <w:pStyle w:val="25"/>
        <w:rPr>
          <w:b w:val="0"/>
          <w:sz w:val="16"/>
          <w:szCs w:val="30"/>
        </w:rPr>
      </w:pPr>
      <w:r>
        <w:rPr>
          <w:lang w:eastAsia="zh-CN"/>
        </w:rP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p w14:paraId="048BDC47">
      <w:pPr>
        <w:pStyle w:val="2"/>
        <w:numPr>
          <w:ilvl w:val="-1"/>
          <w:numId w:val="0"/>
        </w:numPr>
        <w:ind w:left="0" w:firstLine="0"/>
        <w:jc w:val="left"/>
        <w:rPr>
          <w:rFonts w:hint="eastAsia" w:ascii="Times New Roman" w:hAnsi="Times New Roman"/>
          <w:b/>
          <w:bCs/>
          <w:color w:val="3DA6BB"/>
          <w:sz w:val="32"/>
          <w:lang w:val="en-US" w:eastAsia="zh-CN"/>
          <w14:shadow w14:blurRad="0" w14:dist="0" w14:dir="0" w14:sx="0" w14:sy="0" w14:kx="0" w14:ky="0" w14:algn="none">
            <w14:srgbClr w14:val="000000"/>
          </w14:shadow>
        </w:rPr>
      </w:pPr>
      <w:bookmarkStart w:id="123" w:name="_Toc22124"/>
      <w:r>
        <w:rPr>
          <w:rFonts w:hint="eastAsia" w:ascii="Times New Roman" w:hAnsi="Times New Roman"/>
          <w:b/>
          <w:bCs/>
          <w:color w:val="3DA6BB"/>
          <w:sz w:val="32"/>
          <w:lang w:val="en-US" w:eastAsia="zh-CN"/>
          <w14:shadow w14:blurRad="0" w14:dist="0" w14:dir="0" w14:sx="0" w14:sy="0" w14:kx="0" w14:ky="0" w14:algn="none">
            <w14:srgbClr w14:val="000000"/>
          </w14:shadow>
        </w:rPr>
        <w:t>附录</w:t>
      </w:r>
      <w:bookmarkEnd w:id="109"/>
      <w:bookmarkEnd w:id="110"/>
      <w:bookmarkEnd w:id="111"/>
      <w:bookmarkEnd w:id="112"/>
      <w:bookmarkEnd w:id="113"/>
      <w:bookmarkEnd w:id="114"/>
      <w:bookmarkEnd w:id="115"/>
      <w:bookmarkEnd w:id="116"/>
      <w:bookmarkEnd w:id="123"/>
    </w:p>
    <w:bookmarkEnd w:id="117"/>
    <w:p w14:paraId="74651E85">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3DA6BB"/>
          <w:sz w:val="30"/>
          <w:lang w:eastAsia="zh-CN"/>
        </w:rPr>
      </w:pPr>
      <w:bookmarkStart w:id="124" w:name="_Toc15840_WPSOffice_Level1"/>
      <w:bookmarkStart w:id="125" w:name="_Toc3674"/>
      <w:bookmarkStart w:id="126" w:name="_Toc7587"/>
      <w:bookmarkStart w:id="127" w:name="_Toc27230"/>
      <w:bookmarkStart w:id="128" w:name="_Toc14255_WPSOffice_Level1"/>
      <w:bookmarkStart w:id="129" w:name="_Toc24085_WPSOffice_Level1"/>
      <w:bookmarkStart w:id="130" w:name="_Toc28605"/>
      <w:bookmarkStart w:id="131" w:name="_Toc32150"/>
      <w:bookmarkStart w:id="132" w:name="_Toc9066"/>
      <w:bookmarkStart w:id="133" w:name="_Toc11193_WPSOffice_Level1"/>
      <w:bookmarkStart w:id="134" w:name="_Toc28810_WPSOffice_Level1"/>
      <w:bookmarkStart w:id="135" w:name="_Toc11896_WPSOffice_Level1"/>
      <w:bookmarkStart w:id="136" w:name="_Toc23688"/>
      <w:r>
        <w:rPr>
          <w:rFonts w:hint="eastAsia" w:ascii="Times New Roman" w:hAnsi="Times New Roman"/>
          <w:color w:val="3DA6BB"/>
          <w:sz w:val="30"/>
          <w:lang w:val="en-US" w:eastAsia="zh-CN"/>
        </w:rPr>
        <w:t>样本质控情况</w:t>
      </w:r>
      <w:bookmarkEnd w:id="124"/>
      <w:bookmarkEnd w:id="125"/>
      <w:bookmarkEnd w:id="126"/>
      <w:bookmarkEnd w:id="127"/>
      <w:bookmarkEnd w:id="128"/>
      <w:bookmarkEnd w:id="129"/>
      <w:bookmarkEnd w:id="130"/>
      <w:bookmarkEnd w:id="131"/>
      <w:bookmarkEnd w:id="132"/>
    </w:p>
    <w:tbl>
      <w:tblPr>
        <w:tblStyle w:val="14"/>
        <w:tblW w:w="9810"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0" w:type="dxa"/>
          <w:bottom w:w="0" w:type="dxa"/>
          <w:right w:w="0" w:type="dxa"/>
        </w:tblCellMar>
      </w:tblPr>
      <w:tblGrid>
        <w:gridCol w:w="1987"/>
        <w:gridCol w:w="2721"/>
        <w:gridCol w:w="2381"/>
        <w:gridCol w:w="2721"/>
      </w:tblGrid>
      <w:tr w14:paraId="458E375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3" w:hRule="atLeast"/>
          <w:jc w:val="center"/>
        </w:trPr>
        <w:tc>
          <w:tcPr>
            <w:tcW w:w="1987" w:type="dxa"/>
            <w:shd w:val="clear" w:color="auto" w:fill="D3D3D3"/>
            <w:vAlign w:val="center"/>
          </w:tcPr>
          <w:p w14:paraId="58ED6704">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3DA6BB"/>
                <w:sz w:val="21"/>
                <w:highlight w:val="none"/>
              </w:rPr>
            </w:pPr>
            <w:r>
              <w:rPr>
                <w:rFonts w:ascii="Times New Roman" w:hAnsi="Times New Roman" w:eastAsia="微软雅黑" w:cs="Times New Roman"/>
                <w:b/>
                <w:color w:val="3DA6BB"/>
                <w:sz w:val="21"/>
                <w:highlight w:val="none"/>
              </w:rPr>
              <w:t>质控环节</w:t>
            </w:r>
          </w:p>
        </w:tc>
        <w:tc>
          <w:tcPr>
            <w:tcW w:w="2721" w:type="dxa"/>
            <w:shd w:val="clear" w:color="auto" w:fill="D3D3D3"/>
            <w:vAlign w:val="center"/>
          </w:tcPr>
          <w:p w14:paraId="2776FF6F">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3DA6BB"/>
                <w:sz w:val="21"/>
                <w:highlight w:val="none"/>
              </w:rPr>
            </w:pPr>
            <w:r>
              <w:rPr>
                <w:rFonts w:ascii="Times New Roman" w:hAnsi="Times New Roman" w:eastAsia="微软雅黑" w:cs="Times New Roman"/>
                <w:b/>
                <w:color w:val="3DA6BB"/>
                <w:sz w:val="21"/>
                <w:highlight w:val="none"/>
              </w:rPr>
              <w:t>质控参数</w:t>
            </w:r>
          </w:p>
        </w:tc>
        <w:tc>
          <w:tcPr>
            <w:tcW w:w="2381" w:type="dxa"/>
            <w:shd w:val="clear" w:color="auto" w:fill="D3D3D3"/>
            <w:vAlign w:val="center"/>
          </w:tcPr>
          <w:p w14:paraId="4FC96275">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3DA6BB"/>
                <w:sz w:val="21"/>
                <w:highlight w:val="none"/>
                <w:lang w:eastAsia="zh-CN"/>
              </w:rPr>
            </w:pPr>
            <w:r>
              <w:rPr>
                <w:rFonts w:hint="eastAsia" w:ascii="Times New Roman" w:hAnsi="Times New Roman" w:eastAsia="微软雅黑" w:cs="Times New Roman"/>
                <w:b/>
                <w:color w:val="3DA6BB"/>
                <w:sz w:val="21"/>
                <w:highlight w:val="none"/>
                <w:lang w:eastAsia="zh-CN"/>
              </w:rPr>
              <w:t>质控数值</w:t>
            </w:r>
          </w:p>
        </w:tc>
        <w:tc>
          <w:tcPr>
            <w:tcW w:w="2721" w:type="dxa"/>
            <w:shd w:val="clear" w:color="auto" w:fill="D3D3D3"/>
            <w:vAlign w:val="center"/>
          </w:tcPr>
          <w:p w14:paraId="38101BE8">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3DA6BB"/>
                <w:sz w:val="21"/>
                <w:highlight w:val="none"/>
              </w:rPr>
            </w:pPr>
            <w:r>
              <w:rPr>
                <w:rFonts w:ascii="Times New Roman" w:hAnsi="Times New Roman" w:eastAsia="微软雅黑" w:cs="Times New Roman"/>
                <w:b/>
                <w:color w:val="3DA6BB"/>
                <w:sz w:val="21"/>
                <w:highlight w:val="none"/>
              </w:rPr>
              <w:t>质控标准</w:t>
            </w:r>
          </w:p>
        </w:tc>
      </w:tr>
      <w:tr w14:paraId="6D83C5A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40" w:hRule="atLeast"/>
          <w:jc w:val="center"/>
        </w:trPr>
        <w:tc>
          <w:tcPr>
            <w:tcW w:w="1987" w:type="dxa"/>
            <w:vAlign w:val="center"/>
          </w:tcPr>
          <w:p w14:paraId="508985D0">
            <w:pPr>
              <w:spacing w:before="94"/>
              <w:ind w:left="119"/>
              <w:jc w:val="center"/>
              <w:rPr>
                <w:rFonts w:ascii="Times New Roman" w:hAnsi="Times New Roman" w:eastAsia="微软雅黑" w:cs="Times New Roman"/>
                <w:b/>
                <w:bCs/>
                <w:sz w:val="21"/>
                <w:highlight w:val="none"/>
                <w:lang w:eastAsia="zh-CN"/>
              </w:rPr>
            </w:pPr>
            <w:r>
              <w:rPr>
                <w:rFonts w:ascii="Times New Roman" w:hAnsi="Times New Roman" w:eastAsia="微软雅黑" w:cs="Times New Roman"/>
                <w:b/>
                <w:bCs/>
                <w:sz w:val="21"/>
                <w:highlight w:val="none"/>
              </w:rPr>
              <w:t>病理</w:t>
            </w:r>
            <w:r>
              <w:rPr>
                <w:rFonts w:hint="eastAsia" w:ascii="Times New Roman" w:hAnsi="Times New Roman" w:eastAsia="微软雅黑" w:cs="Times New Roman"/>
                <w:b/>
                <w:bCs/>
                <w:sz w:val="21"/>
                <w:highlight w:val="none"/>
                <w:lang w:eastAsia="zh-CN"/>
              </w:rPr>
              <w:t>评估</w:t>
            </w:r>
          </w:p>
        </w:tc>
        <w:tc>
          <w:tcPr>
            <w:tcW w:w="2721" w:type="dxa"/>
            <w:vAlign w:val="center"/>
          </w:tcPr>
          <w:p w14:paraId="42445CA8">
            <w:pPr>
              <w:spacing w:before="94"/>
              <w:ind w:left="119" w:leftChars="0"/>
              <w:jc w:val="center"/>
              <w:rPr>
                <w:rFonts w:ascii="Times New Roman" w:hAnsi="Times New Roman" w:eastAsia="微软雅黑" w:cs="Times New Roman"/>
                <w:sz w:val="21"/>
                <w:highlight w:val="none"/>
              </w:rPr>
            </w:pPr>
            <w:r>
              <w:rPr>
                <w:rFonts w:ascii="Times New Roman" w:hAnsi="Times New Roman" w:eastAsia="微软雅黑" w:cs="Times New Roman"/>
                <w:sz w:val="21"/>
                <w:highlight w:val="none"/>
              </w:rPr>
              <w:t>肿瘤细胞含量</w:t>
            </w:r>
          </w:p>
        </w:tc>
        <w:tc>
          <w:tcPr>
            <w:tcW w:w="2381" w:type="dxa"/>
            <w:vAlign w:val="center"/>
          </w:tcPr>
          <w:p w14:paraId="73F1A88C">
            <w:pPr>
              <w:ind w:left="119" w:leftChars="0"/>
              <w:jc w:val="center"/>
              <w:rPr>
                <w:rFonts w:hint="eastAsia"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tumorcellcontent }}</w:t>
            </w:r>
          </w:p>
        </w:tc>
        <w:tc>
          <w:tcPr>
            <w:tcW w:w="2721" w:type="dxa"/>
            <w:vAlign w:val="center"/>
          </w:tcPr>
          <w:p w14:paraId="4BB15F7D">
            <w:pPr>
              <w:spacing w:before="94"/>
              <w:ind w:left="119" w:leftChars="0"/>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≥10</w:t>
            </w:r>
            <w:r>
              <w:rPr>
                <w:rFonts w:ascii="Times New Roman" w:hAnsi="Times New Roman" w:eastAsia="微软雅黑" w:cs="Times New Roman"/>
                <w:sz w:val="21"/>
                <w:highlight w:val="none"/>
              </w:rPr>
              <w:t>%</w:t>
            </w:r>
          </w:p>
        </w:tc>
      </w:tr>
      <w:tr w14:paraId="038F9EB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40" w:hRule="atLeast"/>
          <w:jc w:val="center"/>
        </w:trPr>
        <w:tc>
          <w:tcPr>
            <w:tcW w:w="1987" w:type="dxa"/>
            <w:vMerge w:val="restart"/>
            <w:vAlign w:val="center"/>
          </w:tcPr>
          <w:p w14:paraId="4C60EB5A">
            <w:pPr>
              <w:spacing w:before="94"/>
              <w:ind w:left="119"/>
              <w:jc w:val="center"/>
              <w:rPr>
                <w:rFonts w:ascii="Times New Roman" w:hAnsi="Times New Roman" w:eastAsia="微软雅黑" w:cs="Times New Roman"/>
                <w:b/>
                <w:bCs/>
                <w:sz w:val="21"/>
                <w:highlight w:val="none"/>
                <w:lang w:eastAsia="zh-CN"/>
              </w:rPr>
            </w:pPr>
            <w:r>
              <w:rPr>
                <w:rFonts w:hint="eastAsia" w:ascii="Times New Roman" w:hAnsi="Times New Roman" w:eastAsia="微软雅黑" w:cs="Times New Roman"/>
                <w:b/>
                <w:bCs/>
                <w:sz w:val="21"/>
                <w:highlight w:val="none"/>
                <w:lang w:eastAsia="zh-CN"/>
              </w:rPr>
              <w:t>核酸质量评估</w:t>
            </w:r>
          </w:p>
        </w:tc>
        <w:tc>
          <w:tcPr>
            <w:tcW w:w="2721" w:type="dxa"/>
            <w:vAlign w:val="center"/>
          </w:tcPr>
          <w:p w14:paraId="200B839A">
            <w:pPr>
              <w:spacing w:before="94"/>
              <w:ind w:left="119" w:leftChars="0"/>
              <w:jc w:val="center"/>
              <w:rPr>
                <w:rFonts w:ascii="Times New Roman" w:hAnsi="Times New Roman" w:eastAsia="微软雅黑" w:cs="Times New Roman"/>
                <w:sz w:val="21"/>
                <w:highlight w:val="none"/>
                <w:lang w:eastAsia="zh-CN"/>
              </w:rPr>
            </w:pPr>
            <w:r>
              <w:rPr>
                <w:rFonts w:ascii="Times New Roman" w:hAnsi="Times New Roman" w:eastAsia="微软雅黑" w:cs="Times New Roman"/>
                <w:sz w:val="21"/>
                <w:highlight w:val="none"/>
              </w:rPr>
              <w:t>DNA总量</w:t>
            </w:r>
            <w:r>
              <w:rPr>
                <w:rFonts w:hint="eastAsia" w:ascii="Times New Roman" w:hAnsi="Times New Roman" w:eastAsia="微软雅黑" w:cs="Times New Roman"/>
                <w:sz w:val="21"/>
                <w:highlight w:val="none"/>
                <w:lang w:eastAsia="zh-CN"/>
              </w:rPr>
              <w:t>（</w:t>
            </w:r>
            <w:r>
              <w:rPr>
                <w:rFonts w:ascii="Times New Roman" w:hAnsi="Times New Roman" w:eastAsia="微软雅黑" w:cs="Times New Roman"/>
                <w:sz w:val="21"/>
                <w:highlight w:val="none"/>
              </w:rPr>
              <w:t>ng</w:t>
            </w:r>
            <w:r>
              <w:rPr>
                <w:rFonts w:hint="eastAsia" w:ascii="Times New Roman" w:hAnsi="Times New Roman" w:eastAsia="微软雅黑" w:cs="Times New Roman"/>
                <w:sz w:val="21"/>
                <w:highlight w:val="none"/>
                <w:lang w:eastAsia="zh-CN"/>
              </w:rPr>
              <w:t>）</w:t>
            </w:r>
          </w:p>
        </w:tc>
        <w:tc>
          <w:tcPr>
            <w:tcW w:w="2381" w:type="dxa"/>
            <w:vAlign w:val="center"/>
          </w:tcPr>
          <w:p w14:paraId="63BA0D1A">
            <w:pPr>
              <w:ind w:left="119" w:leftChars="0"/>
              <w:jc w:val="center"/>
              <w:rPr>
                <w:rFonts w:hint="eastAsia"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DNA_total }}</w:t>
            </w:r>
          </w:p>
        </w:tc>
        <w:tc>
          <w:tcPr>
            <w:tcW w:w="2721" w:type="dxa"/>
            <w:vAlign w:val="center"/>
          </w:tcPr>
          <w:p w14:paraId="7F4D4E1F">
            <w:pPr>
              <w:spacing w:before="94"/>
              <w:ind w:left="119" w:leftChars="0"/>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≥1</w:t>
            </w:r>
            <w:r>
              <w:rPr>
                <w:rFonts w:hint="eastAsia" w:ascii="Times New Roman" w:hAnsi="Times New Roman" w:eastAsia="微软雅黑" w:cs="Times New Roman"/>
                <w:sz w:val="21"/>
                <w:highlight w:val="none"/>
              </w:rPr>
              <w:t>00</w:t>
            </w:r>
          </w:p>
        </w:tc>
      </w:tr>
      <w:tr w14:paraId="2690805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40" w:hRule="atLeast"/>
          <w:jc w:val="center"/>
        </w:trPr>
        <w:tc>
          <w:tcPr>
            <w:tcW w:w="1987" w:type="dxa"/>
            <w:vMerge w:val="continue"/>
            <w:vAlign w:val="center"/>
          </w:tcPr>
          <w:p w14:paraId="7B1C3C58">
            <w:pPr>
              <w:spacing w:before="94"/>
              <w:ind w:left="119"/>
              <w:jc w:val="center"/>
              <w:rPr>
                <w:rFonts w:ascii="Times New Roman" w:hAnsi="Times New Roman" w:eastAsia="微软雅黑" w:cs="Times New Roman"/>
                <w:b/>
                <w:bCs/>
                <w:sz w:val="21"/>
                <w:highlight w:val="none"/>
              </w:rPr>
            </w:pPr>
          </w:p>
        </w:tc>
        <w:tc>
          <w:tcPr>
            <w:tcW w:w="2721" w:type="dxa"/>
            <w:vAlign w:val="center"/>
          </w:tcPr>
          <w:p w14:paraId="442529F0">
            <w:pPr>
              <w:spacing w:before="94"/>
              <w:ind w:left="119" w:leftChars="0"/>
              <w:jc w:val="center"/>
              <w:rPr>
                <w:rFonts w:ascii="Times New Roman" w:hAnsi="Times New Roman" w:eastAsia="微软雅黑" w:cs="Times New Roman"/>
                <w:sz w:val="21"/>
                <w:highlight w:val="none"/>
              </w:rPr>
            </w:pPr>
            <w:r>
              <w:rPr>
                <w:rFonts w:ascii="Times New Roman" w:hAnsi="Times New Roman" w:eastAsia="微软雅黑" w:cs="Times New Roman"/>
                <w:sz w:val="21"/>
                <w:highlight w:val="none"/>
              </w:rPr>
              <w:t>DNA降解程度</w:t>
            </w:r>
          </w:p>
        </w:tc>
        <w:tc>
          <w:tcPr>
            <w:tcW w:w="2381" w:type="dxa"/>
            <w:vAlign w:val="center"/>
          </w:tcPr>
          <w:p w14:paraId="7106C0A0">
            <w:pPr>
              <w:ind w:left="119" w:leftChars="0"/>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21" w:type="dxa"/>
            <w:vAlign w:val="center"/>
          </w:tcPr>
          <w:p w14:paraId="1E4408E7">
            <w:pPr>
              <w:spacing w:before="94"/>
              <w:ind w:left="119" w:leftChars="0"/>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A</w:t>
            </w:r>
            <w:r>
              <w:rPr>
                <w:rFonts w:ascii="Times New Roman" w:hAnsi="Times New Roman" w:eastAsia="微软雅黑" w:cs="Times New Roman"/>
                <w:sz w:val="21"/>
                <w:highlight w:val="none"/>
                <w:lang w:eastAsia="zh-CN"/>
              </w:rPr>
              <w:t>/B/</w:t>
            </w:r>
            <w:r>
              <w:rPr>
                <w:rFonts w:hint="eastAsia" w:ascii="Times New Roman" w:hAnsi="Times New Roman" w:eastAsia="微软雅黑" w:cs="Times New Roman"/>
                <w:sz w:val="21"/>
                <w:highlight w:val="none"/>
              </w:rPr>
              <w:t>C级</w:t>
            </w:r>
          </w:p>
        </w:tc>
      </w:tr>
      <w:tr w14:paraId="6A8E02D7">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40" w:hRule="atLeast"/>
          <w:jc w:val="center"/>
        </w:trPr>
        <w:tc>
          <w:tcPr>
            <w:tcW w:w="1987" w:type="dxa"/>
            <w:vMerge w:val="continue"/>
            <w:vAlign w:val="center"/>
          </w:tcPr>
          <w:p w14:paraId="252E896A">
            <w:pPr>
              <w:spacing w:before="94"/>
              <w:ind w:left="119"/>
              <w:jc w:val="center"/>
              <w:rPr>
                <w:rFonts w:ascii="Times New Roman" w:hAnsi="Times New Roman" w:eastAsia="微软雅黑" w:cs="Times New Roman"/>
                <w:b/>
                <w:bCs/>
                <w:sz w:val="21"/>
                <w:highlight w:val="none"/>
              </w:rPr>
            </w:pPr>
          </w:p>
        </w:tc>
        <w:tc>
          <w:tcPr>
            <w:tcW w:w="2721" w:type="dxa"/>
            <w:vAlign w:val="center"/>
          </w:tcPr>
          <w:p w14:paraId="66218409">
            <w:pPr>
              <w:spacing w:before="94"/>
              <w:ind w:left="119" w:leftChars="0"/>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DNA预</w:t>
            </w:r>
            <w:r>
              <w:rPr>
                <w:rFonts w:ascii="Times New Roman" w:hAnsi="Times New Roman" w:eastAsia="微软雅黑" w:cs="Times New Roman"/>
                <w:sz w:val="21"/>
                <w:highlight w:val="none"/>
                <w:lang w:eastAsia="zh-CN"/>
              </w:rPr>
              <w:t>文库</w:t>
            </w:r>
            <w:r>
              <w:rPr>
                <w:rFonts w:hint="eastAsia" w:ascii="Times New Roman" w:hAnsi="Times New Roman" w:eastAsia="微软雅黑" w:cs="Times New Roman"/>
                <w:sz w:val="21"/>
                <w:highlight w:val="none"/>
                <w:lang w:eastAsia="zh-CN"/>
              </w:rPr>
              <w:t>总</w:t>
            </w:r>
            <w:r>
              <w:rPr>
                <w:rFonts w:ascii="Times New Roman" w:hAnsi="Times New Roman" w:eastAsia="微软雅黑" w:cs="Times New Roman"/>
                <w:sz w:val="21"/>
                <w:highlight w:val="none"/>
                <w:lang w:eastAsia="zh-CN"/>
              </w:rPr>
              <w:t>量</w:t>
            </w:r>
            <w:r>
              <w:rPr>
                <w:rFonts w:hint="eastAsia" w:ascii="Times New Roman" w:hAnsi="Times New Roman" w:eastAsia="微软雅黑" w:cs="Times New Roman"/>
                <w:sz w:val="21"/>
                <w:highlight w:val="none"/>
                <w:lang w:eastAsia="zh-CN"/>
              </w:rPr>
              <w:t>（ng）</w:t>
            </w:r>
          </w:p>
        </w:tc>
        <w:tc>
          <w:tcPr>
            <w:tcW w:w="2381" w:type="dxa"/>
            <w:vAlign w:val="center"/>
          </w:tcPr>
          <w:p w14:paraId="77643437">
            <w:pPr>
              <w:ind w:left="119" w:leftChars="0"/>
              <w:jc w:val="center"/>
              <w:rPr>
                <w:rFonts w:ascii="Times New Roman" w:hAnsi="Times New Roman" w:eastAsia="微软雅黑" w:cs="Times New Roman"/>
                <w:sz w:val="21"/>
                <w:highlight w:val="none"/>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21" w:type="dxa"/>
            <w:vAlign w:val="center"/>
          </w:tcPr>
          <w:p w14:paraId="4495CF2F">
            <w:pPr>
              <w:spacing w:before="94"/>
              <w:ind w:left="119" w:leftChars="0"/>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≥500</w:t>
            </w:r>
          </w:p>
        </w:tc>
      </w:tr>
      <w:tr w14:paraId="242129F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40" w:hRule="atLeast"/>
          <w:jc w:val="center"/>
        </w:trPr>
        <w:tc>
          <w:tcPr>
            <w:tcW w:w="1987" w:type="dxa"/>
            <w:vMerge w:val="continue"/>
            <w:vAlign w:val="center"/>
          </w:tcPr>
          <w:p w14:paraId="42EE519D">
            <w:pPr>
              <w:spacing w:before="94"/>
              <w:ind w:left="119"/>
              <w:jc w:val="center"/>
              <w:rPr>
                <w:rFonts w:ascii="Times New Roman" w:hAnsi="Times New Roman" w:eastAsia="微软雅黑" w:cs="Times New Roman"/>
                <w:b/>
                <w:bCs/>
                <w:sz w:val="21"/>
                <w:highlight w:val="none"/>
              </w:rPr>
            </w:pPr>
          </w:p>
        </w:tc>
        <w:tc>
          <w:tcPr>
            <w:tcW w:w="2721" w:type="dxa"/>
            <w:vAlign w:val="center"/>
          </w:tcPr>
          <w:p w14:paraId="0CB84A11">
            <w:pPr>
              <w:spacing w:before="94"/>
              <w:ind w:left="119" w:leftChars="0"/>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R</w:t>
            </w:r>
            <w:r>
              <w:rPr>
                <w:rFonts w:ascii="Times New Roman" w:hAnsi="Times New Roman" w:eastAsia="微软雅黑" w:cs="Times New Roman"/>
                <w:sz w:val="21"/>
                <w:highlight w:val="none"/>
              </w:rPr>
              <w:t>NA总量</w:t>
            </w:r>
            <w:r>
              <w:rPr>
                <w:rFonts w:hint="eastAsia" w:ascii="Times New Roman" w:hAnsi="Times New Roman" w:eastAsia="微软雅黑" w:cs="Times New Roman"/>
                <w:sz w:val="21"/>
                <w:highlight w:val="none"/>
                <w:lang w:eastAsia="zh-CN"/>
              </w:rPr>
              <w:t>（</w:t>
            </w:r>
            <w:r>
              <w:rPr>
                <w:rFonts w:ascii="Times New Roman" w:hAnsi="Times New Roman" w:eastAsia="微软雅黑" w:cs="Times New Roman"/>
                <w:sz w:val="21"/>
                <w:highlight w:val="none"/>
              </w:rPr>
              <w:t>ng</w:t>
            </w:r>
            <w:r>
              <w:rPr>
                <w:rFonts w:hint="eastAsia" w:ascii="Times New Roman" w:hAnsi="Times New Roman" w:eastAsia="微软雅黑" w:cs="Times New Roman"/>
                <w:sz w:val="21"/>
                <w:highlight w:val="none"/>
                <w:lang w:eastAsia="zh-CN"/>
              </w:rPr>
              <w:t>）</w:t>
            </w:r>
          </w:p>
        </w:tc>
        <w:tc>
          <w:tcPr>
            <w:tcW w:w="2381" w:type="dxa"/>
            <w:vAlign w:val="center"/>
          </w:tcPr>
          <w:p w14:paraId="0FA0C75D">
            <w:pPr>
              <w:ind w:left="119" w:leftChars="0"/>
              <w:jc w:val="center"/>
              <w:rPr>
                <w:rFonts w:hint="eastAsia"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{%if rna != undefined%}{{ rna.RNA_total }}{%endif%}</w:t>
            </w:r>
          </w:p>
        </w:tc>
        <w:tc>
          <w:tcPr>
            <w:tcW w:w="2721" w:type="dxa"/>
            <w:vAlign w:val="center"/>
          </w:tcPr>
          <w:p w14:paraId="2F450693">
            <w:pPr>
              <w:spacing w:before="94"/>
              <w:ind w:left="119" w:leftChars="0"/>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≥1</w:t>
            </w:r>
            <w:r>
              <w:rPr>
                <w:rFonts w:hint="eastAsia" w:ascii="Times New Roman" w:hAnsi="Times New Roman" w:eastAsia="微软雅黑" w:cs="Times New Roman"/>
                <w:sz w:val="21"/>
                <w:highlight w:val="none"/>
              </w:rPr>
              <w:t>00</w:t>
            </w:r>
          </w:p>
        </w:tc>
      </w:tr>
      <w:tr w14:paraId="6CE3C50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40" w:hRule="atLeast"/>
          <w:jc w:val="center"/>
        </w:trPr>
        <w:tc>
          <w:tcPr>
            <w:tcW w:w="1987" w:type="dxa"/>
            <w:vMerge w:val="continue"/>
            <w:vAlign w:val="center"/>
          </w:tcPr>
          <w:p w14:paraId="71D8E5BA">
            <w:pPr>
              <w:spacing w:before="94"/>
              <w:ind w:left="119"/>
              <w:jc w:val="center"/>
              <w:rPr>
                <w:rFonts w:ascii="Times New Roman" w:hAnsi="Times New Roman" w:eastAsia="微软雅黑" w:cs="Times New Roman"/>
                <w:b/>
                <w:bCs/>
                <w:sz w:val="21"/>
                <w:highlight w:val="none"/>
              </w:rPr>
            </w:pPr>
          </w:p>
        </w:tc>
        <w:tc>
          <w:tcPr>
            <w:tcW w:w="2721" w:type="dxa"/>
            <w:vAlign w:val="center"/>
          </w:tcPr>
          <w:p w14:paraId="64C53F07">
            <w:pPr>
              <w:spacing w:before="94"/>
              <w:ind w:left="119" w:leftChars="0"/>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RNA降解程度(DV200)</w:t>
            </w:r>
          </w:p>
        </w:tc>
        <w:tc>
          <w:tcPr>
            <w:tcW w:w="2381" w:type="dxa"/>
            <w:vAlign w:val="center"/>
          </w:tcPr>
          <w:p w14:paraId="3871A85F">
            <w:pPr>
              <w:ind w:left="119" w:leftChars="0"/>
              <w:jc w:val="center"/>
              <w:rPr>
                <w:rFonts w:hint="eastAsia"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{%if rna != undefined%}{{ rna.RNA_degradation }}{%endif%}</w:t>
            </w:r>
          </w:p>
        </w:tc>
        <w:tc>
          <w:tcPr>
            <w:tcW w:w="2721" w:type="dxa"/>
            <w:vAlign w:val="center"/>
          </w:tcPr>
          <w:p w14:paraId="51903A1D">
            <w:pPr>
              <w:keepNext w:val="0"/>
              <w:keepLines w:val="0"/>
              <w:pageBreakBefore w:val="0"/>
              <w:widowControl w:val="0"/>
              <w:kinsoku/>
              <w:wordWrap/>
              <w:overflowPunct/>
              <w:topLinePunct w:val="0"/>
              <w:autoSpaceDE/>
              <w:autoSpaceDN/>
              <w:bidi w:val="0"/>
              <w:adjustRightInd/>
              <w:snapToGrid/>
              <w:spacing w:before="32" w:beforeLines="10"/>
              <w:ind w:left="119"/>
              <w:jc w:val="center"/>
              <w:textAlignment w:val="auto"/>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≥30(2100)</w:t>
            </w:r>
          </w:p>
          <w:p w14:paraId="45F2A20F">
            <w:pPr>
              <w:keepNext w:val="0"/>
              <w:keepLines w:val="0"/>
              <w:pageBreakBefore w:val="0"/>
              <w:widowControl w:val="0"/>
              <w:kinsoku/>
              <w:wordWrap/>
              <w:overflowPunct/>
              <w:topLinePunct w:val="0"/>
              <w:autoSpaceDE/>
              <w:autoSpaceDN/>
              <w:bidi w:val="0"/>
              <w:adjustRightInd/>
              <w:snapToGrid/>
              <w:spacing w:before="32" w:beforeLines="10"/>
              <w:ind w:left="119" w:leftChars="0"/>
              <w:jc w:val="center"/>
              <w:textAlignment w:val="auto"/>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≥70(QSEP)</w:t>
            </w:r>
          </w:p>
        </w:tc>
      </w:tr>
      <w:tr w14:paraId="426E3E5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40" w:hRule="atLeast"/>
          <w:jc w:val="center"/>
        </w:trPr>
        <w:tc>
          <w:tcPr>
            <w:tcW w:w="1987" w:type="dxa"/>
            <w:vMerge w:val="continue"/>
            <w:vAlign w:val="center"/>
          </w:tcPr>
          <w:p w14:paraId="6FBDC562">
            <w:pPr>
              <w:spacing w:before="94"/>
              <w:ind w:left="119"/>
              <w:jc w:val="center"/>
              <w:rPr>
                <w:rFonts w:ascii="Times New Roman" w:hAnsi="Times New Roman" w:eastAsia="微软雅黑" w:cs="Times New Roman"/>
                <w:b/>
                <w:bCs/>
                <w:sz w:val="21"/>
                <w:highlight w:val="none"/>
              </w:rPr>
            </w:pPr>
          </w:p>
        </w:tc>
        <w:tc>
          <w:tcPr>
            <w:tcW w:w="2721" w:type="dxa"/>
            <w:vAlign w:val="center"/>
          </w:tcPr>
          <w:p w14:paraId="5DBDE34B">
            <w:pPr>
              <w:spacing w:before="94"/>
              <w:ind w:left="119" w:leftChars="0"/>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RNA预</w:t>
            </w:r>
            <w:r>
              <w:rPr>
                <w:rFonts w:ascii="Times New Roman" w:hAnsi="Times New Roman" w:eastAsia="微软雅黑" w:cs="Times New Roman"/>
                <w:sz w:val="21"/>
                <w:highlight w:val="none"/>
                <w:lang w:eastAsia="zh-CN"/>
              </w:rPr>
              <w:t>文库</w:t>
            </w:r>
            <w:r>
              <w:rPr>
                <w:rFonts w:hint="eastAsia" w:ascii="Times New Roman" w:hAnsi="Times New Roman" w:eastAsia="微软雅黑" w:cs="Times New Roman"/>
                <w:sz w:val="21"/>
                <w:highlight w:val="none"/>
                <w:lang w:eastAsia="zh-CN"/>
              </w:rPr>
              <w:t>总</w:t>
            </w:r>
            <w:r>
              <w:rPr>
                <w:rFonts w:ascii="Times New Roman" w:hAnsi="Times New Roman" w:eastAsia="微软雅黑" w:cs="Times New Roman"/>
                <w:sz w:val="21"/>
                <w:highlight w:val="none"/>
                <w:lang w:eastAsia="zh-CN"/>
              </w:rPr>
              <w:t>量</w:t>
            </w:r>
            <w:r>
              <w:rPr>
                <w:rFonts w:hint="eastAsia" w:ascii="Times New Roman" w:hAnsi="Times New Roman" w:eastAsia="微软雅黑" w:cs="Times New Roman"/>
                <w:sz w:val="21"/>
                <w:highlight w:val="none"/>
                <w:lang w:eastAsia="zh-CN"/>
              </w:rPr>
              <w:t>（ng）</w:t>
            </w:r>
          </w:p>
        </w:tc>
        <w:tc>
          <w:tcPr>
            <w:tcW w:w="2381" w:type="dxa"/>
            <w:vAlign w:val="center"/>
          </w:tcPr>
          <w:p w14:paraId="7D186095">
            <w:pPr>
              <w:ind w:left="119" w:leftChars="0"/>
              <w:jc w:val="center"/>
              <w:rPr>
                <w:rFonts w:hint="eastAsia"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{%if rna != undefined%}{{ rna.outbound_quantity }}{%endif%}</w:t>
            </w:r>
          </w:p>
        </w:tc>
        <w:tc>
          <w:tcPr>
            <w:tcW w:w="2721" w:type="dxa"/>
            <w:vAlign w:val="center"/>
          </w:tcPr>
          <w:p w14:paraId="769B4426">
            <w:pPr>
              <w:spacing w:before="94"/>
              <w:ind w:left="119" w:leftChars="0"/>
              <w:jc w:val="center"/>
              <w:rPr>
                <w:rFonts w:ascii="Times New Roman" w:hAnsi="Times New Roman" w:eastAsia="微软雅黑" w:cs="Times New Roman"/>
                <w:sz w:val="21"/>
                <w:highlight w:val="none"/>
              </w:rPr>
            </w:pPr>
            <w:r>
              <w:rPr>
                <w:rFonts w:hint="eastAsia" w:ascii="Times New Roman" w:hAnsi="Times New Roman" w:eastAsia="微软雅黑" w:cs="Times New Roman"/>
                <w:sz w:val="21"/>
                <w:highlight w:val="none"/>
                <w:lang w:eastAsia="zh-CN"/>
              </w:rPr>
              <w:t>≥500</w:t>
            </w:r>
          </w:p>
        </w:tc>
      </w:tr>
      <w:tr w14:paraId="6776621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40" w:hRule="atLeast"/>
          <w:jc w:val="center"/>
        </w:trPr>
        <w:tc>
          <w:tcPr>
            <w:tcW w:w="1987" w:type="dxa"/>
            <w:vMerge w:val="restart"/>
            <w:vAlign w:val="center"/>
          </w:tcPr>
          <w:p w14:paraId="6D6BA621">
            <w:pPr>
              <w:spacing w:before="94"/>
              <w:ind w:left="119"/>
              <w:jc w:val="center"/>
              <w:rPr>
                <w:rFonts w:ascii="Times New Roman" w:hAnsi="Times New Roman" w:eastAsia="微软雅黑" w:cs="Times New Roman"/>
                <w:b/>
                <w:bCs/>
                <w:sz w:val="21"/>
                <w:highlight w:val="none"/>
                <w:lang w:eastAsia="zh-CN"/>
              </w:rPr>
            </w:pPr>
            <w:r>
              <w:rPr>
                <w:rFonts w:ascii="Times New Roman" w:hAnsi="Times New Roman" w:eastAsia="微软雅黑" w:cs="Times New Roman"/>
                <w:b/>
                <w:bCs/>
                <w:sz w:val="21"/>
                <w:highlight w:val="none"/>
              </w:rPr>
              <w:t>测序</w:t>
            </w:r>
            <w:r>
              <w:rPr>
                <w:rFonts w:hint="eastAsia" w:ascii="Times New Roman" w:hAnsi="Times New Roman" w:eastAsia="微软雅黑" w:cs="Times New Roman"/>
                <w:b/>
                <w:bCs/>
                <w:sz w:val="21"/>
                <w:highlight w:val="none"/>
                <w:lang w:eastAsia="zh-CN"/>
              </w:rPr>
              <w:t>质量评估</w:t>
            </w:r>
          </w:p>
        </w:tc>
        <w:tc>
          <w:tcPr>
            <w:tcW w:w="2721" w:type="dxa"/>
            <w:vAlign w:val="center"/>
          </w:tcPr>
          <w:p w14:paraId="6666C566">
            <w:pPr>
              <w:spacing w:before="94"/>
              <w:ind w:left="119" w:leftChars="0"/>
              <w:jc w:val="center"/>
              <w:rPr>
                <w:rFonts w:ascii="Times New Roman" w:hAnsi="Times New Roman" w:eastAsia="微软雅黑" w:cs="Times New Roman"/>
                <w:sz w:val="21"/>
                <w:highlight w:val="none"/>
              </w:rPr>
            </w:pPr>
            <w:r>
              <w:rPr>
                <w:rFonts w:hint="eastAsia" w:ascii="Times New Roman" w:hAnsi="Times New Roman" w:eastAsia="微软雅黑" w:cs="Times New Roman"/>
                <w:sz w:val="21"/>
                <w:highlight w:val="none"/>
                <w:lang w:eastAsia="zh-CN"/>
              </w:rPr>
              <w:t>DNA</w:t>
            </w:r>
            <w:r>
              <w:rPr>
                <w:rFonts w:ascii="Times New Roman" w:hAnsi="Times New Roman" w:eastAsia="微软雅黑" w:cs="Times New Roman"/>
                <w:sz w:val="21"/>
                <w:highlight w:val="none"/>
              </w:rPr>
              <w:t>平均测序深度</w:t>
            </w:r>
          </w:p>
        </w:tc>
        <w:tc>
          <w:tcPr>
            <w:tcW w:w="2381" w:type="dxa"/>
            <w:vAlign w:val="center"/>
          </w:tcPr>
          <w:p w14:paraId="006AB0A9">
            <w:pPr>
              <w:ind w:left="119" w:leftChars="0"/>
              <w:jc w:val="center"/>
              <w:rPr>
                <w:rFonts w:ascii="Times New Roman" w:hAnsi="Times New Roman" w:eastAsia="微软雅黑" w:cs="Times New Roman"/>
                <w:sz w:val="21"/>
                <w:highlight w:val="none"/>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21" w:type="dxa"/>
            <w:vAlign w:val="center"/>
          </w:tcPr>
          <w:p w14:paraId="3C710BE6">
            <w:pPr>
              <w:spacing w:before="94"/>
              <w:ind w:left="119" w:leftChars="0"/>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≥500</w:t>
            </w:r>
          </w:p>
        </w:tc>
      </w:tr>
      <w:tr w14:paraId="6CC3E1C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40" w:hRule="atLeast"/>
          <w:jc w:val="center"/>
        </w:trPr>
        <w:tc>
          <w:tcPr>
            <w:tcW w:w="1987" w:type="dxa"/>
            <w:vMerge w:val="continue"/>
            <w:vAlign w:val="center"/>
          </w:tcPr>
          <w:p w14:paraId="36D62C3D">
            <w:pPr>
              <w:spacing w:before="94"/>
              <w:ind w:left="119"/>
              <w:jc w:val="center"/>
              <w:rPr>
                <w:rFonts w:ascii="Times New Roman" w:hAnsi="Times New Roman" w:eastAsia="微软雅黑" w:cs="Times New Roman"/>
                <w:b/>
                <w:bCs/>
                <w:sz w:val="21"/>
                <w:highlight w:val="none"/>
              </w:rPr>
            </w:pPr>
          </w:p>
        </w:tc>
        <w:tc>
          <w:tcPr>
            <w:tcW w:w="2721" w:type="dxa"/>
            <w:vAlign w:val="center"/>
          </w:tcPr>
          <w:p w14:paraId="3D6A582B">
            <w:pPr>
              <w:spacing w:before="94"/>
              <w:ind w:left="119" w:leftChars="0"/>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DNA覆盖均一性</w:t>
            </w:r>
          </w:p>
        </w:tc>
        <w:tc>
          <w:tcPr>
            <w:tcW w:w="2381" w:type="dxa"/>
            <w:vAlign w:val="center"/>
          </w:tcPr>
          <w:p w14:paraId="0B8D96F0">
            <w:pPr>
              <w:ind w:left="119" w:leftChars="0"/>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lang w:eastAsia="zh-CN"/>
              </w:rPr>
              <w:t>{{ coverage_uniformity }}</w:t>
            </w:r>
          </w:p>
        </w:tc>
        <w:tc>
          <w:tcPr>
            <w:tcW w:w="2721" w:type="dxa"/>
            <w:vAlign w:val="center"/>
          </w:tcPr>
          <w:p w14:paraId="0E6AAB46">
            <w:pPr>
              <w:spacing w:before="94"/>
              <w:ind w:left="119" w:leftChars="0"/>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≥90%</w:t>
            </w:r>
          </w:p>
        </w:tc>
      </w:tr>
      <w:tr w14:paraId="355B177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40" w:hRule="atLeast"/>
          <w:jc w:val="center"/>
        </w:trPr>
        <w:tc>
          <w:tcPr>
            <w:tcW w:w="1987" w:type="dxa"/>
            <w:vMerge w:val="continue"/>
            <w:vAlign w:val="center"/>
          </w:tcPr>
          <w:p w14:paraId="615EFE4A">
            <w:pPr>
              <w:spacing w:before="94"/>
              <w:ind w:left="119"/>
              <w:jc w:val="center"/>
              <w:rPr>
                <w:rFonts w:ascii="Times New Roman" w:hAnsi="Times New Roman" w:eastAsia="微软雅黑" w:cs="Times New Roman"/>
                <w:b/>
                <w:bCs/>
                <w:sz w:val="21"/>
                <w:highlight w:val="none"/>
              </w:rPr>
            </w:pPr>
          </w:p>
        </w:tc>
        <w:tc>
          <w:tcPr>
            <w:tcW w:w="2721" w:type="dxa"/>
            <w:vAlign w:val="center"/>
          </w:tcPr>
          <w:p w14:paraId="574450DF">
            <w:pPr>
              <w:spacing w:before="94"/>
              <w:ind w:left="119" w:leftChars="0"/>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DNA基因组比对率</w:t>
            </w:r>
          </w:p>
        </w:tc>
        <w:tc>
          <w:tcPr>
            <w:tcW w:w="2381" w:type="dxa"/>
            <w:vAlign w:val="center"/>
          </w:tcPr>
          <w:p w14:paraId="499207A7">
            <w:pPr>
              <w:ind w:left="119" w:leftChars="0"/>
              <w:jc w:val="center"/>
              <w:rPr>
                <w:rFonts w:ascii="Times New Roman" w:hAnsi="Times New Roman" w:eastAsia="微软雅黑" w:cs="Times New Roman"/>
                <w:sz w:val="21"/>
                <w:highlight w:val="none"/>
              </w:rPr>
            </w:pPr>
            <w:r>
              <w:rPr>
                <w:rFonts w:hint="eastAsia" w:ascii="Times New Roman" w:hAnsi="Times New Roman" w:eastAsia="微软雅黑" w:cs="Times New Roman"/>
                <w:sz w:val="21"/>
                <w:lang w:eastAsia="zh-CN"/>
              </w:rPr>
              <w:t>{{ genome_alignment }}</w:t>
            </w:r>
          </w:p>
        </w:tc>
        <w:tc>
          <w:tcPr>
            <w:tcW w:w="2721" w:type="dxa"/>
            <w:vAlign w:val="center"/>
          </w:tcPr>
          <w:p w14:paraId="6FDDB1B6">
            <w:pPr>
              <w:spacing w:before="94"/>
              <w:ind w:left="119" w:leftChars="0"/>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≥9</w:t>
            </w:r>
            <w:r>
              <w:rPr>
                <w:rFonts w:ascii="Times New Roman" w:hAnsi="Times New Roman" w:eastAsia="微软雅黑" w:cs="Times New Roman"/>
                <w:sz w:val="21"/>
                <w:highlight w:val="none"/>
              </w:rPr>
              <w:t>5%</w:t>
            </w:r>
          </w:p>
        </w:tc>
      </w:tr>
      <w:tr w14:paraId="71A2B4B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40" w:hRule="atLeast"/>
          <w:jc w:val="center"/>
        </w:trPr>
        <w:tc>
          <w:tcPr>
            <w:tcW w:w="1987" w:type="dxa"/>
            <w:vMerge w:val="continue"/>
            <w:vAlign w:val="center"/>
          </w:tcPr>
          <w:p w14:paraId="4FE01796">
            <w:pPr>
              <w:spacing w:before="94"/>
              <w:ind w:left="119"/>
              <w:jc w:val="center"/>
              <w:rPr>
                <w:rFonts w:ascii="Times New Roman" w:hAnsi="Times New Roman" w:eastAsia="微软雅黑" w:cs="Times New Roman"/>
                <w:b/>
                <w:bCs/>
                <w:sz w:val="21"/>
                <w:highlight w:val="none"/>
              </w:rPr>
            </w:pPr>
          </w:p>
        </w:tc>
        <w:tc>
          <w:tcPr>
            <w:tcW w:w="2721" w:type="dxa"/>
            <w:vAlign w:val="center"/>
          </w:tcPr>
          <w:p w14:paraId="70DB7811">
            <w:pPr>
              <w:spacing w:before="94"/>
              <w:ind w:left="119" w:leftChars="0"/>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DNA</w:t>
            </w:r>
            <w:r>
              <w:rPr>
                <w:rFonts w:ascii="Times New Roman" w:hAnsi="Times New Roman" w:eastAsia="微软雅黑" w:cs="Times New Roman"/>
                <w:sz w:val="21"/>
                <w:highlight w:val="none"/>
                <w:lang w:eastAsia="zh-CN"/>
              </w:rPr>
              <w:t>碱基质量Q30</w:t>
            </w:r>
            <w:r>
              <w:rPr>
                <w:rFonts w:hint="eastAsia" w:ascii="Times New Roman" w:hAnsi="Times New Roman" w:eastAsia="微软雅黑" w:cs="Times New Roman"/>
                <w:sz w:val="21"/>
                <w:highlight w:val="none"/>
                <w:lang w:eastAsia="zh-CN"/>
              </w:rPr>
              <w:t>占比</w:t>
            </w:r>
          </w:p>
        </w:tc>
        <w:tc>
          <w:tcPr>
            <w:tcW w:w="2381" w:type="dxa"/>
            <w:vAlign w:val="center"/>
          </w:tcPr>
          <w:p w14:paraId="7CDE3E46">
            <w:pPr>
              <w:autoSpaceDE w:val="0"/>
              <w:ind w:left="110" w:leftChars="50"/>
              <w:jc w:val="center"/>
              <w:rPr>
                <w:rFonts w:ascii="Times New Roman" w:hAnsi="Times New Roman" w:eastAsia="微软雅黑" w:cs="Times New Roman"/>
                <w:sz w:val="21"/>
                <w:highlight w:val="none"/>
              </w:rPr>
            </w:pPr>
            <w:r>
              <w:rPr>
                <w:rFonts w:hint="eastAsia" w:ascii="Times New Roman" w:hAnsi="Times New Roman" w:eastAsia="微软雅黑" w:cs="Times New Roman"/>
                <w:sz w:val="21"/>
                <w:lang w:eastAsia="zh-CN"/>
              </w:rPr>
              <w:t>{{ base_quality }}</w:t>
            </w:r>
          </w:p>
        </w:tc>
        <w:tc>
          <w:tcPr>
            <w:tcW w:w="2721" w:type="dxa"/>
            <w:vAlign w:val="center"/>
          </w:tcPr>
          <w:p w14:paraId="74D3330C">
            <w:pPr>
              <w:spacing w:before="94"/>
              <w:ind w:left="119" w:leftChars="0"/>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w:t>
            </w:r>
            <w:r>
              <w:rPr>
                <w:rFonts w:ascii="Times New Roman" w:hAnsi="Times New Roman" w:eastAsia="微软雅黑" w:cs="Times New Roman"/>
                <w:sz w:val="21"/>
                <w:highlight w:val="none"/>
              </w:rPr>
              <w:t>8</w:t>
            </w:r>
            <w:r>
              <w:rPr>
                <w:rFonts w:hint="eastAsia" w:ascii="Times New Roman" w:hAnsi="Times New Roman" w:eastAsia="微软雅黑" w:cs="Times New Roman"/>
                <w:sz w:val="21"/>
                <w:highlight w:val="none"/>
                <w:lang w:eastAsia="zh-CN"/>
              </w:rPr>
              <w:t>0</w:t>
            </w:r>
            <w:r>
              <w:rPr>
                <w:rFonts w:ascii="Times New Roman" w:hAnsi="Times New Roman" w:eastAsia="微软雅黑" w:cs="Times New Roman"/>
                <w:sz w:val="21"/>
                <w:highlight w:val="none"/>
              </w:rPr>
              <w:t>%</w:t>
            </w:r>
          </w:p>
        </w:tc>
      </w:tr>
      <w:tr w14:paraId="4327947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40" w:hRule="atLeast"/>
          <w:jc w:val="center"/>
        </w:trPr>
        <w:tc>
          <w:tcPr>
            <w:tcW w:w="1987" w:type="dxa"/>
            <w:vMerge w:val="continue"/>
            <w:vAlign w:val="center"/>
          </w:tcPr>
          <w:p w14:paraId="44B2445D">
            <w:pPr>
              <w:spacing w:before="94"/>
              <w:ind w:left="119"/>
              <w:jc w:val="center"/>
              <w:rPr>
                <w:rFonts w:ascii="Times New Roman" w:hAnsi="Times New Roman" w:eastAsia="微软雅黑" w:cs="Times New Roman"/>
                <w:b/>
                <w:bCs/>
                <w:sz w:val="21"/>
                <w:highlight w:val="none"/>
              </w:rPr>
            </w:pPr>
          </w:p>
        </w:tc>
        <w:tc>
          <w:tcPr>
            <w:tcW w:w="2721" w:type="dxa"/>
            <w:vAlign w:val="center"/>
          </w:tcPr>
          <w:p w14:paraId="78988480">
            <w:pPr>
              <w:spacing w:before="94"/>
              <w:ind w:left="119" w:leftChars="0"/>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RNA测序总reads数（条）</w:t>
            </w:r>
          </w:p>
        </w:tc>
        <w:tc>
          <w:tcPr>
            <w:tcW w:w="2381" w:type="dxa"/>
            <w:vAlign w:val="center"/>
          </w:tcPr>
          <w:p w14:paraId="261B202B">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ascii="Times New Roman" w:hAnsi="Times New Roman" w:eastAsia="微软雅黑" w:cs="Times New Roman"/>
                <w:sz w:val="21"/>
                <w:highlight w:val="none"/>
              </w:rPr>
            </w:pPr>
            <w:r>
              <w:rPr>
                <w:rFonts w:hint="eastAsia" w:ascii="Times New Roman" w:hAnsi="Times New Roman" w:eastAsia="微软雅黑" w:cs="Times New Roman"/>
                <w:bCs/>
                <w:sz w:val="21"/>
                <w:lang w:eastAsia="zh-CN"/>
              </w:rPr>
              <w:t>{%if rna != undefined%}{{ rna.total_reads }}{%endif%}</w:t>
            </w:r>
          </w:p>
        </w:tc>
        <w:tc>
          <w:tcPr>
            <w:tcW w:w="2721" w:type="dxa"/>
            <w:vAlign w:val="center"/>
          </w:tcPr>
          <w:p w14:paraId="7F267F16">
            <w:pPr>
              <w:spacing w:before="94"/>
              <w:ind w:left="119" w:leftChars="0"/>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≥1</w:t>
            </w:r>
            <w:r>
              <w:rPr>
                <w:rFonts w:ascii="Times New Roman" w:hAnsi="Times New Roman" w:eastAsia="微软雅黑" w:cs="Times New Roman"/>
                <w:sz w:val="21"/>
                <w:highlight w:val="none"/>
                <w:lang w:eastAsia="zh-CN"/>
              </w:rPr>
              <w:t>2,000,000</w:t>
            </w:r>
          </w:p>
        </w:tc>
      </w:tr>
      <w:tr w14:paraId="67B67A47">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40" w:hRule="atLeast"/>
          <w:jc w:val="center"/>
        </w:trPr>
        <w:tc>
          <w:tcPr>
            <w:tcW w:w="1987" w:type="dxa"/>
            <w:vMerge w:val="continue"/>
            <w:vAlign w:val="center"/>
          </w:tcPr>
          <w:p w14:paraId="4CBAACE5">
            <w:pPr>
              <w:spacing w:before="94"/>
              <w:ind w:left="119"/>
              <w:jc w:val="center"/>
              <w:rPr>
                <w:rFonts w:ascii="Times New Roman" w:hAnsi="Times New Roman" w:eastAsia="微软雅黑" w:cs="Times New Roman"/>
                <w:b/>
                <w:bCs/>
                <w:sz w:val="21"/>
                <w:highlight w:val="none"/>
              </w:rPr>
            </w:pPr>
          </w:p>
        </w:tc>
        <w:tc>
          <w:tcPr>
            <w:tcW w:w="2721" w:type="dxa"/>
            <w:vAlign w:val="center"/>
          </w:tcPr>
          <w:p w14:paraId="5BA47FBB">
            <w:pPr>
              <w:spacing w:before="94"/>
              <w:ind w:left="119" w:leftChars="0"/>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RNA</w:t>
            </w:r>
            <w:r>
              <w:rPr>
                <w:rFonts w:ascii="Times New Roman" w:hAnsi="Times New Roman" w:eastAsia="微软雅黑" w:cs="Times New Roman"/>
                <w:sz w:val="21"/>
                <w:highlight w:val="none"/>
                <w:lang w:eastAsia="zh-CN"/>
              </w:rPr>
              <w:t>碱基质量Q30</w:t>
            </w:r>
            <w:r>
              <w:rPr>
                <w:rFonts w:hint="eastAsia" w:ascii="Times New Roman" w:hAnsi="Times New Roman" w:eastAsia="微软雅黑" w:cs="Times New Roman"/>
                <w:sz w:val="21"/>
                <w:highlight w:val="none"/>
                <w:lang w:eastAsia="zh-CN"/>
              </w:rPr>
              <w:t>占比</w:t>
            </w:r>
          </w:p>
        </w:tc>
        <w:tc>
          <w:tcPr>
            <w:tcW w:w="2381" w:type="dxa"/>
            <w:vAlign w:val="center"/>
          </w:tcPr>
          <w:p w14:paraId="63FB3988">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ascii="Times New Roman" w:hAnsi="Times New Roman" w:eastAsia="微软雅黑" w:cs="Times New Roman"/>
                <w:sz w:val="21"/>
                <w:highlight w:val="none"/>
              </w:rPr>
            </w:pPr>
            <w:r>
              <w:rPr>
                <w:rFonts w:hint="eastAsia" w:ascii="Times New Roman" w:hAnsi="Times New Roman" w:eastAsia="微软雅黑" w:cs="Times New Roman"/>
                <w:bCs/>
                <w:sz w:val="21"/>
                <w:lang w:eastAsia="zh-CN"/>
              </w:rPr>
              <w:t>{%if rna != undefined%}{{ rna.base_quality }}{%endif%}</w:t>
            </w:r>
          </w:p>
        </w:tc>
        <w:tc>
          <w:tcPr>
            <w:tcW w:w="2721" w:type="dxa"/>
            <w:vAlign w:val="center"/>
          </w:tcPr>
          <w:p w14:paraId="4D43AC07">
            <w:pPr>
              <w:spacing w:before="94"/>
              <w:ind w:left="119" w:leftChars="0"/>
              <w:jc w:val="center"/>
              <w:rPr>
                <w:rFonts w:ascii="Times New Roman" w:hAnsi="Times New Roman" w:eastAsia="微软雅黑" w:cs="Times New Roman"/>
                <w:sz w:val="21"/>
                <w:highlight w:val="none"/>
              </w:rPr>
            </w:pPr>
            <w:r>
              <w:rPr>
                <w:rFonts w:hint="eastAsia" w:ascii="Times New Roman" w:hAnsi="Times New Roman" w:eastAsia="微软雅黑" w:cs="Times New Roman"/>
                <w:sz w:val="21"/>
                <w:highlight w:val="none"/>
                <w:lang w:eastAsia="zh-CN"/>
              </w:rPr>
              <w:t>≥</w:t>
            </w:r>
            <w:r>
              <w:rPr>
                <w:rFonts w:ascii="Times New Roman" w:hAnsi="Times New Roman" w:eastAsia="微软雅黑" w:cs="Times New Roman"/>
                <w:sz w:val="21"/>
                <w:highlight w:val="none"/>
              </w:rPr>
              <w:t>8</w:t>
            </w:r>
            <w:r>
              <w:rPr>
                <w:rFonts w:hint="eastAsia" w:ascii="Times New Roman" w:hAnsi="Times New Roman" w:eastAsia="微软雅黑" w:cs="Times New Roman"/>
                <w:sz w:val="21"/>
                <w:highlight w:val="none"/>
                <w:lang w:eastAsia="zh-CN"/>
              </w:rPr>
              <w:t>0</w:t>
            </w:r>
            <w:r>
              <w:rPr>
                <w:rFonts w:ascii="Times New Roman" w:hAnsi="Times New Roman" w:eastAsia="微软雅黑" w:cs="Times New Roman"/>
                <w:sz w:val="21"/>
                <w:highlight w:val="none"/>
              </w:rPr>
              <w:t>%</w:t>
            </w:r>
          </w:p>
        </w:tc>
      </w:tr>
      <w:tr w14:paraId="0561733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0" w:hRule="atLeast"/>
          <w:jc w:val="center"/>
        </w:trPr>
        <w:tc>
          <w:tcPr>
            <w:tcW w:w="1987" w:type="dxa"/>
            <w:shd w:val="clear" w:color="auto" w:fill="F1F1F1"/>
            <w:vAlign w:val="center"/>
          </w:tcPr>
          <w:p w14:paraId="38C67A3E">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sz w:val="21"/>
                <w:highlight w:val="none"/>
              </w:rPr>
            </w:pPr>
            <w:r>
              <w:rPr>
                <w:rFonts w:ascii="Times New Roman" w:hAnsi="Times New Roman" w:eastAsia="微软雅黑" w:cs="Times New Roman"/>
                <w:b/>
                <w:bCs/>
                <w:sz w:val="21"/>
                <w:highlight w:val="none"/>
              </w:rPr>
              <w:t>总体质量评估</w:t>
            </w:r>
          </w:p>
        </w:tc>
        <w:tc>
          <w:tcPr>
            <w:tcW w:w="7823" w:type="dxa"/>
            <w:gridSpan w:val="3"/>
            <w:shd w:val="clear" w:color="auto" w:fill="F1F1F1"/>
            <w:vAlign w:val="center"/>
          </w:tcPr>
          <w:p w14:paraId="4EFABE05">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sz w:val="21"/>
                <w:highlight w:val="none"/>
                <w:lang w:eastAsia="zh-CN"/>
              </w:rPr>
            </w:pPr>
            <w:r>
              <w:rPr>
                <w:rFonts w:hint="eastAsia" w:ascii="Times New Roman" w:hAnsi="Times New Roman" w:eastAsia="微软雅黑" w:cs="Times New Roman"/>
                <w:bCs/>
                <w:sz w:val="18"/>
                <w:szCs w:val="18"/>
                <w:lang w:eastAsia="zh-CN"/>
              </w:rPr>
              <w:t xml:space="preserve">{%if rna != undefined%}{% if overall_quality_assessment == </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val="en-US" w:eastAsia="zh-CN"/>
              </w:rPr>
              <w:t>不合格</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bCs/>
                <w:sz w:val="18"/>
                <w:szCs w:val="18"/>
                <w:lang w:val="en-US" w:eastAsia="zh-CN"/>
              </w:rPr>
              <w:t>or</w:t>
            </w:r>
            <w:r>
              <w:rPr>
                <w:rFonts w:hint="eastAsia" w:ascii="Times New Roman" w:hAnsi="Times New Roman" w:eastAsia="微软雅黑" w:cs="Times New Roman"/>
                <w:bCs/>
                <w:sz w:val="18"/>
                <w:szCs w:val="18"/>
                <w:lang w:eastAsia="zh-CN"/>
              </w:rPr>
              <w:t xml:space="preserve">  rna.total_reads | oqa(12000000,10000000) == </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val="en-US" w:eastAsia="zh-CN"/>
              </w:rPr>
              <w:t>不合格</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eastAsia="zh-CN"/>
              </w:rPr>
              <w:t>%}</w:t>
            </w:r>
            <w:r>
              <w:rPr>
                <w:rFonts w:hint="eastAsia" w:ascii="Times New Roman" w:hAnsi="Times New Roman" w:eastAsia="微软雅黑" w:cs="Times New Roman"/>
                <w:bCs/>
                <w:sz w:val="21"/>
                <w:szCs w:val="21"/>
                <w:lang w:val="en-US" w:eastAsia="zh-CN"/>
              </w:rPr>
              <w:t>不合格</w:t>
            </w:r>
            <w:r>
              <w:rPr>
                <w:rFonts w:hint="eastAsia" w:ascii="Times New Roman" w:hAnsi="Times New Roman" w:eastAsia="微软雅黑" w:cs="Times New Roman"/>
                <w:bCs/>
                <w:sz w:val="18"/>
                <w:szCs w:val="18"/>
                <w:lang w:eastAsia="zh-CN"/>
              </w:rPr>
              <w:t>{%</w:t>
            </w:r>
            <w:r>
              <w:rPr>
                <w:rFonts w:hint="eastAsia" w:ascii="Times New Roman" w:hAnsi="Times New Roman" w:eastAsia="微软雅黑" w:cs="Times New Roman"/>
                <w:bCs/>
                <w:sz w:val="18"/>
                <w:szCs w:val="18"/>
                <w:lang w:val="en-US" w:eastAsia="zh-CN"/>
              </w:rPr>
              <w:t xml:space="preserve"> elif </w:t>
            </w:r>
            <w:r>
              <w:rPr>
                <w:rFonts w:hint="eastAsia" w:ascii="Times New Roman" w:hAnsi="Times New Roman" w:eastAsia="微软雅黑" w:cs="Times New Roman"/>
                <w:bCs/>
                <w:sz w:val="18"/>
                <w:szCs w:val="18"/>
                <w:lang w:eastAsia="zh-CN"/>
              </w:rPr>
              <w:t xml:space="preserve">overall_quality_assessment == </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val="en-US" w:eastAsia="zh-CN"/>
              </w:rPr>
              <w:t>警戒</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bCs/>
                <w:sz w:val="18"/>
                <w:szCs w:val="18"/>
                <w:lang w:val="en-US" w:eastAsia="zh-CN"/>
              </w:rPr>
              <w:t>or</w:t>
            </w:r>
            <w:r>
              <w:rPr>
                <w:rFonts w:hint="eastAsia" w:ascii="Times New Roman" w:hAnsi="Times New Roman" w:eastAsia="微软雅黑" w:cs="Times New Roman"/>
                <w:bCs/>
                <w:sz w:val="18"/>
                <w:szCs w:val="18"/>
                <w:lang w:eastAsia="zh-CN"/>
              </w:rPr>
              <w:t xml:space="preserve">  rna.total_reads | oqa(12000000,10000000) == </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val="en-US" w:eastAsia="zh-CN"/>
              </w:rPr>
              <w:t>警戒</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eastAsia="zh-CN"/>
              </w:rPr>
              <w:t>%}</w:t>
            </w:r>
            <w:r>
              <w:rPr>
                <w:rFonts w:hint="eastAsia" w:ascii="Times New Roman" w:hAnsi="Times New Roman" w:eastAsia="微软雅黑" w:cs="Times New Roman"/>
                <w:bCs/>
                <w:sz w:val="21"/>
                <w:szCs w:val="21"/>
                <w:lang w:val="en-US" w:eastAsia="zh-CN"/>
              </w:rPr>
              <w:t>警戒</w:t>
            </w:r>
            <w:r>
              <w:rPr>
                <w:rFonts w:hint="eastAsia" w:ascii="Times New Roman" w:hAnsi="Times New Roman" w:eastAsia="微软雅黑" w:cs="Times New Roman"/>
                <w:bCs/>
                <w:sz w:val="18"/>
                <w:szCs w:val="18"/>
                <w:lang w:eastAsia="zh-CN"/>
              </w:rPr>
              <w:t>{% else%}</w:t>
            </w:r>
            <w:r>
              <w:rPr>
                <w:rFonts w:hint="eastAsia" w:ascii="Times New Roman" w:hAnsi="Times New Roman" w:eastAsia="微软雅黑" w:cs="Times New Roman"/>
                <w:bCs/>
                <w:sz w:val="21"/>
                <w:szCs w:val="21"/>
                <w:lang w:val="en-US" w:eastAsia="zh-CN"/>
              </w:rPr>
              <w:t>合格</w:t>
            </w:r>
            <w:r>
              <w:rPr>
                <w:rFonts w:hint="eastAsia" w:ascii="Times New Roman" w:hAnsi="Times New Roman" w:eastAsia="微软雅黑" w:cs="Times New Roman"/>
                <w:bCs/>
                <w:sz w:val="18"/>
                <w:szCs w:val="18"/>
                <w:lang w:eastAsia="zh-CN"/>
              </w:rPr>
              <w:t>{%endif%}{%endif%}</w:t>
            </w:r>
          </w:p>
        </w:tc>
      </w:tr>
    </w:tbl>
    <w:p w14:paraId="2B757F83">
      <w:pPr>
        <w:widowControl w:val="0"/>
        <w:spacing w:line="270" w:lineRule="exact"/>
        <w:ind w:left="133"/>
        <w:rPr>
          <w:rFonts w:hint="eastAsia" w:ascii="Times New Roman" w:hAnsi="Times New Roman" w:eastAsia="微软雅黑" w:cs="Times New Roman"/>
          <w:b/>
          <w:sz w:val="18"/>
          <w:szCs w:val="18"/>
          <w:highlight w:val="none"/>
          <w:lang w:val="en-US" w:eastAsia="zh-CN" w:bidi="ar-SA"/>
        </w:rPr>
      </w:pPr>
      <w:r>
        <w:rPr>
          <w:rFonts w:hint="eastAsia" w:ascii="Times New Roman" w:hAnsi="Times New Roman" w:eastAsia="微软雅黑" w:cs="Times New Roman"/>
          <w:b/>
          <w:sz w:val="18"/>
          <w:szCs w:val="18"/>
          <w:highlight w:val="none"/>
          <w:lang w:val="en-US" w:eastAsia="zh-CN" w:bidi="ar-SA"/>
        </w:rPr>
        <w:t>注：</w:t>
      </w:r>
    </w:p>
    <w:p w14:paraId="683ACC3D">
      <w:pPr>
        <w:keepNext w:val="0"/>
        <w:keepLines w:val="0"/>
        <w:pageBreakBefore w:val="0"/>
        <w:widowControl w:val="0"/>
        <w:numPr>
          <w:ilvl w:val="0"/>
          <w:numId w:val="19"/>
        </w:numPr>
        <w:kinsoku/>
        <w:wordWrap/>
        <w:overflowPunct/>
        <w:topLinePunct w:val="0"/>
        <w:autoSpaceDE/>
        <w:autoSpaceDN/>
        <w:bidi w:val="0"/>
        <w:adjustRightInd/>
        <w:snapToGrid/>
        <w:spacing w:before="53" w:line="216" w:lineRule="auto"/>
        <w:ind w:left="133"/>
        <w:textAlignment w:val="auto"/>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highlight w:val="none"/>
          <w:lang w:eastAsia="zh-CN"/>
        </w:rPr>
        <w:t>肿瘤细胞含量：送检样本经HE染色评估的肿瘤细胞含量。如送检样本不满足病理评估所需条件，则不进行此项评估。</w:t>
      </w:r>
    </w:p>
    <w:p w14:paraId="38907CF4">
      <w:pPr>
        <w:keepNext w:val="0"/>
        <w:keepLines w:val="0"/>
        <w:pageBreakBefore w:val="0"/>
        <w:widowControl w:val="0"/>
        <w:numPr>
          <w:ilvl w:val="0"/>
          <w:numId w:val="19"/>
        </w:numPr>
        <w:kinsoku/>
        <w:wordWrap/>
        <w:overflowPunct/>
        <w:topLinePunct w:val="0"/>
        <w:autoSpaceDE/>
        <w:autoSpaceDN/>
        <w:bidi w:val="0"/>
        <w:adjustRightInd/>
        <w:snapToGrid/>
        <w:spacing w:before="53" w:line="216" w:lineRule="auto"/>
        <w:ind w:left="133"/>
        <w:textAlignment w:val="auto"/>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highlight w:val="none"/>
          <w:lang w:eastAsia="zh-CN"/>
        </w:rPr>
        <w:t>DNA</w:t>
      </w:r>
      <w:r>
        <w:rPr>
          <w:rFonts w:ascii="Times New Roman" w:hAnsi="Times New Roman" w:eastAsia="微软雅黑" w:cs="Times New Roman"/>
          <w:bCs/>
          <w:sz w:val="18"/>
          <w:szCs w:val="18"/>
          <w:highlight w:val="none"/>
          <w:lang w:eastAsia="zh-CN"/>
        </w:rPr>
        <w:t>/RNA</w:t>
      </w:r>
      <w:r>
        <w:rPr>
          <w:rFonts w:hint="eastAsia" w:ascii="Times New Roman" w:hAnsi="Times New Roman" w:eastAsia="微软雅黑" w:cs="Times New Roman"/>
          <w:bCs/>
          <w:sz w:val="18"/>
          <w:szCs w:val="18"/>
          <w:highlight w:val="none"/>
          <w:lang w:eastAsia="zh-CN"/>
        </w:rPr>
        <w:t>总量：送检样本的DNA</w:t>
      </w:r>
      <w:r>
        <w:rPr>
          <w:rFonts w:ascii="Times New Roman" w:hAnsi="Times New Roman" w:eastAsia="微软雅黑" w:cs="Times New Roman"/>
          <w:bCs/>
          <w:sz w:val="18"/>
          <w:szCs w:val="18"/>
          <w:highlight w:val="none"/>
          <w:lang w:eastAsia="zh-CN"/>
        </w:rPr>
        <w:t>/RNA</w:t>
      </w:r>
      <w:r>
        <w:rPr>
          <w:rFonts w:hint="eastAsia" w:ascii="Times New Roman" w:hAnsi="Times New Roman" w:eastAsia="微软雅黑" w:cs="Times New Roman"/>
          <w:bCs/>
          <w:sz w:val="18"/>
          <w:szCs w:val="18"/>
          <w:highlight w:val="none"/>
          <w:lang w:eastAsia="zh-CN"/>
        </w:rPr>
        <w:t>提取总量。</w:t>
      </w:r>
    </w:p>
    <w:p w14:paraId="3F68DE40">
      <w:pPr>
        <w:keepNext w:val="0"/>
        <w:keepLines w:val="0"/>
        <w:pageBreakBefore w:val="0"/>
        <w:widowControl w:val="0"/>
        <w:numPr>
          <w:ilvl w:val="0"/>
          <w:numId w:val="19"/>
        </w:numPr>
        <w:kinsoku/>
        <w:wordWrap/>
        <w:overflowPunct/>
        <w:topLinePunct w:val="0"/>
        <w:autoSpaceDE/>
        <w:autoSpaceDN/>
        <w:bidi w:val="0"/>
        <w:adjustRightInd/>
        <w:snapToGrid/>
        <w:spacing w:before="53" w:line="216" w:lineRule="auto"/>
        <w:ind w:left="133"/>
        <w:textAlignment w:val="auto"/>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highlight w:val="none"/>
          <w:lang w:eastAsia="zh-CN"/>
        </w:rPr>
        <w:t>DNA降解程度：</w:t>
      </w:r>
    </w:p>
    <w:p w14:paraId="46E5A0CF">
      <w:pPr>
        <w:keepNext w:val="0"/>
        <w:keepLines w:val="0"/>
        <w:pageBreakBefore w:val="0"/>
        <w:widowControl w:val="0"/>
        <w:numPr>
          <w:ilvl w:val="0"/>
          <w:numId w:val="20"/>
        </w:numPr>
        <w:kinsoku/>
        <w:wordWrap/>
        <w:overflowPunct/>
        <w:topLinePunct w:val="0"/>
        <w:autoSpaceDE/>
        <w:autoSpaceDN/>
        <w:bidi w:val="0"/>
        <w:adjustRightInd/>
        <w:snapToGrid/>
        <w:spacing w:line="216" w:lineRule="auto"/>
        <w:ind w:left="613" w:leftChars="150" w:hanging="283"/>
        <w:textAlignment w:val="auto"/>
        <w:rPr>
          <w:rFonts w:ascii="Times New Roman" w:hAnsi="Times New Roman" w:eastAsia="微软雅黑" w:cs="Times New Roman"/>
          <w:bCs/>
          <w:sz w:val="18"/>
          <w:szCs w:val="18"/>
          <w:highlight w:val="none"/>
          <w:lang w:val="en-US" w:eastAsia="zh-CN" w:bidi="ar-SA"/>
        </w:rPr>
      </w:pPr>
      <w:r>
        <w:rPr>
          <w:rFonts w:ascii="Times New Roman" w:hAnsi="Times New Roman" w:eastAsia="微软雅黑" w:cs="Times New Roman"/>
          <w:bCs/>
          <w:sz w:val="18"/>
          <w:szCs w:val="18"/>
          <w:highlight w:val="none"/>
          <w:lang w:val="en-US" w:eastAsia="zh-CN" w:bidi="ar-SA"/>
        </w:rPr>
        <w:t>A级：有主带，或降解均匀且降解区域主要集中在5000bp以上</w:t>
      </w:r>
      <w:r>
        <w:rPr>
          <w:rFonts w:hint="eastAsia" w:ascii="Times New Roman" w:hAnsi="Times New Roman" w:eastAsia="微软雅黑" w:cs="Times New Roman"/>
          <w:bCs/>
          <w:sz w:val="18"/>
          <w:szCs w:val="18"/>
          <w:highlight w:val="none"/>
          <w:lang w:val="en-US" w:eastAsia="zh-CN" w:bidi="ar-SA"/>
        </w:rPr>
        <w:t>；</w:t>
      </w:r>
    </w:p>
    <w:p w14:paraId="6CEDD0BE">
      <w:pPr>
        <w:keepNext w:val="0"/>
        <w:keepLines w:val="0"/>
        <w:pageBreakBefore w:val="0"/>
        <w:widowControl w:val="0"/>
        <w:numPr>
          <w:ilvl w:val="0"/>
          <w:numId w:val="20"/>
        </w:numPr>
        <w:kinsoku/>
        <w:wordWrap/>
        <w:overflowPunct/>
        <w:topLinePunct w:val="0"/>
        <w:autoSpaceDE/>
        <w:autoSpaceDN/>
        <w:bidi w:val="0"/>
        <w:adjustRightInd/>
        <w:snapToGrid/>
        <w:spacing w:line="216" w:lineRule="auto"/>
        <w:ind w:left="613" w:leftChars="150" w:hanging="283"/>
        <w:textAlignment w:val="auto"/>
        <w:rPr>
          <w:rFonts w:ascii="Times New Roman" w:hAnsi="Times New Roman" w:eastAsia="微软雅黑" w:cs="Times New Roman"/>
          <w:bCs/>
          <w:sz w:val="18"/>
          <w:szCs w:val="18"/>
          <w:highlight w:val="none"/>
          <w:lang w:val="en-US" w:eastAsia="zh-CN" w:bidi="ar-SA"/>
        </w:rPr>
      </w:pPr>
      <w:r>
        <w:rPr>
          <w:rFonts w:ascii="Times New Roman" w:hAnsi="Times New Roman" w:eastAsia="微软雅黑" w:cs="Times New Roman"/>
          <w:bCs/>
          <w:sz w:val="18"/>
          <w:szCs w:val="18"/>
          <w:highlight w:val="none"/>
          <w:lang w:val="en-US" w:eastAsia="zh-CN" w:bidi="ar-SA"/>
        </w:rPr>
        <w:t>B级：无主带，降解均匀且降解区域主要集中在1500-5000bp之间</w:t>
      </w:r>
      <w:r>
        <w:rPr>
          <w:rFonts w:hint="eastAsia" w:ascii="Times New Roman" w:hAnsi="Times New Roman" w:eastAsia="微软雅黑" w:cs="Times New Roman"/>
          <w:bCs/>
          <w:sz w:val="18"/>
          <w:szCs w:val="18"/>
          <w:highlight w:val="none"/>
          <w:lang w:val="en-US" w:eastAsia="zh-CN" w:bidi="ar-SA"/>
        </w:rPr>
        <w:t>；</w:t>
      </w:r>
    </w:p>
    <w:p w14:paraId="53D2CDB0">
      <w:pPr>
        <w:keepNext w:val="0"/>
        <w:keepLines w:val="0"/>
        <w:pageBreakBefore w:val="0"/>
        <w:widowControl w:val="0"/>
        <w:numPr>
          <w:ilvl w:val="0"/>
          <w:numId w:val="20"/>
        </w:numPr>
        <w:kinsoku/>
        <w:wordWrap/>
        <w:overflowPunct/>
        <w:topLinePunct w:val="0"/>
        <w:autoSpaceDE/>
        <w:autoSpaceDN/>
        <w:bidi w:val="0"/>
        <w:adjustRightInd/>
        <w:snapToGrid/>
        <w:spacing w:line="216" w:lineRule="auto"/>
        <w:ind w:left="613" w:leftChars="150" w:hanging="283"/>
        <w:textAlignment w:val="auto"/>
        <w:rPr>
          <w:rFonts w:ascii="Times New Roman" w:hAnsi="Times New Roman" w:eastAsia="微软雅黑" w:cs="Times New Roman"/>
          <w:bCs/>
          <w:sz w:val="18"/>
          <w:szCs w:val="18"/>
          <w:highlight w:val="none"/>
          <w:lang w:val="en-US" w:eastAsia="zh-CN" w:bidi="ar-SA"/>
        </w:rPr>
      </w:pPr>
      <w:r>
        <w:rPr>
          <w:rFonts w:ascii="Times New Roman" w:hAnsi="Times New Roman" w:eastAsia="微软雅黑" w:cs="Times New Roman"/>
          <w:bCs/>
          <w:sz w:val="18"/>
          <w:szCs w:val="18"/>
          <w:highlight w:val="none"/>
          <w:lang w:val="en-US" w:eastAsia="zh-CN" w:bidi="ar-SA"/>
        </w:rPr>
        <w:t>C级：无主带，降解均匀且降解区域主要集中在500-1500bp之间</w:t>
      </w:r>
      <w:r>
        <w:rPr>
          <w:rFonts w:hint="eastAsia" w:ascii="Times New Roman" w:hAnsi="Times New Roman" w:eastAsia="微软雅黑" w:cs="Times New Roman"/>
          <w:bCs/>
          <w:sz w:val="18"/>
          <w:szCs w:val="18"/>
          <w:highlight w:val="none"/>
          <w:lang w:val="en-US" w:eastAsia="zh-CN" w:bidi="ar-SA"/>
        </w:rPr>
        <w:t>；</w:t>
      </w:r>
    </w:p>
    <w:p w14:paraId="06705917">
      <w:pPr>
        <w:keepNext w:val="0"/>
        <w:keepLines w:val="0"/>
        <w:pageBreakBefore w:val="0"/>
        <w:widowControl w:val="0"/>
        <w:numPr>
          <w:ilvl w:val="0"/>
          <w:numId w:val="20"/>
        </w:numPr>
        <w:kinsoku/>
        <w:wordWrap/>
        <w:overflowPunct/>
        <w:topLinePunct w:val="0"/>
        <w:autoSpaceDE/>
        <w:autoSpaceDN/>
        <w:bidi w:val="0"/>
        <w:adjustRightInd/>
        <w:snapToGrid/>
        <w:spacing w:line="216" w:lineRule="auto"/>
        <w:ind w:left="613" w:leftChars="150" w:hanging="283"/>
        <w:textAlignment w:val="auto"/>
        <w:rPr>
          <w:rFonts w:ascii="Times New Roman" w:hAnsi="Times New Roman" w:eastAsia="微软雅黑" w:cs="Times New Roman"/>
          <w:bCs/>
          <w:sz w:val="18"/>
          <w:szCs w:val="18"/>
          <w:highlight w:val="none"/>
          <w:lang w:val="en-US" w:eastAsia="zh-CN" w:bidi="ar-SA"/>
        </w:rPr>
      </w:pPr>
      <w:r>
        <w:rPr>
          <w:rFonts w:ascii="Times New Roman" w:hAnsi="Times New Roman" w:eastAsia="微软雅黑" w:cs="Times New Roman"/>
          <w:bCs/>
          <w:spacing w:val="3"/>
          <w:sz w:val="18"/>
          <w:szCs w:val="18"/>
          <w:highlight w:val="none"/>
          <w:lang w:val="en-US" w:eastAsia="zh-CN" w:bidi="ar-SA"/>
        </w:rPr>
        <w:t>D级</w:t>
      </w:r>
      <w:r>
        <w:rPr>
          <w:rFonts w:ascii="Times New Roman" w:hAnsi="Times New Roman" w:eastAsia="微软雅黑" w:cs="Times New Roman"/>
          <w:bCs/>
          <w:sz w:val="18"/>
          <w:szCs w:val="18"/>
          <w:highlight w:val="none"/>
          <w:lang w:val="en-US" w:eastAsia="zh-CN" w:bidi="ar-SA"/>
        </w:rPr>
        <w:t>（</w:t>
      </w:r>
      <w:r>
        <w:rPr>
          <w:rFonts w:ascii="Times New Roman" w:hAnsi="Times New Roman" w:eastAsia="微软雅黑" w:cs="Times New Roman"/>
          <w:bCs/>
          <w:spacing w:val="1"/>
          <w:sz w:val="18"/>
          <w:szCs w:val="18"/>
          <w:highlight w:val="none"/>
          <w:lang w:val="en-US" w:eastAsia="zh-CN" w:bidi="ar-SA"/>
        </w:rPr>
        <w:t>不合格</w:t>
      </w:r>
      <w:r>
        <w:rPr>
          <w:rFonts w:ascii="Times New Roman" w:hAnsi="Times New Roman" w:eastAsia="微软雅黑" w:cs="Times New Roman"/>
          <w:bCs/>
          <w:spacing w:val="-90"/>
          <w:sz w:val="18"/>
          <w:szCs w:val="18"/>
          <w:highlight w:val="none"/>
          <w:lang w:val="en-US" w:eastAsia="zh-CN" w:bidi="ar-SA"/>
        </w:rPr>
        <w:t>）</w:t>
      </w:r>
      <w:r>
        <w:rPr>
          <w:rFonts w:ascii="Times New Roman" w:hAnsi="Times New Roman" w:eastAsia="微软雅黑" w:cs="Times New Roman"/>
          <w:bCs/>
          <w:sz w:val="18"/>
          <w:szCs w:val="18"/>
          <w:highlight w:val="none"/>
          <w:lang w:val="en-US" w:eastAsia="zh-CN" w:bidi="ar-SA"/>
        </w:rPr>
        <w:t>）：无主带，降解均匀且降解区域主要集中在500-1500bp</w:t>
      </w:r>
      <w:r>
        <w:rPr>
          <w:rFonts w:ascii="Times New Roman" w:hAnsi="Times New Roman" w:eastAsia="微软雅黑" w:cs="Times New Roman"/>
          <w:bCs/>
          <w:spacing w:val="-1"/>
          <w:sz w:val="18"/>
          <w:szCs w:val="18"/>
          <w:highlight w:val="none"/>
          <w:lang w:val="en-US" w:eastAsia="zh-CN" w:bidi="ar-SA"/>
        </w:rPr>
        <w:t>之间，但总量介于</w:t>
      </w:r>
      <w:r>
        <w:rPr>
          <w:rFonts w:ascii="Times New Roman" w:hAnsi="Times New Roman" w:eastAsia="微软雅黑" w:cs="Times New Roman"/>
          <w:bCs/>
          <w:sz w:val="18"/>
          <w:szCs w:val="18"/>
          <w:highlight w:val="none"/>
          <w:lang w:val="en-US" w:eastAsia="zh-CN" w:bidi="ar-SA"/>
        </w:rPr>
        <w:t>100ng</w:t>
      </w:r>
      <w:r>
        <w:rPr>
          <w:rFonts w:ascii="Times New Roman" w:hAnsi="Times New Roman" w:eastAsia="微软雅黑" w:cs="Times New Roman"/>
          <w:bCs/>
          <w:spacing w:val="-3"/>
          <w:sz w:val="18"/>
          <w:szCs w:val="18"/>
          <w:highlight w:val="none"/>
          <w:lang w:val="en-US" w:eastAsia="zh-CN" w:bidi="ar-SA"/>
        </w:rPr>
        <w:t>到</w:t>
      </w:r>
      <w:r>
        <w:rPr>
          <w:rFonts w:ascii="Times New Roman" w:hAnsi="Times New Roman" w:eastAsia="微软雅黑" w:cs="Times New Roman"/>
          <w:bCs/>
          <w:sz w:val="18"/>
          <w:szCs w:val="18"/>
          <w:highlight w:val="none"/>
          <w:lang w:val="en-US" w:eastAsia="zh-CN" w:bidi="ar-SA"/>
        </w:rPr>
        <w:t>300ng之间；或降解区</w:t>
      </w:r>
      <w:r>
        <w:rPr>
          <w:rFonts w:ascii="Times New Roman" w:hAnsi="Times New Roman" w:eastAsia="微软雅黑" w:cs="Times New Roman"/>
          <w:bCs/>
          <w:spacing w:val="-2"/>
          <w:sz w:val="18"/>
          <w:szCs w:val="18"/>
          <w:highlight w:val="none"/>
          <w:lang w:val="en-US" w:eastAsia="zh-CN" w:bidi="ar-SA"/>
        </w:rPr>
        <w:t>域弥散在</w:t>
      </w:r>
      <w:r>
        <w:rPr>
          <w:rFonts w:ascii="Times New Roman" w:hAnsi="Times New Roman" w:eastAsia="微软雅黑" w:cs="Times New Roman"/>
          <w:bCs/>
          <w:sz w:val="18"/>
          <w:szCs w:val="18"/>
          <w:highlight w:val="none"/>
          <w:lang w:val="en-US" w:eastAsia="zh-CN" w:bidi="ar-SA"/>
        </w:rPr>
        <w:t>150-1000bp</w:t>
      </w:r>
      <w:r>
        <w:rPr>
          <w:rFonts w:ascii="Times New Roman" w:hAnsi="Times New Roman" w:eastAsia="微软雅黑" w:cs="Times New Roman"/>
          <w:bCs/>
          <w:spacing w:val="-2"/>
          <w:sz w:val="18"/>
          <w:szCs w:val="18"/>
          <w:highlight w:val="none"/>
          <w:lang w:val="en-US" w:eastAsia="zh-CN" w:bidi="ar-SA"/>
        </w:rPr>
        <w:t>，或集中在</w:t>
      </w:r>
      <w:r>
        <w:rPr>
          <w:rFonts w:ascii="Times New Roman" w:hAnsi="Times New Roman" w:eastAsia="微软雅黑" w:cs="Times New Roman"/>
          <w:bCs/>
          <w:sz w:val="18"/>
          <w:szCs w:val="18"/>
          <w:highlight w:val="none"/>
          <w:lang w:val="en-US" w:eastAsia="zh-CN" w:bidi="ar-SA"/>
        </w:rPr>
        <w:t>500bp以下。</w:t>
      </w:r>
    </w:p>
    <w:p w14:paraId="7B4649A2">
      <w:pPr>
        <w:keepNext w:val="0"/>
        <w:keepLines w:val="0"/>
        <w:pageBreakBefore w:val="0"/>
        <w:widowControl w:val="0"/>
        <w:numPr>
          <w:ilvl w:val="0"/>
          <w:numId w:val="19"/>
        </w:numPr>
        <w:kinsoku/>
        <w:wordWrap/>
        <w:overflowPunct/>
        <w:topLinePunct w:val="0"/>
        <w:autoSpaceDE/>
        <w:autoSpaceDN/>
        <w:bidi w:val="0"/>
        <w:adjustRightInd/>
        <w:snapToGrid/>
        <w:spacing w:line="216" w:lineRule="auto"/>
        <w:ind w:left="133"/>
        <w:textAlignment w:val="auto"/>
        <w:rPr>
          <w:rFonts w:ascii="Times New Roman" w:hAnsi="Times New Roman" w:eastAsia="微软雅黑" w:cs="Times New Roman"/>
          <w:bCs/>
          <w:sz w:val="18"/>
          <w:szCs w:val="18"/>
          <w:highlight w:val="none"/>
          <w:lang w:val="en-US" w:eastAsia="zh-CN" w:bidi="ar-SA"/>
        </w:rPr>
      </w:pPr>
      <w:r>
        <w:rPr>
          <w:rFonts w:ascii="Times New Roman" w:hAnsi="Times New Roman" w:eastAsia="微软雅黑" w:cs="Times New Roman"/>
          <w:bCs/>
          <w:sz w:val="18"/>
          <w:szCs w:val="18"/>
          <w:highlight w:val="none"/>
          <w:lang w:val="en-US" w:eastAsia="zh-CN" w:bidi="ar-SA"/>
        </w:rPr>
        <w:t>RNA降解程度(DV200)</w:t>
      </w:r>
      <w:r>
        <w:rPr>
          <w:rFonts w:hint="eastAsia" w:ascii="Times New Roman" w:hAnsi="Times New Roman" w:eastAsia="微软雅黑" w:cs="Times New Roman"/>
          <w:bCs/>
          <w:sz w:val="18"/>
          <w:szCs w:val="18"/>
          <w:highlight w:val="none"/>
          <w:lang w:val="en-US" w:eastAsia="zh-CN" w:bidi="ar-SA"/>
        </w:rPr>
        <w:t>：大于200个核苷酸的RNA片段占RNA总片段的百分比。</w:t>
      </w:r>
    </w:p>
    <w:p w14:paraId="5F6CAA1B">
      <w:pPr>
        <w:keepNext w:val="0"/>
        <w:keepLines w:val="0"/>
        <w:pageBreakBefore w:val="0"/>
        <w:widowControl w:val="0"/>
        <w:numPr>
          <w:ilvl w:val="0"/>
          <w:numId w:val="19"/>
        </w:numPr>
        <w:kinsoku/>
        <w:wordWrap/>
        <w:overflowPunct/>
        <w:topLinePunct w:val="0"/>
        <w:autoSpaceDE/>
        <w:autoSpaceDN/>
        <w:bidi w:val="0"/>
        <w:adjustRightInd/>
        <w:snapToGrid/>
        <w:spacing w:before="53" w:line="216" w:lineRule="auto"/>
        <w:ind w:left="133"/>
        <w:textAlignment w:val="auto"/>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highlight w:val="none"/>
          <w:lang w:eastAsia="zh-CN"/>
        </w:rPr>
        <w:t>DNA/RNA预文库总量：核酸片段经过接头连接和扩增纯化后中间产物的总量。</w:t>
      </w:r>
    </w:p>
    <w:p w14:paraId="0F47C26C">
      <w:pPr>
        <w:keepNext w:val="0"/>
        <w:keepLines w:val="0"/>
        <w:pageBreakBefore w:val="0"/>
        <w:widowControl w:val="0"/>
        <w:numPr>
          <w:ilvl w:val="0"/>
          <w:numId w:val="19"/>
        </w:numPr>
        <w:kinsoku/>
        <w:wordWrap/>
        <w:overflowPunct/>
        <w:topLinePunct w:val="0"/>
        <w:autoSpaceDE/>
        <w:autoSpaceDN/>
        <w:bidi w:val="0"/>
        <w:adjustRightInd/>
        <w:snapToGrid/>
        <w:spacing w:before="53" w:line="216" w:lineRule="auto"/>
        <w:ind w:left="133"/>
        <w:textAlignment w:val="auto"/>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highlight w:val="none"/>
          <w:lang w:eastAsia="zh-CN"/>
        </w:rPr>
        <w:t>DNA平均测序深度：目标区域每个碱基被测到的平均次数。</w:t>
      </w:r>
    </w:p>
    <w:p w14:paraId="5DADDF90">
      <w:pPr>
        <w:keepNext w:val="0"/>
        <w:keepLines w:val="0"/>
        <w:pageBreakBefore w:val="0"/>
        <w:widowControl w:val="0"/>
        <w:numPr>
          <w:ilvl w:val="0"/>
          <w:numId w:val="19"/>
        </w:numPr>
        <w:kinsoku/>
        <w:wordWrap/>
        <w:overflowPunct/>
        <w:topLinePunct w:val="0"/>
        <w:autoSpaceDE/>
        <w:autoSpaceDN/>
        <w:bidi w:val="0"/>
        <w:adjustRightInd/>
        <w:snapToGrid/>
        <w:spacing w:before="53" w:line="216" w:lineRule="auto"/>
        <w:ind w:left="133"/>
        <w:textAlignment w:val="auto"/>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highlight w:val="none"/>
          <w:lang w:eastAsia="zh-CN"/>
        </w:rPr>
        <w:t>DNA覆盖均一性：测序深度达到平均测序深度20%的碱基占比。</w:t>
      </w:r>
    </w:p>
    <w:p w14:paraId="2DE7653E">
      <w:pPr>
        <w:keepNext w:val="0"/>
        <w:keepLines w:val="0"/>
        <w:pageBreakBefore w:val="0"/>
        <w:widowControl w:val="0"/>
        <w:numPr>
          <w:ilvl w:val="0"/>
          <w:numId w:val="19"/>
        </w:numPr>
        <w:kinsoku/>
        <w:wordWrap/>
        <w:overflowPunct/>
        <w:topLinePunct w:val="0"/>
        <w:autoSpaceDE/>
        <w:autoSpaceDN/>
        <w:bidi w:val="0"/>
        <w:adjustRightInd/>
        <w:snapToGrid/>
        <w:spacing w:before="53" w:line="216" w:lineRule="auto"/>
        <w:ind w:left="133"/>
        <w:textAlignment w:val="auto"/>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highlight w:val="none"/>
          <w:lang w:eastAsia="zh-CN"/>
        </w:rPr>
        <w:t>DNA基因组比对率：比对到参考基因组上的reads数目占比。</w:t>
      </w:r>
    </w:p>
    <w:p w14:paraId="6F0D89A0">
      <w:pPr>
        <w:keepNext w:val="0"/>
        <w:keepLines w:val="0"/>
        <w:pageBreakBefore w:val="0"/>
        <w:widowControl w:val="0"/>
        <w:numPr>
          <w:ilvl w:val="0"/>
          <w:numId w:val="19"/>
        </w:numPr>
        <w:kinsoku/>
        <w:wordWrap/>
        <w:overflowPunct/>
        <w:topLinePunct w:val="0"/>
        <w:autoSpaceDE/>
        <w:autoSpaceDN/>
        <w:bidi w:val="0"/>
        <w:adjustRightInd/>
        <w:snapToGrid/>
        <w:spacing w:before="53" w:line="216" w:lineRule="auto"/>
        <w:ind w:left="133"/>
        <w:textAlignment w:val="auto"/>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highlight w:val="none"/>
          <w:lang w:eastAsia="zh-CN"/>
        </w:rPr>
        <w:t>DNA/RNA碱基质量Q30占比：测序数据中碱基质量在Q30以上（即碱基识别错误率在千分之一以下）的占比。</w:t>
      </w:r>
    </w:p>
    <w:p w14:paraId="3FA09A0C">
      <w:pPr>
        <w:keepNext w:val="0"/>
        <w:keepLines w:val="0"/>
        <w:pageBreakBefore w:val="0"/>
        <w:widowControl w:val="0"/>
        <w:numPr>
          <w:ilvl w:val="0"/>
          <w:numId w:val="19"/>
        </w:numPr>
        <w:kinsoku/>
        <w:wordWrap/>
        <w:overflowPunct/>
        <w:topLinePunct w:val="0"/>
        <w:autoSpaceDE/>
        <w:autoSpaceDN/>
        <w:bidi w:val="0"/>
        <w:adjustRightInd/>
        <w:snapToGrid/>
        <w:spacing w:before="53" w:line="216" w:lineRule="auto"/>
        <w:ind w:left="133"/>
        <w:textAlignment w:val="auto"/>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highlight w:val="none"/>
          <w:lang w:eastAsia="zh-CN"/>
        </w:rPr>
        <w:t>RNA测序总reads数：文库测序获得的数据总量（reads）。</w:t>
      </w:r>
    </w:p>
    <w:p w14:paraId="25DFCE34">
      <w:pPr>
        <w:keepNext w:val="0"/>
        <w:keepLines w:val="0"/>
        <w:pageBreakBefore w:val="0"/>
        <w:widowControl w:val="0"/>
        <w:numPr>
          <w:ilvl w:val="0"/>
          <w:numId w:val="19"/>
        </w:numPr>
        <w:kinsoku/>
        <w:wordWrap/>
        <w:overflowPunct/>
        <w:topLinePunct w:val="0"/>
        <w:autoSpaceDE/>
        <w:autoSpaceDN/>
        <w:bidi w:val="0"/>
        <w:adjustRightInd/>
        <w:snapToGrid/>
        <w:spacing w:before="53" w:line="216" w:lineRule="auto"/>
        <w:ind w:left="133"/>
        <w:textAlignment w:val="auto"/>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highlight w:val="none"/>
          <w:lang w:eastAsia="zh-CN"/>
        </w:rPr>
        <w:t>总体质量评估：根据DNA平均测序深度和RNA测序总reads数进行综合评估，分为“合格”、“警戒“、”不合格”三个等级，其中任意一项评估为“警戒“或”不合格”时，总体质量将评估为“警戒“或”不合格”。总体质量评估为“警戒“或者“不合格”时，均会影响检测的准确性和敏感性。</w:t>
      </w:r>
    </w:p>
    <w:p w14:paraId="0CA09B2B">
      <w:pPr>
        <w:keepNext w:val="0"/>
        <w:keepLines w:val="0"/>
        <w:pageBreakBefore w:val="0"/>
        <w:widowControl w:val="0"/>
        <w:kinsoku/>
        <w:wordWrap/>
        <w:overflowPunct/>
        <w:topLinePunct w:val="0"/>
        <w:autoSpaceDE/>
        <w:autoSpaceDN/>
        <w:bidi w:val="0"/>
        <w:adjustRightInd/>
        <w:snapToGrid/>
        <w:spacing w:line="216" w:lineRule="auto"/>
        <w:textAlignment w:val="auto"/>
        <w:rPr>
          <w:rFonts w:ascii="Times New Roman" w:hAnsi="Times New Roman" w:eastAsia="微软雅黑" w:cs="Times New Roman"/>
          <w:lang w:eastAsia="zh-CN"/>
        </w:rPr>
      </w:pPr>
      <w:r>
        <w:rPr>
          <w:rFonts w:ascii="Times New Roman" w:hAnsi="Times New Roman" w:eastAsia="微软雅黑" w:cs="Times New Roman"/>
          <w:lang w:eastAsia="zh-CN"/>
        </w:rPr>
        <w:br w:type="page"/>
      </w:r>
    </w:p>
    <w:p w14:paraId="7582203E">
      <w:pPr>
        <w:rPr>
          <w:rFonts w:hint="eastAsia" w:ascii="Times New Roman" w:hAnsi="Times New Roman" w:eastAsia="微软雅黑" w:cs="Times New Roman"/>
          <w:sz w:val="24"/>
          <w:szCs w:val="24"/>
          <w:lang w:eastAsia="zh-CN"/>
        </w:rPr>
      </w:pPr>
      <w:bookmarkStart w:id="137" w:name="_Toc106294407"/>
      <w:bookmarkStart w:id="138" w:name="_Toc12133"/>
      <w:bookmarkStart w:id="139" w:name="_Toc18564"/>
      <w:bookmarkStart w:id="140" w:name="_Toc31498"/>
      <w:bookmarkStart w:id="141" w:name="_Toc107825567"/>
      <w:bookmarkStart w:id="142" w:name="_Toc28435"/>
      <w:r>
        <w:rPr>
          <w:rFonts w:hint="eastAsia" w:ascii="Times New Roman" w:hAnsi="Times New Roman" w:eastAsia="微软雅黑" w:cs="Times New Roman"/>
          <w:sz w:val="24"/>
          <w:szCs w:val="24"/>
          <w:lang w:eastAsia="zh-CN"/>
        </w:rPr>
        <w:t xml:space="preserve">{% if </w:t>
      </w:r>
      <w:r>
        <w:rPr>
          <w:rFonts w:hint="eastAsia" w:ascii="Times New Roman" w:hAnsi="Times New Roman" w:eastAsia="微软雅黑" w:cs="Times New Roman"/>
          <w:sz w:val="24"/>
          <w:szCs w:val="24"/>
          <w:lang w:val="en-US" w:eastAsia="zh-CN"/>
        </w:rPr>
        <w:t xml:space="preserve">endometrialCarcinoma </w:t>
      </w:r>
      <w:r>
        <w:rPr>
          <w:rFonts w:hint="eastAsia" w:ascii="Times New Roman" w:hAnsi="Times New Roman" w:eastAsia="微软雅黑" w:cs="Times New Roman"/>
          <w:sz w:val="24"/>
          <w:szCs w:val="24"/>
          <w:lang w:eastAsia="zh-CN"/>
        </w:rPr>
        <w:t xml:space="preserve">== </w:t>
      </w:r>
      <w:r>
        <w:rPr>
          <w:rFonts w:hint="eastAsia" w:ascii="Times New Roman" w:hAnsi="Times New Roman" w:eastAsia="微软雅黑" w:cs="Times New Roman"/>
          <w:sz w:val="24"/>
          <w:szCs w:val="24"/>
          <w:lang w:val="en-US" w:eastAsia="zh-CN"/>
        </w:rPr>
        <w:t>True</w:t>
      </w:r>
      <w:r>
        <w:rPr>
          <w:rFonts w:hint="eastAsia" w:ascii="Times New Roman" w:hAnsi="Times New Roman" w:eastAsia="微软雅黑" w:cs="Times New Roman"/>
          <w:sz w:val="24"/>
          <w:szCs w:val="24"/>
          <w:lang w:eastAsia="zh-CN"/>
        </w:rPr>
        <w:t xml:space="preserve"> %}</w:t>
      </w:r>
    </w:p>
    <w:bookmarkEnd w:id="137"/>
    <w:bookmarkEnd w:id="138"/>
    <w:bookmarkEnd w:id="139"/>
    <w:p w14:paraId="639C119A">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3DA6BB"/>
          <w:sz w:val="30"/>
        </w:rPr>
      </w:pPr>
      <w:bookmarkStart w:id="143" w:name="_Toc4233"/>
      <w:bookmarkStart w:id="144" w:name="_Toc4618"/>
      <w:bookmarkStart w:id="145" w:name="_Toc32615"/>
      <w:bookmarkStart w:id="146" w:name="_Toc18836"/>
      <w:r>
        <w:rPr>
          <w:rFonts w:hint="eastAsia" w:ascii="Times New Roman" w:hAnsi="Times New Roman"/>
          <w:color w:val="3DA6BB"/>
          <w:sz w:val="30"/>
          <w:highlight w:val="none"/>
        </w:rPr>
        <w:t>子宫内膜癌</w:t>
      </w:r>
      <w:bookmarkEnd w:id="143"/>
      <w:bookmarkEnd w:id="144"/>
      <w:bookmarkStart w:id="147" w:name="_Toc3454"/>
      <w:bookmarkStart w:id="148" w:name="_Toc17216"/>
      <w:bookmarkStart w:id="149" w:name="_Toc106294408"/>
      <w:bookmarkStart w:id="150" w:name="_Toc15564"/>
      <w:bookmarkStart w:id="151" w:name="_Toc11446"/>
      <w:r>
        <w:rPr>
          <w:rFonts w:hint="eastAsia" w:ascii="Times New Roman" w:hAnsi="Times New Roman"/>
          <w:color w:val="3DA6BB"/>
          <w:sz w:val="30"/>
          <w:highlight w:val="none"/>
        </w:rPr>
        <w:t>分子分型与预后的相关性</w:t>
      </w:r>
      <w:bookmarkEnd w:id="145"/>
      <w:bookmarkEnd w:id="146"/>
      <w:bookmarkEnd w:id="147"/>
      <w:bookmarkEnd w:id="148"/>
      <w:bookmarkEnd w:id="149"/>
      <w:bookmarkEnd w:id="150"/>
      <w:bookmarkEnd w:id="151"/>
    </w:p>
    <w:p w14:paraId="2A5B497F">
      <w:pPr>
        <w:keepNext w:val="0"/>
        <w:keepLines w:val="0"/>
        <w:pageBreakBefore w:val="0"/>
        <w:widowControl w:val="0"/>
        <w:kinsoku/>
        <w:wordWrap/>
        <w:overflowPunct/>
        <w:topLinePunct w:val="0"/>
        <w:autoSpaceDE/>
        <w:autoSpaceDN/>
        <w:bidi w:val="0"/>
        <w:adjustRightInd/>
        <w:snapToGrid/>
        <w:spacing w:line="440" w:lineRule="exact"/>
        <w:ind w:firstLine="440" w:firstLineChars="200"/>
        <w:jc w:val="both"/>
        <w:textAlignment w:val="auto"/>
        <w:rPr>
          <w:rFonts w:ascii="Times New Roman" w:hAnsi="Times New Roman" w:eastAsia="微软雅黑" w:cs="Times New Roman"/>
          <w:lang w:eastAsia="zh-CN"/>
        </w:rPr>
      </w:pPr>
      <w:r>
        <w:rPr>
          <w:rFonts w:hint="eastAsia" w:ascii="Times New Roman" w:hAnsi="Times New Roman" w:eastAsia="微软雅黑" w:cs="Times New Roman"/>
          <w:lang w:eastAsia="zh-CN"/>
        </w:rPr>
        <w:t>子宫内膜癌诊断与治疗指南（2021年版）中关于子宫内膜癌预后危险因素定义和分组</w:t>
      </w:r>
      <w:r>
        <w:rPr>
          <w:rFonts w:hint="eastAsia" w:ascii="Times New Roman" w:hAnsi="Times New Roman" w:eastAsia="微软雅黑" w:cs="Times New Roman"/>
          <w:lang w:val="en-US" w:eastAsia="zh-CN"/>
        </w:rPr>
        <w:t>以及对应的术后辅助治疗建议</w:t>
      </w:r>
      <w:r>
        <w:rPr>
          <w:rFonts w:hint="eastAsia" w:ascii="Times New Roman" w:hAnsi="Times New Roman" w:eastAsia="微软雅黑" w:cs="Times New Roman"/>
          <w:lang w:eastAsia="zh-CN"/>
        </w:rPr>
        <w:t>的具体描述见表1，不同分子分型命名对照见表2。</w:t>
      </w:r>
    </w:p>
    <w:p w14:paraId="0257BFC4">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表1. 预后危险因素定义和分组</w:t>
      </w:r>
      <w:r>
        <w:rPr>
          <w:rFonts w:hint="eastAsia" w:ascii="Times New Roman" w:hAnsi="Times New Roman" w:eastAsia="微软雅黑" w:cs="Times New Roman"/>
          <w:sz w:val="21"/>
          <w:szCs w:val="21"/>
          <w:lang w:val="en-US" w:eastAsia="zh-CN"/>
        </w:rPr>
        <w:t>及术后辅助治疗方案</w:t>
      </w:r>
    </w:p>
    <w:tbl>
      <w:tblPr>
        <w:tblStyle w:val="15"/>
        <w:tblW w:w="0" w:type="auto"/>
        <w:tblInd w:w="111" w:type="dxa"/>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autofit"/>
        <w:tblCellMar>
          <w:top w:w="0" w:type="dxa"/>
          <w:left w:w="108" w:type="dxa"/>
          <w:bottom w:w="0" w:type="dxa"/>
          <w:right w:w="108" w:type="dxa"/>
        </w:tblCellMar>
      </w:tblPr>
      <w:tblGrid>
        <w:gridCol w:w="1134"/>
        <w:gridCol w:w="2861"/>
        <w:gridCol w:w="2781"/>
        <w:gridCol w:w="3099"/>
      </w:tblGrid>
      <w:tr w14:paraId="048A5E0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510" w:hRule="atLeast"/>
        </w:trPr>
        <w:tc>
          <w:tcPr>
            <w:tcW w:w="1134" w:type="dxa"/>
            <w:shd w:val="clear" w:color="auto" w:fill="D3D3D3"/>
            <w:vAlign w:val="center"/>
          </w:tcPr>
          <w:p w14:paraId="4D74F039">
            <w:pPr>
              <w:spacing w:before="13" w:line="252" w:lineRule="auto"/>
              <w:ind w:right="174"/>
              <w:jc w:val="center"/>
              <w:rPr>
                <w:rFonts w:ascii="Times New Roman" w:hAnsi="Times New Roman" w:eastAsia="微软雅黑" w:cs="Times New Roman"/>
                <w:b/>
                <w:bCs/>
                <w:color w:val="3DA6BB"/>
                <w:sz w:val="18"/>
                <w:szCs w:val="18"/>
                <w:lang w:eastAsia="zh-CN"/>
              </w:rPr>
            </w:pPr>
            <w:r>
              <w:rPr>
                <w:rFonts w:hint="eastAsia" w:ascii="Times New Roman" w:hAnsi="Times New Roman" w:eastAsia="微软雅黑" w:cs="Times New Roman"/>
                <w:b/>
                <w:bCs/>
                <w:color w:val="3DA6BB"/>
                <w:sz w:val="18"/>
                <w:szCs w:val="18"/>
                <w:lang w:eastAsia="zh-CN"/>
              </w:rPr>
              <w:t>危险分期</w:t>
            </w:r>
          </w:p>
        </w:tc>
        <w:tc>
          <w:tcPr>
            <w:tcW w:w="2861" w:type="dxa"/>
            <w:shd w:val="clear" w:color="auto" w:fill="D3D3D3"/>
            <w:vAlign w:val="center"/>
          </w:tcPr>
          <w:p w14:paraId="71B8795A">
            <w:pPr>
              <w:spacing w:before="13" w:line="252" w:lineRule="auto"/>
              <w:ind w:right="174"/>
              <w:jc w:val="center"/>
              <w:rPr>
                <w:rFonts w:ascii="Times New Roman" w:hAnsi="Times New Roman" w:eastAsia="微软雅黑" w:cs="Times New Roman"/>
                <w:b/>
                <w:bCs/>
                <w:color w:val="3DA6BB"/>
                <w:sz w:val="18"/>
                <w:szCs w:val="18"/>
                <w:lang w:eastAsia="zh-CN"/>
              </w:rPr>
            </w:pPr>
            <w:r>
              <w:rPr>
                <w:rFonts w:hint="eastAsia" w:ascii="Times New Roman" w:hAnsi="Times New Roman" w:eastAsia="微软雅黑" w:cs="Times New Roman"/>
                <w:b/>
                <w:bCs/>
                <w:color w:val="3DA6BB"/>
                <w:sz w:val="18"/>
                <w:szCs w:val="18"/>
                <w:lang w:eastAsia="zh-CN"/>
              </w:rPr>
              <w:t>分子分型未知</w:t>
            </w:r>
          </w:p>
        </w:tc>
        <w:tc>
          <w:tcPr>
            <w:tcW w:w="2781" w:type="dxa"/>
            <w:shd w:val="clear" w:color="auto" w:fill="D3D3D3"/>
            <w:vAlign w:val="center"/>
          </w:tcPr>
          <w:p w14:paraId="1EED434E">
            <w:pPr>
              <w:spacing w:before="13" w:line="252" w:lineRule="auto"/>
              <w:ind w:right="174"/>
              <w:jc w:val="center"/>
              <w:rPr>
                <w:rFonts w:hint="eastAsia" w:ascii="Times New Roman" w:hAnsi="Times New Roman" w:eastAsia="微软雅黑" w:cs="Times New Roman"/>
                <w:b/>
                <w:bCs/>
                <w:color w:val="3DA6BB"/>
                <w:sz w:val="18"/>
                <w:szCs w:val="18"/>
                <w:lang w:eastAsia="zh-CN"/>
              </w:rPr>
            </w:pPr>
            <w:r>
              <w:rPr>
                <w:rFonts w:hint="eastAsia" w:ascii="Times New Roman" w:hAnsi="Times New Roman" w:eastAsia="微软雅黑" w:cs="Times New Roman"/>
                <w:b/>
                <w:bCs/>
                <w:color w:val="3DA6BB"/>
                <w:sz w:val="18"/>
                <w:szCs w:val="18"/>
                <w:lang w:eastAsia="zh-CN"/>
              </w:rPr>
              <w:t>分子分型已知△</w:t>
            </w:r>
          </w:p>
        </w:tc>
        <w:tc>
          <w:tcPr>
            <w:tcW w:w="3099" w:type="dxa"/>
            <w:shd w:val="clear" w:color="auto" w:fill="D3D3D3"/>
            <w:vAlign w:val="center"/>
          </w:tcPr>
          <w:p w14:paraId="22F89F7D">
            <w:pPr>
              <w:spacing w:before="13" w:line="252" w:lineRule="auto"/>
              <w:ind w:right="174"/>
              <w:jc w:val="center"/>
              <w:rPr>
                <w:rFonts w:hint="eastAsia" w:ascii="Times New Roman" w:hAnsi="Times New Roman" w:eastAsia="微软雅黑" w:cs="Times New Roman"/>
                <w:b/>
                <w:bCs/>
                <w:color w:val="3DA6BB"/>
                <w:sz w:val="18"/>
                <w:szCs w:val="18"/>
                <w:lang w:eastAsia="zh-CN"/>
              </w:rPr>
            </w:pPr>
            <w:r>
              <w:rPr>
                <w:rFonts w:hint="eastAsia" w:ascii="Times New Roman" w:hAnsi="Times New Roman" w:eastAsia="微软雅黑" w:cs="Times New Roman"/>
                <w:b/>
                <w:bCs/>
                <w:color w:val="3DA6BB"/>
                <w:sz w:val="18"/>
                <w:szCs w:val="18"/>
                <w:lang w:val="en-US" w:eastAsia="zh-CN"/>
              </w:rPr>
              <w:t>辅助治疗方案</w:t>
            </w:r>
          </w:p>
        </w:tc>
      </w:tr>
      <w:tr w14:paraId="5EC914E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510" w:hRule="atLeast"/>
        </w:trPr>
        <w:tc>
          <w:tcPr>
            <w:tcW w:w="1134" w:type="dxa"/>
            <w:vAlign w:val="center"/>
          </w:tcPr>
          <w:p w14:paraId="679AEA30">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低危</w:t>
            </w:r>
          </w:p>
        </w:tc>
        <w:tc>
          <w:tcPr>
            <w:tcW w:w="2861" w:type="dxa"/>
            <w:vAlign w:val="center"/>
          </w:tcPr>
          <w:p w14:paraId="5747B306">
            <w:pPr>
              <w:widowControl/>
              <w:numPr>
                <w:ilvl w:val="0"/>
                <w:numId w:val="21"/>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w:t>
            </w:r>
            <w:r>
              <w:rPr>
                <w:rFonts w:hint="eastAsia" w:ascii="Times New Roman" w:hAnsi="Times New Roman" w:eastAsia="微软雅黑" w:cs="Times New Roman"/>
                <w:sz w:val="16"/>
                <w:szCs w:val="16"/>
                <w:lang w:eastAsia="zh-CN"/>
              </w:rPr>
              <w:t>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w:t>
            </w:r>
          </w:p>
        </w:tc>
        <w:tc>
          <w:tcPr>
            <w:tcW w:w="2781" w:type="dxa"/>
            <w:vAlign w:val="center"/>
          </w:tcPr>
          <w:p w14:paraId="6F290C1E">
            <w:pPr>
              <w:widowControl/>
              <w:numPr>
                <w:ilvl w:val="0"/>
                <w:numId w:val="21"/>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Ⅱ</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i/>
                <w:iCs/>
                <w:sz w:val="16"/>
                <w:szCs w:val="16"/>
                <w:lang w:eastAsia="zh-CN"/>
              </w:rPr>
              <w:t>POLE</w:t>
            </w:r>
            <w:r>
              <w:rPr>
                <w:rFonts w:hint="eastAsia" w:ascii="Times New Roman" w:hAnsi="Times New Roman" w:eastAsia="微软雅黑" w:cs="Times New Roman"/>
                <w:b/>
                <w:bCs/>
                <w:sz w:val="16"/>
                <w:szCs w:val="16"/>
                <w:lang w:eastAsia="zh-CN"/>
              </w:rPr>
              <w:t xml:space="preserve"> mut</w:t>
            </w:r>
            <w:r>
              <w:rPr>
                <w:rFonts w:hint="eastAsia" w:ascii="Times New Roman" w:hAnsi="Times New Roman" w:eastAsia="微软雅黑" w:cs="Times New Roman"/>
                <w:sz w:val="16"/>
                <w:szCs w:val="16"/>
                <w:lang w:eastAsia="zh-CN"/>
              </w:rPr>
              <w:t>内膜样癌，无残留病灶</w:t>
            </w:r>
          </w:p>
          <w:p w14:paraId="1A03684E">
            <w:pPr>
              <w:widowControl/>
              <w:numPr>
                <w:ilvl w:val="0"/>
                <w:numId w:val="21"/>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A期，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hint="eastAsia" w:ascii="Times New Roman" w:hAnsi="Times New Roman" w:eastAsia="微软雅黑" w:cs="Times New Roman"/>
                <w:sz w:val="16"/>
                <w:szCs w:val="16"/>
                <w:vertAlign w:val="superscript"/>
                <w:lang w:eastAsia="zh-CN"/>
              </w:rPr>
              <w:t>*</w:t>
            </w:r>
            <w:r>
              <w:rPr>
                <w:rFonts w:hint="eastAsia" w:ascii="Times New Roman" w:hAnsi="Times New Roman" w:eastAsia="微软雅黑" w:cs="Times New Roman"/>
                <w:sz w:val="16"/>
                <w:szCs w:val="16"/>
                <w:lang w:eastAsia="zh-CN"/>
              </w:rPr>
              <w:t>+LVSI无或局灶</w:t>
            </w:r>
          </w:p>
        </w:tc>
        <w:tc>
          <w:tcPr>
            <w:tcW w:w="3099" w:type="dxa"/>
            <w:vAlign w:val="center"/>
          </w:tcPr>
          <w:p w14:paraId="2F4ECB68">
            <w:pPr>
              <w:widowControl/>
              <w:numPr>
                <w:ilvl w:val="0"/>
                <w:numId w:val="21"/>
              </w:numPr>
              <w:ind w:left="215" w:leftChars="0" w:hanging="215" w:firstLineChars="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不推荐进行辅助治疗</w:t>
            </w:r>
          </w:p>
        </w:tc>
      </w:tr>
      <w:tr w14:paraId="626077C0">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510" w:hRule="atLeast"/>
        </w:trPr>
        <w:tc>
          <w:tcPr>
            <w:tcW w:w="1134" w:type="dxa"/>
            <w:vAlign w:val="center"/>
          </w:tcPr>
          <w:p w14:paraId="20A02AE5">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中危</w:t>
            </w:r>
          </w:p>
        </w:tc>
        <w:tc>
          <w:tcPr>
            <w:tcW w:w="2861" w:type="dxa"/>
            <w:vAlign w:val="center"/>
          </w:tcPr>
          <w:p w14:paraId="3D4B21C6">
            <w:pPr>
              <w:widowControl/>
              <w:numPr>
                <w:ilvl w:val="0"/>
                <w:numId w:val="21"/>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7FDC195E">
            <w:pPr>
              <w:widowControl/>
              <w:numPr>
                <w:ilvl w:val="0"/>
                <w:numId w:val="21"/>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24F68588">
            <w:pPr>
              <w:widowControl/>
              <w:numPr>
                <w:ilvl w:val="0"/>
                <w:numId w:val="21"/>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ⅠA期非内膜样癌（浆液性癌、透明细胞癌、未分化癌、癌肉瘤、混合细胞癌）不伴肌层浸润</w:t>
            </w:r>
          </w:p>
        </w:tc>
        <w:tc>
          <w:tcPr>
            <w:tcW w:w="2781" w:type="dxa"/>
            <w:vAlign w:val="center"/>
          </w:tcPr>
          <w:p w14:paraId="381ABB26">
            <w:pPr>
              <w:widowControl/>
              <w:numPr>
                <w:ilvl w:val="0"/>
                <w:numId w:val="21"/>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3E248E46">
            <w:pPr>
              <w:widowControl/>
              <w:numPr>
                <w:ilvl w:val="0"/>
                <w:numId w:val="21"/>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1505DD98">
            <w:pPr>
              <w:widowControl/>
              <w:numPr>
                <w:ilvl w:val="0"/>
                <w:numId w:val="21"/>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和（或）非内膜样癌（浆液性癌、透明细胞癌、未分化癌、癌肉瘤、混合细胞癌）不伴肌层浸润</w:t>
            </w:r>
          </w:p>
        </w:tc>
        <w:tc>
          <w:tcPr>
            <w:tcW w:w="3099" w:type="dxa"/>
            <w:vAlign w:val="center"/>
          </w:tcPr>
          <w:p w14:paraId="54B8D36D">
            <w:pPr>
              <w:widowControl/>
              <w:numPr>
                <w:ilvl w:val="0"/>
                <w:numId w:val="21"/>
              </w:numPr>
              <w:ind w:left="215" w:leftChars="0" w:hanging="215" w:firstLineChars="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近距离腔内放疗可以减少中危子宫内膜癌患者的复发风险，对中危患者也可不进行辅助治疗，尤其是60岁以下的患者。已知分子分型后，</w:t>
            </w:r>
            <w:r>
              <w:rPr>
                <w:rFonts w:hint="eastAsia" w:ascii="Times New Roman" w:hAnsi="Times New Roman" w:eastAsia="微软雅黑" w:cs="Times New Roman"/>
                <w:b/>
                <w:bCs/>
                <w:sz w:val="16"/>
                <w:szCs w:val="16"/>
                <w:lang w:eastAsia="zh-CN"/>
              </w:rPr>
              <w:t>p53abn</w:t>
            </w:r>
            <w:r>
              <w:rPr>
                <w:rFonts w:hint="eastAsia" w:ascii="Times New Roman" w:hAnsi="Times New Roman" w:eastAsia="微软雅黑" w:cs="Times New Roman"/>
                <w:sz w:val="16"/>
                <w:szCs w:val="16"/>
                <w:lang w:eastAsia="zh-CN"/>
              </w:rPr>
              <w:t>内膜样癌局限于内膜层或不伴肌层浸润者，通常不建议辅助治疗。</w:t>
            </w:r>
          </w:p>
        </w:tc>
      </w:tr>
      <w:tr w14:paraId="57D4962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510" w:hRule="atLeast"/>
        </w:trPr>
        <w:tc>
          <w:tcPr>
            <w:tcW w:w="1134" w:type="dxa"/>
            <w:vAlign w:val="center"/>
          </w:tcPr>
          <w:p w14:paraId="2152E20E">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高-中危</w:t>
            </w:r>
          </w:p>
        </w:tc>
        <w:tc>
          <w:tcPr>
            <w:tcW w:w="2861" w:type="dxa"/>
            <w:vAlign w:val="center"/>
          </w:tcPr>
          <w:p w14:paraId="2F3D2372">
            <w:pPr>
              <w:widowControl/>
              <w:numPr>
                <w:ilvl w:val="0"/>
                <w:numId w:val="21"/>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 xml:space="preserve">期内膜样癌+弥漫LVSI，无论级别与浸润深度 </w:t>
            </w:r>
          </w:p>
          <w:p w14:paraId="65472FB4">
            <w:pPr>
              <w:widowControl/>
              <w:numPr>
                <w:ilvl w:val="0"/>
                <w:numId w:val="21"/>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7E633BCD">
            <w:pPr>
              <w:widowControl/>
              <w:numPr>
                <w:ilvl w:val="0"/>
                <w:numId w:val="21"/>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p>
        </w:tc>
        <w:tc>
          <w:tcPr>
            <w:tcW w:w="2781" w:type="dxa"/>
            <w:vAlign w:val="center"/>
          </w:tcPr>
          <w:p w14:paraId="190F8D48">
            <w:pPr>
              <w:widowControl/>
              <w:numPr>
                <w:ilvl w:val="0"/>
                <w:numId w:val="21"/>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内膜样癌+弥漫LVSI，无论级别或浸润深度 </w:t>
            </w:r>
          </w:p>
          <w:p w14:paraId="7349DE6F">
            <w:pPr>
              <w:widowControl/>
              <w:numPr>
                <w:ilvl w:val="0"/>
                <w:numId w:val="21"/>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1B4EF2F6">
            <w:pPr>
              <w:widowControl/>
              <w:numPr>
                <w:ilvl w:val="0"/>
                <w:numId w:val="21"/>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w:t>
            </w:r>
          </w:p>
        </w:tc>
        <w:tc>
          <w:tcPr>
            <w:tcW w:w="3099" w:type="dxa"/>
            <w:vAlign w:val="center"/>
          </w:tcPr>
          <w:p w14:paraId="196DC74C">
            <w:pPr>
              <w:widowControl/>
              <w:numPr>
                <w:ilvl w:val="0"/>
                <w:numId w:val="21"/>
              </w:numPr>
              <w:ind w:left="215" w:leftChars="0" w:hanging="215" w:firstLineChars="0"/>
              <w:jc w:val="both"/>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淋巴结分期为pN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患者，近距离放疗可减少高-中危子宫内膜癌的复发。弥漫LVSI和Ⅱ期患者可考虑辅助盆腔外照射，或考虑辅助化疗，特别是高级别和（或）弥漫LVSI的情况。患者如果能密切随访，也可以选择不进行辅助治疗。</w:t>
            </w:r>
          </w:p>
          <w:p w14:paraId="4FE1A0E3">
            <w:pPr>
              <w:widowControl/>
              <w:numPr>
                <w:ilvl w:val="0"/>
                <w:numId w:val="21"/>
              </w:numPr>
              <w:ind w:left="215" w:leftChars="0" w:hanging="215" w:firstLineChars="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未进行淋巴结分期手术（cN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/pN</w:t>
            </w:r>
            <w:r>
              <w:rPr>
                <w:rFonts w:hint="eastAsia" w:ascii="Times New Roman" w:hAnsi="Times New Roman" w:eastAsia="微软雅黑" w:cs="Times New Roman"/>
                <w:sz w:val="16"/>
                <w:szCs w:val="16"/>
                <w:vertAlign w:val="subscript"/>
                <w:lang w:eastAsia="zh-CN"/>
              </w:rPr>
              <w:t>x</w:t>
            </w:r>
            <w:r>
              <w:rPr>
                <w:rFonts w:hint="eastAsia" w:ascii="Times New Roman" w:hAnsi="Times New Roman" w:eastAsia="微软雅黑" w:cs="Times New Roman"/>
                <w:sz w:val="16"/>
                <w:szCs w:val="16"/>
                <w:lang w:eastAsia="zh-CN"/>
              </w:rPr>
              <w:t>）的高－中危患者，推荐术后进行盆腔外照射，尤其是弥漫LVSI和（或）Ⅱ期患者。除放疗外也可考虑增加辅助化疗，尤其是高级别和（或）弥漫LVSI时。对高级别不伴LVSI的患者以及Ⅱ期内膜样癌G1患者可选择单纯阴道近距离放疗。</w:t>
            </w:r>
          </w:p>
        </w:tc>
      </w:tr>
      <w:tr w14:paraId="16125E3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510" w:hRule="atLeast"/>
        </w:trPr>
        <w:tc>
          <w:tcPr>
            <w:tcW w:w="1134" w:type="dxa"/>
            <w:vAlign w:val="center"/>
          </w:tcPr>
          <w:p w14:paraId="42906E54">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高危</w:t>
            </w:r>
          </w:p>
        </w:tc>
        <w:tc>
          <w:tcPr>
            <w:tcW w:w="2861" w:type="dxa"/>
            <w:vAlign w:val="center"/>
          </w:tcPr>
          <w:p w14:paraId="6C0B420F">
            <w:pPr>
              <w:widowControl/>
              <w:numPr>
                <w:ilvl w:val="0"/>
                <w:numId w:val="21"/>
              </w:numPr>
              <w:ind w:left="215" w:leftChars="0" w:hanging="215" w:firstLineChars="0"/>
              <w:jc w:val="both"/>
              <w:rPr>
                <w:rFonts w:ascii="Times New Roman" w:hAnsi="Times New Roman" w:eastAsia="微软雅黑" w:cs="Times New Roman"/>
                <w:sz w:val="16"/>
                <w:szCs w:val="16"/>
                <w:lang w:eastAsia="zh-CN"/>
              </w:rPr>
            </w:pPr>
            <w:r>
              <w:rPr>
                <w:rFonts w:hint="default" w:ascii="Times New Roman" w:hAnsi="Times New Roman" w:eastAsia="微软雅黑" w:cs="Times New Roman"/>
                <w:sz w:val="16"/>
                <w:szCs w:val="16"/>
                <w:lang w:eastAsia="zh-CN"/>
              </w:rPr>
              <w:t>Ⅲ~ⅣA</w:t>
            </w:r>
            <w:r>
              <w:rPr>
                <w:rFonts w:hint="eastAsia" w:ascii="Times New Roman" w:hAnsi="Times New Roman" w:eastAsia="微软雅黑" w:cs="Times New Roman"/>
                <w:sz w:val="16"/>
                <w:szCs w:val="16"/>
                <w:lang w:eastAsia="zh-CN"/>
              </w:rPr>
              <w:t xml:space="preserve">期，无残留病灶 </w:t>
            </w:r>
          </w:p>
          <w:p w14:paraId="63088EAB">
            <w:pPr>
              <w:widowControl/>
              <w:numPr>
                <w:ilvl w:val="0"/>
                <w:numId w:val="21"/>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Ⅰ~ⅣA期，非内膜样癌（浆液性癌、透明细胞癌、未分化癌、癌肉瘤、混合细胞癌）伴肌层浸润，无残留病灶</w:t>
            </w:r>
          </w:p>
          <w:p w14:paraId="2CE8F83A">
            <w:pPr>
              <w:widowControl/>
              <w:jc w:val="both"/>
              <w:rPr>
                <w:rFonts w:ascii="Times New Roman" w:hAnsi="Times New Roman" w:eastAsia="微软雅黑" w:cs="Times New Roman"/>
                <w:sz w:val="18"/>
                <w:szCs w:val="18"/>
                <w:lang w:eastAsia="zh-CN"/>
              </w:rPr>
            </w:pPr>
          </w:p>
        </w:tc>
        <w:tc>
          <w:tcPr>
            <w:tcW w:w="2781" w:type="dxa"/>
            <w:vAlign w:val="center"/>
          </w:tcPr>
          <w:p w14:paraId="0D246D47">
            <w:pPr>
              <w:widowControl/>
              <w:numPr>
                <w:ilvl w:val="0"/>
                <w:numId w:val="21"/>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内膜样癌无残留病灶 </w:t>
            </w:r>
          </w:p>
          <w:p w14:paraId="577D4CA3">
            <w:pPr>
              <w:widowControl/>
              <w:numPr>
                <w:ilvl w:val="0"/>
                <w:numId w:val="21"/>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 xml:space="preserve">内膜样癌伴肌层浸润，无残留病灶 </w:t>
            </w:r>
          </w:p>
          <w:p w14:paraId="0B1D1E5E">
            <w:pPr>
              <w:widowControl/>
              <w:numPr>
                <w:ilvl w:val="0"/>
                <w:numId w:val="21"/>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Ⅰ~ⅣA期，</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非内膜样癌（浆液性癌、未分化癌、癌肉瘤），伴肌层浸润，无残留病灶</w:t>
            </w:r>
          </w:p>
        </w:tc>
        <w:tc>
          <w:tcPr>
            <w:tcW w:w="3099" w:type="dxa"/>
            <w:vAlign w:val="center"/>
          </w:tcPr>
          <w:p w14:paraId="4AAC9963">
            <w:pPr>
              <w:widowControl/>
              <w:numPr>
                <w:ilvl w:val="0"/>
                <w:numId w:val="21"/>
              </w:numPr>
              <w:ind w:left="215" w:leftChars="0" w:hanging="215" w:firstLineChars="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推荐术后进行盆腔外照射联合化疗。单纯化疗可作为替代方案。癌肉瘤的术后治疗参照高危内膜癌治疗方案，而不是子宫肉瘤方案。</w:t>
            </w:r>
          </w:p>
        </w:tc>
      </w:tr>
      <w:tr w14:paraId="483AF13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510" w:hRule="atLeast"/>
        </w:trPr>
        <w:tc>
          <w:tcPr>
            <w:tcW w:w="1134" w:type="dxa"/>
            <w:vAlign w:val="center"/>
          </w:tcPr>
          <w:p w14:paraId="633B7D17">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晚期转移</w:t>
            </w:r>
          </w:p>
        </w:tc>
        <w:tc>
          <w:tcPr>
            <w:tcW w:w="2861" w:type="dxa"/>
            <w:vAlign w:val="center"/>
          </w:tcPr>
          <w:p w14:paraId="5EE01BD6">
            <w:pPr>
              <w:widowControl/>
              <w:numPr>
                <w:ilvl w:val="0"/>
                <w:numId w:val="21"/>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 </w:t>
            </w:r>
          </w:p>
          <w:p w14:paraId="2D9B99B0">
            <w:pPr>
              <w:widowControl/>
              <w:numPr>
                <w:ilvl w:val="0"/>
                <w:numId w:val="21"/>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w:t>
            </w:r>
          </w:p>
        </w:tc>
        <w:tc>
          <w:tcPr>
            <w:tcW w:w="2781" w:type="dxa"/>
            <w:vAlign w:val="center"/>
          </w:tcPr>
          <w:p w14:paraId="7F44D3C0">
            <w:pPr>
              <w:widowControl/>
              <w:numPr>
                <w:ilvl w:val="0"/>
                <w:numId w:val="21"/>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期，伴残留病灶，任何分子分型 </w:t>
            </w:r>
          </w:p>
          <w:p w14:paraId="70758A27">
            <w:pPr>
              <w:widowControl/>
              <w:numPr>
                <w:ilvl w:val="0"/>
                <w:numId w:val="21"/>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ⅣB期，任何分子分型</w:t>
            </w:r>
          </w:p>
        </w:tc>
        <w:tc>
          <w:tcPr>
            <w:tcW w:w="3099" w:type="dxa"/>
            <w:vAlign w:val="center"/>
          </w:tcPr>
          <w:p w14:paraId="7F3B7E8D">
            <w:pPr>
              <w:widowControl/>
              <w:numPr>
                <w:ilvl w:val="0"/>
                <w:numId w:val="21"/>
              </w:numPr>
              <w:ind w:left="215" w:leftChars="0" w:hanging="215" w:firstLineChars="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接受手术治疗的</w:t>
            </w:r>
            <w:r>
              <w:rPr>
                <w:rFonts w:hint="default" w:ascii="Times New Roman" w:hAnsi="Times New Roman" w:eastAsia="微软雅黑" w:cs="Times New Roman"/>
                <w:sz w:val="16"/>
                <w:szCs w:val="16"/>
                <w:lang w:eastAsia="zh-CN"/>
              </w:rPr>
              <w:t>Ⅲ/Ⅳ</w:t>
            </w:r>
            <w:r>
              <w:rPr>
                <w:rFonts w:hint="eastAsia" w:ascii="Times New Roman" w:hAnsi="Times New Roman" w:eastAsia="微软雅黑" w:cs="Times New Roman"/>
                <w:sz w:val="16"/>
                <w:szCs w:val="16"/>
                <w:lang w:eastAsia="zh-CN"/>
              </w:rPr>
              <w:t>期子宫内膜癌患者，如果术后有残留的转移淋巴结病灶、术后切缘阳性（包括阴道切缘阳性、盆侧壁受累）、或盆腔内病灶残留者，应经MDT讨论，采用化疗±放疗的个体化治疗方法。</w:t>
            </w:r>
          </w:p>
        </w:tc>
      </w:tr>
    </w:tbl>
    <w:p w14:paraId="6E4AC71A">
      <w:pPr>
        <w:widowControl/>
        <w:spacing w:before="120" w:beforeLines="50"/>
        <w:rPr>
          <w:rFonts w:ascii="Times New Roman" w:hAnsi="Times New Roman" w:eastAsia="微软雅黑" w:cs="Times New Roman"/>
          <w:sz w:val="15"/>
          <w:szCs w:val="15"/>
          <w:lang w:eastAsia="zh-CN"/>
        </w:rPr>
      </w:pPr>
      <w:r>
        <w:rPr>
          <w:rFonts w:ascii="Times New Roman" w:hAnsi="Times New Roman" w:eastAsia="微软雅黑" w:cs="Times New Roman"/>
          <w:sz w:val="18"/>
          <w:szCs w:val="18"/>
          <w:vertAlign w:val="superscript"/>
          <w:lang w:eastAsia="zh-CN"/>
        </w:rPr>
        <w:t>△</w:t>
      </w:r>
      <w:r>
        <w:rPr>
          <w:rFonts w:ascii="Times New Roman" w:hAnsi="Times New Roman" w:eastAsia="微软雅黑" w:cs="Times New Roman"/>
          <w:sz w:val="16"/>
          <w:szCs w:val="16"/>
          <w:lang w:eastAsia="zh-CN"/>
        </w:rPr>
        <w:t>：对Ⅲ~ⅣA期POLEmut子宫内膜样癌和Ⅰ~ⅣA期dMMR或NSMP透明细胞癌伴肌层浸润者，没有充分的数据将这些患者分配到分子分型的预后危险组别中去。建议进行前瞻性登记；</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：根据FIGO分级两分类，G1和G2定义为低级别，G3为高级别</w:t>
      </w:r>
      <w:r>
        <w:rPr>
          <w:rFonts w:hint="eastAsia" w:ascii="Times New Roman" w:hAnsi="Times New Roman" w:eastAsia="微软雅黑" w:cs="Times New Roman"/>
          <w:sz w:val="16"/>
          <w:szCs w:val="16"/>
          <w:lang w:eastAsia="zh-CN"/>
        </w:rPr>
        <w:t>。</w:t>
      </w:r>
    </w:p>
    <w:p w14:paraId="7BD9C54D">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表2 分子分型命名对照表</w:t>
      </w:r>
    </w:p>
    <w:tbl>
      <w:tblPr>
        <w:tblStyle w:val="15"/>
        <w:tblW w:w="0" w:type="auto"/>
        <w:tblInd w:w="111" w:type="dxa"/>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autofit"/>
        <w:tblCellMar>
          <w:top w:w="0" w:type="dxa"/>
          <w:left w:w="108" w:type="dxa"/>
          <w:bottom w:w="0" w:type="dxa"/>
          <w:right w:w="108" w:type="dxa"/>
        </w:tblCellMar>
      </w:tblPr>
      <w:tblGrid>
        <w:gridCol w:w="1662"/>
        <w:gridCol w:w="1662"/>
        <w:gridCol w:w="1662"/>
        <w:gridCol w:w="1662"/>
        <w:gridCol w:w="1662"/>
        <w:gridCol w:w="1664"/>
      </w:tblGrid>
      <w:tr w14:paraId="758C2750">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510" w:hRule="atLeast"/>
        </w:trPr>
        <w:tc>
          <w:tcPr>
            <w:tcW w:w="1662" w:type="dxa"/>
            <w:shd w:val="clear" w:color="auto" w:fill="D3D3D3"/>
            <w:vAlign w:val="center"/>
          </w:tcPr>
          <w:p w14:paraId="640B08E6">
            <w:pPr>
              <w:spacing w:before="13" w:line="252" w:lineRule="auto"/>
              <w:ind w:right="174"/>
              <w:jc w:val="center"/>
              <w:rPr>
                <w:rFonts w:ascii="Times New Roman" w:hAnsi="Times New Roman" w:eastAsia="微软雅黑" w:cs="Times New Roman"/>
                <w:b/>
                <w:bCs/>
                <w:color w:val="3DA6BB"/>
                <w:sz w:val="18"/>
                <w:szCs w:val="18"/>
                <w:lang w:eastAsia="zh-CN"/>
              </w:rPr>
            </w:pPr>
            <w:r>
              <w:rPr>
                <w:rFonts w:hint="eastAsia" w:ascii="Times New Roman" w:hAnsi="Times New Roman" w:eastAsia="微软雅黑" w:cs="Times New Roman"/>
                <w:b/>
                <w:bCs/>
                <w:color w:val="3DA6BB"/>
                <w:sz w:val="18"/>
                <w:szCs w:val="18"/>
                <w:lang w:eastAsia="zh-CN"/>
              </w:rPr>
              <w:t>WHO</w:t>
            </w:r>
          </w:p>
        </w:tc>
        <w:tc>
          <w:tcPr>
            <w:tcW w:w="1662" w:type="dxa"/>
            <w:shd w:val="clear" w:color="auto" w:fill="D3D3D3"/>
            <w:vAlign w:val="center"/>
          </w:tcPr>
          <w:p w14:paraId="081A378C">
            <w:pPr>
              <w:spacing w:before="13" w:line="252" w:lineRule="auto"/>
              <w:ind w:right="174"/>
              <w:jc w:val="center"/>
              <w:rPr>
                <w:rFonts w:ascii="Times New Roman" w:hAnsi="Times New Roman" w:eastAsia="微软雅黑" w:cs="Times New Roman"/>
                <w:b/>
                <w:bCs/>
                <w:color w:val="3DA6BB"/>
                <w:sz w:val="18"/>
                <w:szCs w:val="18"/>
                <w:lang w:eastAsia="zh-CN"/>
              </w:rPr>
            </w:pPr>
            <w:r>
              <w:rPr>
                <w:rFonts w:ascii="Times New Roman" w:hAnsi="Times New Roman" w:eastAsia="微软雅黑" w:cs="Times New Roman"/>
                <w:b/>
                <w:bCs/>
                <w:color w:val="3DA6BB"/>
                <w:sz w:val="18"/>
                <w:szCs w:val="18"/>
                <w:lang w:eastAsia="zh-CN"/>
              </w:rPr>
              <w:t>ESGO</w:t>
            </w:r>
          </w:p>
        </w:tc>
        <w:tc>
          <w:tcPr>
            <w:tcW w:w="1662" w:type="dxa"/>
            <w:shd w:val="clear" w:color="auto" w:fill="D3D3D3"/>
            <w:vAlign w:val="center"/>
          </w:tcPr>
          <w:p w14:paraId="06ABB1E4">
            <w:pPr>
              <w:spacing w:before="13" w:line="252" w:lineRule="auto"/>
              <w:ind w:right="174"/>
              <w:jc w:val="center"/>
              <w:rPr>
                <w:rFonts w:ascii="Times New Roman" w:hAnsi="Times New Roman" w:eastAsia="微软雅黑" w:cs="Times New Roman"/>
                <w:b/>
                <w:bCs/>
                <w:color w:val="3DA6BB"/>
                <w:sz w:val="18"/>
                <w:szCs w:val="18"/>
                <w:lang w:eastAsia="zh-CN"/>
              </w:rPr>
            </w:pPr>
            <w:r>
              <w:rPr>
                <w:rFonts w:ascii="Times New Roman" w:hAnsi="Times New Roman" w:eastAsia="微软雅黑" w:cs="Times New Roman"/>
                <w:b/>
                <w:bCs/>
                <w:color w:val="3DA6BB"/>
                <w:sz w:val="18"/>
                <w:szCs w:val="18"/>
                <w:lang w:eastAsia="zh-CN"/>
              </w:rPr>
              <w:t>NCCN</w:t>
            </w:r>
          </w:p>
        </w:tc>
        <w:tc>
          <w:tcPr>
            <w:tcW w:w="1662" w:type="dxa"/>
            <w:shd w:val="clear" w:color="auto" w:fill="D3D3D3"/>
            <w:vAlign w:val="center"/>
          </w:tcPr>
          <w:p w14:paraId="52777896">
            <w:pPr>
              <w:spacing w:before="13" w:line="252" w:lineRule="auto"/>
              <w:ind w:right="174"/>
              <w:jc w:val="center"/>
              <w:rPr>
                <w:rFonts w:ascii="Times New Roman" w:hAnsi="Times New Roman" w:eastAsia="微软雅黑" w:cs="Times New Roman"/>
                <w:b/>
                <w:bCs/>
                <w:color w:val="3DA6BB"/>
                <w:sz w:val="18"/>
                <w:szCs w:val="18"/>
                <w:lang w:eastAsia="zh-CN"/>
              </w:rPr>
            </w:pPr>
            <w:r>
              <w:rPr>
                <w:rFonts w:ascii="Times New Roman" w:hAnsi="Times New Roman" w:eastAsia="微软雅黑" w:cs="Times New Roman"/>
                <w:b/>
                <w:bCs/>
                <w:color w:val="3DA6BB"/>
                <w:sz w:val="18"/>
                <w:szCs w:val="18"/>
                <w:lang w:eastAsia="zh-CN"/>
              </w:rPr>
              <w:t>TCGA</w:t>
            </w:r>
          </w:p>
        </w:tc>
        <w:tc>
          <w:tcPr>
            <w:tcW w:w="1662" w:type="dxa"/>
            <w:shd w:val="clear" w:color="auto" w:fill="D3D3D3"/>
            <w:vAlign w:val="center"/>
          </w:tcPr>
          <w:p w14:paraId="5D595340">
            <w:pPr>
              <w:spacing w:before="13" w:line="252" w:lineRule="auto"/>
              <w:ind w:right="174"/>
              <w:jc w:val="center"/>
              <w:rPr>
                <w:rFonts w:ascii="Times New Roman" w:hAnsi="Times New Roman" w:eastAsia="微软雅黑" w:cs="Times New Roman"/>
                <w:b/>
                <w:bCs/>
                <w:color w:val="3DA6BB"/>
                <w:sz w:val="18"/>
                <w:szCs w:val="18"/>
                <w:lang w:eastAsia="zh-CN"/>
              </w:rPr>
            </w:pPr>
            <w:r>
              <w:rPr>
                <w:rFonts w:ascii="Times New Roman" w:hAnsi="Times New Roman" w:eastAsia="微软雅黑" w:cs="Times New Roman"/>
                <w:b/>
                <w:bCs/>
                <w:color w:val="3DA6BB"/>
                <w:sz w:val="18"/>
                <w:szCs w:val="18"/>
                <w:lang w:eastAsia="zh-CN"/>
              </w:rPr>
              <w:t>ProMisE</w:t>
            </w:r>
          </w:p>
        </w:tc>
        <w:tc>
          <w:tcPr>
            <w:tcW w:w="1664" w:type="dxa"/>
            <w:shd w:val="clear" w:color="auto" w:fill="D3D3D3"/>
            <w:vAlign w:val="center"/>
          </w:tcPr>
          <w:p w14:paraId="03616EF0">
            <w:pPr>
              <w:spacing w:before="13" w:line="252" w:lineRule="auto"/>
              <w:ind w:right="174"/>
              <w:jc w:val="center"/>
              <w:rPr>
                <w:rFonts w:ascii="Times New Roman" w:hAnsi="Times New Roman" w:eastAsia="微软雅黑" w:cs="Times New Roman"/>
                <w:b/>
                <w:bCs/>
                <w:color w:val="3DA6BB"/>
                <w:sz w:val="18"/>
                <w:szCs w:val="18"/>
                <w:lang w:eastAsia="zh-CN"/>
              </w:rPr>
            </w:pPr>
            <w:r>
              <w:rPr>
                <w:rFonts w:ascii="Times New Roman" w:hAnsi="Times New Roman" w:eastAsia="微软雅黑" w:cs="Times New Roman"/>
                <w:b/>
                <w:bCs/>
                <w:color w:val="3DA6BB"/>
                <w:sz w:val="18"/>
                <w:szCs w:val="18"/>
                <w:lang w:eastAsia="zh-CN"/>
              </w:rPr>
              <w:t>Trans-PORTEC</w:t>
            </w:r>
          </w:p>
        </w:tc>
      </w:tr>
      <w:tr w14:paraId="64518BE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510" w:hRule="atLeast"/>
        </w:trPr>
        <w:tc>
          <w:tcPr>
            <w:tcW w:w="1662" w:type="dxa"/>
            <w:vAlign w:val="center"/>
          </w:tcPr>
          <w:p w14:paraId="7A34A09A">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vAlign w:val="center"/>
          </w:tcPr>
          <w:p w14:paraId="6B538DB7">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vAlign w:val="center"/>
          </w:tcPr>
          <w:p w14:paraId="40FCAEAF">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i/>
                <w:iCs/>
                <w:sz w:val="18"/>
                <w:szCs w:val="18"/>
                <w:lang w:eastAsia="zh-CN"/>
              </w:rPr>
              <w:t>POLE</w:t>
            </w:r>
          </w:p>
        </w:tc>
        <w:tc>
          <w:tcPr>
            <w:tcW w:w="1662" w:type="dxa"/>
            <w:vAlign w:val="center"/>
          </w:tcPr>
          <w:p w14:paraId="07A493AC">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(ultramutated)</w:t>
            </w:r>
          </w:p>
        </w:tc>
        <w:tc>
          <w:tcPr>
            <w:tcW w:w="1662" w:type="dxa"/>
            <w:vAlign w:val="center"/>
          </w:tcPr>
          <w:p w14:paraId="69854867">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EDM</w:t>
            </w:r>
          </w:p>
        </w:tc>
        <w:tc>
          <w:tcPr>
            <w:tcW w:w="1664" w:type="dxa"/>
            <w:vAlign w:val="center"/>
          </w:tcPr>
          <w:p w14:paraId="5DF09DB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-mutant</w:t>
            </w:r>
          </w:p>
        </w:tc>
      </w:tr>
      <w:tr w14:paraId="05D6BF4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510" w:hRule="atLeast"/>
        </w:trPr>
        <w:tc>
          <w:tcPr>
            <w:tcW w:w="1662" w:type="dxa"/>
            <w:vAlign w:val="center"/>
          </w:tcPr>
          <w:p w14:paraId="661955C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vAlign w:val="center"/>
          </w:tcPr>
          <w:p w14:paraId="402D829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vAlign w:val="center"/>
          </w:tcPr>
          <w:p w14:paraId="565031DE">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MSI-H</w:t>
            </w:r>
          </w:p>
        </w:tc>
        <w:tc>
          <w:tcPr>
            <w:tcW w:w="1662" w:type="dxa"/>
            <w:vAlign w:val="center"/>
          </w:tcPr>
          <w:p w14:paraId="6618F18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 (hypermutated)</w:t>
            </w:r>
          </w:p>
        </w:tc>
        <w:tc>
          <w:tcPr>
            <w:tcW w:w="1662" w:type="dxa"/>
            <w:vAlign w:val="center"/>
          </w:tcPr>
          <w:p w14:paraId="4EE584CC">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4" w:type="dxa"/>
            <w:vAlign w:val="center"/>
          </w:tcPr>
          <w:p w14:paraId="5B0554C4">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MSI</w:t>
            </w:r>
          </w:p>
        </w:tc>
      </w:tr>
      <w:tr w14:paraId="124A091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510" w:hRule="atLeast"/>
        </w:trPr>
        <w:tc>
          <w:tcPr>
            <w:tcW w:w="1662" w:type="dxa"/>
            <w:vAlign w:val="center"/>
          </w:tcPr>
          <w:p w14:paraId="4016EC0C">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vAlign w:val="center"/>
          </w:tcPr>
          <w:p w14:paraId="792C0E5C">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vAlign w:val="center"/>
          </w:tcPr>
          <w:p w14:paraId="344238E1">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w:t>
            </w:r>
          </w:p>
        </w:tc>
        <w:tc>
          <w:tcPr>
            <w:tcW w:w="1662" w:type="dxa"/>
            <w:vAlign w:val="center"/>
          </w:tcPr>
          <w:p w14:paraId="4C0D4190">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 (endometrioid)</w:t>
            </w:r>
          </w:p>
        </w:tc>
        <w:tc>
          <w:tcPr>
            <w:tcW w:w="1662" w:type="dxa"/>
            <w:vAlign w:val="center"/>
          </w:tcPr>
          <w:p w14:paraId="6A368FBA">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wt</w:t>
            </w:r>
          </w:p>
        </w:tc>
        <w:tc>
          <w:tcPr>
            <w:tcW w:w="1664" w:type="dxa"/>
            <w:vAlign w:val="center"/>
          </w:tcPr>
          <w:p w14:paraId="6F71BC07">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r>
      <w:tr w14:paraId="3A39108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510" w:hRule="atLeast"/>
        </w:trPr>
        <w:tc>
          <w:tcPr>
            <w:tcW w:w="1662" w:type="dxa"/>
            <w:vAlign w:val="center"/>
          </w:tcPr>
          <w:p w14:paraId="5C45B42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vAlign w:val="center"/>
          </w:tcPr>
          <w:p w14:paraId="2D67EEE2">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vAlign w:val="center"/>
          </w:tcPr>
          <w:p w14:paraId="37112DF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w:t>
            </w:r>
          </w:p>
        </w:tc>
        <w:tc>
          <w:tcPr>
            <w:tcW w:w="1662" w:type="dxa"/>
            <w:vAlign w:val="center"/>
          </w:tcPr>
          <w:p w14:paraId="008D8FFC">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 (serous-like)</w:t>
            </w:r>
          </w:p>
        </w:tc>
        <w:tc>
          <w:tcPr>
            <w:tcW w:w="1662" w:type="dxa"/>
            <w:vAlign w:val="center"/>
          </w:tcPr>
          <w:p w14:paraId="113A7B5A">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4" w:type="dxa"/>
            <w:vAlign w:val="center"/>
          </w:tcPr>
          <w:p w14:paraId="05BC7666">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p53-mutant</w:t>
            </w:r>
          </w:p>
        </w:tc>
      </w:tr>
    </w:tbl>
    <w:p w14:paraId="0E1E32DA">
      <w:pPr>
        <w:widowControl/>
        <w:spacing w:before="120" w:beforeLines="50"/>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注：表1的预后危险因素定义和分组最初是引自ESGO/ESTRO/ESP 2020子宫内膜癌指南，它的分子分型方法与本报告采取的分子分型方法并非完全一致，所以对应的四组分型结果并不能保证完全重叠。因此，基于本报告的分子分型结果对应表1的预后风险信息仅供参考。</w:t>
      </w:r>
    </w:p>
    <w:p w14:paraId="3F9AE165">
      <w:pPr>
        <w:rPr>
          <w:rFonts w:ascii="Times New Roman" w:hAnsi="Times New Roman" w:eastAsia="微软雅黑" w:cs="Times New Roman"/>
          <w:sz w:val="20"/>
          <w:szCs w:val="20"/>
          <w:lang w:eastAsia="zh-CN"/>
        </w:rPr>
      </w:pPr>
    </w:p>
    <w:p w14:paraId="609AD4DA">
      <w:pP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参考文献：</w:t>
      </w:r>
    </w:p>
    <w:p w14:paraId="44981C7C">
      <w:pPr>
        <w:numPr>
          <w:ilvl w:val="0"/>
          <w:numId w:val="22"/>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《ESGO／ESTRO／ESP指南：子宫内膜癌患者的管理（2020版）》；</w:t>
      </w:r>
    </w:p>
    <w:p w14:paraId="7E9E0C25">
      <w:pPr>
        <w:numPr>
          <w:ilvl w:val="0"/>
          <w:numId w:val="22"/>
        </w:numPr>
        <w:rPr>
          <w:rFonts w:ascii="Calibri" w:hAnsi="Calibri" w:eastAsia="微软雅黑" w:cs="Calibri"/>
          <w:sz w:val="18"/>
          <w:szCs w:val="18"/>
          <w:lang w:eastAsia="zh-CN"/>
        </w:rPr>
      </w:pPr>
      <w:r>
        <w:rPr>
          <w:rFonts w:hint="eastAsia" w:ascii="Times New Roman" w:hAnsi="Times New Roman" w:eastAsia="微软雅黑" w:cs="Times New Roman"/>
          <w:sz w:val="18"/>
          <w:szCs w:val="18"/>
          <w:lang w:eastAsia="zh-CN"/>
        </w:rPr>
        <w:t>《子宫内膜癌诊断与治疗指南（2021版）》；</w:t>
      </w:r>
    </w:p>
    <w:p w14:paraId="58E74A7D">
      <w:pPr>
        <w:numPr>
          <w:ilvl w:val="0"/>
          <w:numId w:val="22"/>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《子宫内膜癌分子检测中国专家共识（2021版）》。</w:t>
      </w:r>
    </w:p>
    <w:p w14:paraId="4B77C823">
      <w:pPr>
        <w:rPr>
          <w:rFonts w:hint="eastAsia" w:ascii="Times New Roman" w:hAnsi="Times New Roman"/>
          <w:color w:val="auto"/>
          <w:sz w:val="30"/>
          <w:lang w:eastAsia="zh-CN"/>
        </w:rPr>
      </w:pPr>
      <w:r>
        <w:rPr>
          <w:rFonts w:hint="eastAsia" w:ascii="Times New Roman" w:hAnsi="Times New Roman"/>
          <w:color w:val="auto"/>
          <w:sz w:val="30"/>
          <w:lang w:eastAsia="zh-CN"/>
        </w:rPr>
        <w:br w:type="page"/>
      </w:r>
    </w:p>
    <w:p w14:paraId="6B24A30E">
      <w:pPr>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w:t>
      </w:r>
      <w:r>
        <w:rPr>
          <w:rFonts w:hint="eastAsia" w:ascii="Times New Roman" w:hAnsi="Times New Roman" w:eastAsia="微软雅黑" w:cs="Times New Roman"/>
          <w:sz w:val="24"/>
          <w:szCs w:val="24"/>
          <w:lang w:val="en-US" w:eastAsia="zh-CN"/>
        </w:rPr>
        <w:t>end</w:t>
      </w:r>
      <w:r>
        <w:rPr>
          <w:rFonts w:hint="eastAsia" w:ascii="Times New Roman" w:hAnsi="Times New Roman" w:eastAsia="微软雅黑" w:cs="Times New Roman"/>
          <w:sz w:val="24"/>
          <w:szCs w:val="24"/>
          <w:lang w:eastAsia="zh-CN"/>
        </w:rPr>
        <w:t>if %}</w:t>
      </w:r>
      <w:r>
        <w:rPr>
          <w:rFonts w:hint="eastAsia" w:ascii="Times New Roman" w:hAnsi="Times New Roman" w:eastAsia="微软雅黑" w:cs="Times New Roman"/>
          <w:bCs/>
          <w:sz w:val="21"/>
          <w:szCs w:val="21"/>
          <w:lang w:eastAsia="zh-CN"/>
        </w:rPr>
        <w:t>{% if sarcomaFlag == True %}</w:t>
      </w:r>
    </w:p>
    <w:p w14:paraId="5600E6E9">
      <w:pPr>
        <w:pStyle w:val="3"/>
        <w:numPr>
          <w:ilvl w:val="255"/>
          <w:numId w:val="0"/>
        </w:numPr>
        <w:jc w:val="left"/>
        <w:outlineLvl w:val="1"/>
        <w:rPr>
          <w:rFonts w:hint="eastAsia"/>
          <w:color w:val="3DA6BB"/>
          <w:sz w:val="30"/>
          <w:lang w:eastAsia="zh-CN"/>
        </w:rPr>
      </w:pPr>
      <w:bookmarkStart w:id="152" w:name="_Toc21104"/>
      <w:r>
        <w:rPr>
          <w:rFonts w:hint="eastAsia"/>
          <w:color w:val="3DA6BB"/>
          <w:sz w:val="30"/>
          <w:lang w:eastAsia="zh-CN"/>
        </w:rPr>
        <w:t>常见肉瘤分型相关基因变异</w:t>
      </w:r>
      <w:bookmarkEnd w:id="152"/>
    </w:p>
    <w:p w14:paraId="21726E58">
      <w:pPr>
        <w:numPr>
          <w:ilvl w:val="0"/>
          <w:numId w:val="23"/>
        </w:numPr>
        <w:rPr>
          <w:rFonts w:ascii="Times New Roman" w:hAnsi="Times New Roman" w:eastAsia="微软雅黑" w:cs="Times New Roman"/>
          <w:color w:val="3DA6BB"/>
          <w:sz w:val="18"/>
          <w:szCs w:val="18"/>
          <w:lang w:eastAsia="zh-Hans" w:bidi="ar"/>
        </w:rPr>
      </w:pPr>
      <w:r>
        <w:rPr>
          <w:rFonts w:hint="eastAsia" w:ascii="Times New Roman" w:hAnsi="Times New Roman" w:eastAsia="微软雅黑" w:cs="Times New Roman"/>
          <w:color w:val="3DA6BB"/>
          <w:lang w:eastAsia="zh-Hans"/>
        </w:rPr>
        <w:t>本部分内容参考：WHO-软组织与骨肿瘤指南</w:t>
      </w:r>
    </w:p>
    <w:tbl>
      <w:tblPr>
        <w:tblStyle w:val="14"/>
        <w:tblW w:w="9846"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4898"/>
        <w:gridCol w:w="4948"/>
      </w:tblGrid>
      <w:tr w14:paraId="375DEE8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40" w:hRule="atLeast"/>
          <w:tblHeader/>
          <w:jc w:val="center"/>
        </w:trPr>
        <w:tc>
          <w:tcPr>
            <w:tcW w:w="4898" w:type="dxa"/>
            <w:tcBorders>
              <w:tl2br w:val="nil"/>
              <w:tr2bl w:val="nil"/>
            </w:tcBorders>
            <w:shd w:val="clear" w:color="auto" w:fill="DDDDDD"/>
            <w:vAlign w:val="center"/>
          </w:tcPr>
          <w:p w14:paraId="707BC3A8">
            <w:pPr>
              <w:widowControl/>
              <w:jc w:val="center"/>
              <w:textAlignment w:val="bottom"/>
              <w:rPr>
                <w:rFonts w:ascii="Times New Roman" w:hAnsi="Times New Roman" w:eastAsia="微软雅黑" w:cs="Times New Roman"/>
                <w:b/>
                <w:color w:val="3DA6BB"/>
                <w:sz w:val="21"/>
                <w:szCs w:val="21"/>
                <w:lang w:eastAsia="zh-CN" w:bidi="ar"/>
              </w:rPr>
            </w:pPr>
            <w:r>
              <w:rPr>
                <w:rFonts w:hint="eastAsia" w:ascii="Times New Roman" w:hAnsi="Times New Roman" w:eastAsia="微软雅黑" w:cs="Times New Roman"/>
                <w:b/>
                <w:color w:val="3DA6BB"/>
                <w:sz w:val="21"/>
                <w:szCs w:val="21"/>
                <w:lang w:eastAsia="zh-CN" w:bidi="ar"/>
              </w:rPr>
              <w:t>肉瘤亚型</w:t>
            </w:r>
          </w:p>
        </w:tc>
        <w:tc>
          <w:tcPr>
            <w:tcW w:w="4948" w:type="dxa"/>
            <w:tcBorders>
              <w:tl2br w:val="nil"/>
              <w:tr2bl w:val="nil"/>
            </w:tcBorders>
            <w:shd w:val="clear" w:color="auto" w:fill="DDDDDD"/>
            <w:vAlign w:val="center"/>
          </w:tcPr>
          <w:p w14:paraId="499E8152">
            <w:pPr>
              <w:widowControl/>
              <w:jc w:val="center"/>
              <w:textAlignment w:val="bottom"/>
              <w:rPr>
                <w:rFonts w:ascii="Times New Roman" w:hAnsi="Times New Roman" w:eastAsia="微软雅黑" w:cs="Times New Roman"/>
                <w:b/>
                <w:color w:val="3DA6BB"/>
                <w:sz w:val="21"/>
                <w:szCs w:val="21"/>
                <w:lang w:eastAsia="zh-CN" w:bidi="ar"/>
              </w:rPr>
            </w:pPr>
            <w:r>
              <w:rPr>
                <w:rFonts w:hint="eastAsia" w:ascii="Times New Roman" w:hAnsi="Times New Roman" w:eastAsia="微软雅黑" w:cs="Times New Roman"/>
                <w:b/>
                <w:color w:val="3DA6BB"/>
                <w:sz w:val="21"/>
                <w:szCs w:val="21"/>
                <w:lang w:eastAsia="zh-CN" w:bidi="ar"/>
              </w:rPr>
              <w:t>分子分型</w:t>
            </w:r>
          </w:p>
        </w:tc>
      </w:tr>
      <w:tr w14:paraId="43FE98C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restart"/>
            <w:tcBorders>
              <w:tl2br w:val="nil"/>
              <w:tr2bl w:val="nil"/>
            </w:tcBorders>
            <w:shd w:val="clear" w:color="auto" w:fill="auto"/>
            <w:vAlign w:val="center"/>
          </w:tcPr>
          <w:p w14:paraId="4C0D878E">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脂肪母细胞瘤和脂肪母细胞瘤病</w:t>
            </w:r>
          </w:p>
        </w:tc>
        <w:tc>
          <w:tcPr>
            <w:tcW w:w="4948" w:type="dxa"/>
            <w:tcBorders>
              <w:tl2br w:val="nil"/>
              <w:tr2bl w:val="nil"/>
            </w:tcBorders>
            <w:shd w:val="clear" w:color="auto" w:fill="auto"/>
            <w:noWrap/>
            <w:vAlign w:val="center"/>
          </w:tcPr>
          <w:p w14:paraId="4A51611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HAS2-PLAG1</w:t>
            </w:r>
          </w:p>
        </w:tc>
      </w:tr>
      <w:tr w14:paraId="0271475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14:paraId="26F9FFF5">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center"/>
          </w:tcPr>
          <w:p w14:paraId="0B96317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COL1A2-PLAG1</w:t>
            </w:r>
          </w:p>
        </w:tc>
      </w:tr>
      <w:tr w14:paraId="4A15EC8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14:paraId="65D6A7D0">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center"/>
          </w:tcPr>
          <w:p w14:paraId="76749D8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RAD51B-PLAG1</w:t>
            </w:r>
          </w:p>
        </w:tc>
      </w:tr>
      <w:tr w14:paraId="30D9C15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14:paraId="62CA7FF2">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center"/>
          </w:tcPr>
          <w:p w14:paraId="4212475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COL3A1-PLAG1</w:t>
            </w:r>
          </w:p>
        </w:tc>
      </w:tr>
      <w:tr w14:paraId="1C9CBB9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14:paraId="7A9BC377">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center"/>
          </w:tcPr>
          <w:p w14:paraId="7FC1240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RAB2A-PLAG1</w:t>
            </w:r>
          </w:p>
        </w:tc>
      </w:tr>
      <w:tr w14:paraId="15156CD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14:paraId="3690B7B2">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center"/>
          </w:tcPr>
          <w:p w14:paraId="32D2CA1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BOC-PLAG1</w:t>
            </w:r>
          </w:p>
        </w:tc>
      </w:tr>
      <w:tr w14:paraId="4B79C0A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restart"/>
            <w:tcBorders>
              <w:tl2br w:val="nil"/>
              <w:tr2bl w:val="nil"/>
            </w:tcBorders>
            <w:shd w:val="clear" w:color="auto" w:fill="auto"/>
            <w:vAlign w:val="center"/>
          </w:tcPr>
          <w:p w14:paraId="3FBB0BFF">
            <w:pPr>
              <w:widowControl/>
              <w:textAlignment w:val="center"/>
              <w:rPr>
                <w:rFonts w:ascii="Times New Roman" w:hAnsi="Times New Roman" w:eastAsia="微软雅黑" w:cs="等线"/>
                <w:color w:val="000000" w:themeColor="text1"/>
                <w:sz w:val="18"/>
                <w:szCs w:val="18"/>
                <w:lang w:eastAsia="zh-CN" w:bidi="ar"/>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非典型脂肪瘤/高分化脂肪肉瘤</w:t>
            </w:r>
          </w:p>
          <w:p w14:paraId="426DAF0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/去分化脂肪肉瘤</w:t>
            </w:r>
          </w:p>
        </w:tc>
        <w:tc>
          <w:tcPr>
            <w:tcW w:w="4948" w:type="dxa"/>
            <w:tcBorders>
              <w:tl2br w:val="nil"/>
              <w:tr2bl w:val="nil"/>
            </w:tcBorders>
            <w:shd w:val="clear" w:color="auto" w:fill="auto"/>
            <w:noWrap/>
            <w:vAlign w:val="center"/>
          </w:tcPr>
          <w:p w14:paraId="26581C1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MDM2 扩增</w:t>
            </w:r>
          </w:p>
        </w:tc>
      </w:tr>
      <w:tr w14:paraId="6881359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14:paraId="60E39E98">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center"/>
          </w:tcPr>
          <w:p w14:paraId="2734CA4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CDK4 扩增</w:t>
            </w:r>
          </w:p>
        </w:tc>
      </w:tr>
      <w:tr w14:paraId="45C880F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restart"/>
            <w:tcBorders>
              <w:tl2br w:val="nil"/>
              <w:tr2bl w:val="nil"/>
            </w:tcBorders>
            <w:shd w:val="clear" w:color="auto" w:fill="auto"/>
            <w:vAlign w:val="center"/>
          </w:tcPr>
          <w:p w14:paraId="416DE9C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黏液样脂肪肉瘤</w:t>
            </w:r>
          </w:p>
        </w:tc>
        <w:tc>
          <w:tcPr>
            <w:tcW w:w="4948" w:type="dxa"/>
            <w:tcBorders>
              <w:tl2br w:val="nil"/>
              <w:tr2bl w:val="nil"/>
            </w:tcBorders>
            <w:shd w:val="clear" w:color="auto" w:fill="auto"/>
            <w:noWrap/>
            <w:vAlign w:val="center"/>
          </w:tcPr>
          <w:p w14:paraId="7E0BCA0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FUS-DDIT3</w:t>
            </w:r>
          </w:p>
        </w:tc>
      </w:tr>
      <w:tr w14:paraId="6CADDAA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14:paraId="21868F09">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center"/>
          </w:tcPr>
          <w:p w14:paraId="3612E0F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EWSR1-DDIT3</w:t>
            </w:r>
          </w:p>
        </w:tc>
      </w:tr>
      <w:tr w14:paraId="1679F94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restart"/>
            <w:tcBorders>
              <w:tl2br w:val="nil"/>
              <w:tr2bl w:val="nil"/>
            </w:tcBorders>
            <w:shd w:val="clear" w:color="auto" w:fill="auto"/>
            <w:vAlign w:val="center"/>
          </w:tcPr>
          <w:p w14:paraId="1C4A02E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结节性筋膜炎</w:t>
            </w:r>
          </w:p>
        </w:tc>
        <w:tc>
          <w:tcPr>
            <w:tcW w:w="4948" w:type="dxa"/>
            <w:tcBorders>
              <w:tl2br w:val="nil"/>
              <w:tr2bl w:val="nil"/>
            </w:tcBorders>
            <w:shd w:val="clear" w:color="auto" w:fill="auto"/>
            <w:noWrap/>
            <w:vAlign w:val="center"/>
          </w:tcPr>
          <w:p w14:paraId="202A1CD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MYH9-USP6</w:t>
            </w:r>
          </w:p>
        </w:tc>
      </w:tr>
      <w:tr w14:paraId="500E748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14:paraId="56172E96">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center"/>
          </w:tcPr>
          <w:p w14:paraId="19BCA17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PPP6R3-USP6</w:t>
            </w:r>
          </w:p>
        </w:tc>
      </w:tr>
      <w:tr w14:paraId="223E01A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tcBorders>
              <w:tl2br w:val="nil"/>
              <w:tr2bl w:val="nil"/>
            </w:tcBorders>
            <w:shd w:val="clear" w:color="auto" w:fill="auto"/>
            <w:vAlign w:val="center"/>
          </w:tcPr>
          <w:p w14:paraId="32F6F00B">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骨化性肌炎和指趾纤维骨性假瘤</w:t>
            </w:r>
          </w:p>
        </w:tc>
        <w:tc>
          <w:tcPr>
            <w:tcW w:w="4948" w:type="dxa"/>
            <w:tcBorders>
              <w:tl2br w:val="nil"/>
              <w:tr2bl w:val="nil"/>
            </w:tcBorders>
            <w:shd w:val="clear" w:color="auto" w:fill="auto"/>
            <w:noWrap/>
            <w:vAlign w:val="center"/>
          </w:tcPr>
          <w:p w14:paraId="17EC12A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USP6 重排</w:t>
            </w:r>
          </w:p>
        </w:tc>
      </w:tr>
      <w:tr w14:paraId="0B2097A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tcBorders>
              <w:tl2br w:val="nil"/>
              <w:tr2bl w:val="nil"/>
            </w:tcBorders>
            <w:shd w:val="clear" w:color="auto" w:fill="auto"/>
            <w:vAlign w:val="center"/>
          </w:tcPr>
          <w:p w14:paraId="1937104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钙化性腱膜纤维瘤</w:t>
            </w:r>
          </w:p>
        </w:tc>
        <w:tc>
          <w:tcPr>
            <w:tcW w:w="4948" w:type="dxa"/>
            <w:tcBorders>
              <w:tl2br w:val="nil"/>
              <w:tr2bl w:val="nil"/>
            </w:tcBorders>
            <w:shd w:val="clear" w:color="auto" w:fill="auto"/>
            <w:noWrap/>
            <w:vAlign w:val="center"/>
          </w:tcPr>
          <w:p w14:paraId="6668260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FN1-EGF</w:t>
            </w:r>
          </w:p>
        </w:tc>
      </w:tr>
      <w:tr w14:paraId="7FC5EC0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tcBorders>
              <w:tl2br w:val="nil"/>
              <w:tr2bl w:val="nil"/>
            </w:tcBorders>
            <w:shd w:val="clear" w:color="auto" w:fill="auto"/>
            <w:vAlign w:val="center"/>
          </w:tcPr>
          <w:p w14:paraId="04F4EA0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EWSR1-SMAD3阳性纤维母细胞瘤</w:t>
            </w:r>
          </w:p>
        </w:tc>
        <w:tc>
          <w:tcPr>
            <w:tcW w:w="4948" w:type="dxa"/>
            <w:tcBorders>
              <w:tl2br w:val="nil"/>
              <w:tr2bl w:val="nil"/>
            </w:tcBorders>
            <w:shd w:val="clear" w:color="auto" w:fill="auto"/>
            <w:noWrap/>
            <w:vAlign w:val="center"/>
          </w:tcPr>
          <w:p w14:paraId="7FF2839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EWSR1-SMAD3</w:t>
            </w:r>
          </w:p>
        </w:tc>
      </w:tr>
      <w:tr w14:paraId="6D2DE71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restart"/>
            <w:tcBorders>
              <w:tl2br w:val="nil"/>
              <w:tr2bl w:val="nil"/>
            </w:tcBorders>
            <w:shd w:val="clear" w:color="auto" w:fill="auto"/>
            <w:vAlign w:val="center"/>
          </w:tcPr>
          <w:p w14:paraId="77EB63A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软组织血管纤维瘤</w:t>
            </w:r>
          </w:p>
        </w:tc>
        <w:tc>
          <w:tcPr>
            <w:tcW w:w="4948" w:type="dxa"/>
            <w:tcBorders>
              <w:tl2br w:val="nil"/>
              <w:tr2bl w:val="nil"/>
            </w:tcBorders>
            <w:shd w:val="clear" w:color="auto" w:fill="auto"/>
            <w:noWrap/>
            <w:vAlign w:val="center"/>
          </w:tcPr>
          <w:p w14:paraId="70241E9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AHRR-NCOA2</w:t>
            </w:r>
          </w:p>
        </w:tc>
      </w:tr>
      <w:tr w14:paraId="65DC15A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14:paraId="07BE246F">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center"/>
          </w:tcPr>
          <w:p w14:paraId="0ECE73B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GTF2I-NCOA2</w:t>
            </w:r>
          </w:p>
        </w:tc>
      </w:tr>
      <w:tr w14:paraId="51439F2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tcBorders>
              <w:tl2br w:val="nil"/>
              <w:tr2bl w:val="nil"/>
            </w:tcBorders>
            <w:shd w:val="clear" w:color="auto" w:fill="auto"/>
            <w:vAlign w:val="center"/>
          </w:tcPr>
          <w:p w14:paraId="68CFC39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韧带样型纤维瘤病</w:t>
            </w:r>
          </w:p>
        </w:tc>
        <w:tc>
          <w:tcPr>
            <w:tcW w:w="4948" w:type="dxa"/>
            <w:tcBorders>
              <w:tl2br w:val="nil"/>
              <w:tr2bl w:val="nil"/>
            </w:tcBorders>
            <w:shd w:val="clear" w:color="auto" w:fill="auto"/>
            <w:noWrap/>
            <w:vAlign w:val="center"/>
          </w:tcPr>
          <w:p w14:paraId="496CC3D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CTNNB1 突变</w:t>
            </w:r>
          </w:p>
        </w:tc>
      </w:tr>
      <w:tr w14:paraId="56F97E9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tcBorders>
              <w:tl2br w:val="nil"/>
              <w:tr2bl w:val="nil"/>
            </w:tcBorders>
            <w:shd w:val="clear" w:color="auto" w:fill="auto"/>
            <w:vAlign w:val="center"/>
          </w:tcPr>
          <w:p w14:paraId="12C5CD5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巨细胞成纤维细胞瘤</w:t>
            </w:r>
          </w:p>
        </w:tc>
        <w:tc>
          <w:tcPr>
            <w:tcW w:w="4948" w:type="dxa"/>
            <w:tcBorders>
              <w:tl2br w:val="nil"/>
              <w:tr2bl w:val="nil"/>
            </w:tcBorders>
            <w:shd w:val="clear" w:color="auto" w:fill="auto"/>
            <w:noWrap/>
            <w:vAlign w:val="center"/>
          </w:tcPr>
          <w:p w14:paraId="108BA73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COL1A1-PDGFB</w:t>
            </w:r>
          </w:p>
        </w:tc>
      </w:tr>
      <w:tr w14:paraId="19E4BFF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restart"/>
            <w:tcBorders>
              <w:tl2br w:val="nil"/>
              <w:tr2bl w:val="nil"/>
            </w:tcBorders>
            <w:shd w:val="clear" w:color="auto" w:fill="auto"/>
            <w:vAlign w:val="center"/>
          </w:tcPr>
          <w:p w14:paraId="2F45F58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隆突性皮肤纤维肉瘤</w:t>
            </w:r>
          </w:p>
        </w:tc>
        <w:tc>
          <w:tcPr>
            <w:tcW w:w="4948" w:type="dxa"/>
            <w:tcBorders>
              <w:tl2br w:val="nil"/>
              <w:tr2bl w:val="nil"/>
            </w:tcBorders>
            <w:shd w:val="clear" w:color="auto" w:fill="auto"/>
            <w:noWrap/>
            <w:vAlign w:val="center"/>
          </w:tcPr>
          <w:p w14:paraId="387E0C8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COL1A1-PDGFB</w:t>
            </w:r>
          </w:p>
        </w:tc>
      </w:tr>
      <w:tr w14:paraId="2912FCA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14:paraId="27458986">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center"/>
          </w:tcPr>
          <w:p w14:paraId="79E79F7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COL6A3-PDGFD</w:t>
            </w:r>
          </w:p>
        </w:tc>
      </w:tr>
      <w:tr w14:paraId="39D7E04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14:paraId="7768E12F">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center"/>
          </w:tcPr>
          <w:p w14:paraId="41A8E21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EMILIN2-PDGFD</w:t>
            </w:r>
          </w:p>
        </w:tc>
      </w:tr>
      <w:tr w14:paraId="5D958A40">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tcBorders>
              <w:tl2br w:val="nil"/>
              <w:tr2bl w:val="nil"/>
            </w:tcBorders>
            <w:shd w:val="clear" w:color="auto" w:fill="auto"/>
            <w:vAlign w:val="center"/>
          </w:tcPr>
          <w:p w14:paraId="5A67654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孤立性纤维性肿瘤</w:t>
            </w:r>
          </w:p>
        </w:tc>
        <w:tc>
          <w:tcPr>
            <w:tcW w:w="4948" w:type="dxa"/>
            <w:tcBorders>
              <w:tl2br w:val="nil"/>
              <w:tr2bl w:val="nil"/>
            </w:tcBorders>
            <w:shd w:val="clear" w:color="auto" w:fill="auto"/>
            <w:noWrap/>
            <w:vAlign w:val="center"/>
          </w:tcPr>
          <w:p w14:paraId="5613650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NAB2-STAT6</w:t>
            </w:r>
          </w:p>
        </w:tc>
      </w:tr>
      <w:tr w14:paraId="52A8DD1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restart"/>
            <w:tcBorders>
              <w:tl2br w:val="nil"/>
              <w:tr2bl w:val="nil"/>
            </w:tcBorders>
            <w:shd w:val="clear" w:color="auto" w:fill="auto"/>
            <w:vAlign w:val="center"/>
          </w:tcPr>
          <w:p w14:paraId="6608C643">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炎性肌成纤维细胞性肿瘤</w:t>
            </w:r>
          </w:p>
        </w:tc>
        <w:tc>
          <w:tcPr>
            <w:tcW w:w="4948" w:type="dxa"/>
            <w:tcBorders>
              <w:tl2br w:val="nil"/>
              <w:tr2bl w:val="nil"/>
            </w:tcBorders>
            <w:shd w:val="clear" w:color="auto" w:fill="auto"/>
            <w:noWrap/>
            <w:vAlign w:val="center"/>
          </w:tcPr>
          <w:p w14:paraId="022D585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TPM3-ALK</w:t>
            </w:r>
          </w:p>
        </w:tc>
      </w:tr>
      <w:tr w14:paraId="0DE01FA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14:paraId="458C6560">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center"/>
          </w:tcPr>
          <w:p w14:paraId="0F9F50C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TPM4-ALK</w:t>
            </w:r>
          </w:p>
        </w:tc>
      </w:tr>
      <w:tr w14:paraId="0956010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14:paraId="13DF2734">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center"/>
          </w:tcPr>
          <w:p w14:paraId="02402B8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CLTC-ALK</w:t>
            </w:r>
          </w:p>
        </w:tc>
      </w:tr>
      <w:tr w14:paraId="78846C5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14:paraId="4390BBE3">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center"/>
          </w:tcPr>
          <w:p w14:paraId="37C7451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CARS1(CARS)-ALK</w:t>
            </w:r>
          </w:p>
        </w:tc>
      </w:tr>
      <w:tr w14:paraId="3C3838B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14:paraId="59FE8FDA">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center"/>
          </w:tcPr>
          <w:p w14:paraId="7AEEF51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ATIC-ALK</w:t>
            </w:r>
          </w:p>
        </w:tc>
      </w:tr>
      <w:tr w14:paraId="2CCA095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14:paraId="23CACF0C">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center"/>
          </w:tcPr>
          <w:p w14:paraId="4D67BA2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SEC31L1-ALK</w:t>
            </w:r>
          </w:p>
        </w:tc>
      </w:tr>
      <w:tr w14:paraId="378547F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14:paraId="3DA2B85C">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center"/>
          </w:tcPr>
          <w:p w14:paraId="198C681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PPFIBP1-ALK</w:t>
            </w:r>
          </w:p>
        </w:tc>
      </w:tr>
      <w:tr w14:paraId="2ED0E25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14:paraId="7B97C521">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center"/>
          </w:tcPr>
          <w:p w14:paraId="4C0C74E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DCTN1-ALK</w:t>
            </w:r>
          </w:p>
        </w:tc>
      </w:tr>
      <w:tr w14:paraId="0FDBFC2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14:paraId="2ED7A9C1">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center"/>
          </w:tcPr>
          <w:p w14:paraId="5B98A76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EML4-ALK</w:t>
            </w:r>
          </w:p>
        </w:tc>
      </w:tr>
      <w:tr w14:paraId="741D1B27">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14:paraId="1BEDDCF3">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center"/>
          </w:tcPr>
          <w:p w14:paraId="5E60BE4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PRKAR1A-ALK</w:t>
            </w:r>
          </w:p>
        </w:tc>
      </w:tr>
      <w:tr w14:paraId="7FADC96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14:paraId="16CA1BE8">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center"/>
          </w:tcPr>
          <w:p w14:paraId="6B1C166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LMNA-ALK</w:t>
            </w:r>
          </w:p>
        </w:tc>
      </w:tr>
      <w:tr w14:paraId="503400F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14:paraId="1336765C">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center"/>
          </w:tcPr>
          <w:p w14:paraId="43ED6E3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TFG-ALK</w:t>
            </w:r>
          </w:p>
        </w:tc>
      </w:tr>
      <w:tr w14:paraId="6FF5E490">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14:paraId="5292EAD5">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center"/>
          </w:tcPr>
          <w:p w14:paraId="618FF6F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FN1-ALK</w:t>
            </w:r>
          </w:p>
        </w:tc>
      </w:tr>
      <w:tr w14:paraId="0F56080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14:paraId="0FC49FF5">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center"/>
          </w:tcPr>
          <w:p w14:paraId="2F7C33C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HNRNPA1-ALK</w:t>
            </w:r>
          </w:p>
        </w:tc>
      </w:tr>
      <w:tr w14:paraId="40CC74A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14:paraId="37C3CC4C">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center"/>
          </w:tcPr>
          <w:p w14:paraId="4D928CE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TFG-ROS1</w:t>
            </w:r>
          </w:p>
        </w:tc>
      </w:tr>
      <w:tr w14:paraId="72F0E01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14:paraId="70AF1B7E">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center"/>
          </w:tcPr>
          <w:p w14:paraId="2C9D493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YWHAE-ROS1</w:t>
            </w:r>
          </w:p>
        </w:tc>
      </w:tr>
      <w:tr w14:paraId="6AB44FB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14:paraId="48A6219C">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center"/>
          </w:tcPr>
          <w:p w14:paraId="63F7805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ETV6-NTRK3</w:t>
            </w:r>
          </w:p>
        </w:tc>
      </w:tr>
      <w:tr w14:paraId="590ECF1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restart"/>
            <w:tcBorders>
              <w:tl2br w:val="nil"/>
              <w:tr2bl w:val="nil"/>
            </w:tcBorders>
            <w:shd w:val="clear" w:color="auto" w:fill="auto"/>
            <w:vAlign w:val="center"/>
          </w:tcPr>
          <w:p w14:paraId="4C643105">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上皮样炎性肌纤维母细胞肉瘤</w:t>
            </w:r>
          </w:p>
        </w:tc>
        <w:tc>
          <w:tcPr>
            <w:tcW w:w="4948" w:type="dxa"/>
            <w:tcBorders>
              <w:tl2br w:val="nil"/>
              <w:tr2bl w:val="nil"/>
            </w:tcBorders>
            <w:shd w:val="clear" w:color="auto" w:fill="auto"/>
            <w:noWrap/>
            <w:vAlign w:val="center"/>
          </w:tcPr>
          <w:p w14:paraId="2E3DDBE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RANBP2-ALK</w:t>
            </w:r>
          </w:p>
        </w:tc>
      </w:tr>
      <w:tr w14:paraId="46CC918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14:paraId="28A95895">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center"/>
          </w:tcPr>
          <w:p w14:paraId="08291E9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RRBP1-ALK</w:t>
            </w:r>
          </w:p>
        </w:tc>
      </w:tr>
      <w:tr w14:paraId="368BE79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restart"/>
            <w:tcBorders>
              <w:tl2br w:val="nil"/>
              <w:tr2bl w:val="nil"/>
            </w:tcBorders>
            <w:shd w:val="clear" w:color="auto" w:fill="auto"/>
            <w:vAlign w:val="center"/>
          </w:tcPr>
          <w:p w14:paraId="66D09D2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婴儿纤维肉瘤</w:t>
            </w:r>
          </w:p>
        </w:tc>
        <w:tc>
          <w:tcPr>
            <w:tcW w:w="4948" w:type="dxa"/>
            <w:tcBorders>
              <w:tl2br w:val="nil"/>
              <w:tr2bl w:val="nil"/>
            </w:tcBorders>
            <w:shd w:val="clear" w:color="auto" w:fill="auto"/>
            <w:noWrap/>
            <w:vAlign w:val="center"/>
          </w:tcPr>
          <w:p w14:paraId="0ABD455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ETV6-NTRK3</w:t>
            </w:r>
          </w:p>
        </w:tc>
      </w:tr>
      <w:tr w14:paraId="40F0CFF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14:paraId="46F231B4">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center"/>
          </w:tcPr>
          <w:p w14:paraId="74D2CDC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EML4-NTRK3</w:t>
            </w:r>
          </w:p>
        </w:tc>
      </w:tr>
      <w:tr w14:paraId="53FE16B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14:paraId="619C920F">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center"/>
          </w:tcPr>
          <w:p w14:paraId="6C310B4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TPM3-NTRK1</w:t>
            </w:r>
          </w:p>
        </w:tc>
      </w:tr>
      <w:tr w14:paraId="605D809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14:paraId="5C1CB49F">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center"/>
          </w:tcPr>
          <w:p w14:paraId="0798AA8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LMNA-NTRK1</w:t>
            </w:r>
          </w:p>
        </w:tc>
      </w:tr>
      <w:tr w14:paraId="223CA627">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14:paraId="6289AFC2">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center"/>
          </w:tcPr>
          <w:p w14:paraId="51814B0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TPR-NTRK1</w:t>
            </w:r>
          </w:p>
        </w:tc>
      </w:tr>
      <w:tr w14:paraId="7196F0B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14:paraId="3775CF7E">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center"/>
          </w:tcPr>
          <w:p w14:paraId="34B8C90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SQSTM1-NTRK1</w:t>
            </w:r>
          </w:p>
        </w:tc>
      </w:tr>
      <w:tr w14:paraId="6C60773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14:paraId="2FC781AC">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center"/>
          </w:tcPr>
          <w:p w14:paraId="55A5487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MIR584F1-NTRK1</w:t>
            </w:r>
          </w:p>
        </w:tc>
      </w:tr>
      <w:tr w14:paraId="18B5A54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14:paraId="05238008">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center"/>
          </w:tcPr>
          <w:p w14:paraId="02F4B7B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TFG-MET</w:t>
            </w:r>
          </w:p>
        </w:tc>
      </w:tr>
      <w:tr w14:paraId="3974D89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14:paraId="42A48C08">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center"/>
          </w:tcPr>
          <w:p w14:paraId="11C062E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BRAF 融合</w:t>
            </w:r>
          </w:p>
        </w:tc>
      </w:tr>
      <w:tr w14:paraId="0A4BF41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restart"/>
            <w:tcBorders>
              <w:tl2br w:val="nil"/>
              <w:tr2bl w:val="nil"/>
            </w:tcBorders>
            <w:shd w:val="clear" w:color="auto" w:fill="auto"/>
            <w:vAlign w:val="center"/>
          </w:tcPr>
          <w:p w14:paraId="553D6E37">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低度恶性纤维黏液样肉瘤</w:t>
            </w:r>
          </w:p>
        </w:tc>
        <w:tc>
          <w:tcPr>
            <w:tcW w:w="4948" w:type="dxa"/>
            <w:tcBorders>
              <w:tl2br w:val="nil"/>
              <w:tr2bl w:val="nil"/>
            </w:tcBorders>
            <w:shd w:val="clear" w:color="auto" w:fill="auto"/>
            <w:noWrap/>
            <w:vAlign w:val="center"/>
          </w:tcPr>
          <w:p w14:paraId="5AB9FA9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FUS-CREB3L2</w:t>
            </w:r>
          </w:p>
        </w:tc>
      </w:tr>
      <w:tr w14:paraId="223BEC9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14:paraId="71B3018B">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center"/>
          </w:tcPr>
          <w:p w14:paraId="6655AC7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FUS-CREB3L1</w:t>
            </w:r>
          </w:p>
        </w:tc>
      </w:tr>
      <w:tr w14:paraId="36D3536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14:paraId="4FA6DBC4">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center"/>
          </w:tcPr>
          <w:p w14:paraId="6D8B1E0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EWSR1-CREB3L1</w:t>
            </w:r>
          </w:p>
        </w:tc>
      </w:tr>
      <w:tr w14:paraId="29DEE53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restart"/>
            <w:tcBorders>
              <w:tl2br w:val="nil"/>
              <w:tr2bl w:val="nil"/>
            </w:tcBorders>
            <w:shd w:val="clear" w:color="auto" w:fill="auto"/>
            <w:vAlign w:val="center"/>
          </w:tcPr>
          <w:p w14:paraId="5942707C">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硬化性上皮样纤维肉瘤</w:t>
            </w:r>
          </w:p>
        </w:tc>
        <w:tc>
          <w:tcPr>
            <w:tcW w:w="4948" w:type="dxa"/>
            <w:tcBorders>
              <w:tl2br w:val="nil"/>
              <w:tr2bl w:val="nil"/>
            </w:tcBorders>
            <w:shd w:val="clear" w:color="auto" w:fill="auto"/>
            <w:noWrap/>
            <w:vAlign w:val="center"/>
          </w:tcPr>
          <w:p w14:paraId="1E19BE9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EWSR1-CREB3L1</w:t>
            </w:r>
          </w:p>
        </w:tc>
      </w:tr>
      <w:tr w14:paraId="5A3DF1B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14:paraId="114A8AC2">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center"/>
          </w:tcPr>
          <w:p w14:paraId="3D91FA1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EWSR1-CREB3L2</w:t>
            </w:r>
          </w:p>
        </w:tc>
      </w:tr>
      <w:tr w14:paraId="40C0EE2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14:paraId="469716B1">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center"/>
          </w:tcPr>
          <w:p w14:paraId="33F44F9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EWSR1-CREB3L3</w:t>
            </w:r>
          </w:p>
        </w:tc>
      </w:tr>
      <w:tr w14:paraId="571CE4E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14:paraId="52520CDE">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center"/>
          </w:tcPr>
          <w:p w14:paraId="57ED56B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FUS-CREB3L1</w:t>
            </w:r>
          </w:p>
        </w:tc>
      </w:tr>
      <w:tr w14:paraId="2DD9E53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14:paraId="484A4B94">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center"/>
          </w:tcPr>
          <w:p w14:paraId="0692CFF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FUS-CREB3L2</w:t>
            </w:r>
          </w:p>
        </w:tc>
      </w:tr>
      <w:tr w14:paraId="2DE6165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14:paraId="696B67F3">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center"/>
          </w:tcPr>
          <w:p w14:paraId="687A198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FUS-CREM</w:t>
            </w:r>
          </w:p>
        </w:tc>
      </w:tr>
      <w:tr w14:paraId="53BE6BB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14:paraId="22590747">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center"/>
          </w:tcPr>
          <w:p w14:paraId="6425A9C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PAX5-CREB3L1</w:t>
            </w:r>
          </w:p>
        </w:tc>
      </w:tr>
      <w:tr w14:paraId="6235C43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tcBorders>
              <w:tl2br w:val="nil"/>
              <w:tr2bl w:val="nil"/>
            </w:tcBorders>
            <w:shd w:val="clear" w:color="auto" w:fill="auto"/>
            <w:vAlign w:val="center"/>
          </w:tcPr>
          <w:p w14:paraId="7C0EEFC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腱鞘巨细胞肿瘤</w:t>
            </w:r>
          </w:p>
        </w:tc>
        <w:tc>
          <w:tcPr>
            <w:tcW w:w="4948" w:type="dxa"/>
            <w:tcBorders>
              <w:tl2br w:val="nil"/>
              <w:tr2bl w:val="nil"/>
            </w:tcBorders>
            <w:shd w:val="clear" w:color="auto" w:fill="auto"/>
            <w:noWrap/>
            <w:vAlign w:val="center"/>
          </w:tcPr>
          <w:p w14:paraId="74D3383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CSF1 重排</w:t>
            </w:r>
          </w:p>
        </w:tc>
      </w:tr>
      <w:tr w14:paraId="55B71B9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restart"/>
            <w:tcBorders>
              <w:tl2br w:val="nil"/>
              <w:tr2bl w:val="nil"/>
            </w:tcBorders>
            <w:shd w:val="clear" w:color="auto" w:fill="auto"/>
            <w:vAlign w:val="center"/>
          </w:tcPr>
          <w:p w14:paraId="5D1780E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上皮样血管瘤</w:t>
            </w:r>
          </w:p>
        </w:tc>
        <w:tc>
          <w:tcPr>
            <w:tcW w:w="4948" w:type="dxa"/>
            <w:tcBorders>
              <w:tl2br w:val="nil"/>
              <w:tr2bl w:val="nil"/>
            </w:tcBorders>
            <w:shd w:val="clear" w:color="auto" w:fill="auto"/>
            <w:noWrap/>
            <w:vAlign w:val="center"/>
          </w:tcPr>
          <w:p w14:paraId="7EDB792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FOS-LMNA</w:t>
            </w:r>
          </w:p>
        </w:tc>
      </w:tr>
      <w:tr w14:paraId="339BA09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14:paraId="0EB09D0D">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center"/>
          </w:tcPr>
          <w:p w14:paraId="76418CB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FOS-MBNL1</w:t>
            </w:r>
          </w:p>
        </w:tc>
      </w:tr>
      <w:tr w14:paraId="56FF718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14:paraId="5ADA47AE">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center"/>
          </w:tcPr>
          <w:p w14:paraId="351D93E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FOS-VIM</w:t>
            </w:r>
          </w:p>
        </w:tc>
      </w:tr>
      <w:tr w14:paraId="1E1A0C8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14:paraId="1D5B5590">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center"/>
          </w:tcPr>
          <w:p w14:paraId="38E42F6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FOS-RP11-326N17.1(lincRNA)</w:t>
            </w:r>
          </w:p>
        </w:tc>
      </w:tr>
      <w:tr w14:paraId="7BE4D2F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14:paraId="3C7019B9">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center"/>
          </w:tcPr>
          <w:p w14:paraId="6D624F8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ZFP36-FOSB</w:t>
            </w:r>
          </w:p>
        </w:tc>
      </w:tr>
      <w:tr w14:paraId="232D02D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14:paraId="20A4A8BC">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center"/>
          </w:tcPr>
          <w:p w14:paraId="0444728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WWTR1-FOSB</w:t>
            </w:r>
          </w:p>
        </w:tc>
      </w:tr>
      <w:tr w14:paraId="5843615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14:paraId="6D656104">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center"/>
          </w:tcPr>
          <w:p w14:paraId="4DC01D8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ACTB-FOSB</w:t>
            </w:r>
          </w:p>
        </w:tc>
      </w:tr>
      <w:tr w14:paraId="573F02A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restart"/>
            <w:tcBorders>
              <w:tl2br w:val="nil"/>
              <w:tr2bl w:val="nil"/>
            </w:tcBorders>
            <w:shd w:val="clear" w:color="auto" w:fill="auto"/>
            <w:vAlign w:val="center"/>
          </w:tcPr>
          <w:p w14:paraId="3E9276B9">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假性肌源性血管内皮瘤</w:t>
            </w:r>
          </w:p>
        </w:tc>
        <w:tc>
          <w:tcPr>
            <w:tcW w:w="4948" w:type="dxa"/>
            <w:tcBorders>
              <w:tl2br w:val="nil"/>
              <w:tr2bl w:val="nil"/>
            </w:tcBorders>
            <w:shd w:val="clear" w:color="auto" w:fill="auto"/>
            <w:noWrap/>
            <w:vAlign w:val="center"/>
          </w:tcPr>
          <w:p w14:paraId="620D2D0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SERPINE1-FOSB</w:t>
            </w:r>
          </w:p>
        </w:tc>
      </w:tr>
      <w:tr w14:paraId="079876F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14:paraId="40CDF9BB">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center"/>
          </w:tcPr>
          <w:p w14:paraId="09E3A11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ACTB-FOSB</w:t>
            </w:r>
          </w:p>
        </w:tc>
      </w:tr>
      <w:tr w14:paraId="6DE47207">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tcBorders>
              <w:tl2br w:val="nil"/>
              <w:tr2bl w:val="nil"/>
            </w:tcBorders>
            <w:shd w:val="clear" w:color="auto" w:fill="auto"/>
            <w:noWrap/>
            <w:vAlign w:val="center"/>
          </w:tcPr>
          <w:p w14:paraId="6E075D9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上皮样血管内皮瘤伴WWTR1-CAMTA1融合</w:t>
            </w:r>
          </w:p>
        </w:tc>
        <w:tc>
          <w:tcPr>
            <w:tcW w:w="4948" w:type="dxa"/>
            <w:tcBorders>
              <w:tl2br w:val="nil"/>
              <w:tr2bl w:val="nil"/>
            </w:tcBorders>
            <w:shd w:val="clear" w:color="auto" w:fill="auto"/>
            <w:noWrap/>
            <w:vAlign w:val="center"/>
          </w:tcPr>
          <w:p w14:paraId="682319B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WWTR1-CAMTA1</w:t>
            </w:r>
          </w:p>
        </w:tc>
      </w:tr>
      <w:tr w14:paraId="0C52444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tcBorders>
              <w:tl2br w:val="nil"/>
              <w:tr2bl w:val="nil"/>
            </w:tcBorders>
            <w:shd w:val="clear" w:color="auto" w:fill="auto"/>
            <w:vAlign w:val="center"/>
          </w:tcPr>
          <w:p w14:paraId="3890AC2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上皮样血管内皮瘤伴YAP1-TFE3融合</w:t>
            </w:r>
          </w:p>
        </w:tc>
        <w:tc>
          <w:tcPr>
            <w:tcW w:w="4948" w:type="dxa"/>
            <w:tcBorders>
              <w:tl2br w:val="nil"/>
              <w:tr2bl w:val="nil"/>
            </w:tcBorders>
            <w:shd w:val="clear" w:color="auto" w:fill="auto"/>
            <w:noWrap/>
            <w:vAlign w:val="center"/>
          </w:tcPr>
          <w:p w14:paraId="371C933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YAP1-TFE3</w:t>
            </w:r>
          </w:p>
        </w:tc>
      </w:tr>
      <w:tr w14:paraId="1237333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tcBorders>
              <w:tl2br w:val="nil"/>
              <w:tr2bl w:val="nil"/>
            </w:tcBorders>
            <w:shd w:val="clear" w:color="auto" w:fill="auto"/>
            <w:vAlign w:val="center"/>
          </w:tcPr>
          <w:p w14:paraId="7F2AB80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血管肉瘤</w:t>
            </w:r>
          </w:p>
        </w:tc>
        <w:tc>
          <w:tcPr>
            <w:tcW w:w="4948" w:type="dxa"/>
            <w:tcBorders>
              <w:tl2br w:val="nil"/>
              <w:tr2bl w:val="nil"/>
            </w:tcBorders>
            <w:shd w:val="clear" w:color="auto" w:fill="auto"/>
            <w:noWrap/>
            <w:vAlign w:val="center"/>
          </w:tcPr>
          <w:p w14:paraId="7B812CC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MYC 扩增</w:t>
            </w:r>
          </w:p>
        </w:tc>
      </w:tr>
      <w:tr w14:paraId="6B81ED7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restart"/>
            <w:tcBorders>
              <w:tl2br w:val="nil"/>
              <w:tr2bl w:val="nil"/>
            </w:tcBorders>
            <w:shd w:val="clear" w:color="auto" w:fill="auto"/>
            <w:vAlign w:val="center"/>
          </w:tcPr>
          <w:p w14:paraId="513B5C4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血管球肿瘤</w:t>
            </w:r>
          </w:p>
        </w:tc>
        <w:tc>
          <w:tcPr>
            <w:tcW w:w="4948" w:type="dxa"/>
            <w:tcBorders>
              <w:tl2br w:val="nil"/>
              <w:tr2bl w:val="nil"/>
            </w:tcBorders>
            <w:shd w:val="clear" w:color="auto" w:fill="auto"/>
            <w:noWrap/>
            <w:vAlign w:val="center"/>
          </w:tcPr>
          <w:p w14:paraId="43DFC37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MIR143-NOTCH1</w:t>
            </w:r>
          </w:p>
        </w:tc>
      </w:tr>
      <w:tr w14:paraId="624C994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14:paraId="1A05E156">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center"/>
          </w:tcPr>
          <w:p w14:paraId="5179558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MIR143-NOTCH2</w:t>
            </w:r>
          </w:p>
        </w:tc>
      </w:tr>
      <w:tr w14:paraId="245601E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14:paraId="72E89983">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center"/>
          </w:tcPr>
          <w:p w14:paraId="7685E68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MIR143-NOTCH3</w:t>
            </w:r>
          </w:p>
        </w:tc>
      </w:tr>
      <w:tr w14:paraId="0810D71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14:paraId="1724B667">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center"/>
          </w:tcPr>
          <w:p w14:paraId="1C3F3C1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BRAF V600E突变</w:t>
            </w:r>
          </w:p>
        </w:tc>
      </w:tr>
      <w:tr w14:paraId="0272039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restart"/>
            <w:tcBorders>
              <w:tl2br w:val="nil"/>
              <w:tr2bl w:val="nil"/>
            </w:tcBorders>
            <w:shd w:val="clear" w:color="auto" w:fill="auto"/>
            <w:vAlign w:val="center"/>
          </w:tcPr>
          <w:p w14:paraId="249463CB">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肌周细胞瘤，包括肌纤维瘤</w:t>
            </w:r>
          </w:p>
        </w:tc>
        <w:tc>
          <w:tcPr>
            <w:tcW w:w="4948" w:type="dxa"/>
            <w:tcBorders>
              <w:tl2br w:val="nil"/>
              <w:tr2bl w:val="nil"/>
            </w:tcBorders>
            <w:shd w:val="clear" w:color="auto" w:fill="auto"/>
            <w:noWrap/>
            <w:vAlign w:val="center"/>
          </w:tcPr>
          <w:p w14:paraId="037B42D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SRF-RELA</w:t>
            </w:r>
          </w:p>
        </w:tc>
      </w:tr>
      <w:tr w14:paraId="4FA82F57">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14:paraId="42269648">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center"/>
          </w:tcPr>
          <w:p w14:paraId="5ACF4C5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PDGFRB 突变</w:t>
            </w:r>
          </w:p>
        </w:tc>
      </w:tr>
      <w:tr w14:paraId="5E747FC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restart"/>
            <w:tcBorders>
              <w:tl2br w:val="nil"/>
              <w:tr2bl w:val="nil"/>
            </w:tcBorders>
            <w:shd w:val="clear" w:color="auto" w:fill="auto"/>
            <w:vAlign w:val="center"/>
          </w:tcPr>
          <w:p w14:paraId="7BC85FB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腺泡状横纹肌肉瘤</w:t>
            </w:r>
          </w:p>
        </w:tc>
        <w:tc>
          <w:tcPr>
            <w:tcW w:w="4948" w:type="dxa"/>
            <w:tcBorders>
              <w:tl2br w:val="nil"/>
              <w:tr2bl w:val="nil"/>
            </w:tcBorders>
            <w:shd w:val="clear" w:color="auto" w:fill="auto"/>
            <w:noWrap/>
            <w:vAlign w:val="center"/>
          </w:tcPr>
          <w:p w14:paraId="7968193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PAX3-FOXO1</w:t>
            </w:r>
          </w:p>
        </w:tc>
      </w:tr>
      <w:tr w14:paraId="676E89A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14:paraId="5F5AD901">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center"/>
          </w:tcPr>
          <w:p w14:paraId="363BB6A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PAX3 -FOXO4</w:t>
            </w:r>
          </w:p>
        </w:tc>
      </w:tr>
      <w:tr w14:paraId="4B77B9E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14:paraId="6EF74E97">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center"/>
          </w:tcPr>
          <w:p w14:paraId="0941D2B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PAX3-NCOA1</w:t>
            </w:r>
          </w:p>
        </w:tc>
      </w:tr>
      <w:tr w14:paraId="743F8EF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14:paraId="53566380">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center"/>
          </w:tcPr>
          <w:p w14:paraId="3690F2F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PAX3-INO80D</w:t>
            </w:r>
          </w:p>
        </w:tc>
      </w:tr>
      <w:tr w14:paraId="7D62918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14:paraId="13626D78">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center"/>
          </w:tcPr>
          <w:p w14:paraId="319464F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PAX7-FOXO1</w:t>
            </w:r>
          </w:p>
        </w:tc>
      </w:tr>
      <w:tr w14:paraId="3A92201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14:paraId="25659598">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center"/>
          </w:tcPr>
          <w:p w14:paraId="4CB0BE5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FOXO1-FGFR1</w:t>
            </w:r>
          </w:p>
        </w:tc>
      </w:tr>
      <w:tr w14:paraId="3094682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restart"/>
            <w:tcBorders>
              <w:tl2br w:val="nil"/>
              <w:tr2bl w:val="nil"/>
            </w:tcBorders>
            <w:shd w:val="clear" w:color="auto" w:fill="auto"/>
            <w:vAlign w:val="center"/>
          </w:tcPr>
          <w:p w14:paraId="1C83079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先天性梭形细胞横纹肌肉瘤伴VGLL2/NCOA2/CITED2重排</w:t>
            </w:r>
          </w:p>
        </w:tc>
        <w:tc>
          <w:tcPr>
            <w:tcW w:w="4948" w:type="dxa"/>
            <w:tcBorders>
              <w:tl2br w:val="nil"/>
              <w:tr2bl w:val="nil"/>
            </w:tcBorders>
            <w:shd w:val="clear" w:color="auto" w:fill="auto"/>
            <w:noWrap/>
            <w:vAlign w:val="center"/>
          </w:tcPr>
          <w:p w14:paraId="095B219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SRF-NCOA2</w:t>
            </w:r>
          </w:p>
        </w:tc>
      </w:tr>
      <w:tr w14:paraId="2E781EE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14:paraId="608B8E4C">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center"/>
          </w:tcPr>
          <w:p w14:paraId="2E54687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TEAD1-NCOA2</w:t>
            </w:r>
          </w:p>
        </w:tc>
      </w:tr>
      <w:tr w14:paraId="2239E76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14:paraId="1AEB6C4C">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center"/>
          </w:tcPr>
          <w:p w14:paraId="735B5B4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VGLL2-NCOA2</w:t>
            </w:r>
          </w:p>
        </w:tc>
      </w:tr>
      <w:tr w14:paraId="032822A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14:paraId="1B8E4F81">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center"/>
          </w:tcPr>
          <w:p w14:paraId="201E7FE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VGLL2-CITED2</w:t>
            </w:r>
          </w:p>
        </w:tc>
      </w:tr>
      <w:tr w14:paraId="2A6E37E7">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restart"/>
            <w:tcBorders>
              <w:tl2br w:val="nil"/>
              <w:tr2bl w:val="nil"/>
            </w:tcBorders>
            <w:shd w:val="clear" w:color="auto" w:fill="auto"/>
            <w:vAlign w:val="center"/>
          </w:tcPr>
          <w:p w14:paraId="2E4DC7BB">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骨内梭形细胞横纹肌肉瘤(伴TFCP2/NCOA2重排)</w:t>
            </w:r>
          </w:p>
        </w:tc>
        <w:tc>
          <w:tcPr>
            <w:tcW w:w="4948" w:type="dxa"/>
            <w:tcBorders>
              <w:tl2br w:val="nil"/>
              <w:tr2bl w:val="nil"/>
            </w:tcBorders>
            <w:shd w:val="clear" w:color="auto" w:fill="auto"/>
            <w:noWrap/>
            <w:vAlign w:val="center"/>
          </w:tcPr>
          <w:p w14:paraId="7267504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EWSR1-TFCP2</w:t>
            </w:r>
          </w:p>
        </w:tc>
      </w:tr>
      <w:tr w14:paraId="0D99202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14:paraId="5592936B">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center"/>
          </w:tcPr>
          <w:p w14:paraId="1DB2826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FUS-TFCP2</w:t>
            </w:r>
          </w:p>
        </w:tc>
      </w:tr>
      <w:tr w14:paraId="339DFED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14:paraId="10896792">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center"/>
          </w:tcPr>
          <w:p w14:paraId="1BE4CFF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MEIS1-NCOA2</w:t>
            </w:r>
          </w:p>
        </w:tc>
      </w:tr>
      <w:tr w14:paraId="7827A26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restart"/>
            <w:tcBorders>
              <w:tl2br w:val="nil"/>
              <w:tr2bl w:val="nil"/>
            </w:tcBorders>
            <w:shd w:val="clear" w:color="auto" w:fill="auto"/>
            <w:vAlign w:val="center"/>
          </w:tcPr>
          <w:p w14:paraId="0FABD3A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胃肠道间质瘤</w:t>
            </w:r>
          </w:p>
        </w:tc>
        <w:tc>
          <w:tcPr>
            <w:tcW w:w="4948" w:type="dxa"/>
            <w:tcBorders>
              <w:tl2br w:val="nil"/>
              <w:tr2bl w:val="nil"/>
            </w:tcBorders>
            <w:shd w:val="clear" w:color="auto" w:fill="auto"/>
            <w:noWrap/>
            <w:vAlign w:val="center"/>
          </w:tcPr>
          <w:p w14:paraId="61D5214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ETV6-NTRK3</w:t>
            </w:r>
          </w:p>
        </w:tc>
      </w:tr>
      <w:tr w14:paraId="3600762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14:paraId="131C992D">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center"/>
          </w:tcPr>
          <w:p w14:paraId="4B6600C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FGFR1-HOOK3</w:t>
            </w:r>
          </w:p>
        </w:tc>
      </w:tr>
      <w:tr w14:paraId="1884CEC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14:paraId="24DD5832">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center"/>
          </w:tcPr>
          <w:p w14:paraId="3039658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FGFR1-TACC1</w:t>
            </w:r>
          </w:p>
        </w:tc>
      </w:tr>
      <w:tr w14:paraId="09B1D9B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14:paraId="307373EA">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center"/>
          </w:tcPr>
          <w:p w14:paraId="03C515E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KIT 突变</w:t>
            </w:r>
          </w:p>
        </w:tc>
      </w:tr>
      <w:tr w14:paraId="0A418F4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14:paraId="249B0566">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center"/>
          </w:tcPr>
          <w:p w14:paraId="60F1A7C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PDGFRA 突变</w:t>
            </w:r>
          </w:p>
        </w:tc>
      </w:tr>
      <w:tr w14:paraId="573D3C5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14:paraId="38CB57F6">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center"/>
          </w:tcPr>
          <w:p w14:paraId="111D739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SDHA 突变</w:t>
            </w:r>
          </w:p>
        </w:tc>
      </w:tr>
      <w:tr w14:paraId="5ADB02F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14:paraId="0FD6D6F8">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center"/>
          </w:tcPr>
          <w:p w14:paraId="0E0D281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SDHB 突变</w:t>
            </w:r>
          </w:p>
        </w:tc>
      </w:tr>
      <w:tr w14:paraId="68D9F37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14:paraId="21B8C667">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center"/>
          </w:tcPr>
          <w:p w14:paraId="5ECD53A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SDHC 突变</w:t>
            </w:r>
          </w:p>
        </w:tc>
      </w:tr>
      <w:tr w14:paraId="090D8C8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14:paraId="163717ED">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center"/>
          </w:tcPr>
          <w:p w14:paraId="459813D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SDHD 突变</w:t>
            </w:r>
          </w:p>
        </w:tc>
      </w:tr>
      <w:tr w14:paraId="3A62211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tcBorders>
              <w:tl2br w:val="nil"/>
              <w:tr2bl w:val="nil"/>
            </w:tcBorders>
            <w:shd w:val="clear" w:color="auto" w:fill="auto"/>
            <w:vAlign w:val="center"/>
          </w:tcPr>
          <w:p w14:paraId="15F9E85C">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良性蝾螈瘤/神经肌肉迷芽瘤</w:t>
            </w:r>
          </w:p>
        </w:tc>
        <w:tc>
          <w:tcPr>
            <w:tcW w:w="4948" w:type="dxa"/>
            <w:tcBorders>
              <w:tl2br w:val="nil"/>
              <w:tr2bl w:val="nil"/>
            </w:tcBorders>
            <w:shd w:val="clear" w:color="auto" w:fill="auto"/>
            <w:noWrap/>
            <w:vAlign w:val="center"/>
          </w:tcPr>
          <w:p w14:paraId="7DCFE1D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CTNNB1 T41A或S45F突变</w:t>
            </w:r>
          </w:p>
        </w:tc>
      </w:tr>
      <w:tr w14:paraId="55539210">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tcBorders>
              <w:tl2br w:val="nil"/>
              <w:tr2bl w:val="nil"/>
            </w:tcBorders>
            <w:shd w:val="clear" w:color="auto" w:fill="auto"/>
            <w:vAlign w:val="center"/>
          </w:tcPr>
          <w:p w14:paraId="2122DF9C">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恶性黑色素性神经鞘瘤</w:t>
            </w:r>
          </w:p>
        </w:tc>
        <w:tc>
          <w:tcPr>
            <w:tcW w:w="4948" w:type="dxa"/>
            <w:tcBorders>
              <w:tl2br w:val="nil"/>
              <w:tr2bl w:val="nil"/>
            </w:tcBorders>
            <w:shd w:val="clear" w:color="auto" w:fill="auto"/>
            <w:noWrap/>
            <w:vAlign w:val="center"/>
          </w:tcPr>
          <w:p w14:paraId="7FD2F82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PRKAR1A 突变</w:t>
            </w:r>
          </w:p>
        </w:tc>
      </w:tr>
      <w:tr w14:paraId="775A37B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tcBorders>
              <w:tl2br w:val="nil"/>
              <w:tr2bl w:val="nil"/>
            </w:tcBorders>
            <w:shd w:val="clear" w:color="auto" w:fill="auto"/>
            <w:vAlign w:val="center"/>
          </w:tcPr>
          <w:p w14:paraId="472E5F7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肌内粘液瘤</w:t>
            </w:r>
          </w:p>
        </w:tc>
        <w:tc>
          <w:tcPr>
            <w:tcW w:w="4948" w:type="dxa"/>
            <w:tcBorders>
              <w:tl2br w:val="nil"/>
              <w:tr2bl w:val="nil"/>
            </w:tcBorders>
            <w:shd w:val="clear" w:color="auto" w:fill="auto"/>
            <w:noWrap/>
            <w:vAlign w:val="center"/>
          </w:tcPr>
          <w:p w14:paraId="67B9654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GNAS 突变</w:t>
            </w:r>
          </w:p>
        </w:tc>
      </w:tr>
      <w:tr w14:paraId="198548A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tcBorders>
              <w:tl2br w:val="nil"/>
              <w:tr2bl w:val="nil"/>
            </w:tcBorders>
            <w:shd w:val="clear" w:color="auto" w:fill="auto"/>
            <w:vAlign w:val="center"/>
          </w:tcPr>
          <w:p w14:paraId="0F49633F">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深部（侵袭性）血管黏液瘤</w:t>
            </w:r>
          </w:p>
        </w:tc>
        <w:tc>
          <w:tcPr>
            <w:tcW w:w="4948" w:type="dxa"/>
            <w:tcBorders>
              <w:tl2br w:val="nil"/>
              <w:tr2bl w:val="nil"/>
            </w:tcBorders>
            <w:shd w:val="clear" w:color="auto" w:fill="auto"/>
            <w:noWrap/>
            <w:vAlign w:val="center"/>
          </w:tcPr>
          <w:p w14:paraId="64B68B8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HMGA2 重排</w:t>
            </w:r>
          </w:p>
        </w:tc>
      </w:tr>
      <w:tr w14:paraId="1BCDC39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restart"/>
            <w:tcBorders>
              <w:tl2br w:val="nil"/>
              <w:tr2bl w:val="nil"/>
            </w:tcBorders>
            <w:shd w:val="clear" w:color="auto" w:fill="auto"/>
            <w:vAlign w:val="center"/>
          </w:tcPr>
          <w:p w14:paraId="3E948D24">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血管瘤样纤维组织细胞瘤</w:t>
            </w:r>
          </w:p>
        </w:tc>
        <w:tc>
          <w:tcPr>
            <w:tcW w:w="4948" w:type="dxa"/>
            <w:tcBorders>
              <w:tl2br w:val="nil"/>
              <w:tr2bl w:val="nil"/>
            </w:tcBorders>
            <w:shd w:val="clear" w:color="auto" w:fill="auto"/>
            <w:noWrap/>
            <w:vAlign w:val="center"/>
          </w:tcPr>
          <w:p w14:paraId="2074F50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EWSR1-CREB1</w:t>
            </w:r>
          </w:p>
        </w:tc>
      </w:tr>
      <w:tr w14:paraId="4BBBDFC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14:paraId="03B4075F">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center"/>
          </w:tcPr>
          <w:p w14:paraId="16F0B4A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EWSR1-ATF1</w:t>
            </w:r>
          </w:p>
        </w:tc>
      </w:tr>
      <w:tr w14:paraId="28BEFB8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14:paraId="598EF3BB">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center"/>
          </w:tcPr>
          <w:p w14:paraId="71BF4E2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FUS-ATF1</w:t>
            </w:r>
          </w:p>
        </w:tc>
      </w:tr>
      <w:tr w14:paraId="3941977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restart"/>
            <w:tcBorders>
              <w:tl2br w:val="nil"/>
              <w:tr2bl w:val="nil"/>
            </w:tcBorders>
            <w:shd w:val="clear" w:color="auto" w:fill="auto"/>
            <w:vAlign w:val="center"/>
          </w:tcPr>
          <w:p w14:paraId="617490A1">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骨化性纤维黏液样肿瘤</w:t>
            </w:r>
          </w:p>
        </w:tc>
        <w:tc>
          <w:tcPr>
            <w:tcW w:w="4948" w:type="dxa"/>
            <w:tcBorders>
              <w:tl2br w:val="nil"/>
              <w:tr2bl w:val="nil"/>
            </w:tcBorders>
            <w:shd w:val="clear" w:color="auto" w:fill="auto"/>
            <w:noWrap/>
            <w:vAlign w:val="center"/>
          </w:tcPr>
          <w:p w14:paraId="4FFEFCC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EP400-PHF1</w:t>
            </w:r>
          </w:p>
        </w:tc>
      </w:tr>
      <w:tr w14:paraId="41B21FB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14:paraId="7ABD9AF3">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center"/>
          </w:tcPr>
          <w:p w14:paraId="4FD5031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MEAF6-PHF1</w:t>
            </w:r>
          </w:p>
        </w:tc>
      </w:tr>
      <w:tr w14:paraId="7C2611E7">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14:paraId="6FE2ADD3">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center"/>
          </w:tcPr>
          <w:p w14:paraId="3DFCEE6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EPC1-PHF1</w:t>
            </w:r>
          </w:p>
        </w:tc>
      </w:tr>
      <w:tr w14:paraId="5721826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14:paraId="22A6C539">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center"/>
          </w:tcPr>
          <w:p w14:paraId="3117522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PHF1-TFE3</w:t>
            </w:r>
          </w:p>
        </w:tc>
      </w:tr>
      <w:tr w14:paraId="213809C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restart"/>
            <w:tcBorders>
              <w:tl2br w:val="nil"/>
              <w:tr2bl w:val="nil"/>
            </w:tcBorders>
            <w:shd w:val="clear" w:color="auto" w:fill="auto"/>
            <w:vAlign w:val="center"/>
          </w:tcPr>
          <w:p w14:paraId="64F7BF9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肌上皮瘤、肌上皮癌</w:t>
            </w:r>
          </w:p>
        </w:tc>
        <w:tc>
          <w:tcPr>
            <w:tcW w:w="4948" w:type="dxa"/>
            <w:tcBorders>
              <w:tl2br w:val="nil"/>
              <w:tr2bl w:val="nil"/>
            </w:tcBorders>
            <w:shd w:val="clear" w:color="auto" w:fill="auto"/>
            <w:noWrap/>
            <w:vAlign w:val="center"/>
          </w:tcPr>
          <w:p w14:paraId="2DCD701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EWSR1-POU5F1</w:t>
            </w:r>
          </w:p>
        </w:tc>
      </w:tr>
      <w:tr w14:paraId="09CD007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14:paraId="67ED43EF">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center"/>
          </w:tcPr>
          <w:p w14:paraId="709D376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EWSR1-PBX1</w:t>
            </w:r>
          </w:p>
        </w:tc>
      </w:tr>
      <w:tr w14:paraId="7E0A9C6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14:paraId="0F1A060F">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center"/>
          </w:tcPr>
          <w:p w14:paraId="18F6B1D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EWSR1-ZNF444</w:t>
            </w:r>
          </w:p>
        </w:tc>
      </w:tr>
      <w:tr w14:paraId="580F8C7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14:paraId="52B2C959">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center"/>
          </w:tcPr>
          <w:p w14:paraId="70A197C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EWSR1-KLF17</w:t>
            </w:r>
          </w:p>
        </w:tc>
      </w:tr>
      <w:tr w14:paraId="01E0A4D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14:paraId="05E3C497">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center"/>
          </w:tcPr>
          <w:p w14:paraId="5FA4CE0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EWSR1-ATF1</w:t>
            </w:r>
          </w:p>
        </w:tc>
      </w:tr>
      <w:tr w14:paraId="4C3BB21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14:paraId="27EF14B4">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center"/>
          </w:tcPr>
          <w:p w14:paraId="7ADFD1C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EWSR1-PBX3</w:t>
            </w:r>
          </w:p>
        </w:tc>
      </w:tr>
      <w:tr w14:paraId="6E9E7E0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14:paraId="56742988">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center"/>
          </w:tcPr>
          <w:p w14:paraId="4ACE1E2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FUS-ZNF444</w:t>
            </w:r>
          </w:p>
        </w:tc>
      </w:tr>
      <w:tr w14:paraId="154A366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14:paraId="59BF1CFC">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center"/>
          </w:tcPr>
          <w:p w14:paraId="7079759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FUS-KLF17</w:t>
            </w:r>
          </w:p>
        </w:tc>
      </w:tr>
      <w:tr w14:paraId="34AFB2D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14:paraId="6735885E">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center"/>
          </w:tcPr>
          <w:p w14:paraId="55A45A9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FUS-ATF1</w:t>
            </w:r>
          </w:p>
        </w:tc>
      </w:tr>
      <w:tr w14:paraId="5FC50B0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14:paraId="5EC7B498">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center"/>
          </w:tcPr>
          <w:p w14:paraId="51306FB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FUS-PBX3</w:t>
            </w:r>
          </w:p>
        </w:tc>
      </w:tr>
      <w:tr w14:paraId="476772E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restart"/>
            <w:tcBorders>
              <w:tl2br w:val="nil"/>
              <w:tr2bl w:val="nil"/>
            </w:tcBorders>
            <w:shd w:val="clear" w:color="auto" w:fill="auto"/>
            <w:vAlign w:val="center"/>
          </w:tcPr>
          <w:p w14:paraId="13C97A4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混合瘤</w:t>
            </w:r>
          </w:p>
        </w:tc>
        <w:tc>
          <w:tcPr>
            <w:tcW w:w="4948" w:type="dxa"/>
            <w:tcBorders>
              <w:tl2br w:val="nil"/>
              <w:tr2bl w:val="nil"/>
            </w:tcBorders>
            <w:shd w:val="clear" w:color="auto" w:fill="auto"/>
            <w:noWrap/>
            <w:vAlign w:val="center"/>
          </w:tcPr>
          <w:p w14:paraId="1F863AE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LIFR-PLAG1</w:t>
            </w:r>
          </w:p>
        </w:tc>
      </w:tr>
      <w:tr w14:paraId="666A20E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14:paraId="3233B0A4">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center"/>
          </w:tcPr>
          <w:p w14:paraId="2763DA4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CTNNB1-PLAG1</w:t>
            </w:r>
          </w:p>
        </w:tc>
      </w:tr>
      <w:tr w14:paraId="0FFF2467">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14:paraId="3FCE67BE">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center"/>
          </w:tcPr>
          <w:p w14:paraId="3CB4F8A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TCEA1-PLAG1</w:t>
            </w:r>
          </w:p>
        </w:tc>
      </w:tr>
      <w:tr w14:paraId="2333DCB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14:paraId="2CADCD0E">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center"/>
          </w:tcPr>
          <w:p w14:paraId="04FC83F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CHCHD7-PLAG1</w:t>
            </w:r>
          </w:p>
        </w:tc>
      </w:tr>
      <w:tr w14:paraId="7BF3216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restart"/>
            <w:tcBorders>
              <w:tl2br w:val="nil"/>
              <w:tr2bl w:val="nil"/>
            </w:tcBorders>
            <w:shd w:val="clear" w:color="auto" w:fill="auto"/>
            <w:vAlign w:val="center"/>
          </w:tcPr>
          <w:p w14:paraId="79A3B1AA">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软组织多形性透明血管扩张瘤</w:t>
            </w:r>
          </w:p>
        </w:tc>
        <w:tc>
          <w:tcPr>
            <w:tcW w:w="4948" w:type="dxa"/>
            <w:tcBorders>
              <w:tl2br w:val="nil"/>
              <w:tr2bl w:val="nil"/>
            </w:tcBorders>
            <w:shd w:val="clear" w:color="auto" w:fill="auto"/>
            <w:noWrap/>
            <w:vAlign w:val="center"/>
          </w:tcPr>
          <w:p w14:paraId="0B67755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TGFBR3 重排</w:t>
            </w:r>
          </w:p>
        </w:tc>
      </w:tr>
      <w:tr w14:paraId="31CAEEF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14:paraId="7CFED419">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center"/>
          </w:tcPr>
          <w:p w14:paraId="7791731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OGA 重排</w:t>
            </w:r>
          </w:p>
        </w:tc>
      </w:tr>
      <w:tr w14:paraId="1B8F6150">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restart"/>
            <w:tcBorders>
              <w:tl2br w:val="nil"/>
              <w:tr2bl w:val="nil"/>
            </w:tcBorders>
            <w:shd w:val="clear" w:color="auto" w:fill="auto"/>
            <w:vAlign w:val="center"/>
          </w:tcPr>
          <w:p w14:paraId="7F670649">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含铁血黄素沉着性纤维脂肪瘤性肿瘤</w:t>
            </w:r>
          </w:p>
        </w:tc>
        <w:tc>
          <w:tcPr>
            <w:tcW w:w="4948" w:type="dxa"/>
            <w:tcBorders>
              <w:tl2br w:val="nil"/>
              <w:tr2bl w:val="nil"/>
            </w:tcBorders>
            <w:shd w:val="clear" w:color="auto" w:fill="auto"/>
            <w:noWrap/>
            <w:vAlign w:val="center"/>
          </w:tcPr>
          <w:p w14:paraId="73B8C48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TGFBR3 重排</w:t>
            </w:r>
          </w:p>
        </w:tc>
      </w:tr>
      <w:tr w14:paraId="754614C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14:paraId="366343F7">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center"/>
          </w:tcPr>
          <w:p w14:paraId="3959DA8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OGA 重排</w:t>
            </w:r>
          </w:p>
        </w:tc>
      </w:tr>
      <w:tr w14:paraId="6A4781C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restart"/>
            <w:tcBorders>
              <w:tl2br w:val="nil"/>
              <w:tr2bl w:val="nil"/>
            </w:tcBorders>
            <w:shd w:val="clear" w:color="auto" w:fill="auto"/>
            <w:vAlign w:val="center"/>
          </w:tcPr>
          <w:p w14:paraId="5D04CD97">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磷酸盐尿性间叶性肿瘤</w:t>
            </w:r>
          </w:p>
        </w:tc>
        <w:tc>
          <w:tcPr>
            <w:tcW w:w="4948" w:type="dxa"/>
            <w:tcBorders>
              <w:tl2br w:val="nil"/>
              <w:tr2bl w:val="nil"/>
            </w:tcBorders>
            <w:shd w:val="clear" w:color="auto" w:fill="auto"/>
            <w:noWrap/>
            <w:vAlign w:val="center"/>
          </w:tcPr>
          <w:p w14:paraId="4DF39AC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FN1-FGFR1</w:t>
            </w:r>
          </w:p>
        </w:tc>
      </w:tr>
      <w:tr w14:paraId="080CCB0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14:paraId="4895CB8A">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center"/>
          </w:tcPr>
          <w:p w14:paraId="1F0DB23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FN1-FGF1</w:t>
            </w:r>
          </w:p>
        </w:tc>
      </w:tr>
      <w:tr w14:paraId="019758A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restart"/>
            <w:tcBorders>
              <w:tl2br w:val="nil"/>
              <w:tr2bl w:val="nil"/>
            </w:tcBorders>
            <w:shd w:val="clear" w:color="auto" w:fill="auto"/>
            <w:vAlign w:val="center"/>
          </w:tcPr>
          <w:p w14:paraId="34F5273F">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NTRK重排的梭形细胞肿瘤</w:t>
            </w:r>
          </w:p>
        </w:tc>
        <w:tc>
          <w:tcPr>
            <w:tcW w:w="4948" w:type="dxa"/>
            <w:tcBorders>
              <w:tl2br w:val="nil"/>
              <w:tr2bl w:val="nil"/>
            </w:tcBorders>
            <w:shd w:val="clear" w:color="auto" w:fill="auto"/>
            <w:vAlign w:val="center"/>
          </w:tcPr>
          <w:p w14:paraId="580611C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LMNA-NTRK1</w:t>
            </w:r>
          </w:p>
        </w:tc>
      </w:tr>
      <w:tr w14:paraId="61B6176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14:paraId="363F24BA">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vAlign w:val="center"/>
          </w:tcPr>
          <w:p w14:paraId="1311B7D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TPR-NTRK1</w:t>
            </w:r>
          </w:p>
        </w:tc>
      </w:tr>
      <w:tr w14:paraId="6E8E8BD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14:paraId="5BCB70B4">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vAlign w:val="center"/>
          </w:tcPr>
          <w:p w14:paraId="2F2BB89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TPM3-NTRK1</w:t>
            </w:r>
          </w:p>
        </w:tc>
      </w:tr>
      <w:tr w14:paraId="2CF39CE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14:paraId="101EF2B9">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center"/>
          </w:tcPr>
          <w:p w14:paraId="1D4EBE2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NTRK2 融合</w:t>
            </w:r>
          </w:p>
        </w:tc>
      </w:tr>
      <w:tr w14:paraId="255F618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14:paraId="5B783C19">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center"/>
          </w:tcPr>
          <w:p w14:paraId="3A76B6D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NTRK3 融合</w:t>
            </w:r>
          </w:p>
        </w:tc>
      </w:tr>
      <w:tr w14:paraId="18F5FC9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restart"/>
            <w:tcBorders>
              <w:tl2br w:val="nil"/>
              <w:tr2bl w:val="nil"/>
            </w:tcBorders>
            <w:shd w:val="clear" w:color="auto" w:fill="auto"/>
            <w:vAlign w:val="center"/>
          </w:tcPr>
          <w:p w14:paraId="797FB7B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滑膜肉瘤</w:t>
            </w:r>
          </w:p>
        </w:tc>
        <w:tc>
          <w:tcPr>
            <w:tcW w:w="4948" w:type="dxa"/>
            <w:tcBorders>
              <w:tl2br w:val="nil"/>
              <w:tr2bl w:val="nil"/>
            </w:tcBorders>
            <w:shd w:val="clear" w:color="auto" w:fill="auto"/>
            <w:noWrap/>
            <w:vAlign w:val="center"/>
          </w:tcPr>
          <w:p w14:paraId="1AA1D1D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SS18-SSX1</w:t>
            </w:r>
          </w:p>
        </w:tc>
      </w:tr>
      <w:tr w14:paraId="034860A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14:paraId="41ABAB20">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center"/>
          </w:tcPr>
          <w:p w14:paraId="0BD7E7F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SS18-SSX2</w:t>
            </w:r>
          </w:p>
        </w:tc>
      </w:tr>
      <w:tr w14:paraId="24C23AA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14:paraId="6EE1C93F">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center"/>
          </w:tcPr>
          <w:p w14:paraId="319BFBF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SS18-SSX4</w:t>
            </w:r>
          </w:p>
        </w:tc>
      </w:tr>
      <w:tr w14:paraId="0C2B7D1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tcBorders>
              <w:tl2br w:val="nil"/>
              <w:tr2bl w:val="nil"/>
            </w:tcBorders>
            <w:shd w:val="clear" w:color="auto" w:fill="auto"/>
            <w:vAlign w:val="center"/>
          </w:tcPr>
          <w:p w14:paraId="0F54996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上皮样肉瘤</w:t>
            </w:r>
          </w:p>
        </w:tc>
        <w:tc>
          <w:tcPr>
            <w:tcW w:w="4948" w:type="dxa"/>
            <w:tcBorders>
              <w:tl2br w:val="nil"/>
              <w:tr2bl w:val="nil"/>
            </w:tcBorders>
            <w:shd w:val="clear" w:color="auto" w:fill="auto"/>
            <w:noWrap/>
            <w:vAlign w:val="center"/>
          </w:tcPr>
          <w:p w14:paraId="74881DB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SMARCB1 胚系失活突变</w:t>
            </w:r>
          </w:p>
        </w:tc>
      </w:tr>
      <w:tr w14:paraId="04687EF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tcBorders>
              <w:tl2br w:val="nil"/>
              <w:tr2bl w:val="nil"/>
            </w:tcBorders>
            <w:shd w:val="clear" w:color="auto" w:fill="auto"/>
            <w:vAlign w:val="center"/>
          </w:tcPr>
          <w:p w14:paraId="5CADC07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腺泡状软组织肉瘤</w:t>
            </w:r>
          </w:p>
        </w:tc>
        <w:tc>
          <w:tcPr>
            <w:tcW w:w="4948" w:type="dxa"/>
            <w:tcBorders>
              <w:tl2br w:val="nil"/>
              <w:tr2bl w:val="nil"/>
            </w:tcBorders>
            <w:shd w:val="clear" w:color="auto" w:fill="auto"/>
            <w:noWrap/>
            <w:vAlign w:val="center"/>
          </w:tcPr>
          <w:p w14:paraId="75F0168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ASPSCR1-TFE3</w:t>
            </w:r>
          </w:p>
        </w:tc>
      </w:tr>
      <w:tr w14:paraId="48B9EA6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restart"/>
            <w:tcBorders>
              <w:tl2br w:val="nil"/>
              <w:tr2bl w:val="nil"/>
            </w:tcBorders>
            <w:shd w:val="clear" w:color="auto" w:fill="auto"/>
            <w:vAlign w:val="center"/>
          </w:tcPr>
          <w:p w14:paraId="6CCE097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软组织透明细胞肉瘤</w:t>
            </w:r>
          </w:p>
        </w:tc>
        <w:tc>
          <w:tcPr>
            <w:tcW w:w="4948" w:type="dxa"/>
            <w:tcBorders>
              <w:tl2br w:val="nil"/>
              <w:tr2bl w:val="nil"/>
            </w:tcBorders>
            <w:shd w:val="clear" w:color="auto" w:fill="auto"/>
            <w:noWrap/>
            <w:vAlign w:val="center"/>
          </w:tcPr>
          <w:p w14:paraId="74203B1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EWSR1-ATF1</w:t>
            </w:r>
          </w:p>
        </w:tc>
      </w:tr>
      <w:tr w14:paraId="338A081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14:paraId="663C6EC7">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center"/>
          </w:tcPr>
          <w:p w14:paraId="2F88C28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EWSR1-CREB1</w:t>
            </w:r>
          </w:p>
        </w:tc>
      </w:tr>
      <w:tr w14:paraId="48ED0EF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restart"/>
            <w:tcBorders>
              <w:tl2br w:val="nil"/>
              <w:tr2bl w:val="nil"/>
            </w:tcBorders>
            <w:shd w:val="clear" w:color="auto" w:fill="auto"/>
            <w:vAlign w:val="center"/>
          </w:tcPr>
          <w:p w14:paraId="5DCEBED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骨外黏液样软骨肉瘤</w:t>
            </w:r>
          </w:p>
        </w:tc>
        <w:tc>
          <w:tcPr>
            <w:tcW w:w="4948" w:type="dxa"/>
            <w:tcBorders>
              <w:tl2br w:val="nil"/>
              <w:tr2bl w:val="nil"/>
            </w:tcBorders>
            <w:shd w:val="clear" w:color="auto" w:fill="auto"/>
            <w:noWrap/>
            <w:vAlign w:val="center"/>
          </w:tcPr>
          <w:p w14:paraId="3062606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EWSR1-NR4A3</w:t>
            </w:r>
          </w:p>
        </w:tc>
      </w:tr>
      <w:tr w14:paraId="271CDEB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14:paraId="728F498B">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center"/>
          </w:tcPr>
          <w:p w14:paraId="38DCBDD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TAF15-NR4A3</w:t>
            </w:r>
          </w:p>
        </w:tc>
      </w:tr>
      <w:tr w14:paraId="230B9A9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14:paraId="49B1314E">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center"/>
          </w:tcPr>
          <w:p w14:paraId="332D06C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TCF12-NR4A3</w:t>
            </w:r>
          </w:p>
        </w:tc>
      </w:tr>
      <w:tr w14:paraId="083B19A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14:paraId="048C3AE9">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center"/>
          </w:tcPr>
          <w:p w14:paraId="67D5340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TFG-NR4A3</w:t>
            </w:r>
          </w:p>
        </w:tc>
      </w:tr>
      <w:tr w14:paraId="095FD60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tcBorders>
              <w:tl2br w:val="nil"/>
              <w:tr2bl w:val="nil"/>
            </w:tcBorders>
            <w:shd w:val="clear" w:color="auto" w:fill="auto"/>
            <w:vAlign w:val="center"/>
          </w:tcPr>
          <w:p w14:paraId="32CF327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增生性小圆细胞肿瘤</w:t>
            </w:r>
          </w:p>
        </w:tc>
        <w:tc>
          <w:tcPr>
            <w:tcW w:w="4948" w:type="dxa"/>
            <w:tcBorders>
              <w:tl2br w:val="nil"/>
              <w:tr2bl w:val="nil"/>
            </w:tcBorders>
            <w:shd w:val="clear" w:color="auto" w:fill="auto"/>
            <w:noWrap/>
            <w:vAlign w:val="center"/>
          </w:tcPr>
          <w:p w14:paraId="20D1EE2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EWSR1-WT1</w:t>
            </w:r>
          </w:p>
        </w:tc>
      </w:tr>
      <w:tr w14:paraId="4AD6FD9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tcBorders>
              <w:tl2br w:val="nil"/>
              <w:tr2bl w:val="nil"/>
            </w:tcBorders>
            <w:shd w:val="clear" w:color="auto" w:fill="auto"/>
            <w:vAlign w:val="center"/>
          </w:tcPr>
          <w:p w14:paraId="79A2918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肾外横纹肌样瘤</w:t>
            </w:r>
          </w:p>
        </w:tc>
        <w:tc>
          <w:tcPr>
            <w:tcW w:w="4948" w:type="dxa"/>
            <w:tcBorders>
              <w:tl2br w:val="nil"/>
              <w:tr2bl w:val="nil"/>
            </w:tcBorders>
            <w:shd w:val="clear" w:color="auto" w:fill="auto"/>
            <w:noWrap/>
            <w:vAlign w:val="center"/>
          </w:tcPr>
          <w:p w14:paraId="697388B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SMARCB1 胚系失活突变</w:t>
            </w:r>
          </w:p>
        </w:tc>
      </w:tr>
      <w:tr w14:paraId="32D6E5E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restart"/>
            <w:tcBorders>
              <w:tl2br w:val="nil"/>
              <w:tr2bl w:val="nil"/>
            </w:tcBorders>
            <w:shd w:val="clear" w:color="auto" w:fill="auto"/>
            <w:vAlign w:val="center"/>
          </w:tcPr>
          <w:p w14:paraId="28C902BE">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血管周围上皮样细胞瘤</w:t>
            </w:r>
          </w:p>
        </w:tc>
        <w:tc>
          <w:tcPr>
            <w:tcW w:w="4948" w:type="dxa"/>
            <w:tcBorders>
              <w:tl2br w:val="nil"/>
              <w:tr2bl w:val="nil"/>
            </w:tcBorders>
            <w:shd w:val="clear" w:color="auto" w:fill="auto"/>
            <w:noWrap/>
            <w:vAlign w:val="center"/>
          </w:tcPr>
          <w:p w14:paraId="0554147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SFPQ-TFE3</w:t>
            </w:r>
          </w:p>
        </w:tc>
      </w:tr>
      <w:tr w14:paraId="1EB5077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14:paraId="1560A890">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center"/>
          </w:tcPr>
          <w:p w14:paraId="03AAF05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DVL2-TFE3</w:t>
            </w:r>
          </w:p>
        </w:tc>
      </w:tr>
      <w:tr w14:paraId="5C136A20">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14:paraId="2B514C85">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center"/>
          </w:tcPr>
          <w:p w14:paraId="1332909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NONO-TFE3</w:t>
            </w:r>
          </w:p>
        </w:tc>
      </w:tr>
      <w:tr w14:paraId="1A33006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14:paraId="0B7549A7">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center"/>
          </w:tcPr>
          <w:p w14:paraId="2FBCB76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TSC2 突变</w:t>
            </w:r>
          </w:p>
        </w:tc>
      </w:tr>
      <w:tr w14:paraId="0F13357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tcBorders>
              <w:tl2br w:val="nil"/>
              <w:tr2bl w:val="nil"/>
            </w:tcBorders>
            <w:shd w:val="clear" w:color="auto" w:fill="auto"/>
            <w:vAlign w:val="center"/>
          </w:tcPr>
          <w:p w14:paraId="2CFCA27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内膜肉瘤</w:t>
            </w:r>
          </w:p>
        </w:tc>
        <w:tc>
          <w:tcPr>
            <w:tcW w:w="4948" w:type="dxa"/>
            <w:tcBorders>
              <w:tl2br w:val="nil"/>
              <w:tr2bl w:val="nil"/>
            </w:tcBorders>
            <w:shd w:val="clear" w:color="auto" w:fill="auto"/>
            <w:noWrap/>
            <w:vAlign w:val="center"/>
          </w:tcPr>
          <w:p w14:paraId="7CCC74B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MDM2 扩增</w:t>
            </w:r>
          </w:p>
        </w:tc>
      </w:tr>
      <w:tr w14:paraId="54CE14F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restart"/>
            <w:tcBorders>
              <w:tl2br w:val="nil"/>
              <w:tr2bl w:val="nil"/>
            </w:tcBorders>
            <w:shd w:val="clear" w:color="auto" w:fill="auto"/>
            <w:vAlign w:val="center"/>
          </w:tcPr>
          <w:p w14:paraId="604CB92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尤文肉瘤</w:t>
            </w:r>
          </w:p>
        </w:tc>
        <w:tc>
          <w:tcPr>
            <w:tcW w:w="4948" w:type="dxa"/>
            <w:tcBorders>
              <w:tl2br w:val="nil"/>
              <w:tr2bl w:val="nil"/>
            </w:tcBorders>
            <w:shd w:val="clear" w:color="auto" w:fill="auto"/>
            <w:vAlign w:val="center"/>
          </w:tcPr>
          <w:p w14:paraId="4AEDBB4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EWSR1-FLI1</w:t>
            </w:r>
          </w:p>
        </w:tc>
      </w:tr>
      <w:tr w14:paraId="3170047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14:paraId="650D9D7D">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vAlign w:val="center"/>
          </w:tcPr>
          <w:p w14:paraId="232A8B8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EWSR1-ERG</w:t>
            </w:r>
          </w:p>
        </w:tc>
      </w:tr>
      <w:tr w14:paraId="7663E13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14:paraId="5093DCAE">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vAlign w:val="center"/>
          </w:tcPr>
          <w:p w14:paraId="24B1F03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EWSR1-FEV</w:t>
            </w:r>
          </w:p>
        </w:tc>
      </w:tr>
      <w:tr w14:paraId="3E053A4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14:paraId="3E2F97CF">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vAlign w:val="center"/>
          </w:tcPr>
          <w:p w14:paraId="2754EEE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EWSR1-ETV1</w:t>
            </w:r>
          </w:p>
        </w:tc>
      </w:tr>
      <w:tr w14:paraId="28E5C33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14:paraId="557B20F2">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vAlign w:val="center"/>
          </w:tcPr>
          <w:p w14:paraId="4737299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EWSR1-ETV4(E1AF)</w:t>
            </w:r>
          </w:p>
        </w:tc>
      </w:tr>
      <w:tr w14:paraId="4D628BD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14:paraId="0F734EDF">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vAlign w:val="center"/>
          </w:tcPr>
          <w:p w14:paraId="0164D81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EWSR1-PATZ1(ZSG)</w:t>
            </w:r>
          </w:p>
        </w:tc>
      </w:tr>
      <w:tr w14:paraId="6668E00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14:paraId="656C6770">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center"/>
          </w:tcPr>
          <w:p w14:paraId="3AAB488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EWSR1-SP3</w:t>
            </w:r>
          </w:p>
        </w:tc>
      </w:tr>
      <w:tr w14:paraId="107E4AB0">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14:paraId="0927C000">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center"/>
          </w:tcPr>
          <w:p w14:paraId="0384A4A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EWSR1-NFATC2</w:t>
            </w:r>
          </w:p>
        </w:tc>
      </w:tr>
      <w:tr w14:paraId="72DFB3A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14:paraId="7C553ED9">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center"/>
          </w:tcPr>
          <w:p w14:paraId="1ABFB99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EWSR1-SMARCA5</w:t>
            </w:r>
          </w:p>
        </w:tc>
      </w:tr>
      <w:tr w14:paraId="29FCF04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14:paraId="224ED5CF">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vAlign w:val="center"/>
          </w:tcPr>
          <w:p w14:paraId="722AFF2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FUS-ERG</w:t>
            </w:r>
          </w:p>
        </w:tc>
      </w:tr>
      <w:tr w14:paraId="246402C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14:paraId="702D6016">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vAlign w:val="center"/>
          </w:tcPr>
          <w:p w14:paraId="66240BC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FUS-FEV</w:t>
            </w:r>
          </w:p>
        </w:tc>
      </w:tr>
      <w:tr w14:paraId="61DEAFF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restart"/>
            <w:tcBorders>
              <w:tl2br w:val="nil"/>
              <w:tr2bl w:val="nil"/>
            </w:tcBorders>
            <w:shd w:val="clear" w:color="auto" w:fill="auto"/>
            <w:vAlign w:val="center"/>
          </w:tcPr>
          <w:p w14:paraId="24DE030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EWSR1-非ETS融合圆细胞肉瘤</w:t>
            </w:r>
          </w:p>
        </w:tc>
        <w:tc>
          <w:tcPr>
            <w:tcW w:w="4948" w:type="dxa"/>
            <w:tcBorders>
              <w:tl2br w:val="nil"/>
              <w:tr2bl w:val="nil"/>
            </w:tcBorders>
            <w:shd w:val="clear" w:color="auto" w:fill="auto"/>
            <w:noWrap/>
            <w:vAlign w:val="center"/>
          </w:tcPr>
          <w:p w14:paraId="1EB26DD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EWSR1-NFATC2</w:t>
            </w:r>
          </w:p>
        </w:tc>
      </w:tr>
      <w:tr w14:paraId="2572DB0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14:paraId="51582A20">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center"/>
          </w:tcPr>
          <w:p w14:paraId="6490B09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FUS-NFATC2</w:t>
            </w:r>
          </w:p>
        </w:tc>
      </w:tr>
      <w:tr w14:paraId="383828F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14:paraId="697909EA">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center"/>
          </w:tcPr>
          <w:p w14:paraId="627726C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EWSR1-PATZ1</w:t>
            </w:r>
          </w:p>
        </w:tc>
      </w:tr>
      <w:tr w14:paraId="34C9C11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restart"/>
            <w:tcBorders>
              <w:tl2br w:val="nil"/>
              <w:tr2bl w:val="nil"/>
            </w:tcBorders>
            <w:shd w:val="clear" w:color="auto" w:fill="auto"/>
            <w:vAlign w:val="center"/>
          </w:tcPr>
          <w:p w14:paraId="1E17D99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CIC重排肉瘤</w:t>
            </w:r>
          </w:p>
        </w:tc>
        <w:tc>
          <w:tcPr>
            <w:tcW w:w="4948" w:type="dxa"/>
            <w:tcBorders>
              <w:tl2br w:val="nil"/>
              <w:tr2bl w:val="nil"/>
            </w:tcBorders>
            <w:shd w:val="clear" w:color="auto" w:fill="auto"/>
            <w:noWrap/>
            <w:vAlign w:val="center"/>
          </w:tcPr>
          <w:p w14:paraId="5A7EF5F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CIC-DUX4L1</w:t>
            </w:r>
          </w:p>
        </w:tc>
      </w:tr>
      <w:tr w14:paraId="20368E6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14:paraId="02ED87BA">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center"/>
          </w:tcPr>
          <w:p w14:paraId="0B6058F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CIC-FOXO4</w:t>
            </w:r>
          </w:p>
        </w:tc>
      </w:tr>
      <w:tr w14:paraId="01841AD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14:paraId="0EEAF2AD">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center"/>
          </w:tcPr>
          <w:p w14:paraId="7379253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CIC-LEUTX</w:t>
            </w:r>
          </w:p>
        </w:tc>
      </w:tr>
      <w:tr w14:paraId="79A7A2D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14:paraId="3D401908">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center"/>
          </w:tcPr>
          <w:p w14:paraId="7D22FB7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CIC-NUTM1</w:t>
            </w:r>
          </w:p>
        </w:tc>
      </w:tr>
      <w:tr w14:paraId="494FB10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14:paraId="168D48CF">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center"/>
          </w:tcPr>
          <w:p w14:paraId="22C1E2A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CIC-NUTM2A</w:t>
            </w:r>
          </w:p>
        </w:tc>
      </w:tr>
      <w:tr w14:paraId="12C5463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restart"/>
            <w:tcBorders>
              <w:tl2br w:val="nil"/>
              <w:tr2bl w:val="nil"/>
            </w:tcBorders>
            <w:shd w:val="clear" w:color="auto" w:fill="auto"/>
            <w:vAlign w:val="center"/>
          </w:tcPr>
          <w:p w14:paraId="56776A18">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伴有BCOR基因改变的肉瘤</w:t>
            </w:r>
          </w:p>
        </w:tc>
        <w:tc>
          <w:tcPr>
            <w:tcW w:w="4948" w:type="dxa"/>
            <w:tcBorders>
              <w:tl2br w:val="nil"/>
              <w:tr2bl w:val="nil"/>
            </w:tcBorders>
            <w:shd w:val="clear" w:color="auto" w:fill="auto"/>
            <w:noWrap/>
            <w:vAlign w:val="center"/>
          </w:tcPr>
          <w:p w14:paraId="7A751E2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BCOR-CCNB3</w:t>
            </w:r>
          </w:p>
        </w:tc>
      </w:tr>
      <w:tr w14:paraId="62DE47D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14:paraId="1E4EBACD">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center"/>
          </w:tcPr>
          <w:p w14:paraId="669F9BC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BCOR-MAML2</w:t>
            </w:r>
          </w:p>
        </w:tc>
      </w:tr>
      <w:tr w14:paraId="4247285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tcBorders>
              <w:tl2br w:val="nil"/>
              <w:tr2bl w:val="nil"/>
            </w:tcBorders>
            <w:shd w:val="clear" w:color="auto" w:fill="auto"/>
            <w:vAlign w:val="center"/>
          </w:tcPr>
          <w:p w14:paraId="1FE9CB8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骨膜软骨瘤</w:t>
            </w:r>
          </w:p>
        </w:tc>
        <w:tc>
          <w:tcPr>
            <w:tcW w:w="4948" w:type="dxa"/>
            <w:tcBorders>
              <w:tl2br w:val="nil"/>
              <w:tr2bl w:val="nil"/>
            </w:tcBorders>
            <w:shd w:val="clear" w:color="auto" w:fill="auto"/>
            <w:noWrap/>
            <w:vAlign w:val="bottom"/>
          </w:tcPr>
          <w:p w14:paraId="61055901">
            <w:pPr>
              <w:widowControl/>
              <w:textAlignment w:val="bottom"/>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IDH1 R132C突变</w:t>
            </w:r>
          </w:p>
        </w:tc>
      </w:tr>
      <w:tr w14:paraId="34DA75E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restart"/>
            <w:tcBorders>
              <w:tl2br w:val="nil"/>
              <w:tr2bl w:val="nil"/>
            </w:tcBorders>
            <w:shd w:val="clear" w:color="auto" w:fill="auto"/>
            <w:vAlign w:val="center"/>
          </w:tcPr>
          <w:p w14:paraId="2ED2BDE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内生软骨瘤</w:t>
            </w:r>
          </w:p>
        </w:tc>
        <w:tc>
          <w:tcPr>
            <w:tcW w:w="4948" w:type="dxa"/>
            <w:tcBorders>
              <w:tl2br w:val="nil"/>
              <w:tr2bl w:val="nil"/>
            </w:tcBorders>
            <w:shd w:val="clear" w:color="auto" w:fill="auto"/>
            <w:noWrap/>
            <w:vAlign w:val="bottom"/>
          </w:tcPr>
          <w:p w14:paraId="08AAFCE6">
            <w:pPr>
              <w:widowControl/>
              <w:textAlignment w:val="bottom"/>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IDH1 R132突变</w:t>
            </w:r>
          </w:p>
        </w:tc>
      </w:tr>
      <w:tr w14:paraId="4410AB1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14:paraId="4792A257">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bottom"/>
          </w:tcPr>
          <w:p w14:paraId="3A769EF8">
            <w:pPr>
              <w:widowControl/>
              <w:textAlignment w:val="bottom"/>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IDH2 R172突变</w:t>
            </w:r>
          </w:p>
        </w:tc>
      </w:tr>
      <w:tr w14:paraId="4617891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restart"/>
            <w:tcBorders>
              <w:tl2br w:val="nil"/>
              <w:tr2bl w:val="nil"/>
            </w:tcBorders>
            <w:shd w:val="clear" w:color="auto" w:fill="auto"/>
            <w:noWrap/>
            <w:vAlign w:val="center"/>
          </w:tcPr>
          <w:p w14:paraId="5A0BB1D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骨软骨瘤</w:t>
            </w:r>
          </w:p>
        </w:tc>
        <w:tc>
          <w:tcPr>
            <w:tcW w:w="4948" w:type="dxa"/>
            <w:tcBorders>
              <w:tl2br w:val="nil"/>
              <w:tr2bl w:val="nil"/>
            </w:tcBorders>
            <w:shd w:val="clear" w:color="auto" w:fill="auto"/>
            <w:noWrap/>
            <w:vAlign w:val="bottom"/>
          </w:tcPr>
          <w:p w14:paraId="67716625">
            <w:pPr>
              <w:widowControl/>
              <w:textAlignment w:val="bottom"/>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EXT1 突变</w:t>
            </w:r>
          </w:p>
        </w:tc>
      </w:tr>
      <w:tr w14:paraId="5D2E7CF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noWrap/>
            <w:vAlign w:val="center"/>
          </w:tcPr>
          <w:p w14:paraId="7B52D1A3">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bottom"/>
          </w:tcPr>
          <w:p w14:paraId="7934AA22">
            <w:pPr>
              <w:widowControl/>
              <w:textAlignment w:val="bottom"/>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EXT2 突变</w:t>
            </w:r>
          </w:p>
        </w:tc>
      </w:tr>
      <w:tr w14:paraId="59A07A7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restart"/>
            <w:tcBorders>
              <w:tl2br w:val="nil"/>
              <w:tr2bl w:val="nil"/>
            </w:tcBorders>
            <w:shd w:val="clear" w:color="auto" w:fill="auto"/>
            <w:vAlign w:val="center"/>
          </w:tcPr>
          <w:p w14:paraId="4BD0F86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软骨母细胞瘤</w:t>
            </w:r>
          </w:p>
        </w:tc>
        <w:tc>
          <w:tcPr>
            <w:tcW w:w="4948" w:type="dxa"/>
            <w:tcBorders>
              <w:tl2br w:val="nil"/>
              <w:tr2bl w:val="nil"/>
            </w:tcBorders>
            <w:shd w:val="clear" w:color="auto" w:fill="auto"/>
            <w:noWrap/>
            <w:vAlign w:val="center"/>
          </w:tcPr>
          <w:p w14:paraId="05CCE33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H3-3A K36M突变</w:t>
            </w:r>
          </w:p>
        </w:tc>
      </w:tr>
      <w:tr w14:paraId="5903B2E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14:paraId="734F561C">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center"/>
          </w:tcPr>
          <w:p w14:paraId="5279709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H3-3B K36M突变</w:t>
            </w:r>
          </w:p>
        </w:tc>
      </w:tr>
      <w:tr w14:paraId="4381257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restart"/>
            <w:tcBorders>
              <w:tl2br w:val="nil"/>
              <w:tr2bl w:val="nil"/>
            </w:tcBorders>
            <w:shd w:val="clear" w:color="auto" w:fill="auto"/>
            <w:vAlign w:val="center"/>
          </w:tcPr>
          <w:p w14:paraId="0E0B09C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软骨粘液样纤维瘤</w:t>
            </w:r>
          </w:p>
        </w:tc>
        <w:tc>
          <w:tcPr>
            <w:tcW w:w="4948" w:type="dxa"/>
            <w:tcBorders>
              <w:tl2br w:val="nil"/>
              <w:tr2bl w:val="nil"/>
            </w:tcBorders>
            <w:shd w:val="clear" w:color="auto" w:fill="auto"/>
            <w:noWrap/>
            <w:vAlign w:val="center"/>
          </w:tcPr>
          <w:p w14:paraId="37040F7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TBL1XR1-GRM1</w:t>
            </w:r>
          </w:p>
        </w:tc>
      </w:tr>
      <w:tr w14:paraId="3FBE412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14:paraId="151B6DA3">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center"/>
          </w:tcPr>
          <w:p w14:paraId="0F7ED36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MEF2A-GRM1</w:t>
            </w:r>
          </w:p>
        </w:tc>
      </w:tr>
      <w:tr w14:paraId="4B83B0F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restart"/>
            <w:tcBorders>
              <w:tl2br w:val="nil"/>
              <w:tr2bl w:val="nil"/>
            </w:tcBorders>
            <w:shd w:val="clear" w:color="auto" w:fill="auto"/>
            <w:vAlign w:val="center"/>
          </w:tcPr>
          <w:p w14:paraId="59EC98BB">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中央型非典型软骨性肿瘤/软骨肉瘤，1级</w:t>
            </w:r>
          </w:p>
        </w:tc>
        <w:tc>
          <w:tcPr>
            <w:tcW w:w="4948" w:type="dxa"/>
            <w:tcBorders>
              <w:tl2br w:val="nil"/>
              <w:tr2bl w:val="nil"/>
            </w:tcBorders>
            <w:shd w:val="clear" w:color="auto" w:fill="auto"/>
            <w:noWrap/>
            <w:vAlign w:val="bottom"/>
          </w:tcPr>
          <w:p w14:paraId="2ACCD4D1">
            <w:pPr>
              <w:widowControl/>
              <w:textAlignment w:val="bottom"/>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IDH1 R132或R140突变</w:t>
            </w:r>
          </w:p>
        </w:tc>
      </w:tr>
      <w:tr w14:paraId="6431C39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14:paraId="71F12C7E">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bottom"/>
          </w:tcPr>
          <w:p w14:paraId="324C7509">
            <w:pPr>
              <w:widowControl/>
              <w:textAlignment w:val="bottom"/>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IDH2 R172突变</w:t>
            </w:r>
          </w:p>
        </w:tc>
      </w:tr>
      <w:tr w14:paraId="3221980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restart"/>
            <w:tcBorders>
              <w:tl2br w:val="nil"/>
              <w:tr2bl w:val="nil"/>
            </w:tcBorders>
            <w:shd w:val="clear" w:color="auto" w:fill="auto"/>
            <w:vAlign w:val="center"/>
          </w:tcPr>
          <w:p w14:paraId="53446CB7">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中央软骨肉瘤，2级和3级</w:t>
            </w:r>
          </w:p>
        </w:tc>
        <w:tc>
          <w:tcPr>
            <w:tcW w:w="4948" w:type="dxa"/>
            <w:tcBorders>
              <w:tl2br w:val="nil"/>
              <w:tr2bl w:val="nil"/>
            </w:tcBorders>
            <w:shd w:val="clear" w:color="auto" w:fill="auto"/>
            <w:noWrap/>
            <w:vAlign w:val="center"/>
          </w:tcPr>
          <w:p w14:paraId="2C14FEA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IDH1 突变</w:t>
            </w:r>
          </w:p>
        </w:tc>
      </w:tr>
      <w:tr w14:paraId="30A9409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14:paraId="301415F3">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center"/>
          </w:tcPr>
          <w:p w14:paraId="5ECEEB0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IDH2 突变</w:t>
            </w:r>
          </w:p>
        </w:tc>
      </w:tr>
      <w:tr w14:paraId="470D88F0">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restart"/>
            <w:tcBorders>
              <w:tl2br w:val="nil"/>
              <w:tr2bl w:val="nil"/>
            </w:tcBorders>
            <w:shd w:val="clear" w:color="auto" w:fill="auto"/>
            <w:vAlign w:val="center"/>
          </w:tcPr>
          <w:p w14:paraId="5C77F32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骨膜性软骨肉瘤</w:t>
            </w:r>
          </w:p>
        </w:tc>
        <w:tc>
          <w:tcPr>
            <w:tcW w:w="4948" w:type="dxa"/>
            <w:tcBorders>
              <w:tl2br w:val="nil"/>
              <w:tr2bl w:val="nil"/>
            </w:tcBorders>
            <w:shd w:val="clear" w:color="auto" w:fill="auto"/>
            <w:vAlign w:val="center"/>
          </w:tcPr>
          <w:p w14:paraId="6AB6E0D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IDH1 突变</w:t>
            </w:r>
          </w:p>
        </w:tc>
      </w:tr>
      <w:tr w14:paraId="6BA01B4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14:paraId="0EB56581">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center"/>
          </w:tcPr>
          <w:p w14:paraId="2F7B1FD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IDH2 突变</w:t>
            </w:r>
          </w:p>
        </w:tc>
      </w:tr>
      <w:tr w14:paraId="2B8CBA20">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tcBorders>
              <w:tl2br w:val="nil"/>
              <w:tr2bl w:val="nil"/>
            </w:tcBorders>
            <w:shd w:val="clear" w:color="auto" w:fill="auto"/>
            <w:vAlign w:val="center"/>
          </w:tcPr>
          <w:p w14:paraId="6FC4699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间叶性软骨肉瘤</w:t>
            </w:r>
          </w:p>
        </w:tc>
        <w:tc>
          <w:tcPr>
            <w:tcW w:w="4948" w:type="dxa"/>
            <w:tcBorders>
              <w:tl2br w:val="nil"/>
              <w:tr2bl w:val="nil"/>
            </w:tcBorders>
            <w:shd w:val="clear" w:color="auto" w:fill="auto"/>
            <w:noWrap/>
            <w:vAlign w:val="center"/>
          </w:tcPr>
          <w:p w14:paraId="0608BEA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HEY1-NCOA2</w:t>
            </w:r>
          </w:p>
        </w:tc>
      </w:tr>
      <w:tr w14:paraId="3951ECE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restart"/>
            <w:tcBorders>
              <w:tl2br w:val="nil"/>
              <w:tr2bl w:val="nil"/>
            </w:tcBorders>
            <w:shd w:val="clear" w:color="auto" w:fill="auto"/>
            <w:vAlign w:val="center"/>
          </w:tcPr>
          <w:p w14:paraId="5C84BCF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去分化软骨肉瘤</w:t>
            </w:r>
          </w:p>
        </w:tc>
        <w:tc>
          <w:tcPr>
            <w:tcW w:w="4948" w:type="dxa"/>
            <w:tcBorders>
              <w:tl2br w:val="nil"/>
              <w:tr2bl w:val="nil"/>
            </w:tcBorders>
            <w:shd w:val="clear" w:color="auto" w:fill="auto"/>
            <w:noWrap/>
            <w:vAlign w:val="bottom"/>
          </w:tcPr>
          <w:p w14:paraId="7200E1A7">
            <w:pPr>
              <w:widowControl/>
              <w:textAlignment w:val="bottom"/>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IDH1 突变</w:t>
            </w:r>
          </w:p>
        </w:tc>
      </w:tr>
      <w:tr w14:paraId="1277C7B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14:paraId="080C5525">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bottom"/>
          </w:tcPr>
          <w:p w14:paraId="67927164">
            <w:pPr>
              <w:widowControl/>
              <w:textAlignment w:val="bottom"/>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IDH2 突变</w:t>
            </w:r>
          </w:p>
        </w:tc>
      </w:tr>
      <w:tr w14:paraId="2927AC9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tcBorders>
              <w:tl2br w:val="nil"/>
              <w:tr2bl w:val="nil"/>
            </w:tcBorders>
            <w:shd w:val="clear" w:color="auto" w:fill="auto"/>
            <w:vAlign w:val="center"/>
          </w:tcPr>
          <w:p w14:paraId="365F7BC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骨样骨瘤</w:t>
            </w:r>
          </w:p>
        </w:tc>
        <w:tc>
          <w:tcPr>
            <w:tcW w:w="4948" w:type="dxa"/>
            <w:tcBorders>
              <w:tl2br w:val="nil"/>
              <w:tr2bl w:val="nil"/>
            </w:tcBorders>
            <w:shd w:val="clear" w:color="auto" w:fill="auto"/>
            <w:noWrap/>
            <w:vAlign w:val="center"/>
          </w:tcPr>
          <w:p w14:paraId="554AC39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FOS 重排</w:t>
            </w:r>
          </w:p>
        </w:tc>
      </w:tr>
      <w:tr w14:paraId="23746E8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restart"/>
            <w:tcBorders>
              <w:tl2br w:val="nil"/>
              <w:tr2bl w:val="nil"/>
            </w:tcBorders>
            <w:shd w:val="clear" w:color="auto" w:fill="auto"/>
            <w:vAlign w:val="center"/>
          </w:tcPr>
          <w:p w14:paraId="0B00647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成骨细胞瘤</w:t>
            </w:r>
          </w:p>
        </w:tc>
        <w:tc>
          <w:tcPr>
            <w:tcW w:w="4948" w:type="dxa"/>
            <w:tcBorders>
              <w:tl2br w:val="nil"/>
              <w:tr2bl w:val="nil"/>
            </w:tcBorders>
            <w:shd w:val="clear" w:color="auto" w:fill="auto"/>
            <w:noWrap/>
            <w:vAlign w:val="center"/>
          </w:tcPr>
          <w:p w14:paraId="62F9B7A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FOS 重排</w:t>
            </w:r>
          </w:p>
        </w:tc>
      </w:tr>
      <w:tr w14:paraId="407BC0B0">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14:paraId="680D61D0">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center"/>
          </w:tcPr>
          <w:p w14:paraId="1183A81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FOSB 重排</w:t>
            </w:r>
          </w:p>
        </w:tc>
      </w:tr>
      <w:tr w14:paraId="2C5EAFA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tcBorders>
              <w:tl2br w:val="nil"/>
              <w:tr2bl w:val="nil"/>
            </w:tcBorders>
            <w:shd w:val="clear" w:color="auto" w:fill="auto"/>
            <w:noWrap/>
            <w:vAlign w:val="center"/>
          </w:tcPr>
          <w:p w14:paraId="457CE65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低级别中心骨肉瘤</w:t>
            </w:r>
          </w:p>
        </w:tc>
        <w:tc>
          <w:tcPr>
            <w:tcW w:w="4948" w:type="dxa"/>
            <w:tcBorders>
              <w:tl2br w:val="nil"/>
              <w:tr2bl w:val="nil"/>
            </w:tcBorders>
            <w:shd w:val="clear" w:color="auto" w:fill="auto"/>
            <w:noWrap/>
            <w:vAlign w:val="bottom"/>
          </w:tcPr>
          <w:p w14:paraId="657615EC">
            <w:pPr>
              <w:widowControl/>
              <w:textAlignment w:val="bottom"/>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MDM2 扩增</w:t>
            </w:r>
          </w:p>
        </w:tc>
      </w:tr>
      <w:tr w14:paraId="0617BBA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tcBorders>
              <w:tl2br w:val="nil"/>
              <w:tr2bl w:val="nil"/>
            </w:tcBorders>
            <w:shd w:val="clear" w:color="auto" w:fill="auto"/>
            <w:vAlign w:val="center"/>
          </w:tcPr>
          <w:p w14:paraId="6799E3C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骨旁骨肉瘤</w:t>
            </w:r>
          </w:p>
        </w:tc>
        <w:tc>
          <w:tcPr>
            <w:tcW w:w="4948" w:type="dxa"/>
            <w:tcBorders>
              <w:tl2br w:val="nil"/>
              <w:tr2bl w:val="nil"/>
            </w:tcBorders>
            <w:shd w:val="clear" w:color="auto" w:fill="auto"/>
            <w:noWrap/>
            <w:vAlign w:val="center"/>
          </w:tcPr>
          <w:p w14:paraId="5AFA0EB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MDM2 扩增</w:t>
            </w:r>
          </w:p>
        </w:tc>
      </w:tr>
      <w:tr w14:paraId="00C7018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restart"/>
            <w:tcBorders>
              <w:tl2br w:val="nil"/>
              <w:tr2bl w:val="nil"/>
            </w:tcBorders>
            <w:shd w:val="clear" w:color="auto" w:fill="auto"/>
            <w:vAlign w:val="center"/>
          </w:tcPr>
          <w:p w14:paraId="6078640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骨上皮样血管瘤</w:t>
            </w:r>
          </w:p>
        </w:tc>
        <w:tc>
          <w:tcPr>
            <w:tcW w:w="4948" w:type="dxa"/>
            <w:tcBorders>
              <w:tl2br w:val="nil"/>
              <w:tr2bl w:val="nil"/>
            </w:tcBorders>
            <w:shd w:val="clear" w:color="auto" w:fill="auto"/>
            <w:noWrap/>
            <w:vAlign w:val="center"/>
          </w:tcPr>
          <w:p w14:paraId="3C2228C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FOS-MBNL1</w:t>
            </w:r>
          </w:p>
        </w:tc>
      </w:tr>
      <w:tr w14:paraId="28BE8D87">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14:paraId="7822CAFE">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center"/>
          </w:tcPr>
          <w:p w14:paraId="4EE33CC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FOS-VIM</w:t>
            </w:r>
          </w:p>
        </w:tc>
      </w:tr>
      <w:tr w14:paraId="00800FD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14:paraId="16CB5B4C">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center"/>
          </w:tcPr>
          <w:p w14:paraId="1D666BB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FOS-RP11-326N17.1(lincRNA)</w:t>
            </w:r>
          </w:p>
        </w:tc>
      </w:tr>
      <w:tr w14:paraId="1C4D7BF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14:paraId="3BDB12FB">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center"/>
          </w:tcPr>
          <w:p w14:paraId="78EA8C4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FOS-LMNA</w:t>
            </w:r>
          </w:p>
        </w:tc>
      </w:tr>
      <w:tr w14:paraId="4F2CED4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14:paraId="0F154B49">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center"/>
          </w:tcPr>
          <w:p w14:paraId="1FEE553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ZFP36-FOSB</w:t>
            </w:r>
          </w:p>
        </w:tc>
      </w:tr>
      <w:tr w14:paraId="115E714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14:paraId="65BA1B0D">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center"/>
          </w:tcPr>
          <w:p w14:paraId="76998B0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WWTR1-FOSB</w:t>
            </w:r>
          </w:p>
        </w:tc>
      </w:tr>
      <w:tr w14:paraId="568AC20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restart"/>
            <w:tcBorders>
              <w:tl2br w:val="nil"/>
              <w:tr2bl w:val="nil"/>
            </w:tcBorders>
            <w:shd w:val="clear" w:color="auto" w:fill="auto"/>
            <w:vAlign w:val="center"/>
          </w:tcPr>
          <w:p w14:paraId="68EAEA7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骨上皮样血管内皮瘤</w:t>
            </w:r>
          </w:p>
        </w:tc>
        <w:tc>
          <w:tcPr>
            <w:tcW w:w="4948" w:type="dxa"/>
            <w:tcBorders>
              <w:tl2br w:val="nil"/>
              <w:tr2bl w:val="nil"/>
            </w:tcBorders>
            <w:shd w:val="clear" w:color="auto" w:fill="auto"/>
            <w:noWrap/>
            <w:vAlign w:val="center"/>
          </w:tcPr>
          <w:p w14:paraId="5D0A2E0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WWTR1-CAMTA1</w:t>
            </w:r>
          </w:p>
        </w:tc>
      </w:tr>
      <w:tr w14:paraId="740DBD10">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14:paraId="7F25FC25">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center"/>
          </w:tcPr>
          <w:p w14:paraId="1F3F228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YAP1-TFE3</w:t>
            </w:r>
          </w:p>
        </w:tc>
      </w:tr>
      <w:tr w14:paraId="437A0750">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restart"/>
            <w:tcBorders>
              <w:tl2br w:val="nil"/>
              <w:tr2bl w:val="nil"/>
            </w:tcBorders>
            <w:shd w:val="clear" w:color="auto" w:fill="auto"/>
            <w:vAlign w:val="center"/>
          </w:tcPr>
          <w:p w14:paraId="2E3605A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动脉瘤样骨囊肿</w:t>
            </w:r>
          </w:p>
        </w:tc>
        <w:tc>
          <w:tcPr>
            <w:tcW w:w="4948" w:type="dxa"/>
            <w:tcBorders>
              <w:tl2br w:val="nil"/>
              <w:tr2bl w:val="nil"/>
            </w:tcBorders>
            <w:shd w:val="clear" w:color="auto" w:fill="auto"/>
            <w:noWrap/>
            <w:vAlign w:val="center"/>
          </w:tcPr>
          <w:p w14:paraId="5FDA28B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CDH11-USP6</w:t>
            </w:r>
          </w:p>
        </w:tc>
      </w:tr>
      <w:tr w14:paraId="04289137">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14:paraId="010B243F">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center"/>
          </w:tcPr>
          <w:p w14:paraId="7AB9464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THRAP3-USP6</w:t>
            </w:r>
          </w:p>
        </w:tc>
      </w:tr>
      <w:tr w14:paraId="6642D45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14:paraId="4E1770FC">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center"/>
          </w:tcPr>
          <w:p w14:paraId="51F2B9E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CNBP-USP6</w:t>
            </w:r>
          </w:p>
        </w:tc>
      </w:tr>
      <w:tr w14:paraId="6DF5A97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14:paraId="00449FE9">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center"/>
          </w:tcPr>
          <w:p w14:paraId="7A33AF4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OMD-USP6</w:t>
            </w:r>
          </w:p>
        </w:tc>
      </w:tr>
      <w:tr w14:paraId="006CF4E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14:paraId="75A1336F">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center"/>
          </w:tcPr>
          <w:p w14:paraId="677A436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COL1A1-USP6</w:t>
            </w:r>
          </w:p>
        </w:tc>
      </w:tr>
      <w:tr w14:paraId="0EC758A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14:paraId="51383138">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center"/>
          </w:tcPr>
          <w:p w14:paraId="04985F8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CTNNB1-USP6</w:t>
            </w:r>
          </w:p>
        </w:tc>
      </w:tr>
      <w:tr w14:paraId="0357A09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14:paraId="4BBB3685">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center"/>
          </w:tcPr>
          <w:p w14:paraId="237D2C6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STAT3-USP6</w:t>
            </w:r>
          </w:p>
        </w:tc>
      </w:tr>
      <w:tr w14:paraId="79214CF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14:paraId="782B9DA1">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center"/>
          </w:tcPr>
          <w:p w14:paraId="56212C5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FOSL2-USP6</w:t>
            </w:r>
          </w:p>
        </w:tc>
      </w:tr>
      <w:tr w14:paraId="376BCBF7">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14:paraId="0FAAF202">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center"/>
          </w:tcPr>
          <w:p w14:paraId="26E6D68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EIF1-USP6</w:t>
            </w:r>
          </w:p>
        </w:tc>
      </w:tr>
      <w:tr w14:paraId="06D8AF2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14:paraId="1A705CF0">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center"/>
          </w:tcPr>
          <w:p w14:paraId="702698B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SPARC-USP6</w:t>
            </w:r>
          </w:p>
        </w:tc>
      </w:tr>
      <w:tr w14:paraId="6AB5711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14:paraId="72C018A8">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center"/>
          </w:tcPr>
          <w:p w14:paraId="2AE10A5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PAFAH1B1-USP6</w:t>
            </w:r>
          </w:p>
        </w:tc>
      </w:tr>
      <w:tr w14:paraId="24F3E1E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14:paraId="3966D1FC">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center"/>
          </w:tcPr>
          <w:p w14:paraId="00F64C2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USP9X-USP6</w:t>
            </w:r>
          </w:p>
        </w:tc>
      </w:tr>
      <w:tr w14:paraId="1439AF6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14:paraId="7AE86513">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center"/>
          </w:tcPr>
          <w:p w14:paraId="076CF00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RUNX2-USP6</w:t>
            </w:r>
          </w:p>
        </w:tc>
      </w:tr>
      <w:tr w14:paraId="7DBC9E2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restart"/>
            <w:tcBorders>
              <w:tl2br w:val="nil"/>
              <w:tr2bl w:val="nil"/>
            </w:tcBorders>
            <w:shd w:val="clear" w:color="auto" w:fill="auto"/>
            <w:vAlign w:val="center"/>
          </w:tcPr>
          <w:p w14:paraId="1CF5EC8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骨巨细胞瘤</w:t>
            </w:r>
          </w:p>
        </w:tc>
        <w:tc>
          <w:tcPr>
            <w:tcW w:w="4948" w:type="dxa"/>
            <w:tcBorders>
              <w:tl2br w:val="nil"/>
              <w:tr2bl w:val="nil"/>
            </w:tcBorders>
            <w:shd w:val="clear" w:color="auto" w:fill="auto"/>
            <w:noWrap/>
            <w:vAlign w:val="center"/>
          </w:tcPr>
          <w:p w14:paraId="58792B2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H3-3A G34突变</w:t>
            </w:r>
          </w:p>
        </w:tc>
      </w:tr>
      <w:tr w14:paraId="21F1096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14:paraId="330D925B">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center"/>
          </w:tcPr>
          <w:p w14:paraId="1368424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H3-3B G34突变</w:t>
            </w:r>
          </w:p>
        </w:tc>
      </w:tr>
      <w:tr w14:paraId="2D728AB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restart"/>
            <w:tcBorders>
              <w:tl2br w:val="nil"/>
              <w:tr2bl w:val="nil"/>
            </w:tcBorders>
            <w:shd w:val="clear" w:color="auto" w:fill="auto"/>
            <w:vAlign w:val="center"/>
          </w:tcPr>
          <w:p w14:paraId="0BAF40F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非骨化性纤维瘤</w:t>
            </w:r>
          </w:p>
        </w:tc>
        <w:tc>
          <w:tcPr>
            <w:tcW w:w="4948" w:type="dxa"/>
            <w:tcBorders>
              <w:tl2br w:val="nil"/>
              <w:tr2bl w:val="nil"/>
            </w:tcBorders>
            <w:shd w:val="clear" w:color="auto" w:fill="auto"/>
            <w:noWrap/>
            <w:vAlign w:val="bottom"/>
          </w:tcPr>
          <w:p w14:paraId="5510C0CF">
            <w:pPr>
              <w:widowControl/>
              <w:textAlignment w:val="bottom"/>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KRAS 突变</w:t>
            </w:r>
          </w:p>
        </w:tc>
      </w:tr>
      <w:tr w14:paraId="3DD5E2C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14:paraId="4268BA29">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bottom"/>
          </w:tcPr>
          <w:p w14:paraId="4CB6DFB2">
            <w:pPr>
              <w:widowControl/>
              <w:textAlignment w:val="bottom"/>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FGFR1 突变</w:t>
            </w:r>
          </w:p>
        </w:tc>
      </w:tr>
      <w:tr w14:paraId="0D6D50B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tcBorders>
              <w:tl2br w:val="nil"/>
              <w:tr2bl w:val="nil"/>
            </w:tcBorders>
            <w:shd w:val="clear" w:color="auto" w:fill="auto"/>
            <w:vAlign w:val="center"/>
          </w:tcPr>
          <w:p w14:paraId="6ADBC4E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骨纤维性结构不良</w:t>
            </w:r>
          </w:p>
        </w:tc>
        <w:tc>
          <w:tcPr>
            <w:tcW w:w="4948" w:type="dxa"/>
            <w:tcBorders>
              <w:tl2br w:val="nil"/>
              <w:tr2bl w:val="nil"/>
            </w:tcBorders>
            <w:shd w:val="clear" w:color="auto" w:fill="auto"/>
            <w:noWrap/>
            <w:vAlign w:val="center"/>
          </w:tcPr>
          <w:p w14:paraId="442727C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GNAS R201H或R201C激活错义突变</w:t>
            </w:r>
          </w:p>
        </w:tc>
      </w:tr>
      <w:tr w14:paraId="1C5A466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restart"/>
            <w:tcBorders>
              <w:tl2br w:val="nil"/>
              <w:tr2bl w:val="nil"/>
            </w:tcBorders>
            <w:shd w:val="clear" w:color="auto" w:fill="auto"/>
            <w:vAlign w:val="center"/>
          </w:tcPr>
          <w:p w14:paraId="34A01216">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朗格汉斯细胞组织细胞增生症</w:t>
            </w:r>
          </w:p>
        </w:tc>
        <w:tc>
          <w:tcPr>
            <w:tcW w:w="4948" w:type="dxa"/>
            <w:tcBorders>
              <w:tl2br w:val="nil"/>
              <w:tr2bl w:val="nil"/>
            </w:tcBorders>
            <w:shd w:val="clear" w:color="auto" w:fill="auto"/>
            <w:noWrap/>
            <w:vAlign w:val="bottom"/>
          </w:tcPr>
          <w:p w14:paraId="0ED4B4D2">
            <w:pPr>
              <w:widowControl/>
              <w:textAlignment w:val="bottom"/>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MAP2K1 突变</w:t>
            </w:r>
          </w:p>
        </w:tc>
      </w:tr>
      <w:tr w14:paraId="12441C5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14:paraId="0801506F">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center"/>
          </w:tcPr>
          <w:p w14:paraId="6152BAC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ARAF 突变</w:t>
            </w:r>
          </w:p>
        </w:tc>
      </w:tr>
      <w:tr w14:paraId="57CB861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14:paraId="691CBCF6">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center"/>
          </w:tcPr>
          <w:p w14:paraId="276A822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ERBB3 突变</w:t>
            </w:r>
          </w:p>
        </w:tc>
      </w:tr>
      <w:tr w14:paraId="5E8B9BC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14:paraId="24AEC3AA">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center"/>
          </w:tcPr>
          <w:p w14:paraId="00833F3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NRAS 突变</w:t>
            </w:r>
          </w:p>
        </w:tc>
      </w:tr>
      <w:tr w14:paraId="1FAC004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14:paraId="0BB66919">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center"/>
          </w:tcPr>
          <w:p w14:paraId="5F53FBF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KRAS 突变</w:t>
            </w:r>
          </w:p>
        </w:tc>
      </w:tr>
      <w:tr w14:paraId="17DC291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14:paraId="66A6E815">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center"/>
          </w:tcPr>
          <w:p w14:paraId="3BE40EC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BRAF V600E突变</w:t>
            </w:r>
          </w:p>
        </w:tc>
      </w:tr>
      <w:tr w14:paraId="7DCF2D60">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restart"/>
            <w:tcBorders>
              <w:tl2br w:val="nil"/>
              <w:tr2bl w:val="nil"/>
            </w:tcBorders>
            <w:shd w:val="clear" w:color="auto" w:fill="auto"/>
            <w:vAlign w:val="center"/>
          </w:tcPr>
          <w:p w14:paraId="576E4F4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Erdheim-Chester病（脂质肉芽肿病）</w:t>
            </w:r>
          </w:p>
        </w:tc>
        <w:tc>
          <w:tcPr>
            <w:tcW w:w="4948" w:type="dxa"/>
            <w:tcBorders>
              <w:tl2br w:val="nil"/>
              <w:tr2bl w:val="nil"/>
            </w:tcBorders>
            <w:shd w:val="clear" w:color="auto" w:fill="auto"/>
            <w:noWrap/>
            <w:vAlign w:val="center"/>
          </w:tcPr>
          <w:p w14:paraId="3914BE5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ARAF 突变</w:t>
            </w:r>
          </w:p>
        </w:tc>
      </w:tr>
      <w:tr w14:paraId="3E89714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14:paraId="10C7AA25">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bottom"/>
          </w:tcPr>
          <w:p w14:paraId="7F7D9C6A">
            <w:pPr>
              <w:widowControl/>
              <w:textAlignment w:val="bottom"/>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NRAS 突变</w:t>
            </w:r>
          </w:p>
        </w:tc>
      </w:tr>
      <w:tr w14:paraId="1136748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14:paraId="51497EB4">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bottom"/>
          </w:tcPr>
          <w:p w14:paraId="747DBE14">
            <w:pPr>
              <w:widowControl/>
              <w:textAlignment w:val="bottom"/>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KRAS 突变</w:t>
            </w:r>
          </w:p>
        </w:tc>
      </w:tr>
      <w:tr w14:paraId="35A816C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14:paraId="1812E6D0">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bottom"/>
          </w:tcPr>
          <w:p w14:paraId="7033E69E">
            <w:pPr>
              <w:widowControl/>
              <w:textAlignment w:val="bottom"/>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MAP2K1 突变</w:t>
            </w:r>
          </w:p>
        </w:tc>
      </w:tr>
      <w:tr w14:paraId="50F6B41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14:paraId="3B98AE9D">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bottom"/>
          </w:tcPr>
          <w:p w14:paraId="30CF9836">
            <w:pPr>
              <w:widowControl/>
              <w:textAlignment w:val="bottom"/>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PIK3CA 突变</w:t>
            </w:r>
          </w:p>
        </w:tc>
      </w:tr>
      <w:tr w14:paraId="6DAFFAD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14:paraId="0FFE2BAF">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bottom"/>
          </w:tcPr>
          <w:p w14:paraId="409EA18F">
            <w:pPr>
              <w:widowControl/>
              <w:textAlignment w:val="bottom"/>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BRAF V600E突变</w:t>
            </w:r>
          </w:p>
        </w:tc>
      </w:tr>
      <w:tr w14:paraId="3F7C0B3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restart"/>
            <w:tcBorders>
              <w:tl2br w:val="nil"/>
              <w:tr2bl w:val="nil"/>
            </w:tcBorders>
            <w:shd w:val="clear" w:color="auto" w:fill="auto"/>
            <w:vAlign w:val="center"/>
          </w:tcPr>
          <w:p w14:paraId="2F6F7B7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内生软骨瘤病</w:t>
            </w:r>
          </w:p>
        </w:tc>
        <w:tc>
          <w:tcPr>
            <w:tcW w:w="4948" w:type="dxa"/>
            <w:tcBorders>
              <w:tl2br w:val="nil"/>
              <w:tr2bl w:val="nil"/>
            </w:tcBorders>
            <w:shd w:val="clear" w:color="auto" w:fill="auto"/>
            <w:noWrap/>
            <w:vAlign w:val="bottom"/>
          </w:tcPr>
          <w:p w14:paraId="6E7BD36B">
            <w:pPr>
              <w:widowControl/>
              <w:textAlignment w:val="bottom"/>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IDH1 R132突变</w:t>
            </w:r>
          </w:p>
        </w:tc>
      </w:tr>
      <w:tr w14:paraId="06C71A4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14:paraId="697E270E">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bottom"/>
          </w:tcPr>
          <w:p w14:paraId="5A7910CB">
            <w:pPr>
              <w:widowControl/>
              <w:textAlignment w:val="bottom"/>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IDH2 R172S突变</w:t>
            </w:r>
          </w:p>
        </w:tc>
      </w:tr>
      <w:tr w14:paraId="4A71FCE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tcBorders>
              <w:tl2br w:val="nil"/>
              <w:tr2bl w:val="nil"/>
            </w:tcBorders>
            <w:shd w:val="clear" w:color="auto" w:fill="auto"/>
            <w:vAlign w:val="center"/>
          </w:tcPr>
          <w:p w14:paraId="601DFA4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Li-Fraumeni综合征</w:t>
            </w:r>
          </w:p>
        </w:tc>
        <w:tc>
          <w:tcPr>
            <w:tcW w:w="4948" w:type="dxa"/>
            <w:tcBorders>
              <w:tl2br w:val="nil"/>
              <w:tr2bl w:val="nil"/>
            </w:tcBorders>
            <w:shd w:val="clear" w:color="auto" w:fill="auto"/>
            <w:noWrap/>
            <w:vAlign w:val="center"/>
          </w:tcPr>
          <w:p w14:paraId="42D409C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TP53 突变</w:t>
            </w:r>
          </w:p>
        </w:tc>
      </w:tr>
      <w:tr w14:paraId="0962C7E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restart"/>
            <w:tcBorders>
              <w:tl2br w:val="nil"/>
              <w:tr2bl w:val="nil"/>
            </w:tcBorders>
            <w:shd w:val="clear" w:color="auto" w:fill="auto"/>
            <w:vAlign w:val="center"/>
          </w:tcPr>
          <w:p w14:paraId="7D18141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多发性骨软骨瘤</w:t>
            </w:r>
          </w:p>
        </w:tc>
        <w:tc>
          <w:tcPr>
            <w:tcW w:w="4948" w:type="dxa"/>
            <w:tcBorders>
              <w:tl2br w:val="nil"/>
              <w:tr2bl w:val="nil"/>
            </w:tcBorders>
            <w:shd w:val="clear" w:color="auto" w:fill="auto"/>
            <w:noWrap/>
            <w:vAlign w:val="center"/>
          </w:tcPr>
          <w:p w14:paraId="575D81E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EXT1 突变</w:t>
            </w:r>
          </w:p>
        </w:tc>
      </w:tr>
      <w:tr w14:paraId="5098CAC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14:paraId="66FAD859">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center"/>
          </w:tcPr>
          <w:p w14:paraId="04FBFB5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EXT2 突变</w:t>
            </w:r>
          </w:p>
        </w:tc>
      </w:tr>
      <w:tr w14:paraId="44DE564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tcBorders>
              <w:tl2br w:val="nil"/>
              <w:tr2bl w:val="nil"/>
            </w:tcBorders>
            <w:shd w:val="clear" w:color="auto" w:fill="auto"/>
            <w:vAlign w:val="center"/>
          </w:tcPr>
          <w:p w14:paraId="7F39B89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1型神经纤维瘤病</w:t>
            </w:r>
          </w:p>
        </w:tc>
        <w:tc>
          <w:tcPr>
            <w:tcW w:w="4948" w:type="dxa"/>
            <w:tcBorders>
              <w:tl2br w:val="nil"/>
              <w:tr2bl w:val="nil"/>
            </w:tcBorders>
            <w:shd w:val="clear" w:color="auto" w:fill="auto"/>
            <w:noWrap/>
            <w:vAlign w:val="center"/>
          </w:tcPr>
          <w:p w14:paraId="49873AA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NF1 突变</w:t>
            </w:r>
          </w:p>
        </w:tc>
      </w:tr>
      <w:tr w14:paraId="6AF1B380">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tcBorders>
              <w:tl2br w:val="nil"/>
              <w:tr2bl w:val="nil"/>
            </w:tcBorders>
            <w:shd w:val="clear" w:color="auto" w:fill="auto"/>
            <w:vAlign w:val="center"/>
          </w:tcPr>
          <w:p w14:paraId="598D5F0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Rothmund-Thomson综合征 2型</w:t>
            </w:r>
          </w:p>
        </w:tc>
        <w:tc>
          <w:tcPr>
            <w:tcW w:w="4948" w:type="dxa"/>
            <w:tcBorders>
              <w:tl2br w:val="nil"/>
              <w:tr2bl w:val="nil"/>
            </w:tcBorders>
            <w:shd w:val="clear" w:color="auto" w:fill="auto"/>
            <w:noWrap/>
            <w:vAlign w:val="center"/>
          </w:tcPr>
          <w:p w14:paraId="51C029D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RECQL4 突变</w:t>
            </w:r>
          </w:p>
        </w:tc>
      </w:tr>
      <w:tr w14:paraId="7EB96A5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tcBorders>
              <w:tl2br w:val="nil"/>
              <w:tr2bl w:val="nil"/>
            </w:tcBorders>
            <w:shd w:val="clear" w:color="auto" w:fill="auto"/>
            <w:vAlign w:val="center"/>
          </w:tcPr>
          <w:p w14:paraId="52E6FD5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Werner综合征</w:t>
            </w:r>
          </w:p>
        </w:tc>
        <w:tc>
          <w:tcPr>
            <w:tcW w:w="4948" w:type="dxa"/>
            <w:tcBorders>
              <w:tl2br w:val="nil"/>
              <w:tr2bl w:val="nil"/>
            </w:tcBorders>
            <w:shd w:val="clear" w:color="auto" w:fill="auto"/>
            <w:noWrap/>
            <w:vAlign w:val="center"/>
          </w:tcPr>
          <w:p w14:paraId="3E58B7E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WRN 突变</w:t>
            </w:r>
          </w:p>
        </w:tc>
      </w:tr>
    </w:tbl>
    <w:p w14:paraId="493DC345">
      <w:pPr>
        <w:rPr>
          <w:rFonts w:ascii="Times New Roman" w:hAnsi="Times New Roman" w:eastAsia="微软雅黑" w:cs="Times New Roman"/>
          <w:color w:val="000000"/>
          <w:sz w:val="18"/>
          <w:szCs w:val="18"/>
          <w:lang w:eastAsia="zh-CN" w:bidi="ar"/>
        </w:rPr>
      </w:pPr>
      <w:r>
        <w:rPr>
          <w:rFonts w:ascii="Times New Roman" w:hAnsi="Times New Roman" w:eastAsia="微软雅黑" w:cs="Times New Roman"/>
          <w:color w:val="000000"/>
          <w:sz w:val="18"/>
          <w:szCs w:val="18"/>
          <w:lang w:eastAsia="zh-Hans" w:bidi="ar"/>
        </w:rPr>
        <w:t>参考指南：</w:t>
      </w:r>
      <w:r>
        <w:rPr>
          <w:rFonts w:ascii="Times New Roman" w:hAnsi="Times New Roman" w:eastAsia="微软雅黑" w:cs="Times New Roman"/>
          <w:color w:val="000000"/>
          <w:sz w:val="18"/>
          <w:szCs w:val="18"/>
          <w:lang w:eastAsia="zh-CN" w:bidi="ar"/>
        </w:rPr>
        <w:t>Soft tissue and bone tumours / edited by WHO Classification of Tumours Editorial Board.（2020）</w:t>
      </w:r>
    </w:p>
    <w:p w14:paraId="092E3ECE">
      <w:pPr>
        <w:rPr>
          <w:rFonts w:ascii="Times New Roman" w:hAnsi="Times New Roman" w:eastAsia="微软雅黑" w:cs="Times New Roman"/>
          <w:lang w:eastAsia="zh-CN"/>
        </w:rPr>
      </w:pPr>
      <w:r>
        <w:rPr>
          <w:rFonts w:hint="eastAsia" w:ascii="Times New Roman" w:hAnsi="Times New Roman" w:eastAsia="微软雅黑" w:cs="Times New Roman"/>
          <w:spacing w:val="-1"/>
          <w:sz w:val="18"/>
          <w:szCs w:val="18"/>
          <w:lang w:eastAsia="zh-Hans"/>
        </w:rPr>
        <w:br w:type="page"/>
      </w:r>
    </w:p>
    <w:p w14:paraId="3C49DCFB">
      <w:pPr>
        <w:numPr>
          <w:ilvl w:val="0"/>
          <w:numId w:val="23"/>
        </w:numPr>
        <w:rPr>
          <w:rFonts w:ascii="Times New Roman" w:hAnsi="Times New Roman" w:eastAsia="微软雅黑" w:cs="Times New Roman"/>
          <w:color w:val="3DA6BB"/>
          <w:sz w:val="18"/>
          <w:szCs w:val="18"/>
          <w:lang w:eastAsia="zh-Hans"/>
        </w:rPr>
      </w:pPr>
      <w:r>
        <w:rPr>
          <w:rFonts w:hint="eastAsia" w:ascii="Times New Roman" w:hAnsi="Times New Roman" w:eastAsia="微软雅黑" w:cs="Times New Roman"/>
          <w:color w:val="3DA6BB"/>
          <w:lang w:eastAsia="zh-CN"/>
        </w:rPr>
        <w:t>本部分内容参考：NCCN-软组织肉瘤等指南</w:t>
      </w:r>
    </w:p>
    <w:tbl>
      <w:tblPr>
        <w:tblStyle w:val="14"/>
        <w:tblW w:w="9865" w:type="dxa"/>
        <w:tblInd w:w="96" w:type="dxa"/>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autofit"/>
        <w:tblCellMar>
          <w:top w:w="0" w:type="dxa"/>
          <w:left w:w="108" w:type="dxa"/>
          <w:bottom w:w="0" w:type="dxa"/>
          <w:right w:w="108" w:type="dxa"/>
        </w:tblCellMar>
      </w:tblPr>
      <w:tblGrid>
        <w:gridCol w:w="4720"/>
        <w:gridCol w:w="5145"/>
      </w:tblGrid>
      <w:tr w14:paraId="5CB395A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40" w:hRule="atLeast"/>
          <w:tblHeader/>
        </w:trPr>
        <w:tc>
          <w:tcPr>
            <w:tcW w:w="4720" w:type="dxa"/>
            <w:tcBorders>
              <w:tl2br w:val="nil"/>
              <w:tr2bl w:val="nil"/>
            </w:tcBorders>
            <w:shd w:val="clear" w:color="auto" w:fill="DDDDDD"/>
            <w:vAlign w:val="center"/>
          </w:tcPr>
          <w:p w14:paraId="28310182">
            <w:pPr>
              <w:widowControl/>
              <w:jc w:val="center"/>
              <w:textAlignment w:val="bottom"/>
              <w:rPr>
                <w:rFonts w:ascii="Times New Roman" w:hAnsi="Times New Roman" w:eastAsia="微软雅黑" w:cs="Times New Roman"/>
                <w:b/>
                <w:color w:val="3DA6BB"/>
                <w:sz w:val="21"/>
                <w:szCs w:val="21"/>
                <w:lang w:eastAsia="zh-CN" w:bidi="ar"/>
              </w:rPr>
            </w:pPr>
            <w:r>
              <w:rPr>
                <w:rFonts w:hint="eastAsia" w:ascii="Times New Roman" w:hAnsi="Times New Roman" w:eastAsia="微软雅黑" w:cs="Times New Roman"/>
                <w:b/>
                <w:color w:val="3DA6BB"/>
                <w:sz w:val="21"/>
                <w:szCs w:val="21"/>
                <w:lang w:eastAsia="zh-CN" w:bidi="ar"/>
              </w:rPr>
              <w:t>肉瘤亚型</w:t>
            </w:r>
          </w:p>
        </w:tc>
        <w:tc>
          <w:tcPr>
            <w:tcW w:w="5145" w:type="dxa"/>
            <w:tcBorders>
              <w:tl2br w:val="nil"/>
              <w:tr2bl w:val="nil"/>
            </w:tcBorders>
            <w:shd w:val="clear" w:color="auto" w:fill="DDDDDD"/>
            <w:vAlign w:val="center"/>
          </w:tcPr>
          <w:p w14:paraId="47ACAA4D">
            <w:pPr>
              <w:widowControl/>
              <w:jc w:val="center"/>
              <w:textAlignment w:val="bottom"/>
              <w:rPr>
                <w:rFonts w:ascii="Times New Roman" w:hAnsi="Times New Roman" w:eastAsia="微软雅黑" w:cs="Times New Roman"/>
                <w:b/>
                <w:color w:val="3DA6BB"/>
                <w:sz w:val="21"/>
                <w:szCs w:val="21"/>
                <w:lang w:eastAsia="zh-CN" w:bidi="ar"/>
              </w:rPr>
            </w:pPr>
            <w:r>
              <w:rPr>
                <w:rFonts w:hint="eastAsia" w:ascii="Times New Roman" w:hAnsi="Times New Roman" w:eastAsia="微软雅黑" w:cs="Times New Roman"/>
                <w:b/>
                <w:color w:val="3DA6BB"/>
                <w:sz w:val="21"/>
                <w:szCs w:val="21"/>
                <w:lang w:eastAsia="zh-CN" w:bidi="ar"/>
              </w:rPr>
              <w:t>分子分型</w:t>
            </w:r>
          </w:p>
        </w:tc>
      </w:tr>
      <w:tr w14:paraId="51BFDDF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0" w:type="dxa"/>
            <w:vMerge w:val="restart"/>
            <w:tcBorders>
              <w:tl2br w:val="nil"/>
              <w:tr2bl w:val="nil"/>
            </w:tcBorders>
            <w:shd w:val="clear" w:color="auto" w:fill="auto"/>
            <w:vAlign w:val="center"/>
          </w:tcPr>
          <w:p w14:paraId="2E26BEEE">
            <w:pPr>
              <w:widowControl/>
              <w:textAlignment w:val="center"/>
              <w:rPr>
                <w:rFonts w:ascii="Times New Roman" w:hAnsi="Times New Roman" w:eastAsia="微软雅黑"/>
                <w:color w:val="000000" w:themeColor="text1"/>
                <w:sz w:val="18"/>
                <w:szCs w:val="18"/>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腺泡状横纹肌肉瘤</w:t>
            </w:r>
          </w:p>
        </w:tc>
        <w:tc>
          <w:tcPr>
            <w:tcW w:w="5145" w:type="dxa"/>
            <w:tcBorders>
              <w:tl2br w:val="nil"/>
              <w:tr2bl w:val="nil"/>
            </w:tcBorders>
            <w:shd w:val="clear" w:color="auto" w:fill="auto"/>
            <w:vAlign w:val="center"/>
          </w:tcPr>
          <w:p w14:paraId="4ACB6E5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PAX3-FOXO1</w:t>
            </w:r>
          </w:p>
        </w:tc>
      </w:tr>
      <w:tr w14:paraId="02C817A7">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19F2939C">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4AF4D08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PAX7-FOXO1</w:t>
            </w:r>
          </w:p>
        </w:tc>
      </w:tr>
      <w:tr w14:paraId="5BD80DC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7037AA19">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44A5D0C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PAX3-FOXO4(AFX)</w:t>
            </w:r>
          </w:p>
        </w:tc>
      </w:tr>
      <w:tr w14:paraId="4D9E081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56E87260">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6AFBEBB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PAX3-NCOA1</w:t>
            </w:r>
          </w:p>
        </w:tc>
      </w:tr>
      <w:tr w14:paraId="0B445F0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21FFC3CB">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7C0C127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PAX3-NCOA2</w:t>
            </w:r>
          </w:p>
        </w:tc>
      </w:tr>
      <w:tr w14:paraId="10C1C4B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27FB04D0">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50B7B50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PAX3-INO80D</w:t>
            </w:r>
          </w:p>
        </w:tc>
      </w:tr>
      <w:tr w14:paraId="0825577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0" w:type="dxa"/>
            <w:tcBorders>
              <w:tl2br w:val="nil"/>
              <w:tr2bl w:val="nil"/>
            </w:tcBorders>
            <w:shd w:val="clear" w:color="auto" w:fill="auto"/>
            <w:vAlign w:val="center"/>
          </w:tcPr>
          <w:p w14:paraId="746FADED">
            <w:pPr>
              <w:widowControl/>
              <w:textAlignment w:val="center"/>
              <w:rPr>
                <w:rFonts w:ascii="Times New Roman" w:hAnsi="Times New Roman" w:eastAsia="微软雅黑"/>
                <w:color w:val="000000" w:themeColor="text1"/>
                <w:sz w:val="18"/>
                <w:szCs w:val="18"/>
                <w:lang w:eastAsia="zh-CN"/>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促结缔组织增生性小圆细胞肿瘤</w:t>
            </w:r>
          </w:p>
        </w:tc>
        <w:tc>
          <w:tcPr>
            <w:tcW w:w="5145" w:type="dxa"/>
            <w:tcBorders>
              <w:tl2br w:val="nil"/>
              <w:tr2bl w:val="nil"/>
            </w:tcBorders>
            <w:shd w:val="clear" w:color="auto" w:fill="auto"/>
            <w:vAlign w:val="center"/>
          </w:tcPr>
          <w:p w14:paraId="08DD641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EWSR1-WT1</w:t>
            </w:r>
          </w:p>
        </w:tc>
      </w:tr>
      <w:tr w14:paraId="4765C4B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0" w:type="dxa"/>
            <w:vMerge w:val="restart"/>
            <w:tcBorders>
              <w:tl2br w:val="nil"/>
              <w:tr2bl w:val="nil"/>
            </w:tcBorders>
            <w:shd w:val="clear" w:color="auto" w:fill="auto"/>
            <w:vAlign w:val="center"/>
          </w:tcPr>
          <w:p w14:paraId="6CEAACC9">
            <w:pPr>
              <w:rPr>
                <w:rFonts w:ascii="Times New Roman" w:hAnsi="Times New Roman" w:eastAsia="微软雅黑"/>
                <w:color w:val="000000" w:themeColor="text1"/>
                <w:sz w:val="18"/>
                <w:szCs w:val="18"/>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胚胎性横纹肌肉瘤</w:t>
            </w:r>
          </w:p>
        </w:tc>
        <w:tc>
          <w:tcPr>
            <w:tcW w:w="5145" w:type="dxa"/>
            <w:tcBorders>
              <w:tl2br w:val="nil"/>
              <w:tr2bl w:val="nil"/>
            </w:tcBorders>
            <w:shd w:val="clear" w:color="auto" w:fill="auto"/>
            <w:vAlign w:val="center"/>
          </w:tcPr>
          <w:p w14:paraId="31FC485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KRAS 突变</w:t>
            </w:r>
          </w:p>
        </w:tc>
      </w:tr>
      <w:tr w14:paraId="182F4B6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6758D1A0">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0204FED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HRAS 突变</w:t>
            </w:r>
          </w:p>
        </w:tc>
      </w:tr>
      <w:tr w14:paraId="52D14107">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5F849AE8">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511D87F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TP53 突变</w:t>
            </w:r>
          </w:p>
        </w:tc>
      </w:tr>
      <w:tr w14:paraId="7B246B40">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0924F39E">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6B214BF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NF1 突变</w:t>
            </w:r>
          </w:p>
        </w:tc>
      </w:tr>
      <w:tr w14:paraId="60D3577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3F08B42E">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15A8529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NRAS 突变</w:t>
            </w:r>
          </w:p>
        </w:tc>
      </w:tr>
      <w:tr w14:paraId="5A91673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3E51CB3D">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7033969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PIK3CA 突变</w:t>
            </w:r>
          </w:p>
        </w:tc>
      </w:tr>
      <w:tr w14:paraId="70A9D01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1C0CE3A7">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47A89F8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FBXW7 突变</w:t>
            </w:r>
          </w:p>
        </w:tc>
      </w:tr>
      <w:tr w14:paraId="2E5DE3F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1EBA214F">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43896DA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FGFR4 突变</w:t>
            </w:r>
          </w:p>
        </w:tc>
      </w:tr>
      <w:tr w14:paraId="0E20A77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10D18D91">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395C324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BCOR 突变</w:t>
            </w:r>
          </w:p>
        </w:tc>
      </w:tr>
      <w:tr w14:paraId="5F34825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0" w:type="dxa"/>
            <w:vMerge w:val="restart"/>
            <w:tcBorders>
              <w:tl2br w:val="nil"/>
              <w:tr2bl w:val="nil"/>
            </w:tcBorders>
            <w:shd w:val="clear" w:color="auto" w:fill="auto"/>
            <w:vAlign w:val="center"/>
          </w:tcPr>
          <w:p w14:paraId="0C62AB5A">
            <w:pPr>
              <w:widowControl/>
              <w:textAlignment w:val="center"/>
              <w:rPr>
                <w:rFonts w:ascii="Times New Roman" w:hAnsi="Times New Roman" w:eastAsia="微软雅黑"/>
                <w:color w:val="000000" w:themeColor="text1"/>
                <w:sz w:val="18"/>
                <w:szCs w:val="18"/>
                <w:lang w:eastAsia="zh-CN"/>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尤文肉瘤/外周神经外胚层肿瘤</w:t>
            </w:r>
          </w:p>
        </w:tc>
        <w:tc>
          <w:tcPr>
            <w:tcW w:w="5145" w:type="dxa"/>
            <w:tcBorders>
              <w:tl2br w:val="nil"/>
              <w:tr2bl w:val="nil"/>
            </w:tcBorders>
            <w:shd w:val="clear" w:color="auto" w:fill="auto"/>
            <w:vAlign w:val="center"/>
          </w:tcPr>
          <w:p w14:paraId="7799E64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EWSR1-FLI1</w:t>
            </w:r>
          </w:p>
        </w:tc>
      </w:tr>
      <w:tr w14:paraId="28D1772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0752B38B">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51867FB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EWSR1-ERG</w:t>
            </w:r>
          </w:p>
        </w:tc>
      </w:tr>
      <w:tr w14:paraId="39CF0C3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7B06D974">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3BAC144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EWSR1-FEV</w:t>
            </w:r>
          </w:p>
        </w:tc>
      </w:tr>
      <w:tr w14:paraId="6867684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224FB696">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0D50720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EWSR1-ETV1</w:t>
            </w:r>
          </w:p>
        </w:tc>
      </w:tr>
      <w:tr w14:paraId="02AB66D7">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4304A9F8">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2E35DEB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EWSR1-ETV4(E1AF)</w:t>
            </w:r>
          </w:p>
        </w:tc>
      </w:tr>
      <w:tr w14:paraId="27F2D967">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77EEF52A">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2D7A968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EWSR1-PATZ1(ZSG)</w:t>
            </w:r>
          </w:p>
        </w:tc>
      </w:tr>
      <w:tr w14:paraId="39336D9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54BBCC92">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65CF5A9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FUS-ERG</w:t>
            </w:r>
          </w:p>
        </w:tc>
      </w:tr>
      <w:tr w14:paraId="11AE7FA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50A1CE0D">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4CC3F71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FUS-FEV</w:t>
            </w:r>
          </w:p>
        </w:tc>
      </w:tr>
      <w:tr w14:paraId="6140DEF7">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0" w:type="dxa"/>
            <w:vMerge w:val="restart"/>
            <w:tcBorders>
              <w:tl2br w:val="nil"/>
              <w:tr2bl w:val="nil"/>
            </w:tcBorders>
            <w:shd w:val="clear" w:color="auto" w:fill="auto"/>
            <w:vAlign w:val="center"/>
          </w:tcPr>
          <w:p w14:paraId="17CEE56B">
            <w:pPr>
              <w:widowControl/>
              <w:textAlignment w:val="center"/>
              <w:rPr>
                <w:rFonts w:ascii="Times New Roman" w:hAnsi="Times New Roman" w:eastAsia="微软雅黑"/>
                <w:color w:val="000000" w:themeColor="text1"/>
                <w:sz w:val="18"/>
                <w:szCs w:val="18"/>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未分化圆形细胞肉瘤</w:t>
            </w:r>
          </w:p>
        </w:tc>
        <w:tc>
          <w:tcPr>
            <w:tcW w:w="5145" w:type="dxa"/>
            <w:tcBorders>
              <w:tl2br w:val="nil"/>
              <w:tr2bl w:val="nil"/>
            </w:tcBorders>
            <w:shd w:val="clear" w:color="auto" w:fill="auto"/>
            <w:vAlign w:val="center"/>
          </w:tcPr>
          <w:p w14:paraId="4D16D5F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CIC-DUX4L1</w:t>
            </w:r>
          </w:p>
        </w:tc>
      </w:tr>
      <w:tr w14:paraId="37F3C52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49F06090">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67AB50A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BCOR-CCNB3</w:t>
            </w:r>
          </w:p>
        </w:tc>
      </w:tr>
      <w:tr w14:paraId="27E4237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0" w:type="dxa"/>
            <w:vMerge w:val="restart"/>
            <w:tcBorders>
              <w:tl2br w:val="nil"/>
              <w:tr2bl w:val="nil"/>
            </w:tcBorders>
            <w:shd w:val="clear" w:color="auto" w:fill="auto"/>
            <w:vAlign w:val="center"/>
          </w:tcPr>
          <w:p w14:paraId="1DD4EBAB">
            <w:pPr>
              <w:widowControl/>
              <w:textAlignment w:val="center"/>
              <w:rPr>
                <w:rFonts w:ascii="Times New Roman" w:hAnsi="Times New Roman" w:eastAsia="微软雅黑"/>
                <w:color w:val="000000" w:themeColor="text1"/>
                <w:sz w:val="18"/>
                <w:szCs w:val="18"/>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非典型脂肪瘤/高分化脂肪肉瘤</w:t>
            </w:r>
            <w:r>
              <w:rPr>
                <w:rFonts w:hint="eastAsia" w:ascii="Times New Roman" w:hAnsi="Times New Roman" w:eastAsia="微软雅黑"/>
                <w:color w:val="000000" w:themeColor="text1"/>
                <w:sz w:val="18"/>
                <w:szCs w:val="18"/>
                <w:lang w:eastAsia="zh-CN" w:bidi="ar"/>
                <w14:textFill>
                  <w14:solidFill>
                    <w14:schemeClr w14:val="tx1"/>
                  </w14:solidFill>
                </w14:textFill>
              </w:rPr>
              <w:br w:type="textWrapping"/>
            </w:r>
            <w:r>
              <w:rPr>
                <w:rFonts w:hint="eastAsia" w:ascii="Times New Roman" w:hAnsi="Times New Roman" w:eastAsia="微软雅黑"/>
                <w:color w:val="000000" w:themeColor="text1"/>
                <w:sz w:val="18"/>
                <w:szCs w:val="18"/>
                <w:lang w:eastAsia="zh-CN" w:bidi="ar"/>
                <w14:textFill>
                  <w14:solidFill>
                    <w14:schemeClr w14:val="tx1"/>
                  </w14:solidFill>
                </w14:textFill>
              </w:rPr>
              <w:t>/去分化脂肪肉瘤</w:t>
            </w:r>
          </w:p>
        </w:tc>
        <w:tc>
          <w:tcPr>
            <w:tcW w:w="5145" w:type="dxa"/>
            <w:tcBorders>
              <w:tl2br w:val="nil"/>
              <w:tr2bl w:val="nil"/>
            </w:tcBorders>
            <w:shd w:val="clear" w:color="auto" w:fill="auto"/>
            <w:vAlign w:val="center"/>
          </w:tcPr>
          <w:p w14:paraId="56DEDD1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MDM2 扩增</w:t>
            </w:r>
          </w:p>
        </w:tc>
      </w:tr>
      <w:tr w14:paraId="72EFF18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23695906">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0F29809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CDK4 扩增</w:t>
            </w:r>
          </w:p>
        </w:tc>
      </w:tr>
      <w:tr w14:paraId="5EA5CA9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2B1FD86D">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6DEDE93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GLI1(GLI) 扩增</w:t>
            </w:r>
          </w:p>
        </w:tc>
      </w:tr>
      <w:tr w14:paraId="668F80F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0" w:type="dxa"/>
            <w:vMerge w:val="restart"/>
            <w:tcBorders>
              <w:tl2br w:val="nil"/>
              <w:tr2bl w:val="nil"/>
            </w:tcBorders>
            <w:shd w:val="clear" w:color="auto" w:fill="auto"/>
            <w:vAlign w:val="center"/>
          </w:tcPr>
          <w:p w14:paraId="360E15CC">
            <w:pPr>
              <w:widowControl/>
              <w:textAlignment w:val="center"/>
              <w:rPr>
                <w:rFonts w:ascii="Times New Roman" w:hAnsi="Times New Roman" w:eastAsia="微软雅黑"/>
                <w:color w:val="000000" w:themeColor="text1"/>
                <w:sz w:val="18"/>
                <w:szCs w:val="18"/>
                <w:lang w:eastAsia="zh-CN"/>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黏液样/圆形细胞脂肪肉瘤</w:t>
            </w:r>
          </w:p>
        </w:tc>
        <w:tc>
          <w:tcPr>
            <w:tcW w:w="5145" w:type="dxa"/>
            <w:tcBorders>
              <w:tl2br w:val="nil"/>
              <w:tr2bl w:val="nil"/>
            </w:tcBorders>
            <w:shd w:val="clear" w:color="auto" w:fill="auto"/>
            <w:vAlign w:val="center"/>
          </w:tcPr>
          <w:p w14:paraId="3830B85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FUS-DDIT3</w:t>
            </w:r>
          </w:p>
        </w:tc>
      </w:tr>
      <w:tr w14:paraId="2FD1E8E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51B5FA69">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74A3FFF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EWSR1-DDIT3</w:t>
            </w:r>
          </w:p>
        </w:tc>
      </w:tr>
      <w:tr w14:paraId="70217F3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0" w:type="dxa"/>
            <w:tcBorders>
              <w:tl2br w:val="nil"/>
              <w:tr2bl w:val="nil"/>
            </w:tcBorders>
            <w:shd w:val="clear" w:color="auto" w:fill="auto"/>
            <w:vAlign w:val="center"/>
          </w:tcPr>
          <w:p w14:paraId="3E0467A9">
            <w:pPr>
              <w:widowControl/>
              <w:textAlignment w:val="center"/>
              <w:rPr>
                <w:rFonts w:ascii="Times New Roman" w:hAnsi="Times New Roman" w:eastAsia="微软雅黑"/>
                <w:color w:val="000000" w:themeColor="text1"/>
                <w:sz w:val="18"/>
                <w:szCs w:val="18"/>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腺泡状软组织肉瘤</w:t>
            </w:r>
          </w:p>
        </w:tc>
        <w:tc>
          <w:tcPr>
            <w:tcW w:w="5145" w:type="dxa"/>
            <w:tcBorders>
              <w:tl2br w:val="nil"/>
              <w:tr2bl w:val="nil"/>
            </w:tcBorders>
            <w:shd w:val="clear" w:color="auto" w:fill="auto"/>
            <w:vAlign w:val="center"/>
          </w:tcPr>
          <w:p w14:paraId="599AB8E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ASPSCR1(ASPL)-TFE3</w:t>
            </w:r>
          </w:p>
        </w:tc>
      </w:tr>
      <w:tr w14:paraId="7D244B5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0" w:type="dxa"/>
            <w:vMerge w:val="restart"/>
            <w:tcBorders>
              <w:tl2br w:val="nil"/>
              <w:tr2bl w:val="nil"/>
            </w:tcBorders>
            <w:shd w:val="clear" w:color="auto" w:fill="auto"/>
            <w:vAlign w:val="center"/>
          </w:tcPr>
          <w:p w14:paraId="381E2783">
            <w:pPr>
              <w:widowControl/>
              <w:textAlignment w:val="center"/>
              <w:rPr>
                <w:rFonts w:ascii="Times New Roman" w:hAnsi="Times New Roman" w:eastAsia="微软雅黑"/>
                <w:color w:val="000000" w:themeColor="text1"/>
                <w:sz w:val="18"/>
                <w:szCs w:val="18"/>
                <w:lang w:eastAsia="zh-CN"/>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血管瘤样纤维组织细胞瘤</w:t>
            </w:r>
          </w:p>
        </w:tc>
        <w:tc>
          <w:tcPr>
            <w:tcW w:w="5145" w:type="dxa"/>
            <w:tcBorders>
              <w:tl2br w:val="nil"/>
              <w:tr2bl w:val="nil"/>
            </w:tcBorders>
            <w:shd w:val="clear" w:color="auto" w:fill="auto"/>
            <w:vAlign w:val="center"/>
          </w:tcPr>
          <w:p w14:paraId="262F662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EWSR1-ATF1</w:t>
            </w:r>
          </w:p>
        </w:tc>
      </w:tr>
      <w:tr w14:paraId="4EB2BE70">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11CDADE5">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751BF6D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EWSR1-CREB1</w:t>
            </w:r>
          </w:p>
        </w:tc>
      </w:tr>
      <w:tr w14:paraId="496D674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57DC3A58">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0CEEECC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FUS-ATF1</w:t>
            </w:r>
          </w:p>
        </w:tc>
      </w:tr>
      <w:tr w14:paraId="18FEEEF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0" w:type="dxa"/>
            <w:vMerge w:val="restart"/>
            <w:tcBorders>
              <w:tl2br w:val="nil"/>
              <w:tr2bl w:val="nil"/>
            </w:tcBorders>
            <w:shd w:val="clear" w:color="auto" w:fill="auto"/>
            <w:vAlign w:val="center"/>
          </w:tcPr>
          <w:p w14:paraId="1A9ECD0D">
            <w:pPr>
              <w:widowControl/>
              <w:textAlignment w:val="center"/>
              <w:rPr>
                <w:rFonts w:ascii="Times New Roman" w:hAnsi="Times New Roman" w:eastAsia="微软雅黑"/>
                <w:color w:val="000000" w:themeColor="text1"/>
                <w:sz w:val="18"/>
                <w:szCs w:val="18"/>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透明细胞肉瘤</w:t>
            </w:r>
          </w:p>
        </w:tc>
        <w:tc>
          <w:tcPr>
            <w:tcW w:w="5145" w:type="dxa"/>
            <w:tcBorders>
              <w:tl2br w:val="nil"/>
              <w:tr2bl w:val="nil"/>
            </w:tcBorders>
            <w:shd w:val="clear" w:color="auto" w:fill="auto"/>
            <w:vAlign w:val="center"/>
          </w:tcPr>
          <w:p w14:paraId="7F46D29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EWSR1-ATF1</w:t>
            </w:r>
          </w:p>
        </w:tc>
      </w:tr>
      <w:tr w14:paraId="54F9D6E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60CE1A3D">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29ED712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EWSR1-CREB1</w:t>
            </w:r>
          </w:p>
        </w:tc>
      </w:tr>
      <w:tr w14:paraId="350C866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0" w:type="dxa"/>
            <w:tcBorders>
              <w:tl2br w:val="nil"/>
              <w:tr2bl w:val="nil"/>
            </w:tcBorders>
            <w:shd w:val="clear" w:color="auto" w:fill="auto"/>
            <w:vAlign w:val="center"/>
          </w:tcPr>
          <w:p w14:paraId="74503205">
            <w:pPr>
              <w:widowControl/>
              <w:textAlignment w:val="center"/>
              <w:rPr>
                <w:rFonts w:ascii="Times New Roman" w:hAnsi="Times New Roman" w:eastAsia="微软雅黑"/>
                <w:color w:val="000000" w:themeColor="text1"/>
                <w:sz w:val="18"/>
                <w:szCs w:val="18"/>
                <w:lang w:eastAsia="zh-CN"/>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先天性/婴幼儿纤维肉瘤</w:t>
            </w:r>
          </w:p>
        </w:tc>
        <w:tc>
          <w:tcPr>
            <w:tcW w:w="5145" w:type="dxa"/>
            <w:tcBorders>
              <w:tl2br w:val="nil"/>
              <w:tr2bl w:val="nil"/>
            </w:tcBorders>
            <w:shd w:val="clear" w:color="auto" w:fill="auto"/>
            <w:vAlign w:val="center"/>
          </w:tcPr>
          <w:p w14:paraId="686985D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ETV6-NTRK3</w:t>
            </w:r>
          </w:p>
        </w:tc>
      </w:tr>
      <w:tr w14:paraId="0E4C0540">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0" w:type="dxa"/>
            <w:tcBorders>
              <w:tl2br w:val="nil"/>
              <w:tr2bl w:val="nil"/>
            </w:tcBorders>
            <w:shd w:val="clear" w:color="auto" w:fill="auto"/>
            <w:vAlign w:val="center"/>
          </w:tcPr>
          <w:p w14:paraId="6860B597">
            <w:pPr>
              <w:widowControl/>
              <w:textAlignment w:val="center"/>
              <w:rPr>
                <w:rFonts w:ascii="Times New Roman" w:hAnsi="Times New Roman" w:eastAsia="微软雅黑"/>
                <w:color w:val="000000" w:themeColor="text1"/>
                <w:sz w:val="18"/>
                <w:szCs w:val="18"/>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隆突性皮肤纤维肉瘤</w:t>
            </w:r>
          </w:p>
        </w:tc>
        <w:tc>
          <w:tcPr>
            <w:tcW w:w="5145" w:type="dxa"/>
            <w:tcBorders>
              <w:tl2br w:val="nil"/>
              <w:tr2bl w:val="nil"/>
            </w:tcBorders>
            <w:shd w:val="clear" w:color="auto" w:fill="auto"/>
            <w:vAlign w:val="center"/>
          </w:tcPr>
          <w:p w14:paraId="4223D9F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COL1A1-PDGFB</w:t>
            </w:r>
          </w:p>
        </w:tc>
      </w:tr>
      <w:tr w14:paraId="7DD745D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0" w:type="dxa"/>
            <w:vMerge w:val="restart"/>
            <w:tcBorders>
              <w:tl2br w:val="nil"/>
              <w:tr2bl w:val="nil"/>
            </w:tcBorders>
            <w:shd w:val="clear" w:color="auto" w:fill="auto"/>
            <w:vAlign w:val="center"/>
          </w:tcPr>
          <w:p w14:paraId="3BD03C7A">
            <w:pPr>
              <w:widowControl/>
              <w:textAlignment w:val="center"/>
              <w:rPr>
                <w:rFonts w:ascii="Times New Roman" w:hAnsi="Times New Roman" w:eastAsia="微软雅黑"/>
                <w:color w:val="000000" w:themeColor="text1"/>
                <w:sz w:val="18"/>
                <w:szCs w:val="18"/>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韧带样纤维瘤</w:t>
            </w:r>
          </w:p>
        </w:tc>
        <w:tc>
          <w:tcPr>
            <w:tcW w:w="5145" w:type="dxa"/>
            <w:tcBorders>
              <w:tl2br w:val="nil"/>
              <w:tr2bl w:val="nil"/>
            </w:tcBorders>
            <w:shd w:val="clear" w:color="auto" w:fill="auto"/>
            <w:vAlign w:val="center"/>
          </w:tcPr>
          <w:p w14:paraId="659B669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CTNNB1 突变</w:t>
            </w:r>
          </w:p>
        </w:tc>
      </w:tr>
      <w:tr w14:paraId="6A79FD3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2BFB6153">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3DD2EA4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APC 突变</w:t>
            </w:r>
          </w:p>
        </w:tc>
      </w:tr>
      <w:tr w14:paraId="169698B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0" w:type="dxa"/>
            <w:vMerge w:val="restart"/>
            <w:tcBorders>
              <w:tl2br w:val="nil"/>
              <w:tr2bl w:val="nil"/>
            </w:tcBorders>
            <w:shd w:val="clear" w:color="auto" w:fill="auto"/>
            <w:vAlign w:val="center"/>
          </w:tcPr>
          <w:p w14:paraId="7A4124D9">
            <w:pPr>
              <w:widowControl/>
              <w:textAlignment w:val="center"/>
              <w:rPr>
                <w:rFonts w:ascii="Times New Roman" w:hAnsi="Times New Roman" w:eastAsia="微软雅黑"/>
                <w:color w:val="000000" w:themeColor="text1"/>
                <w:sz w:val="18"/>
                <w:szCs w:val="18"/>
                <w:lang w:eastAsia="zh-CN"/>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高级别子宫内膜间质肉瘤</w:t>
            </w:r>
          </w:p>
        </w:tc>
        <w:tc>
          <w:tcPr>
            <w:tcW w:w="5145" w:type="dxa"/>
            <w:tcBorders>
              <w:tl2br w:val="nil"/>
              <w:tr2bl w:val="nil"/>
            </w:tcBorders>
            <w:shd w:val="clear" w:color="auto" w:fill="auto"/>
            <w:vAlign w:val="center"/>
          </w:tcPr>
          <w:p w14:paraId="68BC3B4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YWHAE-NUTM2A</w:t>
            </w:r>
          </w:p>
        </w:tc>
      </w:tr>
      <w:tr w14:paraId="13CC6D3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2DAB2E0E">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10F06B3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YWHAE-NUTM2B</w:t>
            </w:r>
          </w:p>
        </w:tc>
      </w:tr>
      <w:tr w14:paraId="196B4B6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7EF3EB1F">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093472B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ZC3H7B-BCOR</w:t>
            </w:r>
          </w:p>
        </w:tc>
      </w:tr>
      <w:tr w14:paraId="57E9A76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0" w:type="dxa"/>
            <w:vMerge w:val="restart"/>
            <w:tcBorders>
              <w:tl2br w:val="nil"/>
              <w:tr2bl w:val="nil"/>
            </w:tcBorders>
            <w:shd w:val="clear" w:color="auto" w:fill="auto"/>
            <w:vAlign w:val="center"/>
          </w:tcPr>
          <w:p w14:paraId="6476D65E">
            <w:pPr>
              <w:widowControl/>
              <w:textAlignment w:val="center"/>
              <w:rPr>
                <w:rFonts w:ascii="Times New Roman" w:hAnsi="Times New Roman" w:eastAsia="微软雅黑"/>
                <w:color w:val="000000" w:themeColor="text1"/>
                <w:sz w:val="18"/>
                <w:szCs w:val="18"/>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上皮样血管内皮瘤</w:t>
            </w:r>
          </w:p>
        </w:tc>
        <w:tc>
          <w:tcPr>
            <w:tcW w:w="5145" w:type="dxa"/>
            <w:tcBorders>
              <w:tl2br w:val="nil"/>
              <w:tr2bl w:val="nil"/>
            </w:tcBorders>
            <w:shd w:val="clear" w:color="auto" w:fill="auto"/>
            <w:vAlign w:val="center"/>
          </w:tcPr>
          <w:p w14:paraId="47069B1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WWTR1-CAMTA1</w:t>
            </w:r>
          </w:p>
        </w:tc>
      </w:tr>
      <w:tr w14:paraId="21BD6907">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17CEB307">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6E225AA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YAP1-TFE3</w:t>
            </w:r>
          </w:p>
        </w:tc>
      </w:tr>
      <w:tr w14:paraId="72A6672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0" w:type="dxa"/>
            <w:tcBorders>
              <w:tl2br w:val="nil"/>
              <w:tr2bl w:val="nil"/>
            </w:tcBorders>
            <w:shd w:val="clear" w:color="auto" w:fill="auto"/>
            <w:vAlign w:val="center"/>
          </w:tcPr>
          <w:p w14:paraId="60234F7C">
            <w:pPr>
              <w:widowControl/>
              <w:textAlignment w:val="center"/>
              <w:rPr>
                <w:rFonts w:ascii="Times New Roman" w:hAnsi="Times New Roman" w:eastAsia="微软雅黑"/>
                <w:color w:val="000000" w:themeColor="text1"/>
                <w:sz w:val="18"/>
                <w:szCs w:val="18"/>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上皮样肉瘤</w:t>
            </w:r>
          </w:p>
        </w:tc>
        <w:tc>
          <w:tcPr>
            <w:tcW w:w="5145" w:type="dxa"/>
            <w:tcBorders>
              <w:tl2br w:val="nil"/>
              <w:tr2bl w:val="nil"/>
            </w:tcBorders>
            <w:shd w:val="clear" w:color="auto" w:fill="auto"/>
            <w:vAlign w:val="center"/>
          </w:tcPr>
          <w:p w14:paraId="49C8EE2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SMARCB1(INI1) 失活突变</w:t>
            </w:r>
          </w:p>
        </w:tc>
      </w:tr>
      <w:tr w14:paraId="35C0251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0" w:type="dxa"/>
            <w:tcBorders>
              <w:tl2br w:val="nil"/>
              <w:tr2bl w:val="nil"/>
            </w:tcBorders>
            <w:shd w:val="clear" w:color="auto" w:fill="auto"/>
            <w:vAlign w:val="center"/>
          </w:tcPr>
          <w:p w14:paraId="7ECB9780">
            <w:pPr>
              <w:widowControl/>
              <w:textAlignment w:val="center"/>
              <w:rPr>
                <w:rFonts w:ascii="Times New Roman" w:hAnsi="Times New Roman" w:eastAsia="微软雅黑"/>
                <w:color w:val="000000" w:themeColor="text1"/>
                <w:sz w:val="18"/>
                <w:szCs w:val="18"/>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肾外横纹肌样瘤</w:t>
            </w:r>
          </w:p>
        </w:tc>
        <w:tc>
          <w:tcPr>
            <w:tcW w:w="5145" w:type="dxa"/>
            <w:tcBorders>
              <w:tl2br w:val="nil"/>
              <w:tr2bl w:val="nil"/>
            </w:tcBorders>
            <w:shd w:val="clear" w:color="auto" w:fill="auto"/>
            <w:vAlign w:val="center"/>
          </w:tcPr>
          <w:p w14:paraId="0B2ED57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SMARCB1(INI1) 失活突变</w:t>
            </w:r>
          </w:p>
        </w:tc>
      </w:tr>
      <w:tr w14:paraId="212F8C7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0" w:type="dxa"/>
            <w:vMerge w:val="restart"/>
            <w:tcBorders>
              <w:tl2br w:val="nil"/>
              <w:tr2bl w:val="nil"/>
            </w:tcBorders>
            <w:shd w:val="clear" w:color="auto" w:fill="auto"/>
            <w:vAlign w:val="center"/>
          </w:tcPr>
          <w:p w14:paraId="003F0F83">
            <w:pPr>
              <w:widowControl/>
              <w:textAlignment w:val="center"/>
              <w:rPr>
                <w:rFonts w:ascii="Times New Roman" w:hAnsi="Times New Roman" w:eastAsia="微软雅黑"/>
                <w:color w:val="000000" w:themeColor="text1"/>
                <w:sz w:val="18"/>
                <w:szCs w:val="18"/>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骨外黏液样软骨肉瘤</w:t>
            </w:r>
          </w:p>
        </w:tc>
        <w:tc>
          <w:tcPr>
            <w:tcW w:w="5145" w:type="dxa"/>
            <w:tcBorders>
              <w:tl2br w:val="nil"/>
              <w:tr2bl w:val="nil"/>
            </w:tcBorders>
            <w:shd w:val="clear" w:color="auto" w:fill="auto"/>
            <w:vAlign w:val="center"/>
          </w:tcPr>
          <w:p w14:paraId="71F15D7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EWSR1-NR4A3</w:t>
            </w:r>
          </w:p>
        </w:tc>
      </w:tr>
      <w:tr w14:paraId="1DD62B8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6473B214">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050B795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TAF15(TAF2N)-NR4A3</w:t>
            </w:r>
          </w:p>
        </w:tc>
      </w:tr>
      <w:tr w14:paraId="6489E67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54517A8B">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7CEE36D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TCF12-NR4A3</w:t>
            </w:r>
          </w:p>
        </w:tc>
      </w:tr>
      <w:tr w14:paraId="664E0F5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4DF5912A">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6807A01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TFG-NR4A3</w:t>
            </w:r>
          </w:p>
        </w:tc>
      </w:tr>
      <w:tr w14:paraId="35EB270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0" w:type="dxa"/>
            <w:vMerge w:val="restart"/>
            <w:tcBorders>
              <w:tl2br w:val="nil"/>
              <w:tr2bl w:val="nil"/>
            </w:tcBorders>
            <w:shd w:val="clear" w:color="auto" w:fill="auto"/>
            <w:vAlign w:val="center"/>
          </w:tcPr>
          <w:p w14:paraId="79E3DFD4">
            <w:pPr>
              <w:widowControl/>
              <w:textAlignment w:val="center"/>
              <w:rPr>
                <w:rFonts w:ascii="Times New Roman" w:hAnsi="Times New Roman" w:eastAsia="微软雅黑"/>
                <w:color w:val="000000" w:themeColor="text1"/>
                <w:sz w:val="18"/>
                <w:szCs w:val="18"/>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胃肠道间质瘤</w:t>
            </w:r>
          </w:p>
        </w:tc>
        <w:tc>
          <w:tcPr>
            <w:tcW w:w="5145" w:type="dxa"/>
            <w:tcBorders>
              <w:tl2br w:val="nil"/>
              <w:tr2bl w:val="nil"/>
            </w:tcBorders>
            <w:shd w:val="clear" w:color="auto" w:fill="auto"/>
            <w:vAlign w:val="center"/>
          </w:tcPr>
          <w:p w14:paraId="1C65DA9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KIT 激活突变</w:t>
            </w:r>
          </w:p>
        </w:tc>
      </w:tr>
      <w:tr w14:paraId="71F0F420">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0A38AEA1">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678C39B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PDGFRA 激活突变</w:t>
            </w:r>
          </w:p>
        </w:tc>
      </w:tr>
      <w:tr w14:paraId="3F04D28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52202190">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2361133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SDHA 失活突变</w:t>
            </w:r>
          </w:p>
        </w:tc>
      </w:tr>
      <w:tr w14:paraId="29F2821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1FC9A0B2">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2BF895F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SDHB 失活突变</w:t>
            </w:r>
          </w:p>
        </w:tc>
      </w:tr>
      <w:tr w14:paraId="0002CAE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54581975">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7E8B9C5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SDHC 失活突变</w:t>
            </w:r>
          </w:p>
        </w:tc>
      </w:tr>
      <w:tr w14:paraId="2019CBE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3F62E897">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62C24D0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SDHD 失活突变</w:t>
            </w:r>
          </w:p>
        </w:tc>
      </w:tr>
      <w:tr w14:paraId="1280F53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51B4ECD1">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3D14D2C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BRAF 突变</w:t>
            </w:r>
          </w:p>
        </w:tc>
      </w:tr>
      <w:tr w14:paraId="43BF5AF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3A445939">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6078A65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NF1 突变</w:t>
            </w:r>
          </w:p>
        </w:tc>
      </w:tr>
      <w:tr w14:paraId="1343E0D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30357248">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17A3F14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NTRK1 融合</w:t>
            </w:r>
          </w:p>
        </w:tc>
      </w:tr>
      <w:tr w14:paraId="25A103F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37204AA6">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2229553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NTRK2 融合</w:t>
            </w:r>
          </w:p>
        </w:tc>
      </w:tr>
      <w:tr w14:paraId="207B493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6527EC61">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2BA4CB6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NTRK3 融合</w:t>
            </w:r>
          </w:p>
        </w:tc>
      </w:tr>
      <w:tr w14:paraId="1DA7C1A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2EE84A5F">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42CAE26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FGFR1 融合</w:t>
            </w:r>
          </w:p>
        </w:tc>
      </w:tr>
      <w:tr w14:paraId="1FA9E36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0" w:type="dxa"/>
            <w:vMerge w:val="restart"/>
            <w:tcBorders>
              <w:tl2br w:val="nil"/>
              <w:tr2bl w:val="nil"/>
            </w:tcBorders>
            <w:shd w:val="clear" w:color="auto" w:fill="auto"/>
            <w:vAlign w:val="center"/>
          </w:tcPr>
          <w:p w14:paraId="3DB32E07">
            <w:pPr>
              <w:widowControl/>
              <w:textAlignment w:val="center"/>
              <w:rPr>
                <w:rFonts w:ascii="Times New Roman" w:hAnsi="Times New Roman" w:eastAsia="微软雅黑"/>
                <w:color w:val="000000" w:themeColor="text1"/>
                <w:sz w:val="18"/>
                <w:szCs w:val="18"/>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炎性肌纤维母细胞瘤</w:t>
            </w:r>
          </w:p>
        </w:tc>
        <w:tc>
          <w:tcPr>
            <w:tcW w:w="5145" w:type="dxa"/>
            <w:tcBorders>
              <w:tl2br w:val="nil"/>
              <w:tr2bl w:val="nil"/>
            </w:tcBorders>
            <w:shd w:val="clear" w:color="auto" w:fill="auto"/>
            <w:vAlign w:val="center"/>
          </w:tcPr>
          <w:p w14:paraId="4F4E250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TPM3-ALK</w:t>
            </w:r>
          </w:p>
        </w:tc>
      </w:tr>
      <w:tr w14:paraId="6717852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58F460F1">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0DCA003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TPM4-ALK</w:t>
            </w:r>
          </w:p>
        </w:tc>
      </w:tr>
      <w:tr w14:paraId="5529EE3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2D753604">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02B95F8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CLTC-ALK</w:t>
            </w:r>
          </w:p>
        </w:tc>
      </w:tr>
      <w:tr w14:paraId="532FE21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2650013E">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222AF94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RANBP2-ALK</w:t>
            </w:r>
          </w:p>
        </w:tc>
      </w:tr>
      <w:tr w14:paraId="6B2746E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0701FAC3">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62C1268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CARS1(CARS)-ALK</w:t>
            </w:r>
          </w:p>
        </w:tc>
      </w:tr>
      <w:tr w14:paraId="7A9329D0">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0D38343A">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71E0EDD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ATIC-ALK</w:t>
            </w:r>
          </w:p>
        </w:tc>
      </w:tr>
      <w:tr w14:paraId="58ED7F1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358ACC5E">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614F8CE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ETV6-NTRK3</w:t>
            </w:r>
          </w:p>
        </w:tc>
      </w:tr>
      <w:tr w14:paraId="489FB44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2FF544B5">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3F75EF8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TFG-ROS1</w:t>
            </w:r>
          </w:p>
        </w:tc>
      </w:tr>
      <w:tr w14:paraId="521F38B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0" w:type="dxa"/>
            <w:vMerge w:val="restart"/>
            <w:tcBorders>
              <w:tl2br w:val="nil"/>
              <w:tr2bl w:val="nil"/>
            </w:tcBorders>
            <w:shd w:val="clear" w:color="auto" w:fill="auto"/>
            <w:vAlign w:val="center"/>
          </w:tcPr>
          <w:p w14:paraId="5634F32C">
            <w:pPr>
              <w:widowControl/>
              <w:textAlignment w:val="center"/>
              <w:rPr>
                <w:rFonts w:ascii="Times New Roman" w:hAnsi="Times New Roman" w:eastAsia="微软雅黑"/>
                <w:color w:val="000000" w:themeColor="text1"/>
                <w:sz w:val="18"/>
                <w:szCs w:val="18"/>
                <w:lang w:eastAsia="zh-CN"/>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低级别纤维黏液样肉瘤</w:t>
            </w:r>
          </w:p>
        </w:tc>
        <w:tc>
          <w:tcPr>
            <w:tcW w:w="5145" w:type="dxa"/>
            <w:tcBorders>
              <w:tl2br w:val="nil"/>
              <w:tr2bl w:val="nil"/>
            </w:tcBorders>
            <w:shd w:val="clear" w:color="auto" w:fill="auto"/>
            <w:vAlign w:val="center"/>
          </w:tcPr>
          <w:p w14:paraId="656CCD8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FUS-CREB3L2</w:t>
            </w:r>
          </w:p>
        </w:tc>
      </w:tr>
      <w:tr w14:paraId="49CB2D3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512BEA3E">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7A99F3D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FUS-CREB3L1</w:t>
            </w:r>
          </w:p>
        </w:tc>
      </w:tr>
      <w:tr w14:paraId="2417106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0" w:type="dxa"/>
            <w:vMerge w:val="restart"/>
            <w:tcBorders>
              <w:tl2br w:val="nil"/>
              <w:tr2bl w:val="nil"/>
            </w:tcBorders>
            <w:shd w:val="clear" w:color="auto" w:fill="auto"/>
            <w:vAlign w:val="center"/>
          </w:tcPr>
          <w:p w14:paraId="57CA3999">
            <w:pPr>
              <w:widowControl/>
              <w:textAlignment w:val="center"/>
              <w:rPr>
                <w:rFonts w:ascii="Times New Roman" w:hAnsi="Times New Roman" w:eastAsia="微软雅黑"/>
                <w:color w:val="000000" w:themeColor="text1"/>
                <w:sz w:val="18"/>
                <w:szCs w:val="18"/>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恶性周围神经鞘瘤</w:t>
            </w:r>
          </w:p>
        </w:tc>
        <w:tc>
          <w:tcPr>
            <w:tcW w:w="5145" w:type="dxa"/>
            <w:tcBorders>
              <w:tl2br w:val="nil"/>
              <w:tr2bl w:val="nil"/>
            </w:tcBorders>
            <w:shd w:val="clear" w:color="auto" w:fill="auto"/>
            <w:vAlign w:val="center"/>
          </w:tcPr>
          <w:p w14:paraId="0E8F156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NF1 突变</w:t>
            </w:r>
          </w:p>
        </w:tc>
      </w:tr>
      <w:tr w14:paraId="51C1E4A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0783CC95">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1B8A23C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CDKN2A 突变</w:t>
            </w:r>
          </w:p>
        </w:tc>
      </w:tr>
      <w:tr w14:paraId="7F2C62B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0" w:type="dxa"/>
            <w:tcBorders>
              <w:tl2br w:val="nil"/>
              <w:tr2bl w:val="nil"/>
            </w:tcBorders>
            <w:shd w:val="clear" w:color="auto" w:fill="auto"/>
            <w:vAlign w:val="center"/>
          </w:tcPr>
          <w:p w14:paraId="59698AC7">
            <w:pPr>
              <w:widowControl/>
              <w:textAlignment w:val="center"/>
              <w:rPr>
                <w:rFonts w:ascii="Times New Roman" w:hAnsi="Times New Roman" w:eastAsia="微软雅黑"/>
                <w:color w:val="000000" w:themeColor="text1"/>
                <w:sz w:val="18"/>
                <w:szCs w:val="18"/>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间叶性软骨肉瘤</w:t>
            </w:r>
          </w:p>
        </w:tc>
        <w:tc>
          <w:tcPr>
            <w:tcW w:w="5145" w:type="dxa"/>
            <w:tcBorders>
              <w:tl2br w:val="nil"/>
              <w:tr2bl w:val="nil"/>
            </w:tcBorders>
            <w:shd w:val="clear" w:color="auto" w:fill="auto"/>
            <w:vAlign w:val="center"/>
          </w:tcPr>
          <w:p w14:paraId="3511091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HEY1-NCOA2</w:t>
            </w:r>
          </w:p>
        </w:tc>
      </w:tr>
      <w:tr w14:paraId="69A91F1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0" w:type="dxa"/>
            <w:tcBorders>
              <w:tl2br w:val="nil"/>
              <w:tr2bl w:val="nil"/>
            </w:tcBorders>
            <w:shd w:val="clear" w:color="auto" w:fill="auto"/>
            <w:vAlign w:val="center"/>
          </w:tcPr>
          <w:p w14:paraId="3000D973">
            <w:pPr>
              <w:widowControl/>
              <w:textAlignment w:val="center"/>
              <w:rPr>
                <w:rFonts w:ascii="Times New Roman" w:hAnsi="Times New Roman" w:eastAsia="微软雅黑"/>
                <w:color w:val="000000" w:themeColor="text1"/>
                <w:sz w:val="18"/>
                <w:szCs w:val="18"/>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孤立性纤维性肿瘤</w:t>
            </w:r>
          </w:p>
        </w:tc>
        <w:tc>
          <w:tcPr>
            <w:tcW w:w="5145" w:type="dxa"/>
            <w:tcBorders>
              <w:tl2br w:val="nil"/>
              <w:tr2bl w:val="nil"/>
            </w:tcBorders>
            <w:shd w:val="clear" w:color="auto" w:fill="auto"/>
            <w:vAlign w:val="center"/>
          </w:tcPr>
          <w:p w14:paraId="017767A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NAB2-STAT6</w:t>
            </w:r>
          </w:p>
        </w:tc>
      </w:tr>
      <w:tr w14:paraId="4E7BB6C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0" w:type="dxa"/>
            <w:vMerge w:val="restart"/>
            <w:tcBorders>
              <w:tl2br w:val="nil"/>
              <w:tr2bl w:val="nil"/>
            </w:tcBorders>
            <w:shd w:val="clear" w:color="auto" w:fill="auto"/>
            <w:vAlign w:val="center"/>
          </w:tcPr>
          <w:p w14:paraId="33FEEC1D">
            <w:pPr>
              <w:widowControl/>
              <w:textAlignment w:val="center"/>
              <w:rPr>
                <w:rFonts w:ascii="Times New Roman" w:hAnsi="Times New Roman" w:eastAsia="微软雅黑"/>
                <w:color w:val="000000" w:themeColor="text1"/>
                <w:sz w:val="18"/>
                <w:szCs w:val="18"/>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滑膜肉瘤</w:t>
            </w:r>
          </w:p>
        </w:tc>
        <w:tc>
          <w:tcPr>
            <w:tcW w:w="5145" w:type="dxa"/>
            <w:tcBorders>
              <w:tl2br w:val="nil"/>
              <w:tr2bl w:val="nil"/>
            </w:tcBorders>
            <w:shd w:val="clear" w:color="auto" w:fill="auto"/>
            <w:vAlign w:val="center"/>
          </w:tcPr>
          <w:p w14:paraId="7393DA7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SS18-SSX1</w:t>
            </w:r>
          </w:p>
        </w:tc>
      </w:tr>
      <w:tr w14:paraId="60843B5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6D76CDAC">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34BD04E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SS18-SSX2</w:t>
            </w:r>
          </w:p>
        </w:tc>
      </w:tr>
      <w:tr w14:paraId="5185F96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7E634F18">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670992C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SS18-SSX4</w:t>
            </w:r>
          </w:p>
        </w:tc>
      </w:tr>
      <w:tr w14:paraId="784A649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0" w:type="dxa"/>
            <w:tcBorders>
              <w:tl2br w:val="nil"/>
              <w:tr2bl w:val="nil"/>
            </w:tcBorders>
            <w:shd w:val="clear" w:color="auto" w:fill="auto"/>
            <w:vAlign w:val="center"/>
          </w:tcPr>
          <w:p w14:paraId="4CD41D11">
            <w:pPr>
              <w:widowControl/>
              <w:textAlignment w:val="center"/>
              <w:rPr>
                <w:rFonts w:ascii="Times New Roman" w:hAnsi="Times New Roman" w:eastAsia="微软雅黑"/>
                <w:color w:val="000000" w:themeColor="text1"/>
                <w:sz w:val="18"/>
                <w:szCs w:val="18"/>
                <w:lang w:eastAsia="zh-CN"/>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腱鞘巨细胞瘤/色素沉着绒毛结节性滑膜炎</w:t>
            </w:r>
          </w:p>
        </w:tc>
        <w:tc>
          <w:tcPr>
            <w:tcW w:w="5145" w:type="dxa"/>
            <w:tcBorders>
              <w:tl2br w:val="nil"/>
              <w:tr2bl w:val="nil"/>
            </w:tcBorders>
            <w:shd w:val="clear" w:color="auto" w:fill="auto"/>
            <w:vAlign w:val="center"/>
          </w:tcPr>
          <w:p w14:paraId="5560C99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CSF1 重排</w:t>
            </w:r>
          </w:p>
        </w:tc>
      </w:tr>
      <w:tr w14:paraId="2C26D57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0" w:type="dxa"/>
            <w:vMerge w:val="restart"/>
            <w:tcBorders>
              <w:tl2br w:val="nil"/>
              <w:tr2bl w:val="nil"/>
            </w:tcBorders>
            <w:shd w:val="clear" w:color="auto" w:fill="auto"/>
            <w:vAlign w:val="center"/>
          </w:tcPr>
          <w:p w14:paraId="6D4BC7F8">
            <w:pPr>
              <w:widowControl/>
              <w:textAlignment w:val="center"/>
              <w:rPr>
                <w:rFonts w:ascii="Times New Roman" w:hAnsi="Times New Roman" w:eastAsia="微软雅黑"/>
                <w:color w:val="000000" w:themeColor="text1"/>
                <w:sz w:val="18"/>
                <w:szCs w:val="18"/>
                <w:lang w:eastAsia="zh-CN"/>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子宫常规(梭形细胞)平滑肌肉瘤</w:t>
            </w:r>
          </w:p>
        </w:tc>
        <w:tc>
          <w:tcPr>
            <w:tcW w:w="5145" w:type="dxa"/>
            <w:tcBorders>
              <w:tl2br w:val="nil"/>
              <w:tr2bl w:val="nil"/>
            </w:tcBorders>
            <w:shd w:val="clear" w:color="auto" w:fill="auto"/>
            <w:vAlign w:val="center"/>
          </w:tcPr>
          <w:p w14:paraId="4D503D1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TP53 失活突变</w:t>
            </w:r>
          </w:p>
        </w:tc>
      </w:tr>
      <w:tr w14:paraId="7D85F93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7BD94D0A">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19012A1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ATRX 失活突变</w:t>
            </w:r>
          </w:p>
        </w:tc>
      </w:tr>
      <w:tr w14:paraId="31F4AE6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3AE50F61">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0E5913D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RB1 失活突变</w:t>
            </w:r>
          </w:p>
        </w:tc>
      </w:tr>
      <w:tr w14:paraId="72642D5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41EC9B80">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6E5C2EF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PTEN 失活突变</w:t>
            </w:r>
          </w:p>
        </w:tc>
      </w:tr>
      <w:tr w14:paraId="68679EE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0" w:type="dxa"/>
            <w:tcBorders>
              <w:tl2br w:val="nil"/>
              <w:tr2bl w:val="nil"/>
            </w:tcBorders>
            <w:shd w:val="clear" w:color="auto" w:fill="auto"/>
            <w:vAlign w:val="center"/>
          </w:tcPr>
          <w:p w14:paraId="67F797AF">
            <w:pPr>
              <w:widowControl/>
              <w:textAlignment w:val="center"/>
              <w:rPr>
                <w:rFonts w:ascii="Times New Roman" w:hAnsi="Times New Roman" w:eastAsia="微软雅黑"/>
                <w:color w:val="000000" w:themeColor="text1"/>
                <w:sz w:val="18"/>
                <w:szCs w:val="18"/>
                <w:lang w:eastAsia="zh-CN"/>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子宫上皮样平滑肌肉瘤</w:t>
            </w:r>
          </w:p>
        </w:tc>
        <w:tc>
          <w:tcPr>
            <w:tcW w:w="5145" w:type="dxa"/>
            <w:tcBorders>
              <w:tl2br w:val="nil"/>
              <w:tr2bl w:val="nil"/>
            </w:tcBorders>
            <w:shd w:val="clear" w:color="auto" w:fill="auto"/>
            <w:vAlign w:val="center"/>
          </w:tcPr>
          <w:p w14:paraId="73172A3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PGR 融合</w:t>
            </w:r>
          </w:p>
        </w:tc>
      </w:tr>
      <w:tr w14:paraId="26F4191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0" w:type="dxa"/>
            <w:tcBorders>
              <w:tl2br w:val="nil"/>
              <w:tr2bl w:val="nil"/>
            </w:tcBorders>
            <w:shd w:val="clear" w:color="auto" w:fill="auto"/>
            <w:vAlign w:val="center"/>
          </w:tcPr>
          <w:p w14:paraId="41B1761E">
            <w:pPr>
              <w:widowControl/>
              <w:textAlignment w:val="center"/>
              <w:rPr>
                <w:rFonts w:ascii="Times New Roman" w:hAnsi="Times New Roman" w:eastAsia="微软雅黑"/>
                <w:color w:val="000000" w:themeColor="text1"/>
                <w:sz w:val="18"/>
                <w:szCs w:val="18"/>
                <w:lang w:eastAsia="zh-CN"/>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子宫粘液样平滑肌肉瘤</w:t>
            </w:r>
          </w:p>
        </w:tc>
        <w:tc>
          <w:tcPr>
            <w:tcW w:w="5145" w:type="dxa"/>
            <w:tcBorders>
              <w:tl2br w:val="nil"/>
              <w:tr2bl w:val="nil"/>
            </w:tcBorders>
            <w:shd w:val="clear" w:color="auto" w:fill="auto"/>
            <w:vAlign w:val="center"/>
          </w:tcPr>
          <w:p w14:paraId="0F43645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PLAG1 融合</w:t>
            </w:r>
          </w:p>
        </w:tc>
      </w:tr>
      <w:tr w14:paraId="01067BD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0" w:type="dxa"/>
            <w:vMerge w:val="restart"/>
            <w:tcBorders>
              <w:tl2br w:val="nil"/>
              <w:tr2bl w:val="nil"/>
            </w:tcBorders>
            <w:shd w:val="clear" w:color="auto" w:fill="auto"/>
            <w:vAlign w:val="center"/>
          </w:tcPr>
          <w:p w14:paraId="0D3D095F">
            <w:pPr>
              <w:widowControl/>
              <w:textAlignment w:val="center"/>
              <w:rPr>
                <w:rFonts w:ascii="Times New Roman" w:hAnsi="Times New Roman" w:eastAsia="微软雅黑"/>
                <w:color w:val="000000" w:themeColor="text1"/>
                <w:sz w:val="18"/>
                <w:szCs w:val="18"/>
                <w:lang w:eastAsia="zh-CN"/>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低级别子宫内膜间质肉瘤</w:t>
            </w:r>
          </w:p>
        </w:tc>
        <w:tc>
          <w:tcPr>
            <w:tcW w:w="5145" w:type="dxa"/>
            <w:tcBorders>
              <w:tl2br w:val="nil"/>
              <w:tr2bl w:val="nil"/>
            </w:tcBorders>
            <w:shd w:val="clear" w:color="auto" w:fill="auto"/>
            <w:vAlign w:val="center"/>
          </w:tcPr>
          <w:p w14:paraId="7EFD037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JAZF1-SUZ12</w:t>
            </w:r>
          </w:p>
        </w:tc>
      </w:tr>
      <w:tr w14:paraId="218EAC5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607FA97E">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00E3680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JAZF1-PHF1</w:t>
            </w:r>
          </w:p>
        </w:tc>
      </w:tr>
      <w:tr w14:paraId="2782F98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510620EC">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37571D8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EPC1-PHF1</w:t>
            </w:r>
          </w:p>
        </w:tc>
      </w:tr>
      <w:tr w14:paraId="56B8688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7B57E841">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10892D9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MEAF6-PHF1</w:t>
            </w:r>
          </w:p>
        </w:tc>
      </w:tr>
      <w:tr w14:paraId="78F40BE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57832FE3">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75E6D13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MBTD1-EZHIP(CXorf67)</w:t>
            </w:r>
          </w:p>
        </w:tc>
      </w:tr>
      <w:tr w14:paraId="091AEFC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46D85719">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2F730B5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BRD8-PHF1</w:t>
            </w:r>
          </w:p>
        </w:tc>
      </w:tr>
      <w:tr w14:paraId="27132FB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03DB70F2">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17C4586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EPC2-PHF1</w:t>
            </w:r>
          </w:p>
        </w:tc>
      </w:tr>
      <w:tr w14:paraId="1503FF3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5AD5C82B">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2E9BBD7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EPC1-SUZ12</w:t>
            </w:r>
          </w:p>
        </w:tc>
      </w:tr>
      <w:tr w14:paraId="66C1C977">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0" w:type="dxa"/>
            <w:vMerge w:val="restart"/>
            <w:tcBorders>
              <w:tl2br w:val="nil"/>
              <w:tr2bl w:val="nil"/>
            </w:tcBorders>
            <w:shd w:val="clear" w:color="auto" w:fill="auto"/>
            <w:vAlign w:val="center"/>
          </w:tcPr>
          <w:p w14:paraId="2C77CE14">
            <w:pPr>
              <w:widowControl/>
              <w:textAlignment w:val="center"/>
              <w:rPr>
                <w:rFonts w:ascii="Times New Roman" w:hAnsi="Times New Roman" w:eastAsia="微软雅黑"/>
                <w:color w:val="000000" w:themeColor="text1"/>
                <w:sz w:val="18"/>
                <w:szCs w:val="18"/>
                <w:lang w:eastAsia="zh-CN"/>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子宫血管周上皮样细胞瘤</w:t>
            </w:r>
          </w:p>
        </w:tc>
        <w:tc>
          <w:tcPr>
            <w:tcW w:w="5145" w:type="dxa"/>
            <w:tcBorders>
              <w:tl2br w:val="nil"/>
              <w:tr2bl w:val="nil"/>
            </w:tcBorders>
            <w:shd w:val="clear" w:color="auto" w:fill="auto"/>
            <w:vAlign w:val="center"/>
          </w:tcPr>
          <w:p w14:paraId="51060FD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TSC1 失活突变</w:t>
            </w:r>
          </w:p>
        </w:tc>
      </w:tr>
      <w:tr w14:paraId="1340306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5CB28EB6">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4C8D396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TSC2 失活突变</w:t>
            </w:r>
          </w:p>
        </w:tc>
      </w:tr>
      <w:tr w14:paraId="5671D4D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5DC88897">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796569E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TFE3 融合</w:t>
            </w:r>
          </w:p>
        </w:tc>
      </w:tr>
      <w:tr w14:paraId="3815395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1DFE4003">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4D248BE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RAD51B 融合</w:t>
            </w:r>
          </w:p>
        </w:tc>
      </w:tr>
      <w:tr w14:paraId="4E286DB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4723E225">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60BBCA0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HTR4-ST3GAL1</w:t>
            </w:r>
          </w:p>
        </w:tc>
      </w:tr>
      <w:tr w14:paraId="6F3FB9D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0" w:type="dxa"/>
            <w:vMerge w:val="restart"/>
            <w:tcBorders>
              <w:tl2br w:val="nil"/>
              <w:tr2bl w:val="nil"/>
            </w:tcBorders>
            <w:shd w:val="clear" w:color="auto" w:fill="auto"/>
            <w:vAlign w:val="center"/>
          </w:tcPr>
          <w:p w14:paraId="22B5F724">
            <w:pPr>
              <w:widowControl/>
              <w:textAlignment w:val="center"/>
              <w:rPr>
                <w:rFonts w:ascii="Times New Roman" w:hAnsi="Times New Roman" w:eastAsia="微软雅黑"/>
                <w:color w:val="000000" w:themeColor="text1"/>
                <w:sz w:val="18"/>
                <w:szCs w:val="18"/>
                <w:lang w:eastAsia="zh-CN"/>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子宫炎性肌纤维母细胞瘤</w:t>
            </w:r>
          </w:p>
        </w:tc>
        <w:tc>
          <w:tcPr>
            <w:tcW w:w="5145" w:type="dxa"/>
            <w:tcBorders>
              <w:tl2br w:val="nil"/>
              <w:tr2bl w:val="nil"/>
            </w:tcBorders>
            <w:shd w:val="clear" w:color="auto" w:fill="auto"/>
            <w:vAlign w:val="center"/>
          </w:tcPr>
          <w:p w14:paraId="117EE44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IGFBP5-ALK</w:t>
            </w:r>
          </w:p>
        </w:tc>
      </w:tr>
      <w:tr w14:paraId="0A92ABA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566A2E8A">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10B2BA5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THBS1-ALK</w:t>
            </w:r>
          </w:p>
        </w:tc>
      </w:tr>
      <w:tr w14:paraId="1870CA6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33995C5D">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16BD8C9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TIMP3-ALK</w:t>
            </w:r>
          </w:p>
        </w:tc>
      </w:tr>
      <w:tr w14:paraId="7D713C0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394BEB8B">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287CAC4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RANBP2-ALK</w:t>
            </w:r>
          </w:p>
        </w:tc>
      </w:tr>
      <w:tr w14:paraId="59F7DF9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2381CE56">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3463168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RRBP1-ALK</w:t>
            </w:r>
          </w:p>
        </w:tc>
      </w:tr>
      <w:tr w14:paraId="2A41D7E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0" w:type="dxa"/>
            <w:tcBorders>
              <w:tl2br w:val="nil"/>
              <w:tr2bl w:val="nil"/>
            </w:tcBorders>
            <w:shd w:val="clear" w:color="auto" w:fill="auto"/>
            <w:vAlign w:val="center"/>
          </w:tcPr>
          <w:p w14:paraId="228D73A5">
            <w:pPr>
              <w:widowControl/>
              <w:textAlignment w:val="center"/>
              <w:rPr>
                <w:rFonts w:ascii="Times New Roman" w:hAnsi="Times New Roman" w:eastAsia="微软雅黑"/>
                <w:color w:val="000000" w:themeColor="text1"/>
                <w:sz w:val="18"/>
                <w:szCs w:val="18"/>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SMARCA4缺陷型子宫肉瘤</w:t>
            </w:r>
          </w:p>
        </w:tc>
        <w:tc>
          <w:tcPr>
            <w:tcW w:w="5145" w:type="dxa"/>
            <w:tcBorders>
              <w:tl2br w:val="nil"/>
              <w:tr2bl w:val="nil"/>
            </w:tcBorders>
            <w:shd w:val="clear" w:color="auto" w:fill="auto"/>
            <w:vAlign w:val="center"/>
          </w:tcPr>
          <w:p w14:paraId="6E1760E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SMARCA4 双等位基因失活突变（包括胚系突变）</w:t>
            </w:r>
          </w:p>
        </w:tc>
      </w:tr>
      <w:tr w14:paraId="42D83DA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0" w:type="dxa"/>
            <w:vMerge w:val="restart"/>
            <w:tcBorders>
              <w:tl2br w:val="nil"/>
              <w:tr2bl w:val="nil"/>
            </w:tcBorders>
            <w:shd w:val="clear" w:color="auto" w:fill="auto"/>
            <w:vAlign w:val="center"/>
          </w:tcPr>
          <w:p w14:paraId="1531B734">
            <w:pPr>
              <w:widowControl/>
              <w:textAlignment w:val="center"/>
              <w:rPr>
                <w:rFonts w:ascii="Times New Roman" w:hAnsi="Times New Roman" w:eastAsia="微软雅黑"/>
                <w:color w:val="000000" w:themeColor="text1"/>
                <w:sz w:val="18"/>
                <w:szCs w:val="18"/>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NTRK重排子宫肉瘤</w:t>
            </w:r>
          </w:p>
        </w:tc>
        <w:tc>
          <w:tcPr>
            <w:tcW w:w="5145" w:type="dxa"/>
            <w:tcBorders>
              <w:tl2br w:val="nil"/>
              <w:tr2bl w:val="nil"/>
            </w:tcBorders>
            <w:shd w:val="clear" w:color="auto" w:fill="auto"/>
            <w:vAlign w:val="center"/>
          </w:tcPr>
          <w:p w14:paraId="4435945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NTRK1 融合</w:t>
            </w:r>
          </w:p>
        </w:tc>
      </w:tr>
      <w:tr w14:paraId="03AF872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53BEF6D6">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6276077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NTRK2 融合</w:t>
            </w:r>
          </w:p>
        </w:tc>
      </w:tr>
      <w:tr w14:paraId="480A3FE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6DBA55D7">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1E7DAE1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NTRK3 融合</w:t>
            </w:r>
          </w:p>
        </w:tc>
      </w:tr>
      <w:tr w14:paraId="15E2D74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0" w:type="dxa"/>
            <w:vMerge w:val="restart"/>
            <w:tcBorders>
              <w:tl2br w:val="nil"/>
              <w:tr2bl w:val="nil"/>
            </w:tcBorders>
            <w:shd w:val="clear" w:color="auto" w:fill="auto"/>
            <w:vAlign w:val="center"/>
          </w:tcPr>
          <w:p w14:paraId="584D299E">
            <w:pPr>
              <w:widowControl/>
              <w:textAlignment w:val="center"/>
              <w:rPr>
                <w:rFonts w:ascii="Times New Roman" w:hAnsi="Times New Roman" w:eastAsia="微软雅黑"/>
                <w:color w:val="000000" w:themeColor="text1"/>
                <w:sz w:val="18"/>
                <w:szCs w:val="18"/>
                <w:lang w:eastAsia="zh-CN"/>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类似于卵巢性索肿瘤的子宫肿瘤</w:t>
            </w:r>
          </w:p>
        </w:tc>
        <w:tc>
          <w:tcPr>
            <w:tcW w:w="5145" w:type="dxa"/>
            <w:tcBorders>
              <w:tl2br w:val="nil"/>
              <w:tr2bl w:val="nil"/>
            </w:tcBorders>
            <w:shd w:val="clear" w:color="auto" w:fill="auto"/>
            <w:vAlign w:val="center"/>
          </w:tcPr>
          <w:p w14:paraId="03124DF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ESR1 融合</w:t>
            </w:r>
          </w:p>
        </w:tc>
      </w:tr>
      <w:tr w14:paraId="6A736E20">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165B0757">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454B5AC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GREB1 融合</w:t>
            </w:r>
          </w:p>
        </w:tc>
      </w:tr>
      <w:tr w14:paraId="67DA075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0" w:type="dxa"/>
            <w:tcBorders>
              <w:tl2br w:val="nil"/>
              <w:tr2bl w:val="nil"/>
            </w:tcBorders>
            <w:shd w:val="clear" w:color="auto" w:fill="auto"/>
            <w:vAlign w:val="center"/>
          </w:tcPr>
          <w:p w14:paraId="2C74D5D5">
            <w:pPr>
              <w:widowControl/>
              <w:textAlignment w:val="center"/>
              <w:rPr>
                <w:rFonts w:ascii="Times New Roman" w:hAnsi="Times New Roman" w:eastAsia="微软雅黑"/>
                <w:color w:val="000000" w:themeColor="text1"/>
                <w:sz w:val="18"/>
                <w:szCs w:val="18"/>
                <w:lang w:eastAsia="zh-CN"/>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子宫胚胎性横纹肌肉瘤</w:t>
            </w:r>
          </w:p>
        </w:tc>
        <w:tc>
          <w:tcPr>
            <w:tcW w:w="5145" w:type="dxa"/>
            <w:tcBorders>
              <w:tl2br w:val="nil"/>
              <w:tr2bl w:val="nil"/>
            </w:tcBorders>
            <w:shd w:val="clear" w:color="auto" w:fill="auto"/>
            <w:vAlign w:val="center"/>
          </w:tcPr>
          <w:p w14:paraId="14EB454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DICER1 突变</w:t>
            </w:r>
          </w:p>
        </w:tc>
      </w:tr>
      <w:tr w14:paraId="74F3C65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0" w:type="dxa"/>
            <w:vMerge w:val="restart"/>
            <w:tcBorders>
              <w:tl2br w:val="nil"/>
              <w:tr2bl w:val="nil"/>
            </w:tcBorders>
            <w:shd w:val="clear" w:color="auto" w:fill="auto"/>
            <w:vAlign w:val="center"/>
          </w:tcPr>
          <w:p w14:paraId="3BA9467A">
            <w:pPr>
              <w:widowControl/>
              <w:textAlignment w:val="center"/>
              <w:rPr>
                <w:rFonts w:ascii="Times New Roman" w:hAnsi="Times New Roman" w:eastAsia="微软雅黑"/>
                <w:color w:val="000000" w:themeColor="text1"/>
                <w:sz w:val="18"/>
                <w:szCs w:val="18"/>
                <w:lang w:eastAsia="zh-CN"/>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子宫多形性横纹肌肉瘤</w:t>
            </w:r>
          </w:p>
        </w:tc>
        <w:tc>
          <w:tcPr>
            <w:tcW w:w="5145" w:type="dxa"/>
            <w:tcBorders>
              <w:tl2br w:val="nil"/>
              <w:tr2bl w:val="nil"/>
            </w:tcBorders>
            <w:shd w:val="clear" w:color="auto" w:fill="auto"/>
            <w:vAlign w:val="center"/>
          </w:tcPr>
          <w:p w14:paraId="4D9D6A8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PIK3CA 突变</w:t>
            </w:r>
          </w:p>
        </w:tc>
      </w:tr>
      <w:tr w14:paraId="6FDAD94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49739589">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3365270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TP53 突变</w:t>
            </w:r>
          </w:p>
        </w:tc>
      </w:tr>
      <w:tr w14:paraId="61E18DA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0" w:type="dxa"/>
            <w:tcBorders>
              <w:tl2br w:val="nil"/>
              <w:tr2bl w:val="nil"/>
            </w:tcBorders>
            <w:shd w:val="clear" w:color="auto" w:fill="auto"/>
            <w:vAlign w:val="center"/>
          </w:tcPr>
          <w:p w14:paraId="718EEB2A">
            <w:pPr>
              <w:widowControl/>
              <w:textAlignment w:val="center"/>
              <w:rPr>
                <w:rFonts w:ascii="Times New Roman" w:hAnsi="Times New Roman" w:eastAsia="微软雅黑"/>
                <w:color w:val="000000" w:themeColor="text1"/>
                <w:sz w:val="18"/>
                <w:szCs w:val="18"/>
                <w:lang w:eastAsia="zh-CN"/>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子宫腺泡状横纹肌肉瘤</w:t>
            </w:r>
          </w:p>
        </w:tc>
        <w:tc>
          <w:tcPr>
            <w:tcW w:w="5145" w:type="dxa"/>
            <w:tcBorders>
              <w:tl2br w:val="nil"/>
              <w:tr2bl w:val="nil"/>
            </w:tcBorders>
            <w:shd w:val="clear" w:color="auto" w:fill="auto"/>
            <w:vAlign w:val="center"/>
          </w:tcPr>
          <w:p w14:paraId="70A0EA3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FOXO1 融合</w:t>
            </w:r>
          </w:p>
        </w:tc>
      </w:tr>
      <w:tr w14:paraId="02260BF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0" w:type="dxa"/>
            <w:vMerge w:val="restart"/>
            <w:tcBorders>
              <w:tl2br w:val="nil"/>
              <w:tr2bl w:val="nil"/>
            </w:tcBorders>
            <w:shd w:val="clear" w:color="auto" w:fill="auto"/>
            <w:vAlign w:val="center"/>
          </w:tcPr>
          <w:p w14:paraId="53B106CD">
            <w:pPr>
              <w:widowControl/>
              <w:textAlignment w:val="center"/>
              <w:rPr>
                <w:rFonts w:ascii="Times New Roman" w:hAnsi="Times New Roman" w:eastAsia="微软雅黑"/>
                <w:color w:val="000000" w:themeColor="text1"/>
                <w:sz w:val="18"/>
                <w:szCs w:val="18"/>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子宫Müllerian腺肉瘤</w:t>
            </w:r>
          </w:p>
        </w:tc>
        <w:tc>
          <w:tcPr>
            <w:tcW w:w="5145" w:type="dxa"/>
            <w:tcBorders>
              <w:tl2br w:val="nil"/>
              <w:tr2bl w:val="nil"/>
            </w:tcBorders>
            <w:shd w:val="clear" w:color="auto" w:fill="auto"/>
            <w:vAlign w:val="center"/>
          </w:tcPr>
          <w:p w14:paraId="687A1A9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MDM2 扩增</w:t>
            </w:r>
          </w:p>
        </w:tc>
      </w:tr>
      <w:tr w14:paraId="3ACD352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74DC52F4">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55EFA29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CDK4 扩增</w:t>
            </w:r>
          </w:p>
        </w:tc>
      </w:tr>
      <w:tr w14:paraId="5FB79B2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1E6A9507">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7220178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TERT 扩增</w:t>
            </w:r>
          </w:p>
        </w:tc>
      </w:tr>
      <w:tr w14:paraId="59172D2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4FD4ACB0">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5779197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NCOA2 融合</w:t>
            </w:r>
          </w:p>
        </w:tc>
      </w:tr>
      <w:tr w14:paraId="4259F27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7210BDA7">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1A9AED4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NCOA3 融合</w:t>
            </w:r>
          </w:p>
        </w:tc>
      </w:tr>
      <w:tr w14:paraId="2121A48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1BB9F88F">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7282197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FGFR2 突变</w:t>
            </w:r>
          </w:p>
        </w:tc>
      </w:tr>
      <w:tr w14:paraId="46F0453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69E4B52B">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6A04C54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KMT2C 突变</w:t>
            </w:r>
          </w:p>
        </w:tc>
      </w:tr>
      <w:tr w14:paraId="6843350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643AB10F">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16FE159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DICER1 突变</w:t>
            </w:r>
          </w:p>
        </w:tc>
      </w:tr>
      <w:tr w14:paraId="74E7664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0C5CFC62">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70882DB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ATRX 突变</w:t>
            </w:r>
          </w:p>
        </w:tc>
      </w:tr>
      <w:tr w14:paraId="628290D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5180CFEA">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00CF798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TP53 突变</w:t>
            </w:r>
          </w:p>
        </w:tc>
      </w:tr>
    </w:tbl>
    <w:p w14:paraId="2D288F7B">
      <w:pPr>
        <w:rPr>
          <w:rFonts w:ascii="Times New Roman" w:hAnsi="Times New Roman" w:eastAsia="微软雅黑" w:cs="Times New Roman"/>
          <w:sz w:val="18"/>
          <w:szCs w:val="18"/>
          <w:lang w:eastAsia="zh-Hans"/>
        </w:rPr>
      </w:pPr>
      <w:r>
        <w:rPr>
          <w:rFonts w:hint="eastAsia" w:ascii="Times New Roman" w:hAnsi="Times New Roman" w:eastAsia="微软雅黑" w:cs="Times New Roman"/>
          <w:sz w:val="18"/>
          <w:szCs w:val="18"/>
          <w:lang w:eastAsia="zh-Hans"/>
        </w:rPr>
        <w:t>参考指南</w:t>
      </w:r>
      <w:r>
        <w:rPr>
          <w:rFonts w:ascii="Times New Roman" w:hAnsi="Times New Roman" w:eastAsia="微软雅黑" w:cs="Times New Roman"/>
          <w:sz w:val="18"/>
          <w:szCs w:val="18"/>
          <w:lang w:eastAsia="zh-Hans"/>
        </w:rPr>
        <w:t>：</w:t>
      </w:r>
    </w:p>
    <w:p w14:paraId="5C65445C">
      <w:pPr>
        <w:numPr>
          <w:ilvl w:val="0"/>
          <w:numId w:val="24"/>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2</w:t>
      </w:r>
      <w:r>
        <w:rPr>
          <w:rFonts w:hint="eastAsia" w:ascii="Times New Roman" w:hAnsi="Times New Roman" w:eastAsia="微软雅黑" w:cs="Times New Roman"/>
          <w:sz w:val="18"/>
          <w:szCs w:val="18"/>
          <w:lang w:eastAsia="zh-Hans"/>
        </w:rPr>
        <w:t>.</w:t>
      </w:r>
      <w:r>
        <w:rPr>
          <w:rFonts w:ascii="Times New Roman" w:hAnsi="Times New Roman" w:eastAsia="微软雅黑" w:cs="Times New Roman"/>
          <w:sz w:val="18"/>
          <w:szCs w:val="18"/>
          <w:lang w:eastAsia="zh-Hans"/>
        </w:rPr>
        <w:t>202</w:t>
      </w:r>
      <w:r>
        <w:rPr>
          <w:rFonts w:hint="eastAsia" w:ascii="Times New Roman" w:hAnsi="Times New Roman" w:eastAsia="微软雅黑" w:cs="Times New Roman"/>
          <w:sz w:val="18"/>
          <w:szCs w:val="18"/>
          <w:lang w:eastAsia="zh-CN"/>
        </w:rPr>
        <w:t>2</w:t>
      </w:r>
      <w:r>
        <w:rPr>
          <w:rFonts w:ascii="Times New Roman" w:hAnsi="Times New Roman" w:eastAsia="微软雅黑" w:cs="Times New Roman"/>
          <w:sz w:val="18"/>
          <w:szCs w:val="18"/>
          <w:lang w:eastAsia="zh-Hans"/>
        </w:rPr>
        <w:t xml:space="preserve"> S</w:t>
      </w:r>
      <w:r>
        <w:rPr>
          <w:rFonts w:hint="eastAsia" w:ascii="Times New Roman" w:hAnsi="Times New Roman" w:eastAsia="微软雅黑" w:cs="Times New Roman"/>
          <w:sz w:val="18"/>
          <w:szCs w:val="18"/>
          <w:lang w:eastAsia="zh-Hans"/>
        </w:rPr>
        <w:t>oft</w:t>
      </w:r>
      <w:r>
        <w:rPr>
          <w:rFonts w:ascii="Times New Roman" w:hAnsi="Times New Roman" w:eastAsia="微软雅黑" w:cs="Times New Roman"/>
          <w:sz w:val="18"/>
          <w:szCs w:val="18"/>
          <w:lang w:eastAsia="zh-Hans"/>
        </w:rPr>
        <w:t xml:space="preserve"> T</w:t>
      </w:r>
      <w:r>
        <w:rPr>
          <w:rFonts w:hint="eastAsia" w:ascii="Times New Roman" w:hAnsi="Times New Roman" w:eastAsia="微软雅黑" w:cs="Times New Roman"/>
          <w:sz w:val="18"/>
          <w:szCs w:val="18"/>
          <w:lang w:eastAsia="zh-Hans"/>
        </w:rPr>
        <w:t>issue</w:t>
      </w:r>
      <w:r>
        <w:rPr>
          <w:rFonts w:ascii="Times New Roman" w:hAnsi="Times New Roman" w:eastAsia="微软雅黑" w:cs="Times New Roman"/>
          <w:sz w:val="18"/>
          <w:szCs w:val="18"/>
          <w:lang w:eastAsia="zh-Hans"/>
        </w:rPr>
        <w:t xml:space="preserve"> S</w:t>
      </w:r>
      <w:r>
        <w:rPr>
          <w:rFonts w:hint="eastAsia" w:ascii="Times New Roman" w:hAnsi="Times New Roman" w:eastAsia="微软雅黑" w:cs="Times New Roman"/>
          <w:sz w:val="18"/>
          <w:szCs w:val="18"/>
          <w:lang w:eastAsia="zh-Hans"/>
        </w:rPr>
        <w:t>arcoma</w:t>
      </w:r>
    </w:p>
    <w:p w14:paraId="3D00DB46">
      <w:pPr>
        <w:numPr>
          <w:ilvl w:val="0"/>
          <w:numId w:val="24"/>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eastAsia="zh-CN"/>
        </w:rPr>
        <w:t>2.2022 Bone Cancer</w:t>
      </w:r>
    </w:p>
    <w:p w14:paraId="43CC3AE5">
      <w:pPr>
        <w:numPr>
          <w:ilvl w:val="0"/>
          <w:numId w:val="24"/>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eastAsia="zh-CN"/>
        </w:rPr>
        <w:t>1.2022 Gastrointestinal Stromal Tumors (GISTs)</w:t>
      </w:r>
    </w:p>
    <w:p w14:paraId="65D75CF1">
      <w:pPr>
        <w:numPr>
          <w:ilvl w:val="0"/>
          <w:numId w:val="24"/>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eastAsia="zh-CN"/>
        </w:rPr>
        <w:t>1.2022 Uterine Neoplasms</w:t>
      </w:r>
    </w:p>
    <w:p w14:paraId="6EF1E6A2">
      <w:pPr>
        <w:numPr>
          <w:ilvl w:val="0"/>
          <w:numId w:val="24"/>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eastAsia="zh-CN"/>
        </w:rPr>
        <w:t>2.2022 Dermatofibrosarcoma Protuberans</w:t>
      </w:r>
    </w:p>
    <w:p w14:paraId="265C9AF0">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p w14:paraId="310EC9CC">
      <w:pPr>
        <w:numPr>
          <w:ilvl w:val="0"/>
          <w:numId w:val="25"/>
        </w:numPr>
        <w:rPr>
          <w:rFonts w:ascii="Times New Roman" w:hAnsi="Times New Roman" w:eastAsia="微软雅黑" w:cs="Times New Roman"/>
          <w:color w:val="3DA6BB"/>
          <w:sz w:val="18"/>
          <w:szCs w:val="18"/>
          <w:lang w:eastAsia="zh-Hans"/>
        </w:rPr>
      </w:pPr>
      <w:r>
        <w:rPr>
          <w:rFonts w:hint="eastAsia" w:ascii="Times New Roman" w:hAnsi="Times New Roman" w:eastAsia="微软雅黑" w:cs="Times New Roman"/>
          <w:color w:val="3DA6BB"/>
          <w:lang w:eastAsia="zh-Hans"/>
        </w:rPr>
        <w:t>本部分内容参考：CSCO-软组织</w:t>
      </w:r>
      <w:r>
        <w:rPr>
          <w:rFonts w:hint="eastAsia" w:ascii="Times New Roman" w:hAnsi="Times New Roman" w:eastAsia="微软雅黑" w:cs="Times New Roman"/>
          <w:color w:val="3DA6BB"/>
          <w:lang w:eastAsia="zh-CN"/>
        </w:rPr>
        <w:t>肉</w:t>
      </w:r>
      <w:r>
        <w:rPr>
          <w:rFonts w:hint="eastAsia" w:ascii="Times New Roman" w:hAnsi="Times New Roman" w:eastAsia="微软雅黑" w:cs="Times New Roman"/>
          <w:color w:val="3DA6BB"/>
          <w:lang w:eastAsia="zh-Hans"/>
        </w:rPr>
        <w:t>瘤等指南</w:t>
      </w:r>
    </w:p>
    <w:tbl>
      <w:tblPr>
        <w:tblStyle w:val="14"/>
        <w:tblW w:w="9901" w:type="dxa"/>
        <w:tblInd w:w="96" w:type="dxa"/>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autofit"/>
        <w:tblCellMar>
          <w:top w:w="0" w:type="dxa"/>
          <w:left w:w="108" w:type="dxa"/>
          <w:bottom w:w="0" w:type="dxa"/>
          <w:right w:w="108" w:type="dxa"/>
        </w:tblCellMar>
      </w:tblPr>
      <w:tblGrid>
        <w:gridCol w:w="4891"/>
        <w:gridCol w:w="5010"/>
      </w:tblGrid>
      <w:tr w14:paraId="4E3A108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40" w:hRule="atLeast"/>
          <w:tblHeader/>
        </w:trPr>
        <w:tc>
          <w:tcPr>
            <w:tcW w:w="4891" w:type="dxa"/>
            <w:tcBorders>
              <w:tl2br w:val="nil"/>
              <w:tr2bl w:val="nil"/>
            </w:tcBorders>
            <w:shd w:val="clear" w:color="auto" w:fill="DDDDDD"/>
            <w:vAlign w:val="center"/>
          </w:tcPr>
          <w:p w14:paraId="33A231C3">
            <w:pPr>
              <w:widowControl/>
              <w:jc w:val="center"/>
              <w:textAlignment w:val="bottom"/>
              <w:rPr>
                <w:rFonts w:ascii="Times New Roman" w:hAnsi="Times New Roman" w:eastAsia="微软雅黑" w:cs="Times New Roman"/>
                <w:b/>
                <w:color w:val="3DA6BB"/>
                <w:sz w:val="21"/>
                <w:szCs w:val="21"/>
                <w:lang w:eastAsia="zh-CN" w:bidi="ar"/>
              </w:rPr>
            </w:pPr>
            <w:r>
              <w:rPr>
                <w:rFonts w:hint="eastAsia" w:ascii="Times New Roman" w:hAnsi="Times New Roman" w:eastAsia="微软雅黑" w:cs="Times New Roman"/>
                <w:b/>
                <w:color w:val="3DA6BB"/>
                <w:sz w:val="21"/>
                <w:szCs w:val="21"/>
                <w:lang w:eastAsia="zh-CN" w:bidi="ar"/>
              </w:rPr>
              <w:t>肉瘤亚型</w:t>
            </w:r>
          </w:p>
        </w:tc>
        <w:tc>
          <w:tcPr>
            <w:tcW w:w="5010" w:type="dxa"/>
            <w:tcBorders>
              <w:tl2br w:val="nil"/>
              <w:tr2bl w:val="nil"/>
            </w:tcBorders>
            <w:shd w:val="clear" w:color="auto" w:fill="DDDDDD"/>
            <w:vAlign w:val="center"/>
          </w:tcPr>
          <w:p w14:paraId="6502DBD7">
            <w:pPr>
              <w:widowControl/>
              <w:jc w:val="center"/>
              <w:textAlignment w:val="bottom"/>
              <w:rPr>
                <w:rFonts w:ascii="Times New Roman" w:hAnsi="Times New Roman" w:eastAsia="微软雅黑" w:cs="Times New Roman"/>
                <w:b/>
                <w:color w:val="3DA6BB"/>
                <w:sz w:val="21"/>
                <w:szCs w:val="21"/>
                <w:lang w:eastAsia="zh-CN" w:bidi="ar"/>
              </w:rPr>
            </w:pPr>
            <w:r>
              <w:rPr>
                <w:rFonts w:hint="eastAsia" w:ascii="Times New Roman" w:hAnsi="Times New Roman" w:eastAsia="微软雅黑" w:cs="Times New Roman"/>
                <w:b/>
                <w:color w:val="3DA6BB"/>
                <w:sz w:val="21"/>
                <w:szCs w:val="21"/>
                <w:lang w:eastAsia="zh-CN" w:bidi="ar"/>
              </w:rPr>
              <w:t>分子分型</w:t>
            </w:r>
          </w:p>
        </w:tc>
      </w:tr>
      <w:tr w14:paraId="6637D25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vMerge w:val="restart"/>
            <w:tcBorders>
              <w:tl2br w:val="nil"/>
              <w:tr2bl w:val="nil"/>
            </w:tcBorders>
            <w:shd w:val="clear" w:color="auto" w:fill="auto"/>
            <w:vAlign w:val="center"/>
          </w:tcPr>
          <w:p w14:paraId="052CE505">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非典型脂肪瘤样肿瘤/高分化脂肪肉瘤</w:t>
            </w:r>
            <w:r>
              <w:rPr>
                <w:rFonts w:hint="eastAsia" w:ascii="Times New Roman" w:hAnsi="Times New Roman" w:eastAsia="微软雅黑" w:cs="等线"/>
                <w:color w:val="000000" w:themeColor="text1"/>
                <w:sz w:val="18"/>
                <w:szCs w:val="18"/>
                <w:lang w:eastAsia="zh-CN" w:bidi="ar"/>
                <w14:textFill>
                  <w14:solidFill>
                    <w14:schemeClr w14:val="tx1"/>
                  </w14:solidFill>
                </w14:textFill>
              </w:rPr>
              <w:br w:type="textWrapping"/>
            </w:r>
            <w:r>
              <w:rPr>
                <w:rFonts w:hint="eastAsia" w:ascii="Times New Roman" w:hAnsi="Times New Roman" w:eastAsia="微软雅黑" w:cs="等线"/>
                <w:color w:val="000000" w:themeColor="text1"/>
                <w:sz w:val="18"/>
                <w:szCs w:val="18"/>
                <w:lang w:eastAsia="zh-CN" w:bidi="ar"/>
                <w14:textFill>
                  <w14:solidFill>
                    <w14:schemeClr w14:val="tx1"/>
                  </w14:solidFill>
                </w14:textFill>
              </w:rPr>
              <w:t>/去分化脂肪肉瘤</w:t>
            </w:r>
          </w:p>
        </w:tc>
        <w:tc>
          <w:tcPr>
            <w:tcW w:w="5010" w:type="dxa"/>
            <w:tcBorders>
              <w:tl2br w:val="nil"/>
              <w:tr2bl w:val="nil"/>
            </w:tcBorders>
            <w:shd w:val="clear" w:color="auto" w:fill="auto"/>
            <w:vAlign w:val="center"/>
          </w:tcPr>
          <w:p w14:paraId="669BE22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MDM2 扩增</w:t>
            </w:r>
          </w:p>
        </w:tc>
      </w:tr>
      <w:tr w14:paraId="7B9AA4A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14544DB9">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454E317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CDK4 扩增</w:t>
            </w:r>
          </w:p>
        </w:tc>
      </w:tr>
      <w:tr w14:paraId="76B81E1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75D7A0DB">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09644CD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GLI1(GLI) 扩增</w:t>
            </w:r>
          </w:p>
        </w:tc>
      </w:tr>
      <w:tr w14:paraId="03D4FC60">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vMerge w:val="restart"/>
            <w:tcBorders>
              <w:tl2br w:val="nil"/>
              <w:tr2bl w:val="nil"/>
            </w:tcBorders>
            <w:shd w:val="clear" w:color="auto" w:fill="auto"/>
            <w:vAlign w:val="center"/>
          </w:tcPr>
          <w:p w14:paraId="627C303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黏液样脂肪肉瘤</w:t>
            </w:r>
          </w:p>
        </w:tc>
        <w:tc>
          <w:tcPr>
            <w:tcW w:w="5010" w:type="dxa"/>
            <w:tcBorders>
              <w:tl2br w:val="nil"/>
              <w:tr2bl w:val="nil"/>
            </w:tcBorders>
            <w:shd w:val="clear" w:color="auto" w:fill="auto"/>
            <w:vAlign w:val="center"/>
          </w:tcPr>
          <w:p w14:paraId="010B337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FUS-DDIT3</w:t>
            </w:r>
          </w:p>
        </w:tc>
      </w:tr>
      <w:tr w14:paraId="21F86D0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477AC97A">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3966855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EWSR1-DDIT3</w:t>
            </w:r>
          </w:p>
        </w:tc>
      </w:tr>
      <w:tr w14:paraId="5E358A5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tcBorders>
              <w:tl2br w:val="nil"/>
              <w:tr2bl w:val="nil"/>
            </w:tcBorders>
            <w:shd w:val="clear" w:color="auto" w:fill="auto"/>
            <w:vAlign w:val="center"/>
          </w:tcPr>
          <w:p w14:paraId="58FD4D9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孤立性纤维性肿瘤</w:t>
            </w:r>
          </w:p>
        </w:tc>
        <w:tc>
          <w:tcPr>
            <w:tcW w:w="5010" w:type="dxa"/>
            <w:tcBorders>
              <w:tl2br w:val="nil"/>
              <w:tr2bl w:val="nil"/>
            </w:tcBorders>
            <w:shd w:val="clear" w:color="auto" w:fill="auto"/>
            <w:vAlign w:val="center"/>
          </w:tcPr>
          <w:p w14:paraId="3AA0696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NAB2-STAT6</w:t>
            </w:r>
          </w:p>
        </w:tc>
      </w:tr>
      <w:tr w14:paraId="04D8BED7">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vMerge w:val="restart"/>
            <w:tcBorders>
              <w:tl2br w:val="nil"/>
              <w:tr2bl w:val="nil"/>
            </w:tcBorders>
            <w:shd w:val="clear" w:color="auto" w:fill="auto"/>
            <w:vAlign w:val="center"/>
          </w:tcPr>
          <w:p w14:paraId="0FF8B64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炎性成肌纤维细胞瘤</w:t>
            </w:r>
          </w:p>
        </w:tc>
        <w:tc>
          <w:tcPr>
            <w:tcW w:w="5010" w:type="dxa"/>
            <w:tcBorders>
              <w:tl2br w:val="nil"/>
              <w:tr2bl w:val="nil"/>
            </w:tcBorders>
            <w:shd w:val="clear" w:color="auto" w:fill="auto"/>
            <w:vAlign w:val="center"/>
          </w:tcPr>
          <w:p w14:paraId="56FAE0A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TPM3-ALK</w:t>
            </w:r>
          </w:p>
        </w:tc>
      </w:tr>
      <w:tr w14:paraId="1E12B99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680E89B8">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4143352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TPM4-ALK</w:t>
            </w:r>
          </w:p>
        </w:tc>
      </w:tr>
      <w:tr w14:paraId="50D8A977">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59ADFC58">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06810C4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CLTC-ALK</w:t>
            </w:r>
          </w:p>
        </w:tc>
      </w:tr>
      <w:tr w14:paraId="4B5331D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14E44842">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6DA8F2F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RANBP2-ALK</w:t>
            </w:r>
          </w:p>
        </w:tc>
      </w:tr>
      <w:tr w14:paraId="1291CF2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7294EEDF">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05A5437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ATIC-ALK</w:t>
            </w:r>
          </w:p>
        </w:tc>
      </w:tr>
      <w:tr w14:paraId="3C2AA34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6A209988">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75F4789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CARS1(CARS)-ALK</w:t>
            </w:r>
          </w:p>
        </w:tc>
      </w:tr>
      <w:tr w14:paraId="7159B9C0">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71C248CA">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51B4FA2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SEC31A(SEC31L1)-ALK</w:t>
            </w:r>
          </w:p>
        </w:tc>
      </w:tr>
      <w:tr w14:paraId="1E166EC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2727F93E">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1393034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PPFIBP1-ALK</w:t>
            </w:r>
          </w:p>
        </w:tc>
      </w:tr>
      <w:tr w14:paraId="666A2B3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2624BF64">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11F6BDE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TFG-ROS1</w:t>
            </w:r>
          </w:p>
        </w:tc>
      </w:tr>
      <w:tr w14:paraId="5143E3B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057AC015">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147FB04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YWHAE-ROS1</w:t>
            </w:r>
          </w:p>
        </w:tc>
      </w:tr>
      <w:tr w14:paraId="581188D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tcBorders>
              <w:tl2br w:val="nil"/>
              <w:tr2bl w:val="nil"/>
            </w:tcBorders>
            <w:shd w:val="clear" w:color="auto" w:fill="auto"/>
            <w:vAlign w:val="center"/>
          </w:tcPr>
          <w:p w14:paraId="2957F6D4">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隆突性皮肤纤维肉瘤/巨细胞成纤维细胞瘤</w:t>
            </w:r>
          </w:p>
        </w:tc>
        <w:tc>
          <w:tcPr>
            <w:tcW w:w="5010" w:type="dxa"/>
            <w:tcBorders>
              <w:tl2br w:val="nil"/>
              <w:tr2bl w:val="nil"/>
            </w:tcBorders>
            <w:shd w:val="clear" w:color="auto" w:fill="auto"/>
            <w:vAlign w:val="center"/>
          </w:tcPr>
          <w:p w14:paraId="0060D19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COL1A1-PDGFB</w:t>
            </w:r>
          </w:p>
        </w:tc>
      </w:tr>
      <w:tr w14:paraId="5EE0A93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tcBorders>
              <w:tl2br w:val="nil"/>
              <w:tr2bl w:val="nil"/>
            </w:tcBorders>
            <w:shd w:val="clear" w:color="auto" w:fill="auto"/>
            <w:vAlign w:val="center"/>
          </w:tcPr>
          <w:p w14:paraId="4E67637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婴儿型纤维肉瘤</w:t>
            </w:r>
          </w:p>
        </w:tc>
        <w:tc>
          <w:tcPr>
            <w:tcW w:w="5010" w:type="dxa"/>
            <w:tcBorders>
              <w:tl2br w:val="nil"/>
              <w:tr2bl w:val="nil"/>
            </w:tcBorders>
            <w:shd w:val="clear" w:color="auto" w:fill="auto"/>
            <w:vAlign w:val="center"/>
          </w:tcPr>
          <w:p w14:paraId="36B8724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ETV6-NTRK3</w:t>
            </w:r>
          </w:p>
        </w:tc>
      </w:tr>
      <w:tr w14:paraId="00BE2D2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vMerge w:val="restart"/>
            <w:tcBorders>
              <w:tl2br w:val="nil"/>
              <w:tr2bl w:val="nil"/>
            </w:tcBorders>
            <w:shd w:val="clear" w:color="auto" w:fill="auto"/>
            <w:vAlign w:val="center"/>
          </w:tcPr>
          <w:p w14:paraId="1343F4EA">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低级别纤维黏液样肉瘤</w:t>
            </w:r>
          </w:p>
        </w:tc>
        <w:tc>
          <w:tcPr>
            <w:tcW w:w="5010" w:type="dxa"/>
            <w:tcBorders>
              <w:tl2br w:val="nil"/>
              <w:tr2bl w:val="nil"/>
            </w:tcBorders>
            <w:shd w:val="clear" w:color="auto" w:fill="auto"/>
            <w:vAlign w:val="center"/>
          </w:tcPr>
          <w:p w14:paraId="48579E5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FUS-CREB3L2</w:t>
            </w:r>
          </w:p>
        </w:tc>
      </w:tr>
      <w:tr w14:paraId="010E946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39AE2D3B">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3D9B670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FUS-CREB3L1</w:t>
            </w:r>
          </w:p>
        </w:tc>
      </w:tr>
      <w:tr w14:paraId="4062B0F7">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vMerge w:val="restart"/>
            <w:tcBorders>
              <w:tl2br w:val="nil"/>
              <w:tr2bl w:val="nil"/>
            </w:tcBorders>
            <w:shd w:val="clear" w:color="auto" w:fill="auto"/>
            <w:vAlign w:val="center"/>
          </w:tcPr>
          <w:p w14:paraId="15EFDD85">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硬化性上皮样纤维肉瘤</w:t>
            </w:r>
          </w:p>
        </w:tc>
        <w:tc>
          <w:tcPr>
            <w:tcW w:w="5010" w:type="dxa"/>
            <w:tcBorders>
              <w:tl2br w:val="nil"/>
              <w:tr2bl w:val="nil"/>
            </w:tcBorders>
            <w:shd w:val="clear" w:color="auto" w:fill="auto"/>
            <w:vAlign w:val="center"/>
          </w:tcPr>
          <w:p w14:paraId="6DB751E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EWSR1-CREB3L1</w:t>
            </w:r>
          </w:p>
        </w:tc>
      </w:tr>
      <w:tr w14:paraId="74FC896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717C2146">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27E8674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FUS-CREB3L1</w:t>
            </w:r>
          </w:p>
        </w:tc>
      </w:tr>
      <w:tr w14:paraId="28AF6AB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6DA8E27D">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49E3B5F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FUS-CREB3L2</w:t>
            </w:r>
          </w:p>
        </w:tc>
      </w:tr>
      <w:tr w14:paraId="3DEB0240">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tcBorders>
              <w:tl2br w:val="nil"/>
              <w:tr2bl w:val="nil"/>
            </w:tcBorders>
            <w:shd w:val="clear" w:color="auto" w:fill="auto"/>
            <w:vAlign w:val="center"/>
          </w:tcPr>
          <w:p w14:paraId="4639B9E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腱鞘巨细胞瘤</w:t>
            </w:r>
          </w:p>
        </w:tc>
        <w:tc>
          <w:tcPr>
            <w:tcW w:w="5010" w:type="dxa"/>
            <w:tcBorders>
              <w:tl2br w:val="nil"/>
              <w:tr2bl w:val="nil"/>
            </w:tcBorders>
            <w:shd w:val="clear" w:color="auto" w:fill="auto"/>
            <w:vAlign w:val="center"/>
          </w:tcPr>
          <w:p w14:paraId="5F4D809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CSF1-COL6A3</w:t>
            </w:r>
          </w:p>
        </w:tc>
      </w:tr>
      <w:tr w14:paraId="248F0210">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vMerge w:val="restart"/>
            <w:tcBorders>
              <w:tl2br w:val="nil"/>
              <w:tr2bl w:val="nil"/>
            </w:tcBorders>
            <w:shd w:val="clear" w:color="auto" w:fill="auto"/>
            <w:vAlign w:val="center"/>
          </w:tcPr>
          <w:p w14:paraId="16AB496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上皮样血管内皮瘤</w:t>
            </w:r>
          </w:p>
        </w:tc>
        <w:tc>
          <w:tcPr>
            <w:tcW w:w="5010" w:type="dxa"/>
            <w:tcBorders>
              <w:tl2br w:val="nil"/>
              <w:tr2bl w:val="nil"/>
            </w:tcBorders>
            <w:shd w:val="clear" w:color="auto" w:fill="auto"/>
            <w:vAlign w:val="center"/>
          </w:tcPr>
          <w:p w14:paraId="27C67EC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WWTR1-CAMTA1</w:t>
            </w:r>
          </w:p>
        </w:tc>
      </w:tr>
      <w:tr w14:paraId="12228AB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3451BDEC">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0F2AD6E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YAP1-TFE3</w:t>
            </w:r>
          </w:p>
        </w:tc>
      </w:tr>
      <w:tr w14:paraId="2D23005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tcBorders>
              <w:tl2br w:val="nil"/>
              <w:tr2bl w:val="nil"/>
            </w:tcBorders>
            <w:shd w:val="clear" w:color="auto" w:fill="auto"/>
            <w:vAlign w:val="center"/>
          </w:tcPr>
          <w:p w14:paraId="59A8BC9E">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血管肉瘤（放疗后和慢性肢体水肿相关性）</w:t>
            </w:r>
          </w:p>
        </w:tc>
        <w:tc>
          <w:tcPr>
            <w:tcW w:w="5010" w:type="dxa"/>
            <w:tcBorders>
              <w:tl2br w:val="nil"/>
              <w:tr2bl w:val="nil"/>
            </w:tcBorders>
            <w:shd w:val="clear" w:color="auto" w:fill="auto"/>
            <w:vAlign w:val="center"/>
          </w:tcPr>
          <w:p w14:paraId="09267D4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MYC 扩增</w:t>
            </w:r>
          </w:p>
        </w:tc>
      </w:tr>
      <w:tr w14:paraId="2B99AA4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vMerge w:val="restart"/>
            <w:tcBorders>
              <w:tl2br w:val="nil"/>
              <w:tr2bl w:val="nil"/>
            </w:tcBorders>
            <w:shd w:val="clear" w:color="auto" w:fill="auto"/>
            <w:vAlign w:val="center"/>
          </w:tcPr>
          <w:p w14:paraId="6092C3E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腺泡状横纹肌肉瘤</w:t>
            </w:r>
          </w:p>
        </w:tc>
        <w:tc>
          <w:tcPr>
            <w:tcW w:w="5010" w:type="dxa"/>
            <w:tcBorders>
              <w:tl2br w:val="nil"/>
              <w:tr2bl w:val="nil"/>
            </w:tcBorders>
            <w:shd w:val="clear" w:color="auto" w:fill="auto"/>
            <w:vAlign w:val="center"/>
          </w:tcPr>
          <w:p w14:paraId="2849ECF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PAX3-FOXO1</w:t>
            </w:r>
          </w:p>
        </w:tc>
      </w:tr>
      <w:tr w14:paraId="0A068B3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1267D684">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4E5C51B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PAX7-FOXO1</w:t>
            </w:r>
          </w:p>
        </w:tc>
      </w:tr>
      <w:tr w14:paraId="011FC0B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3B56390B">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2BF052C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PAX3-FOXO4</w:t>
            </w:r>
          </w:p>
        </w:tc>
      </w:tr>
      <w:tr w14:paraId="510C6D3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7EC87E6C">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7946915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PAX3-NCOA1</w:t>
            </w:r>
          </w:p>
        </w:tc>
      </w:tr>
      <w:tr w14:paraId="5615EE9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0616465B">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14330F0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PAX3-NCOA2</w:t>
            </w:r>
          </w:p>
        </w:tc>
      </w:tr>
      <w:tr w14:paraId="054FD35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6258379D">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0454F58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FOXO1-FGFR1</w:t>
            </w:r>
          </w:p>
        </w:tc>
      </w:tr>
      <w:tr w14:paraId="466A17C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vMerge w:val="restart"/>
            <w:tcBorders>
              <w:tl2br w:val="nil"/>
              <w:tr2bl w:val="nil"/>
            </w:tcBorders>
            <w:shd w:val="clear" w:color="auto" w:fill="auto"/>
            <w:vAlign w:val="center"/>
          </w:tcPr>
          <w:p w14:paraId="3CBC131F">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先天性/婴儿梭形细胞横纹肌肉瘤</w:t>
            </w:r>
          </w:p>
        </w:tc>
        <w:tc>
          <w:tcPr>
            <w:tcW w:w="5010" w:type="dxa"/>
            <w:tcBorders>
              <w:tl2br w:val="nil"/>
              <w:tr2bl w:val="nil"/>
            </w:tcBorders>
            <w:shd w:val="clear" w:color="auto" w:fill="auto"/>
            <w:vAlign w:val="center"/>
          </w:tcPr>
          <w:p w14:paraId="5FC8AA5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SRF-NCOA2</w:t>
            </w:r>
          </w:p>
        </w:tc>
      </w:tr>
      <w:tr w14:paraId="4D03ACD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7702F159">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3F80DD9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TEAD1-NCOA2</w:t>
            </w:r>
          </w:p>
        </w:tc>
      </w:tr>
      <w:tr w14:paraId="3434EE70">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691BB6FF">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77AB452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VGLL2-NCOA2</w:t>
            </w:r>
          </w:p>
        </w:tc>
      </w:tr>
      <w:tr w14:paraId="3DF77D7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7DA3A7D9">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75723D3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VGLL2-CITED2</w:t>
            </w:r>
          </w:p>
        </w:tc>
      </w:tr>
      <w:tr w14:paraId="377BF430">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tcBorders>
              <w:tl2br w:val="nil"/>
              <w:tr2bl w:val="nil"/>
            </w:tcBorders>
            <w:shd w:val="clear" w:color="auto" w:fill="auto"/>
            <w:vAlign w:val="center"/>
          </w:tcPr>
          <w:p w14:paraId="5FDD896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间叶性软骨肉瘤</w:t>
            </w:r>
          </w:p>
        </w:tc>
        <w:tc>
          <w:tcPr>
            <w:tcW w:w="5010" w:type="dxa"/>
            <w:tcBorders>
              <w:tl2br w:val="nil"/>
              <w:tr2bl w:val="nil"/>
            </w:tcBorders>
            <w:shd w:val="clear" w:color="auto" w:fill="auto"/>
            <w:vAlign w:val="center"/>
          </w:tcPr>
          <w:p w14:paraId="113515A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HEY1-NCOA2</w:t>
            </w:r>
          </w:p>
        </w:tc>
      </w:tr>
      <w:tr w14:paraId="3D60293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vMerge w:val="restart"/>
            <w:tcBorders>
              <w:tl2br w:val="nil"/>
              <w:tr2bl w:val="nil"/>
            </w:tcBorders>
            <w:shd w:val="clear" w:color="auto" w:fill="auto"/>
            <w:vAlign w:val="center"/>
          </w:tcPr>
          <w:p w14:paraId="749929B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恶性周围神经鞘膜瘤</w:t>
            </w:r>
          </w:p>
        </w:tc>
        <w:tc>
          <w:tcPr>
            <w:tcW w:w="5010" w:type="dxa"/>
            <w:tcBorders>
              <w:tl2br w:val="nil"/>
              <w:tr2bl w:val="nil"/>
            </w:tcBorders>
            <w:shd w:val="clear" w:color="auto" w:fill="auto"/>
            <w:vAlign w:val="center"/>
          </w:tcPr>
          <w:p w14:paraId="50CB921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NF1 突变</w:t>
            </w:r>
          </w:p>
        </w:tc>
      </w:tr>
      <w:tr w14:paraId="0CAD6BC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484D9340">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16BF049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CDKN2A 突变</w:t>
            </w:r>
          </w:p>
        </w:tc>
      </w:tr>
      <w:tr w14:paraId="79183850">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391EE503">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77E9D04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CDKN2B 突变</w:t>
            </w:r>
          </w:p>
        </w:tc>
      </w:tr>
      <w:tr w14:paraId="3F472CF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tcBorders>
              <w:tl2br w:val="nil"/>
              <w:tr2bl w:val="nil"/>
            </w:tcBorders>
            <w:shd w:val="clear" w:color="auto" w:fill="auto"/>
            <w:vAlign w:val="center"/>
          </w:tcPr>
          <w:p w14:paraId="79C88F15">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恶性色素性神经鞘膜肿瘤</w:t>
            </w:r>
          </w:p>
        </w:tc>
        <w:tc>
          <w:tcPr>
            <w:tcW w:w="5010" w:type="dxa"/>
            <w:tcBorders>
              <w:tl2br w:val="nil"/>
              <w:tr2bl w:val="nil"/>
            </w:tcBorders>
            <w:shd w:val="clear" w:color="auto" w:fill="auto"/>
            <w:vAlign w:val="center"/>
          </w:tcPr>
          <w:p w14:paraId="33CBA30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PRKAR1A 突变</w:t>
            </w:r>
          </w:p>
        </w:tc>
      </w:tr>
      <w:tr w14:paraId="388055A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vMerge w:val="restart"/>
            <w:tcBorders>
              <w:tl2br w:val="nil"/>
              <w:tr2bl w:val="nil"/>
            </w:tcBorders>
            <w:shd w:val="clear" w:color="auto" w:fill="auto"/>
            <w:vAlign w:val="center"/>
          </w:tcPr>
          <w:p w14:paraId="4DD1B4F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软组织肌上皮肿瘤</w:t>
            </w:r>
          </w:p>
        </w:tc>
        <w:tc>
          <w:tcPr>
            <w:tcW w:w="5010" w:type="dxa"/>
            <w:tcBorders>
              <w:tl2br w:val="nil"/>
              <w:tr2bl w:val="nil"/>
            </w:tcBorders>
            <w:shd w:val="clear" w:color="auto" w:fill="auto"/>
            <w:vAlign w:val="center"/>
          </w:tcPr>
          <w:p w14:paraId="708BD93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EWSR1-POU5F1</w:t>
            </w:r>
          </w:p>
        </w:tc>
      </w:tr>
      <w:tr w14:paraId="3937C757">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6F7FF283">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7CA586B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EWSR1-PBX1</w:t>
            </w:r>
          </w:p>
        </w:tc>
      </w:tr>
      <w:tr w14:paraId="74415D5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08F1C449">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6120128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FUS-KLF17</w:t>
            </w:r>
          </w:p>
        </w:tc>
      </w:tr>
      <w:tr w14:paraId="373915D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3C83AB41">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1A241EE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EWSR1-PBX3</w:t>
            </w:r>
          </w:p>
        </w:tc>
      </w:tr>
      <w:tr w14:paraId="2E293FA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2908335C">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22FEED3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EWSR1-ZNF444</w:t>
            </w:r>
          </w:p>
        </w:tc>
      </w:tr>
      <w:tr w14:paraId="659CA99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vMerge w:val="restart"/>
            <w:tcBorders>
              <w:tl2br w:val="nil"/>
              <w:tr2bl w:val="nil"/>
            </w:tcBorders>
            <w:shd w:val="clear" w:color="auto" w:fill="auto"/>
            <w:vAlign w:val="center"/>
          </w:tcPr>
          <w:p w14:paraId="4E232AFE">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NTRK重排梭形细胞肿瘤</w:t>
            </w:r>
          </w:p>
        </w:tc>
        <w:tc>
          <w:tcPr>
            <w:tcW w:w="5010" w:type="dxa"/>
            <w:tcBorders>
              <w:tl2br w:val="nil"/>
              <w:tr2bl w:val="nil"/>
            </w:tcBorders>
            <w:shd w:val="clear" w:color="auto" w:fill="auto"/>
            <w:vAlign w:val="center"/>
          </w:tcPr>
          <w:p w14:paraId="586C657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LMNA-NTRK1</w:t>
            </w:r>
          </w:p>
        </w:tc>
      </w:tr>
      <w:tr w14:paraId="41616E0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50913D3B">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5D08A60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TPR-NTRK1</w:t>
            </w:r>
          </w:p>
        </w:tc>
      </w:tr>
      <w:tr w14:paraId="1A744080">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039BE5A1">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0DFE80E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TPM3-NTRK1</w:t>
            </w:r>
          </w:p>
        </w:tc>
      </w:tr>
      <w:tr w14:paraId="4256E89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6B8C406F">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4EFC435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NTRK2 重排</w:t>
            </w:r>
          </w:p>
        </w:tc>
      </w:tr>
      <w:tr w14:paraId="268D62D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12CCFFDC">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60390FF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NTRK3 重排</w:t>
            </w:r>
          </w:p>
        </w:tc>
      </w:tr>
      <w:tr w14:paraId="0BEB57E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vMerge w:val="restart"/>
            <w:tcBorders>
              <w:tl2br w:val="nil"/>
              <w:tr2bl w:val="nil"/>
            </w:tcBorders>
            <w:shd w:val="clear" w:color="auto" w:fill="auto"/>
            <w:vAlign w:val="center"/>
          </w:tcPr>
          <w:p w14:paraId="54F2C83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滑膜肉瘤</w:t>
            </w:r>
          </w:p>
        </w:tc>
        <w:tc>
          <w:tcPr>
            <w:tcW w:w="5010" w:type="dxa"/>
            <w:tcBorders>
              <w:tl2br w:val="nil"/>
              <w:tr2bl w:val="nil"/>
            </w:tcBorders>
            <w:shd w:val="clear" w:color="auto" w:fill="auto"/>
            <w:vAlign w:val="center"/>
          </w:tcPr>
          <w:p w14:paraId="340E8A4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SS18-SSX1</w:t>
            </w:r>
          </w:p>
        </w:tc>
      </w:tr>
      <w:tr w14:paraId="203EDE0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13AD1915">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08D9FE2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SS18-SSX2</w:t>
            </w:r>
          </w:p>
        </w:tc>
      </w:tr>
      <w:tr w14:paraId="3EF5A51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3E08F3BF">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5ADFF5C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SS18-SSX4</w:t>
            </w:r>
          </w:p>
        </w:tc>
      </w:tr>
      <w:tr w14:paraId="747BBD5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tcBorders>
              <w:tl2br w:val="nil"/>
              <w:tr2bl w:val="nil"/>
            </w:tcBorders>
            <w:shd w:val="clear" w:color="auto" w:fill="auto"/>
            <w:vAlign w:val="center"/>
          </w:tcPr>
          <w:p w14:paraId="2095631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上皮样肉瘤</w:t>
            </w:r>
          </w:p>
        </w:tc>
        <w:tc>
          <w:tcPr>
            <w:tcW w:w="5010" w:type="dxa"/>
            <w:tcBorders>
              <w:tl2br w:val="nil"/>
              <w:tr2bl w:val="nil"/>
            </w:tcBorders>
            <w:shd w:val="clear" w:color="auto" w:fill="auto"/>
            <w:vAlign w:val="center"/>
          </w:tcPr>
          <w:p w14:paraId="0FBF6B0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SMARCB1(INI1) 失活突变</w:t>
            </w:r>
          </w:p>
        </w:tc>
      </w:tr>
      <w:tr w14:paraId="5B51783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tcBorders>
              <w:tl2br w:val="nil"/>
              <w:tr2bl w:val="nil"/>
            </w:tcBorders>
            <w:shd w:val="clear" w:color="auto" w:fill="auto"/>
            <w:vAlign w:val="center"/>
          </w:tcPr>
          <w:p w14:paraId="323D868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腺泡状软组织肉瘤</w:t>
            </w:r>
          </w:p>
        </w:tc>
        <w:tc>
          <w:tcPr>
            <w:tcW w:w="5010" w:type="dxa"/>
            <w:tcBorders>
              <w:tl2br w:val="nil"/>
              <w:tr2bl w:val="nil"/>
            </w:tcBorders>
            <w:shd w:val="clear" w:color="auto" w:fill="auto"/>
            <w:vAlign w:val="center"/>
          </w:tcPr>
          <w:p w14:paraId="27E5630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ASPSCR1-TFE3</w:t>
            </w:r>
          </w:p>
        </w:tc>
      </w:tr>
      <w:tr w14:paraId="7DBDC88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vMerge w:val="restart"/>
            <w:tcBorders>
              <w:tl2br w:val="nil"/>
              <w:tr2bl w:val="nil"/>
            </w:tcBorders>
            <w:shd w:val="clear" w:color="auto" w:fill="auto"/>
            <w:vAlign w:val="center"/>
          </w:tcPr>
          <w:p w14:paraId="70B1CB21">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软组织透明细胞肉瘤/胃肠道透明细胞肉瘤样肿瘤</w:t>
            </w:r>
          </w:p>
        </w:tc>
        <w:tc>
          <w:tcPr>
            <w:tcW w:w="5010" w:type="dxa"/>
            <w:tcBorders>
              <w:tl2br w:val="nil"/>
              <w:tr2bl w:val="nil"/>
            </w:tcBorders>
            <w:shd w:val="clear" w:color="auto" w:fill="auto"/>
            <w:vAlign w:val="center"/>
          </w:tcPr>
          <w:p w14:paraId="5B100ED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EWSR1-ATF1</w:t>
            </w:r>
          </w:p>
        </w:tc>
      </w:tr>
      <w:tr w14:paraId="5491EAF0">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7CB568B2">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076EE77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EWSR1-CREB1</w:t>
            </w:r>
          </w:p>
        </w:tc>
      </w:tr>
      <w:tr w14:paraId="69BC48A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vMerge w:val="restart"/>
            <w:tcBorders>
              <w:tl2br w:val="nil"/>
              <w:tr2bl w:val="nil"/>
            </w:tcBorders>
            <w:shd w:val="clear" w:color="auto" w:fill="auto"/>
            <w:vAlign w:val="center"/>
          </w:tcPr>
          <w:p w14:paraId="46ECCE0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骨外黏液样软骨肉瘤</w:t>
            </w:r>
          </w:p>
        </w:tc>
        <w:tc>
          <w:tcPr>
            <w:tcW w:w="5010" w:type="dxa"/>
            <w:tcBorders>
              <w:tl2br w:val="nil"/>
              <w:tr2bl w:val="nil"/>
            </w:tcBorders>
            <w:shd w:val="clear" w:color="auto" w:fill="auto"/>
            <w:vAlign w:val="center"/>
          </w:tcPr>
          <w:p w14:paraId="4D2725A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EWSR1-NR4A3</w:t>
            </w:r>
          </w:p>
        </w:tc>
      </w:tr>
      <w:tr w14:paraId="24A0CD1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3B8D97C0">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4E3FFD3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TAF15(TAF2N)-NR4A3</w:t>
            </w:r>
          </w:p>
        </w:tc>
      </w:tr>
      <w:tr w14:paraId="2E267D7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3AB46C88">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3168FC5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TCF12-NR4A3</w:t>
            </w:r>
          </w:p>
        </w:tc>
      </w:tr>
      <w:tr w14:paraId="2B1B679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7006667A">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5B7AE4F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TFG-NR4A3</w:t>
            </w:r>
          </w:p>
        </w:tc>
      </w:tr>
      <w:tr w14:paraId="45840DD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tcBorders>
              <w:tl2br w:val="nil"/>
              <w:tr2bl w:val="nil"/>
            </w:tcBorders>
            <w:shd w:val="clear" w:color="auto" w:fill="auto"/>
            <w:vAlign w:val="center"/>
          </w:tcPr>
          <w:p w14:paraId="125BB1C8">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促结缔组织增生性小圆细胞肿瘤</w:t>
            </w:r>
          </w:p>
        </w:tc>
        <w:tc>
          <w:tcPr>
            <w:tcW w:w="5010" w:type="dxa"/>
            <w:tcBorders>
              <w:tl2br w:val="nil"/>
              <w:tr2bl w:val="nil"/>
            </w:tcBorders>
            <w:shd w:val="clear" w:color="auto" w:fill="auto"/>
            <w:vAlign w:val="center"/>
          </w:tcPr>
          <w:p w14:paraId="29793F7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EWSR1-WT1</w:t>
            </w:r>
          </w:p>
        </w:tc>
      </w:tr>
      <w:tr w14:paraId="07254DF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tcBorders>
              <w:tl2br w:val="nil"/>
              <w:tr2bl w:val="nil"/>
            </w:tcBorders>
            <w:shd w:val="clear" w:color="auto" w:fill="auto"/>
            <w:vAlign w:val="center"/>
          </w:tcPr>
          <w:p w14:paraId="279E1FE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肾外横纹肌样瘤</w:t>
            </w:r>
          </w:p>
        </w:tc>
        <w:tc>
          <w:tcPr>
            <w:tcW w:w="5010" w:type="dxa"/>
            <w:tcBorders>
              <w:tl2br w:val="nil"/>
              <w:tr2bl w:val="nil"/>
            </w:tcBorders>
            <w:shd w:val="clear" w:color="auto" w:fill="auto"/>
            <w:vAlign w:val="center"/>
          </w:tcPr>
          <w:p w14:paraId="3A1D4DE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SMARCB1(INI1) 失活突变</w:t>
            </w:r>
          </w:p>
        </w:tc>
      </w:tr>
      <w:tr w14:paraId="3B39007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vMerge w:val="restart"/>
            <w:tcBorders>
              <w:tl2br w:val="nil"/>
              <w:tr2bl w:val="nil"/>
            </w:tcBorders>
            <w:shd w:val="clear" w:color="auto" w:fill="auto"/>
            <w:vAlign w:val="center"/>
          </w:tcPr>
          <w:p w14:paraId="6EC309C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内膜肉瘤</w:t>
            </w:r>
          </w:p>
        </w:tc>
        <w:tc>
          <w:tcPr>
            <w:tcW w:w="5010" w:type="dxa"/>
            <w:tcBorders>
              <w:tl2br w:val="nil"/>
              <w:tr2bl w:val="nil"/>
            </w:tcBorders>
            <w:shd w:val="clear" w:color="auto" w:fill="auto"/>
            <w:vAlign w:val="center"/>
          </w:tcPr>
          <w:p w14:paraId="248A1B7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MDM2 扩增</w:t>
            </w:r>
          </w:p>
        </w:tc>
      </w:tr>
      <w:tr w14:paraId="7D9566F0">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4D02C10B">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10ACF67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CDK4 扩增</w:t>
            </w:r>
          </w:p>
        </w:tc>
      </w:tr>
      <w:tr w14:paraId="3AC3C62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26F29C3B">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5EB429B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GLI1(GLI) 扩增</w:t>
            </w:r>
          </w:p>
        </w:tc>
      </w:tr>
      <w:tr w14:paraId="5B376E9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vMerge w:val="restart"/>
            <w:tcBorders>
              <w:tl2br w:val="nil"/>
              <w:tr2bl w:val="nil"/>
            </w:tcBorders>
            <w:shd w:val="clear" w:color="auto" w:fill="auto"/>
            <w:vAlign w:val="center"/>
          </w:tcPr>
          <w:p w14:paraId="393C15C7">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血管周围上皮样细胞瘤</w:t>
            </w:r>
          </w:p>
        </w:tc>
        <w:tc>
          <w:tcPr>
            <w:tcW w:w="5010" w:type="dxa"/>
            <w:tcBorders>
              <w:tl2br w:val="nil"/>
              <w:tr2bl w:val="nil"/>
            </w:tcBorders>
            <w:shd w:val="clear" w:color="auto" w:fill="auto"/>
            <w:vAlign w:val="center"/>
          </w:tcPr>
          <w:p w14:paraId="6EC5F54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DVL2-TFE3</w:t>
            </w:r>
          </w:p>
        </w:tc>
      </w:tr>
      <w:tr w14:paraId="2C394BB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23ADF1D9">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6590381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TSC2 突变</w:t>
            </w:r>
          </w:p>
        </w:tc>
      </w:tr>
      <w:tr w14:paraId="3A17A68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vMerge w:val="restart"/>
            <w:tcBorders>
              <w:tl2br w:val="nil"/>
              <w:tr2bl w:val="nil"/>
            </w:tcBorders>
            <w:shd w:val="clear" w:color="auto" w:fill="auto"/>
            <w:vAlign w:val="center"/>
          </w:tcPr>
          <w:p w14:paraId="52656D8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尤文肉瘤</w:t>
            </w:r>
          </w:p>
        </w:tc>
        <w:tc>
          <w:tcPr>
            <w:tcW w:w="5010" w:type="dxa"/>
            <w:tcBorders>
              <w:tl2br w:val="nil"/>
              <w:tr2bl w:val="nil"/>
            </w:tcBorders>
            <w:shd w:val="clear" w:color="auto" w:fill="auto"/>
            <w:vAlign w:val="center"/>
          </w:tcPr>
          <w:p w14:paraId="14EA8B0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EWSR1-FLI1</w:t>
            </w:r>
          </w:p>
        </w:tc>
      </w:tr>
      <w:tr w14:paraId="576D9B3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78B92F58">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24D2AEF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EWSR1-ERG</w:t>
            </w:r>
          </w:p>
        </w:tc>
      </w:tr>
      <w:tr w14:paraId="392DFC3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40F0DDB8">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4415D68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EWSR1-FEV</w:t>
            </w:r>
          </w:p>
        </w:tc>
      </w:tr>
      <w:tr w14:paraId="454B6E4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6645AAAD">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6B54BEF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EWSR1-ETV1</w:t>
            </w:r>
          </w:p>
        </w:tc>
      </w:tr>
      <w:tr w14:paraId="286DE20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5E1D4D50">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1CD4C2A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EWSR1-ETV4</w:t>
            </w:r>
          </w:p>
        </w:tc>
      </w:tr>
      <w:tr w14:paraId="2495F69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5B81B648">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248A923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EWSR1-PATZ1(ZSG)</w:t>
            </w:r>
          </w:p>
        </w:tc>
      </w:tr>
      <w:tr w14:paraId="26E4B60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393CB52B">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57B3A09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FUS-ERG</w:t>
            </w:r>
          </w:p>
        </w:tc>
      </w:tr>
      <w:tr w14:paraId="2854983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32A91D0D">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36ECEF9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FUS-FEV</w:t>
            </w:r>
          </w:p>
        </w:tc>
      </w:tr>
      <w:tr w14:paraId="4EBA509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vMerge w:val="restart"/>
            <w:tcBorders>
              <w:tl2br w:val="nil"/>
              <w:tr2bl w:val="nil"/>
            </w:tcBorders>
            <w:shd w:val="clear" w:color="auto" w:fill="auto"/>
            <w:vAlign w:val="center"/>
          </w:tcPr>
          <w:p w14:paraId="5258C36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CIC重排肉瘤</w:t>
            </w:r>
          </w:p>
        </w:tc>
        <w:tc>
          <w:tcPr>
            <w:tcW w:w="5010" w:type="dxa"/>
            <w:tcBorders>
              <w:tl2br w:val="nil"/>
              <w:tr2bl w:val="nil"/>
            </w:tcBorders>
            <w:shd w:val="clear" w:color="auto" w:fill="auto"/>
            <w:vAlign w:val="center"/>
          </w:tcPr>
          <w:p w14:paraId="6D291A7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CIC-DUX4L1</w:t>
            </w:r>
          </w:p>
        </w:tc>
      </w:tr>
      <w:tr w14:paraId="02EF847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6668CFE5">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5D35814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CIC-FOXO4</w:t>
            </w:r>
          </w:p>
        </w:tc>
      </w:tr>
      <w:tr w14:paraId="2C428DB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12B595DE">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771185B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CIC-NUTM1</w:t>
            </w:r>
          </w:p>
        </w:tc>
      </w:tr>
      <w:tr w14:paraId="2FD9936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191754F0">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2A5105D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CIC-NUTM2B</w:t>
            </w:r>
          </w:p>
        </w:tc>
      </w:tr>
      <w:tr w14:paraId="068EEC9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vMerge w:val="restart"/>
            <w:tcBorders>
              <w:tl2br w:val="nil"/>
              <w:tr2bl w:val="nil"/>
            </w:tcBorders>
            <w:shd w:val="clear" w:color="auto" w:fill="auto"/>
            <w:vAlign w:val="center"/>
          </w:tcPr>
          <w:p w14:paraId="1090EFA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BCOR重排肉瘤</w:t>
            </w:r>
          </w:p>
        </w:tc>
        <w:tc>
          <w:tcPr>
            <w:tcW w:w="5010" w:type="dxa"/>
            <w:tcBorders>
              <w:tl2br w:val="nil"/>
              <w:tr2bl w:val="nil"/>
            </w:tcBorders>
            <w:shd w:val="clear" w:color="auto" w:fill="auto"/>
            <w:vAlign w:val="center"/>
          </w:tcPr>
          <w:p w14:paraId="7E6F8A3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BCOR-CCNB3</w:t>
            </w:r>
          </w:p>
        </w:tc>
      </w:tr>
      <w:tr w14:paraId="18BDFED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55F44679">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44B0C1B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BCOR-MAML1</w:t>
            </w:r>
          </w:p>
        </w:tc>
      </w:tr>
      <w:tr w14:paraId="363F1C1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6081140D">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011D374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BCOR-MAML2</w:t>
            </w:r>
          </w:p>
        </w:tc>
      </w:tr>
      <w:tr w14:paraId="5DFE39E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58D5C1F7">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44ABBC2F">
            <w:pPr>
              <w:widowControl/>
              <w:textAlignment w:val="center"/>
              <w:rPr>
                <w:rFonts w:ascii="Times New Roman" w:hAnsi="Times New Roman" w:eastAsia="微软雅黑" w:cs="等线"/>
                <w:color w:val="000000" w:themeColor="text1"/>
                <w:sz w:val="18"/>
                <w:szCs w:val="18"/>
                <w:lang w:eastAsia="zh-CN" w:bidi="ar"/>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BCOR-MAML3</w:t>
            </w:r>
          </w:p>
        </w:tc>
      </w:tr>
      <w:tr w14:paraId="05AD80F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7E660ED0">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1D65566C">
            <w:pPr>
              <w:widowControl/>
              <w:textAlignment w:val="center"/>
              <w:rPr>
                <w:rFonts w:ascii="Times New Roman" w:hAnsi="Times New Roman" w:eastAsia="微软雅黑" w:cs="等线"/>
                <w:color w:val="000000" w:themeColor="text1"/>
                <w:sz w:val="18"/>
                <w:szCs w:val="18"/>
                <w:lang w:eastAsia="zh-CN" w:bidi="ar"/>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ZC3H7B-BCOR</w:t>
            </w:r>
          </w:p>
        </w:tc>
      </w:tr>
      <w:tr w14:paraId="5DB7E67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tcBorders>
              <w:tl2br w:val="nil"/>
              <w:tr2bl w:val="nil"/>
            </w:tcBorders>
            <w:shd w:val="clear" w:color="auto" w:fill="auto"/>
            <w:vAlign w:val="center"/>
          </w:tcPr>
          <w:p w14:paraId="718B9A24">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婴幼儿未分化圆细胞肉瘤/婴幼儿原始黏液样间叶性肿瘤</w:t>
            </w:r>
          </w:p>
        </w:tc>
        <w:tc>
          <w:tcPr>
            <w:tcW w:w="5010" w:type="dxa"/>
            <w:tcBorders>
              <w:tl2br w:val="nil"/>
              <w:tr2bl w:val="nil"/>
            </w:tcBorders>
            <w:shd w:val="clear" w:color="auto" w:fill="auto"/>
            <w:vAlign w:val="center"/>
          </w:tcPr>
          <w:p w14:paraId="1EB4944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YWHAE(YWHAE1)-NUTM2B</w:t>
            </w:r>
          </w:p>
        </w:tc>
      </w:tr>
      <w:tr w14:paraId="56F26DC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vMerge w:val="restart"/>
            <w:tcBorders>
              <w:tl2br w:val="nil"/>
              <w:tr2bl w:val="nil"/>
            </w:tcBorders>
            <w:shd w:val="clear" w:color="auto" w:fill="auto"/>
            <w:vAlign w:val="center"/>
          </w:tcPr>
          <w:p w14:paraId="13C2AB9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EWSR1-非ETS融合的圆细胞肉瘤</w:t>
            </w:r>
          </w:p>
        </w:tc>
        <w:tc>
          <w:tcPr>
            <w:tcW w:w="5010" w:type="dxa"/>
            <w:tcBorders>
              <w:tl2br w:val="nil"/>
              <w:tr2bl w:val="nil"/>
            </w:tcBorders>
            <w:shd w:val="clear" w:color="auto" w:fill="auto"/>
            <w:vAlign w:val="center"/>
          </w:tcPr>
          <w:p w14:paraId="08ABBB7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EWSR1-NFATC2</w:t>
            </w:r>
          </w:p>
        </w:tc>
      </w:tr>
      <w:tr w14:paraId="477E662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2BDF4BC7">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2A871E3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EWSR1-PATZ1</w:t>
            </w:r>
          </w:p>
        </w:tc>
      </w:tr>
      <w:tr w14:paraId="19F6D760">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23D6C671">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7E340F0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EWSR1-SP3</w:t>
            </w:r>
          </w:p>
        </w:tc>
      </w:tr>
      <w:tr w14:paraId="060FCF9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18CA217A">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05EE7FC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EWSR1-POU5F1</w:t>
            </w:r>
          </w:p>
        </w:tc>
      </w:tr>
      <w:tr w14:paraId="6F4440E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0D601C4F">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4784918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EWSR1-SMARCA5</w:t>
            </w:r>
          </w:p>
        </w:tc>
      </w:tr>
      <w:tr w14:paraId="4EF4ED9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01B831A2">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65C254B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FUS-NFATC2</w:t>
            </w:r>
          </w:p>
        </w:tc>
      </w:tr>
      <w:tr w14:paraId="732DA79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tcBorders>
              <w:tl2br w:val="nil"/>
              <w:tr2bl w:val="nil"/>
            </w:tcBorders>
            <w:shd w:val="clear" w:color="auto" w:fill="auto"/>
            <w:vAlign w:val="center"/>
          </w:tcPr>
          <w:p w14:paraId="7EAE259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骨巨细胞瘤</w:t>
            </w:r>
          </w:p>
        </w:tc>
        <w:tc>
          <w:tcPr>
            <w:tcW w:w="5010" w:type="dxa"/>
            <w:tcBorders>
              <w:tl2br w:val="nil"/>
              <w:tr2bl w:val="nil"/>
            </w:tcBorders>
            <w:shd w:val="clear" w:color="auto" w:fill="auto"/>
            <w:vAlign w:val="center"/>
          </w:tcPr>
          <w:p w14:paraId="1532860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H3-3A(H3F3A) 突变</w:t>
            </w:r>
          </w:p>
        </w:tc>
      </w:tr>
    </w:tbl>
    <w:p w14:paraId="76FF0676">
      <w:pPr>
        <w:rPr>
          <w:rFonts w:ascii="Times New Roman" w:hAnsi="Times New Roman" w:eastAsia="微软雅黑" w:cs="Times New Roman"/>
          <w:sz w:val="18"/>
          <w:szCs w:val="18"/>
          <w:lang w:eastAsia="zh-Hans"/>
        </w:rPr>
      </w:pPr>
      <w:r>
        <w:rPr>
          <w:rFonts w:hint="eastAsia" w:ascii="Times New Roman" w:hAnsi="Times New Roman" w:eastAsia="微软雅黑" w:cs="Times New Roman"/>
          <w:sz w:val="18"/>
          <w:szCs w:val="18"/>
          <w:lang w:eastAsia="zh-Hans"/>
        </w:rPr>
        <w:t>参考指南</w:t>
      </w:r>
      <w:r>
        <w:rPr>
          <w:rFonts w:ascii="Times New Roman" w:hAnsi="Times New Roman" w:eastAsia="微软雅黑" w:cs="Times New Roman"/>
          <w:sz w:val="18"/>
          <w:szCs w:val="18"/>
          <w:lang w:eastAsia="zh-Hans"/>
        </w:rPr>
        <w:t>：</w:t>
      </w:r>
    </w:p>
    <w:p w14:paraId="43214484">
      <w:pPr>
        <w:numPr>
          <w:ilvl w:val="0"/>
          <w:numId w:val="26"/>
        </w:numPr>
        <w:rPr>
          <w:rFonts w:ascii="Times New Roman" w:hAnsi="Times New Roman" w:eastAsia="微软雅黑" w:cs="Times New Roman"/>
          <w:sz w:val="18"/>
          <w:szCs w:val="18"/>
          <w:lang w:eastAsia="zh-Hans"/>
        </w:rPr>
      </w:pPr>
      <w:r>
        <w:rPr>
          <w:rFonts w:hint="eastAsia" w:ascii="Times New Roman" w:hAnsi="Times New Roman" w:eastAsia="微软雅黑" w:cs="Times New Roman"/>
          <w:sz w:val="18"/>
          <w:szCs w:val="18"/>
          <w:lang w:eastAsia="zh-Hans"/>
        </w:rPr>
        <w:t>中国临床肿瘤学会</w:t>
      </w:r>
      <w:r>
        <w:rPr>
          <w:rFonts w:ascii="Times New Roman" w:hAnsi="Times New Roman" w:eastAsia="微软雅黑" w:cs="Times New Roman"/>
          <w:sz w:val="18"/>
          <w:szCs w:val="18"/>
          <w:lang w:eastAsia="zh-Hans"/>
        </w:rPr>
        <w:t>（CSCO）</w:t>
      </w:r>
      <w:r>
        <w:rPr>
          <w:rFonts w:hint="eastAsia" w:ascii="Times New Roman" w:hAnsi="Times New Roman" w:eastAsia="微软雅黑" w:cs="Times New Roman"/>
          <w:sz w:val="18"/>
          <w:szCs w:val="18"/>
          <w:lang w:eastAsia="zh-Hans"/>
        </w:rPr>
        <w:t>软组织肉瘤诊疗指南</w:t>
      </w:r>
      <w:r>
        <w:rPr>
          <w:rFonts w:ascii="Times New Roman" w:hAnsi="Times New Roman" w:eastAsia="微软雅黑" w:cs="Times New Roman"/>
          <w:sz w:val="18"/>
          <w:szCs w:val="18"/>
          <w:lang w:eastAsia="zh-Hans"/>
        </w:rPr>
        <w:t>2021</w:t>
      </w:r>
    </w:p>
    <w:p w14:paraId="24D1855A">
      <w:pPr>
        <w:numPr>
          <w:ilvl w:val="0"/>
          <w:numId w:val="26"/>
        </w:numPr>
        <w:rPr>
          <w:rFonts w:ascii="Times New Roman" w:hAnsi="Times New Roman" w:eastAsia="微软雅黑" w:cs="Times New Roman"/>
          <w:sz w:val="18"/>
          <w:szCs w:val="18"/>
          <w:lang w:eastAsia="zh-Hans"/>
        </w:rPr>
      </w:pPr>
      <w:r>
        <w:rPr>
          <w:rFonts w:hint="eastAsia" w:ascii="Times New Roman" w:hAnsi="Times New Roman" w:eastAsia="微软雅黑" w:cs="Times New Roman"/>
          <w:sz w:val="18"/>
          <w:szCs w:val="18"/>
          <w:lang w:eastAsia="zh-Hans"/>
        </w:rPr>
        <w:t>中国临床肿瘤学会</w:t>
      </w:r>
      <w:r>
        <w:rPr>
          <w:rFonts w:ascii="Times New Roman" w:hAnsi="Times New Roman" w:eastAsia="微软雅黑" w:cs="Times New Roman"/>
          <w:sz w:val="18"/>
          <w:szCs w:val="18"/>
          <w:lang w:eastAsia="zh-Hans"/>
        </w:rPr>
        <w:t>（CSCO）</w:t>
      </w:r>
      <w:r>
        <w:rPr>
          <w:rFonts w:hint="eastAsia" w:ascii="Times New Roman" w:hAnsi="Times New Roman" w:eastAsia="微软雅黑" w:cs="Times New Roman"/>
          <w:sz w:val="18"/>
          <w:szCs w:val="18"/>
          <w:lang w:eastAsia="zh-Hans"/>
        </w:rPr>
        <w:t>骨巨细胞瘤诊疗指南</w:t>
      </w:r>
      <w:r>
        <w:rPr>
          <w:rFonts w:ascii="Times New Roman" w:hAnsi="Times New Roman" w:eastAsia="微软雅黑" w:cs="Times New Roman"/>
          <w:sz w:val="18"/>
          <w:szCs w:val="18"/>
          <w:lang w:eastAsia="zh-Hans"/>
        </w:rPr>
        <w:t>202</w:t>
      </w:r>
      <w:r>
        <w:rPr>
          <w:rFonts w:hint="eastAsia" w:ascii="Times New Roman" w:hAnsi="Times New Roman" w:eastAsia="微软雅黑" w:cs="Times New Roman"/>
          <w:sz w:val="18"/>
          <w:szCs w:val="18"/>
          <w:lang w:eastAsia="zh-CN"/>
        </w:rPr>
        <w:t>0</w:t>
      </w:r>
    </w:p>
    <w:p w14:paraId="61F2C793">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p w14:paraId="24633040">
      <w:pPr>
        <w:numPr>
          <w:ilvl w:val="0"/>
          <w:numId w:val="27"/>
        </w:numPr>
        <w:rPr>
          <w:rFonts w:ascii="Times New Roman" w:hAnsi="Times New Roman" w:eastAsia="微软雅黑" w:cs="Times New Roman"/>
          <w:color w:val="3DA6BB"/>
          <w:sz w:val="18"/>
          <w:szCs w:val="18"/>
          <w:lang w:eastAsia="zh-Hans" w:bidi="ar"/>
        </w:rPr>
      </w:pPr>
      <w:r>
        <w:rPr>
          <w:rFonts w:hint="eastAsia" w:ascii="Times New Roman" w:hAnsi="Times New Roman" w:eastAsia="微软雅黑" w:cs="Times New Roman"/>
          <w:color w:val="3DA6BB"/>
          <w:lang w:eastAsia="zh-Hans"/>
        </w:rPr>
        <w:t>本部分内容参考：骨与软组织肿瘤二代测序中国专家共识（2021年版）</w:t>
      </w:r>
    </w:p>
    <w:tbl>
      <w:tblPr>
        <w:tblStyle w:val="14"/>
        <w:tblW w:w="9886" w:type="dxa"/>
        <w:tblInd w:w="96" w:type="dxa"/>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autofit"/>
        <w:tblCellMar>
          <w:top w:w="0" w:type="dxa"/>
          <w:left w:w="108" w:type="dxa"/>
          <w:bottom w:w="0" w:type="dxa"/>
          <w:right w:w="108" w:type="dxa"/>
        </w:tblCellMar>
      </w:tblPr>
      <w:tblGrid>
        <w:gridCol w:w="4913"/>
        <w:gridCol w:w="4973"/>
      </w:tblGrid>
      <w:tr w14:paraId="423B46A7">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40" w:hRule="atLeast"/>
          <w:tblHeader/>
        </w:trPr>
        <w:tc>
          <w:tcPr>
            <w:tcW w:w="4913" w:type="dxa"/>
            <w:tcBorders>
              <w:tl2br w:val="nil"/>
              <w:tr2bl w:val="nil"/>
            </w:tcBorders>
            <w:shd w:val="clear" w:color="auto" w:fill="DDDDDD"/>
            <w:vAlign w:val="center"/>
          </w:tcPr>
          <w:p w14:paraId="5E734C2E">
            <w:pPr>
              <w:widowControl/>
              <w:jc w:val="center"/>
              <w:textAlignment w:val="bottom"/>
              <w:rPr>
                <w:rFonts w:ascii="Times New Roman" w:hAnsi="Times New Roman" w:eastAsia="微软雅黑" w:cs="Times New Roman"/>
                <w:b/>
                <w:color w:val="3DA6BB"/>
                <w:sz w:val="21"/>
                <w:szCs w:val="21"/>
                <w:lang w:eastAsia="zh-CN" w:bidi="ar"/>
              </w:rPr>
            </w:pPr>
            <w:r>
              <w:rPr>
                <w:rFonts w:hint="eastAsia" w:ascii="Times New Roman" w:hAnsi="Times New Roman" w:eastAsia="微软雅黑" w:cs="Times New Roman"/>
                <w:b/>
                <w:color w:val="3DA6BB"/>
                <w:sz w:val="21"/>
                <w:szCs w:val="21"/>
                <w:lang w:eastAsia="zh-CN" w:bidi="ar"/>
              </w:rPr>
              <w:t>肉瘤亚型</w:t>
            </w:r>
          </w:p>
        </w:tc>
        <w:tc>
          <w:tcPr>
            <w:tcW w:w="4973" w:type="dxa"/>
            <w:tcBorders>
              <w:tl2br w:val="nil"/>
              <w:tr2bl w:val="nil"/>
            </w:tcBorders>
            <w:shd w:val="clear" w:color="auto" w:fill="DDDDDD"/>
            <w:vAlign w:val="center"/>
          </w:tcPr>
          <w:p w14:paraId="3D10CF10">
            <w:pPr>
              <w:widowControl/>
              <w:jc w:val="center"/>
              <w:textAlignment w:val="bottom"/>
              <w:rPr>
                <w:rFonts w:ascii="Times New Roman" w:hAnsi="Times New Roman" w:eastAsia="微软雅黑" w:cs="Times New Roman"/>
                <w:b/>
                <w:color w:val="3DA6BB"/>
                <w:sz w:val="21"/>
                <w:szCs w:val="21"/>
                <w:lang w:eastAsia="zh-CN" w:bidi="ar"/>
              </w:rPr>
            </w:pPr>
            <w:r>
              <w:rPr>
                <w:rFonts w:hint="eastAsia" w:ascii="Times New Roman" w:hAnsi="Times New Roman" w:eastAsia="微软雅黑" w:cs="Times New Roman"/>
                <w:b/>
                <w:color w:val="3DA6BB"/>
                <w:sz w:val="21"/>
                <w:szCs w:val="21"/>
                <w:lang w:eastAsia="zh-CN" w:bidi="ar"/>
              </w:rPr>
              <w:t>分子分型</w:t>
            </w:r>
          </w:p>
        </w:tc>
      </w:tr>
      <w:tr w14:paraId="2F66DDE0">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tcBorders>
              <w:tl2br w:val="nil"/>
              <w:tr2bl w:val="nil"/>
            </w:tcBorders>
            <w:shd w:val="clear" w:color="auto" w:fill="auto"/>
            <w:vAlign w:val="center"/>
          </w:tcPr>
          <w:p w14:paraId="3F1BED53">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EWSR1-SMAD3阳性纤维母细胞性肿瘤</w:t>
            </w:r>
          </w:p>
        </w:tc>
        <w:tc>
          <w:tcPr>
            <w:tcW w:w="4973" w:type="dxa"/>
            <w:tcBorders>
              <w:tl2br w:val="nil"/>
              <w:tr2bl w:val="nil"/>
            </w:tcBorders>
            <w:shd w:val="clear" w:color="auto" w:fill="auto"/>
            <w:vAlign w:val="center"/>
          </w:tcPr>
          <w:p w14:paraId="05A0A1B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EWSR1-SMAD3</w:t>
            </w:r>
          </w:p>
        </w:tc>
      </w:tr>
      <w:tr w14:paraId="24021EC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tcBorders>
              <w:tl2br w:val="nil"/>
              <w:tr2bl w:val="nil"/>
            </w:tcBorders>
            <w:shd w:val="clear" w:color="auto" w:fill="auto"/>
            <w:vAlign w:val="center"/>
          </w:tcPr>
          <w:p w14:paraId="03EA1D9A">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GAB1-ABL1阳性纤维母细胞性肿瘤</w:t>
            </w:r>
          </w:p>
        </w:tc>
        <w:tc>
          <w:tcPr>
            <w:tcW w:w="4973" w:type="dxa"/>
            <w:tcBorders>
              <w:tl2br w:val="nil"/>
              <w:tr2bl w:val="nil"/>
            </w:tcBorders>
            <w:shd w:val="clear" w:color="auto" w:fill="auto"/>
            <w:vAlign w:val="center"/>
          </w:tcPr>
          <w:p w14:paraId="177F7C3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GAB1-ABL1</w:t>
            </w:r>
          </w:p>
        </w:tc>
      </w:tr>
      <w:tr w14:paraId="3CA846A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vMerge w:val="restart"/>
            <w:tcBorders>
              <w:tl2br w:val="nil"/>
              <w:tr2bl w:val="nil"/>
            </w:tcBorders>
            <w:shd w:val="clear" w:color="auto" w:fill="auto"/>
            <w:vAlign w:val="center"/>
          </w:tcPr>
          <w:p w14:paraId="34513676">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ALK阴性炎性肌纤维母细胞瘤</w:t>
            </w:r>
          </w:p>
        </w:tc>
        <w:tc>
          <w:tcPr>
            <w:tcW w:w="4973" w:type="dxa"/>
            <w:tcBorders>
              <w:tl2br w:val="nil"/>
              <w:tr2bl w:val="nil"/>
            </w:tcBorders>
            <w:shd w:val="clear" w:color="auto" w:fill="auto"/>
            <w:vAlign w:val="center"/>
          </w:tcPr>
          <w:p w14:paraId="077C946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TFG-ROS1</w:t>
            </w:r>
          </w:p>
        </w:tc>
      </w:tr>
      <w:tr w14:paraId="4FB89DA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00EA5295">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19E4547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YWHAE-ROS1</w:t>
            </w:r>
          </w:p>
        </w:tc>
      </w:tr>
      <w:tr w14:paraId="68C88C3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0137F3AD">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3454FBC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ETV6-NTRK3</w:t>
            </w:r>
          </w:p>
        </w:tc>
      </w:tr>
      <w:tr w14:paraId="06A4D54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vMerge w:val="restart"/>
            <w:tcBorders>
              <w:tl2br w:val="nil"/>
              <w:tr2bl w:val="nil"/>
            </w:tcBorders>
            <w:shd w:val="clear" w:color="auto" w:fill="auto"/>
            <w:vAlign w:val="center"/>
          </w:tcPr>
          <w:p w14:paraId="72684BAF">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上皮样炎性肌纤维母细胞肉瘤</w:t>
            </w:r>
          </w:p>
        </w:tc>
        <w:tc>
          <w:tcPr>
            <w:tcW w:w="4973" w:type="dxa"/>
            <w:tcBorders>
              <w:tl2br w:val="nil"/>
              <w:tr2bl w:val="nil"/>
            </w:tcBorders>
            <w:shd w:val="clear" w:color="auto" w:fill="auto"/>
            <w:vAlign w:val="center"/>
          </w:tcPr>
          <w:p w14:paraId="2EFDC48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RANBP2-ALK</w:t>
            </w:r>
          </w:p>
        </w:tc>
      </w:tr>
      <w:tr w14:paraId="5382F237">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06DB068B">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57A3DBB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RRBP1(RRBP)-ALK</w:t>
            </w:r>
          </w:p>
        </w:tc>
      </w:tr>
      <w:tr w14:paraId="491B979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vMerge w:val="restart"/>
            <w:tcBorders>
              <w:tl2br w:val="nil"/>
              <w:tr2bl w:val="nil"/>
            </w:tcBorders>
            <w:shd w:val="clear" w:color="auto" w:fill="auto"/>
            <w:vAlign w:val="center"/>
          </w:tcPr>
          <w:p w14:paraId="2432DC93">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少数隆突性皮纤维肉瘤</w:t>
            </w:r>
          </w:p>
        </w:tc>
        <w:tc>
          <w:tcPr>
            <w:tcW w:w="4973" w:type="dxa"/>
            <w:tcBorders>
              <w:tl2br w:val="nil"/>
              <w:tr2bl w:val="nil"/>
            </w:tcBorders>
            <w:shd w:val="clear" w:color="auto" w:fill="auto"/>
            <w:vAlign w:val="center"/>
          </w:tcPr>
          <w:p w14:paraId="6E9A0E2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COL6A3-PDGFD</w:t>
            </w:r>
          </w:p>
        </w:tc>
      </w:tr>
      <w:tr w14:paraId="421E1D6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2419D436">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4D91815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EMILIN2-PDGFD</w:t>
            </w:r>
          </w:p>
        </w:tc>
      </w:tr>
      <w:tr w14:paraId="5BED5AB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tcBorders>
              <w:tl2br w:val="nil"/>
              <w:tr2bl w:val="nil"/>
            </w:tcBorders>
            <w:shd w:val="clear" w:color="auto" w:fill="auto"/>
            <w:vAlign w:val="center"/>
          </w:tcPr>
          <w:p w14:paraId="038A4878">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MUC4阴性硬化性上皮样纤维肉瘤</w:t>
            </w:r>
          </w:p>
        </w:tc>
        <w:tc>
          <w:tcPr>
            <w:tcW w:w="4973" w:type="dxa"/>
            <w:tcBorders>
              <w:tl2br w:val="nil"/>
              <w:tr2bl w:val="nil"/>
            </w:tcBorders>
            <w:shd w:val="clear" w:color="auto" w:fill="auto"/>
            <w:vAlign w:val="center"/>
          </w:tcPr>
          <w:p w14:paraId="0B7B167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YAP1-KMT2A</w:t>
            </w:r>
          </w:p>
        </w:tc>
      </w:tr>
      <w:tr w14:paraId="009DC01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vMerge w:val="restart"/>
            <w:tcBorders>
              <w:tl2br w:val="nil"/>
              <w:tr2bl w:val="nil"/>
            </w:tcBorders>
            <w:shd w:val="clear" w:color="auto" w:fill="auto"/>
            <w:vAlign w:val="center"/>
          </w:tcPr>
          <w:p w14:paraId="02CA6B70">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上皮样纤维组织细胞瘤</w:t>
            </w:r>
          </w:p>
        </w:tc>
        <w:tc>
          <w:tcPr>
            <w:tcW w:w="4973" w:type="dxa"/>
            <w:tcBorders>
              <w:tl2br w:val="nil"/>
              <w:tr2bl w:val="nil"/>
            </w:tcBorders>
            <w:shd w:val="clear" w:color="auto" w:fill="auto"/>
            <w:vAlign w:val="center"/>
          </w:tcPr>
          <w:p w14:paraId="26872B3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SQSTM1-ALK</w:t>
            </w:r>
          </w:p>
        </w:tc>
      </w:tr>
      <w:tr w14:paraId="35A713B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77FC4579">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5A52A6F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VCL-ALK</w:t>
            </w:r>
          </w:p>
        </w:tc>
      </w:tr>
      <w:tr w14:paraId="0F5A14C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vMerge w:val="restart"/>
            <w:tcBorders>
              <w:tl2br w:val="nil"/>
              <w:tr2bl w:val="nil"/>
            </w:tcBorders>
            <w:shd w:val="clear" w:color="auto" w:fill="auto"/>
            <w:vAlign w:val="center"/>
          </w:tcPr>
          <w:p w14:paraId="79A0F3D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上皮样血管瘤</w:t>
            </w:r>
          </w:p>
        </w:tc>
        <w:tc>
          <w:tcPr>
            <w:tcW w:w="4973" w:type="dxa"/>
            <w:tcBorders>
              <w:tl2br w:val="nil"/>
              <w:tr2bl w:val="nil"/>
            </w:tcBorders>
            <w:shd w:val="clear" w:color="auto" w:fill="auto"/>
            <w:vAlign w:val="center"/>
          </w:tcPr>
          <w:p w14:paraId="15E9B05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MBNL1-FOS</w:t>
            </w:r>
          </w:p>
        </w:tc>
      </w:tr>
      <w:tr w14:paraId="319075E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095D1E5F">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0530175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VIM-FOS</w:t>
            </w:r>
          </w:p>
        </w:tc>
      </w:tr>
      <w:tr w14:paraId="0FB5BCD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779F9680">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1B0D6D0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lincRNA-FOS</w:t>
            </w:r>
          </w:p>
        </w:tc>
      </w:tr>
      <w:tr w14:paraId="19C81510">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3A6C04A0">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3FB642C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ZFP36-FOSB</w:t>
            </w:r>
          </w:p>
        </w:tc>
      </w:tr>
      <w:tr w14:paraId="2C44EA7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53FED638">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0CC28B7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WWTR1-FOSB</w:t>
            </w:r>
          </w:p>
        </w:tc>
      </w:tr>
      <w:tr w14:paraId="55559C5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15887F0D">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79DB14A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ACTB-FOSB</w:t>
            </w:r>
          </w:p>
        </w:tc>
      </w:tr>
      <w:tr w14:paraId="7F91621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tcBorders>
              <w:tl2br w:val="nil"/>
              <w:tr2bl w:val="nil"/>
            </w:tcBorders>
            <w:shd w:val="clear" w:color="auto" w:fill="auto"/>
            <w:vAlign w:val="center"/>
          </w:tcPr>
          <w:p w14:paraId="67B541DA">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TFE3重排上皮样血管内皮瘤</w:t>
            </w:r>
          </w:p>
        </w:tc>
        <w:tc>
          <w:tcPr>
            <w:tcW w:w="4973" w:type="dxa"/>
            <w:tcBorders>
              <w:tl2br w:val="nil"/>
              <w:tr2bl w:val="nil"/>
            </w:tcBorders>
            <w:shd w:val="clear" w:color="auto" w:fill="auto"/>
            <w:vAlign w:val="center"/>
          </w:tcPr>
          <w:p w14:paraId="6AD62FF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YAP1-TFE3</w:t>
            </w:r>
          </w:p>
        </w:tc>
      </w:tr>
      <w:tr w14:paraId="561F940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vMerge w:val="restart"/>
            <w:tcBorders>
              <w:tl2br w:val="nil"/>
              <w:tr2bl w:val="nil"/>
            </w:tcBorders>
            <w:shd w:val="clear" w:color="auto" w:fill="auto"/>
            <w:vAlign w:val="center"/>
          </w:tcPr>
          <w:p w14:paraId="1EEEEEC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假肌源性血管内皮瘤</w:t>
            </w:r>
          </w:p>
        </w:tc>
        <w:tc>
          <w:tcPr>
            <w:tcW w:w="4973" w:type="dxa"/>
            <w:tcBorders>
              <w:tl2br w:val="nil"/>
              <w:tr2bl w:val="nil"/>
            </w:tcBorders>
            <w:shd w:val="clear" w:color="auto" w:fill="auto"/>
            <w:vAlign w:val="center"/>
          </w:tcPr>
          <w:p w14:paraId="057FD5A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SERPINE1-FOSB</w:t>
            </w:r>
          </w:p>
        </w:tc>
      </w:tr>
      <w:tr w14:paraId="2743213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0BBAE2BE">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58003A6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ACTB-FOSB</w:t>
            </w:r>
          </w:p>
        </w:tc>
      </w:tr>
      <w:tr w14:paraId="1FDF68A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tcBorders>
              <w:tl2br w:val="nil"/>
              <w:tr2bl w:val="nil"/>
            </w:tcBorders>
            <w:shd w:val="clear" w:color="auto" w:fill="auto"/>
            <w:vAlign w:val="center"/>
          </w:tcPr>
          <w:p w14:paraId="3B4583FD">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网状和复合性血管内皮瘤</w:t>
            </w:r>
          </w:p>
        </w:tc>
        <w:tc>
          <w:tcPr>
            <w:tcW w:w="4973" w:type="dxa"/>
            <w:tcBorders>
              <w:tl2br w:val="nil"/>
              <w:tr2bl w:val="nil"/>
            </w:tcBorders>
            <w:shd w:val="clear" w:color="auto" w:fill="auto"/>
            <w:vAlign w:val="center"/>
          </w:tcPr>
          <w:p w14:paraId="745E22A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YAP1-MAML2</w:t>
            </w:r>
          </w:p>
        </w:tc>
      </w:tr>
      <w:tr w14:paraId="67A0EC1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tcBorders>
              <w:tl2br w:val="nil"/>
              <w:tr2bl w:val="nil"/>
            </w:tcBorders>
            <w:shd w:val="clear" w:color="auto" w:fill="auto"/>
            <w:vAlign w:val="center"/>
          </w:tcPr>
          <w:p w14:paraId="7E33B535">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伴有神经内分泌分化复合性血管内皮瘤</w:t>
            </w:r>
          </w:p>
        </w:tc>
        <w:tc>
          <w:tcPr>
            <w:tcW w:w="4973" w:type="dxa"/>
            <w:tcBorders>
              <w:tl2br w:val="nil"/>
              <w:tr2bl w:val="nil"/>
            </w:tcBorders>
            <w:shd w:val="clear" w:color="auto" w:fill="auto"/>
            <w:vAlign w:val="center"/>
          </w:tcPr>
          <w:p w14:paraId="69E68AA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PTBP1-MAML2</w:t>
            </w:r>
          </w:p>
        </w:tc>
      </w:tr>
      <w:tr w14:paraId="0E1D309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vMerge w:val="restart"/>
            <w:tcBorders>
              <w:tl2br w:val="nil"/>
              <w:tr2bl w:val="nil"/>
            </w:tcBorders>
            <w:shd w:val="clear" w:color="auto" w:fill="auto"/>
            <w:vAlign w:val="center"/>
          </w:tcPr>
          <w:p w14:paraId="5CF1E5AB">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先天性梭形细胞横纹肌肉瘤</w:t>
            </w:r>
          </w:p>
        </w:tc>
        <w:tc>
          <w:tcPr>
            <w:tcW w:w="4973" w:type="dxa"/>
            <w:tcBorders>
              <w:tl2br w:val="nil"/>
              <w:tr2bl w:val="nil"/>
            </w:tcBorders>
            <w:shd w:val="clear" w:color="auto" w:fill="auto"/>
            <w:vAlign w:val="center"/>
          </w:tcPr>
          <w:p w14:paraId="4FB319C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SRF-NCOA2</w:t>
            </w:r>
          </w:p>
        </w:tc>
      </w:tr>
      <w:tr w14:paraId="6DED8E4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66637593">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061D2E9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TEAD1-NCOA2</w:t>
            </w:r>
          </w:p>
        </w:tc>
      </w:tr>
      <w:tr w14:paraId="7FC15B6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58F66C81">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16679A1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VGLL2-NCOA2</w:t>
            </w:r>
          </w:p>
        </w:tc>
      </w:tr>
      <w:tr w14:paraId="072CC05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167FEC06">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5D1D880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VGLL2-CITED2</w:t>
            </w:r>
          </w:p>
        </w:tc>
      </w:tr>
      <w:tr w14:paraId="65207B1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vMerge w:val="restart"/>
            <w:tcBorders>
              <w:tl2br w:val="nil"/>
              <w:tr2bl w:val="nil"/>
            </w:tcBorders>
            <w:shd w:val="clear" w:color="auto" w:fill="auto"/>
            <w:vAlign w:val="center"/>
          </w:tcPr>
          <w:p w14:paraId="4DA25AF7">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骨上皮样和梭形细胞横纹肌肉瘤</w:t>
            </w:r>
          </w:p>
        </w:tc>
        <w:tc>
          <w:tcPr>
            <w:tcW w:w="4973" w:type="dxa"/>
            <w:tcBorders>
              <w:tl2br w:val="nil"/>
              <w:tr2bl w:val="nil"/>
            </w:tcBorders>
            <w:shd w:val="clear" w:color="auto" w:fill="auto"/>
            <w:vAlign w:val="center"/>
          </w:tcPr>
          <w:p w14:paraId="28DDBC7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EWSR1-TFCP2</w:t>
            </w:r>
          </w:p>
        </w:tc>
      </w:tr>
      <w:tr w14:paraId="11129A1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333B0C33">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20DA272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FUS-TFCP2</w:t>
            </w:r>
          </w:p>
        </w:tc>
      </w:tr>
      <w:tr w14:paraId="31D6E00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1C4B006D">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26E8E63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MEIS1-NCOA2</w:t>
            </w:r>
          </w:p>
        </w:tc>
      </w:tr>
      <w:tr w14:paraId="18243DE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vMerge w:val="restart"/>
            <w:tcBorders>
              <w:tl2br w:val="nil"/>
              <w:tr2bl w:val="nil"/>
            </w:tcBorders>
            <w:shd w:val="clear" w:color="auto" w:fill="auto"/>
            <w:vAlign w:val="center"/>
          </w:tcPr>
          <w:p w14:paraId="03279212">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NTRK重排梭形细胞肿瘤</w:t>
            </w:r>
          </w:p>
        </w:tc>
        <w:tc>
          <w:tcPr>
            <w:tcW w:w="4973" w:type="dxa"/>
            <w:tcBorders>
              <w:tl2br w:val="nil"/>
              <w:tr2bl w:val="nil"/>
            </w:tcBorders>
            <w:shd w:val="clear" w:color="auto" w:fill="auto"/>
            <w:vAlign w:val="center"/>
          </w:tcPr>
          <w:p w14:paraId="6C7B5B4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LMNA-NTRK1</w:t>
            </w:r>
          </w:p>
        </w:tc>
      </w:tr>
      <w:tr w14:paraId="477646B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75951E78">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0E34F20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TPR-NTRK1</w:t>
            </w:r>
          </w:p>
        </w:tc>
      </w:tr>
      <w:tr w14:paraId="5AAC049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3FE5BEB5">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363D3F7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TPM3-NTRK1</w:t>
            </w:r>
          </w:p>
        </w:tc>
      </w:tr>
      <w:tr w14:paraId="4948256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78EFC9CF">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0693C23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SPECC1L-NTRK2</w:t>
            </w:r>
          </w:p>
        </w:tc>
      </w:tr>
      <w:tr w14:paraId="771635D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5FBB724E">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2763104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STRN-NTRK2</w:t>
            </w:r>
          </w:p>
        </w:tc>
      </w:tr>
      <w:tr w14:paraId="4DC85C0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4FD04F12">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24367C6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EML4(EMAL4)-NTRK3</w:t>
            </w:r>
          </w:p>
        </w:tc>
      </w:tr>
      <w:tr w14:paraId="4829D4A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71964AD4">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7E259F1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ETV6-NTRK3</w:t>
            </w:r>
          </w:p>
        </w:tc>
      </w:tr>
      <w:tr w14:paraId="2A2E708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vMerge w:val="restart"/>
            <w:tcBorders>
              <w:tl2br w:val="nil"/>
              <w:tr2bl w:val="nil"/>
            </w:tcBorders>
            <w:shd w:val="clear" w:color="auto" w:fill="auto"/>
            <w:vAlign w:val="center"/>
          </w:tcPr>
          <w:p w14:paraId="43AD1ADD">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其他双表达CD34和S-100的梭形细胞肿瘤</w:t>
            </w:r>
          </w:p>
        </w:tc>
        <w:tc>
          <w:tcPr>
            <w:tcW w:w="4973" w:type="dxa"/>
            <w:tcBorders>
              <w:tl2br w:val="nil"/>
              <w:tr2bl w:val="nil"/>
            </w:tcBorders>
            <w:shd w:val="clear" w:color="auto" w:fill="auto"/>
            <w:vAlign w:val="center"/>
          </w:tcPr>
          <w:p w14:paraId="1C30B76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SEPTIN7(SEPT7)-BRAF</w:t>
            </w:r>
          </w:p>
        </w:tc>
      </w:tr>
      <w:tr w14:paraId="7B0A940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190C2BE9">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03157E6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CUX1-BRAF</w:t>
            </w:r>
          </w:p>
        </w:tc>
      </w:tr>
      <w:tr w14:paraId="761E7BE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0A08A764">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3B124A4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CDC42SE2-BRAF</w:t>
            </w:r>
          </w:p>
        </w:tc>
      </w:tr>
      <w:tr w14:paraId="6106E3D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49F4016F">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4F84BAE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PDZRN3-RAF1</w:t>
            </w:r>
          </w:p>
        </w:tc>
      </w:tr>
      <w:tr w14:paraId="5B6669B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096123C7">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5632A8C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SLMAP-RAF1</w:t>
            </w:r>
          </w:p>
        </w:tc>
      </w:tr>
      <w:tr w14:paraId="1858B47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63ACDD97">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162C4CE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TMF1-RAF1</w:t>
            </w:r>
          </w:p>
        </w:tc>
      </w:tr>
      <w:tr w14:paraId="6DD69D7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14D66407">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32464A9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MTAP-RAF1</w:t>
            </w:r>
          </w:p>
        </w:tc>
      </w:tr>
      <w:tr w14:paraId="7763602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5F5C412F">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7CF7E7C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PPP1CB-ALK</w:t>
            </w:r>
          </w:p>
        </w:tc>
      </w:tr>
      <w:tr w14:paraId="35C5A5F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754B1126">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248F305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TFG-RET</w:t>
            </w:r>
          </w:p>
        </w:tc>
      </w:tr>
      <w:tr w14:paraId="6C4B976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50FE920E">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5405C82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MYH10-RET</w:t>
            </w:r>
          </w:p>
        </w:tc>
      </w:tr>
      <w:tr w14:paraId="7D436EB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0F7C1346">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0B440F8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NCOA4-RET</w:t>
            </w:r>
          </w:p>
        </w:tc>
      </w:tr>
      <w:tr w14:paraId="0DCD0F20">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656E4B4C">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75BE800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VCL-RET</w:t>
            </w:r>
          </w:p>
        </w:tc>
      </w:tr>
      <w:tr w14:paraId="1DF9BD3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35A0A078">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15155E0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CLIP2-RET</w:t>
            </w:r>
          </w:p>
        </w:tc>
      </w:tr>
      <w:tr w14:paraId="6C30318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6FEB0EDC">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124DB0E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KIAA1217-RET</w:t>
            </w:r>
          </w:p>
        </w:tc>
      </w:tr>
      <w:tr w14:paraId="4B470E3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777E462C">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30EDBAB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KHDRBS1-RET</w:t>
            </w:r>
          </w:p>
        </w:tc>
      </w:tr>
      <w:tr w14:paraId="0BA8E36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77EDCD97">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7558D9F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SPECC1L-RET</w:t>
            </w:r>
          </w:p>
        </w:tc>
      </w:tr>
      <w:tr w14:paraId="1C067FC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56042E7A">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419F74F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CCDC6-RET</w:t>
            </w:r>
          </w:p>
        </w:tc>
      </w:tr>
      <w:tr w14:paraId="0D42513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vMerge w:val="restart"/>
            <w:tcBorders>
              <w:tl2br w:val="nil"/>
              <w:tr2bl w:val="nil"/>
            </w:tcBorders>
            <w:shd w:val="clear" w:color="auto" w:fill="auto"/>
            <w:vAlign w:val="center"/>
          </w:tcPr>
          <w:p w14:paraId="211B01C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EWSR1-非ETS融合肉瘤</w:t>
            </w:r>
          </w:p>
        </w:tc>
        <w:tc>
          <w:tcPr>
            <w:tcW w:w="4973" w:type="dxa"/>
            <w:tcBorders>
              <w:tl2br w:val="nil"/>
              <w:tr2bl w:val="nil"/>
            </w:tcBorders>
            <w:shd w:val="clear" w:color="auto" w:fill="auto"/>
            <w:vAlign w:val="center"/>
          </w:tcPr>
          <w:p w14:paraId="06F4BB7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EWSR1-NFATC2</w:t>
            </w:r>
          </w:p>
        </w:tc>
      </w:tr>
      <w:tr w14:paraId="7F77109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185830AE">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0D5A436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FUS-NFATC2</w:t>
            </w:r>
          </w:p>
        </w:tc>
      </w:tr>
      <w:tr w14:paraId="1F3FFCE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478B45FA">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3C3073E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EWSR1-PATZ1</w:t>
            </w:r>
          </w:p>
        </w:tc>
      </w:tr>
      <w:tr w14:paraId="020C729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6F0AE64D">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47C764C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EWSR1-POU5F1</w:t>
            </w:r>
          </w:p>
        </w:tc>
      </w:tr>
      <w:tr w14:paraId="236166D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48585FC6">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115A50E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EWSR1-SP3</w:t>
            </w:r>
          </w:p>
        </w:tc>
      </w:tr>
      <w:tr w14:paraId="4344923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477C2613">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762A9F3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EWSR1-SMARCA5</w:t>
            </w:r>
          </w:p>
        </w:tc>
      </w:tr>
      <w:tr w14:paraId="02936AE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vMerge w:val="restart"/>
            <w:tcBorders>
              <w:tl2br w:val="nil"/>
              <w:tr2bl w:val="nil"/>
            </w:tcBorders>
            <w:shd w:val="clear" w:color="auto" w:fill="auto"/>
            <w:vAlign w:val="center"/>
          </w:tcPr>
          <w:p w14:paraId="704D662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BCOR重排肉瘤</w:t>
            </w:r>
          </w:p>
        </w:tc>
        <w:tc>
          <w:tcPr>
            <w:tcW w:w="4973" w:type="dxa"/>
            <w:tcBorders>
              <w:tl2br w:val="nil"/>
              <w:tr2bl w:val="nil"/>
            </w:tcBorders>
            <w:shd w:val="clear" w:color="auto" w:fill="auto"/>
            <w:vAlign w:val="center"/>
          </w:tcPr>
          <w:p w14:paraId="6DD12D9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BCOR-CCNB3</w:t>
            </w:r>
          </w:p>
        </w:tc>
      </w:tr>
      <w:tr w14:paraId="72E5C71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3C21769A">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3AD38B7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BCOR-MAML3</w:t>
            </w:r>
          </w:p>
        </w:tc>
      </w:tr>
      <w:tr w14:paraId="45C1413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4141A2CE">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06CDD1D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ZC3H7B-BCOR</w:t>
            </w:r>
          </w:p>
        </w:tc>
      </w:tr>
      <w:tr w14:paraId="7B28274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7AEED7A0">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4B4BE21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YWHAE-NUTM2B</w:t>
            </w:r>
          </w:p>
        </w:tc>
      </w:tr>
      <w:tr w14:paraId="60E7BB1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vMerge w:val="restart"/>
            <w:tcBorders>
              <w:tl2br w:val="nil"/>
              <w:tr2bl w:val="nil"/>
            </w:tcBorders>
            <w:shd w:val="clear" w:color="auto" w:fill="auto"/>
            <w:vAlign w:val="center"/>
          </w:tcPr>
          <w:p w14:paraId="21C5C0DB">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GLI1重排/扩增恶性上皮样肿瘤</w:t>
            </w:r>
          </w:p>
        </w:tc>
        <w:tc>
          <w:tcPr>
            <w:tcW w:w="4973" w:type="dxa"/>
            <w:tcBorders>
              <w:tl2br w:val="nil"/>
              <w:tr2bl w:val="nil"/>
            </w:tcBorders>
            <w:shd w:val="clear" w:color="auto" w:fill="auto"/>
            <w:vAlign w:val="center"/>
          </w:tcPr>
          <w:p w14:paraId="4429713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ACTB-GLI1</w:t>
            </w:r>
          </w:p>
        </w:tc>
      </w:tr>
      <w:tr w14:paraId="6BFFB58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360E6173">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5495058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MALAT1-GLI1</w:t>
            </w:r>
          </w:p>
        </w:tc>
      </w:tr>
      <w:tr w14:paraId="5F38C0F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640991FE">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5BE9F52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PTCH1-GLI1</w:t>
            </w:r>
          </w:p>
        </w:tc>
      </w:tr>
      <w:tr w14:paraId="7BDDE46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5BF1ACFC">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64A59D1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GLI1 扩增</w:t>
            </w:r>
          </w:p>
        </w:tc>
      </w:tr>
      <w:tr w14:paraId="02C8E98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tcBorders>
              <w:tl2br w:val="nil"/>
              <w:tr2bl w:val="nil"/>
            </w:tcBorders>
            <w:shd w:val="clear" w:color="auto" w:fill="auto"/>
            <w:vAlign w:val="center"/>
          </w:tcPr>
          <w:p w14:paraId="7C163EA4">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胃母细胞瘤/胃丛状纤维黏液瘤</w:t>
            </w:r>
          </w:p>
        </w:tc>
        <w:tc>
          <w:tcPr>
            <w:tcW w:w="4973" w:type="dxa"/>
            <w:tcBorders>
              <w:tl2br w:val="nil"/>
              <w:tr2bl w:val="nil"/>
            </w:tcBorders>
            <w:shd w:val="clear" w:color="auto" w:fill="auto"/>
            <w:vAlign w:val="center"/>
          </w:tcPr>
          <w:p w14:paraId="6EDE4E0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MALAT1-GLI1</w:t>
            </w:r>
          </w:p>
        </w:tc>
      </w:tr>
      <w:tr w14:paraId="6EE33B9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vMerge w:val="restart"/>
            <w:tcBorders>
              <w:tl2br w:val="nil"/>
              <w:tr2bl w:val="nil"/>
            </w:tcBorders>
            <w:shd w:val="clear" w:color="auto" w:fill="auto"/>
            <w:vAlign w:val="center"/>
          </w:tcPr>
          <w:p w14:paraId="08BCF8F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野生型胃肠道间质瘤</w:t>
            </w:r>
          </w:p>
        </w:tc>
        <w:tc>
          <w:tcPr>
            <w:tcW w:w="4973" w:type="dxa"/>
            <w:tcBorders>
              <w:tl2br w:val="nil"/>
              <w:tr2bl w:val="nil"/>
            </w:tcBorders>
            <w:shd w:val="clear" w:color="auto" w:fill="auto"/>
            <w:vAlign w:val="center"/>
          </w:tcPr>
          <w:p w14:paraId="1CE1C88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SDHA 突变</w:t>
            </w:r>
          </w:p>
        </w:tc>
      </w:tr>
      <w:tr w14:paraId="60DC197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32E5E942">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5CF788F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SDHB 突变</w:t>
            </w:r>
          </w:p>
        </w:tc>
      </w:tr>
      <w:tr w14:paraId="18148AE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231245FB">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5A95664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SDHC 突变</w:t>
            </w:r>
          </w:p>
        </w:tc>
      </w:tr>
      <w:tr w14:paraId="32D47BE7">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36DFD108">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70433CB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SDHD 突变</w:t>
            </w:r>
          </w:p>
        </w:tc>
      </w:tr>
      <w:tr w14:paraId="60D641C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732B6D60">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0D4052E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BRAF 突变</w:t>
            </w:r>
          </w:p>
        </w:tc>
      </w:tr>
      <w:tr w14:paraId="4F76482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7FB98194">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4EA9B60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NF1 突变</w:t>
            </w:r>
          </w:p>
        </w:tc>
      </w:tr>
      <w:tr w14:paraId="6D240520">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3B4B0A5C">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3828A72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KRAS 突变</w:t>
            </w:r>
          </w:p>
        </w:tc>
      </w:tr>
      <w:tr w14:paraId="73C5FA1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05B30D7F">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7C77F7C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FGFR1-HOOK3</w:t>
            </w:r>
          </w:p>
        </w:tc>
      </w:tr>
      <w:tr w14:paraId="1E0643C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03B5E29D">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5BADC64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FGFR1-TACC1</w:t>
            </w:r>
          </w:p>
        </w:tc>
      </w:tr>
      <w:tr w14:paraId="43093DF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45000949">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547C311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ETV6-NTRK3</w:t>
            </w:r>
          </w:p>
        </w:tc>
      </w:tr>
      <w:tr w14:paraId="5DBB40F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tcBorders>
              <w:tl2br w:val="nil"/>
              <w:tr2bl w:val="nil"/>
            </w:tcBorders>
            <w:shd w:val="clear" w:color="auto" w:fill="auto"/>
            <w:vAlign w:val="center"/>
          </w:tcPr>
          <w:p w14:paraId="72EE54E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富于细胞性肌样肿瘤</w:t>
            </w:r>
          </w:p>
        </w:tc>
        <w:tc>
          <w:tcPr>
            <w:tcW w:w="4973" w:type="dxa"/>
            <w:tcBorders>
              <w:tl2br w:val="nil"/>
              <w:tr2bl w:val="nil"/>
            </w:tcBorders>
            <w:shd w:val="clear" w:color="auto" w:fill="auto"/>
            <w:vAlign w:val="center"/>
          </w:tcPr>
          <w:p w14:paraId="7F19823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SRF-ICA1L</w:t>
            </w:r>
          </w:p>
        </w:tc>
      </w:tr>
      <w:tr w14:paraId="1E762800">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tcBorders>
              <w:tl2br w:val="nil"/>
              <w:tr2bl w:val="nil"/>
            </w:tcBorders>
            <w:shd w:val="clear" w:color="auto" w:fill="auto"/>
            <w:vAlign w:val="center"/>
          </w:tcPr>
          <w:p w14:paraId="37902318">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肌上皮瘤样玻璃样变肿瘤</w:t>
            </w:r>
          </w:p>
        </w:tc>
        <w:tc>
          <w:tcPr>
            <w:tcW w:w="4973" w:type="dxa"/>
            <w:tcBorders>
              <w:tl2br w:val="nil"/>
              <w:tr2bl w:val="nil"/>
            </w:tcBorders>
            <w:shd w:val="clear" w:color="auto" w:fill="auto"/>
            <w:vAlign w:val="center"/>
          </w:tcPr>
          <w:p w14:paraId="71144F8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OGT-FOXO3</w:t>
            </w:r>
          </w:p>
        </w:tc>
      </w:tr>
      <w:tr w14:paraId="6049850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tcBorders>
              <w:tl2br w:val="nil"/>
              <w:tr2bl w:val="nil"/>
            </w:tcBorders>
            <w:shd w:val="clear" w:color="auto" w:fill="auto"/>
            <w:vAlign w:val="center"/>
          </w:tcPr>
          <w:p w14:paraId="50B3A34B">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部分不能分类的圆细胞肉瘤</w:t>
            </w:r>
          </w:p>
        </w:tc>
        <w:tc>
          <w:tcPr>
            <w:tcW w:w="4973" w:type="dxa"/>
            <w:tcBorders>
              <w:tl2br w:val="nil"/>
              <w:tr2bl w:val="nil"/>
            </w:tcBorders>
            <w:shd w:val="clear" w:color="auto" w:fill="auto"/>
            <w:vAlign w:val="center"/>
          </w:tcPr>
          <w:p w14:paraId="6707913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EWSR1-CREB1(CREB)</w:t>
            </w:r>
          </w:p>
        </w:tc>
      </w:tr>
      <w:tr w14:paraId="2A024CA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tcBorders>
              <w:tl2br w:val="nil"/>
              <w:tr2bl w:val="nil"/>
            </w:tcBorders>
            <w:shd w:val="clear" w:color="auto" w:fill="auto"/>
            <w:vAlign w:val="center"/>
          </w:tcPr>
          <w:p w14:paraId="4D4A9695">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肾脏原始梭形细胞肉瘤</w:t>
            </w:r>
          </w:p>
        </w:tc>
        <w:tc>
          <w:tcPr>
            <w:tcW w:w="4973" w:type="dxa"/>
            <w:tcBorders>
              <w:tl2br w:val="nil"/>
              <w:tr2bl w:val="nil"/>
            </w:tcBorders>
            <w:shd w:val="clear" w:color="auto" w:fill="auto"/>
            <w:vAlign w:val="center"/>
          </w:tcPr>
          <w:p w14:paraId="5A4343C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MEIS1-NCOA2</w:t>
            </w:r>
          </w:p>
        </w:tc>
      </w:tr>
    </w:tbl>
    <w:p w14:paraId="5E36321A">
      <w:pPr>
        <w:rPr>
          <w:rFonts w:ascii="Times New Roman" w:hAnsi="Times New Roman" w:eastAsia="微软雅黑" w:cs="Times New Roman"/>
          <w:lang w:eastAsia="zh-CN"/>
        </w:rPr>
      </w:pPr>
      <w:r>
        <w:rPr>
          <w:rFonts w:hint="eastAsia" w:ascii="Times New Roman" w:hAnsi="Times New Roman" w:eastAsia="微软雅黑" w:cs="Times New Roman"/>
          <w:color w:val="000000"/>
          <w:sz w:val="18"/>
          <w:szCs w:val="18"/>
          <w:lang w:eastAsia="zh-Hans" w:bidi="ar"/>
        </w:rPr>
        <w:t>参考指南</w:t>
      </w:r>
      <w:r>
        <w:rPr>
          <w:rFonts w:ascii="Times New Roman" w:hAnsi="Times New Roman" w:eastAsia="微软雅黑" w:cs="Times New Roman"/>
          <w:color w:val="000000"/>
          <w:sz w:val="18"/>
          <w:szCs w:val="18"/>
          <w:lang w:eastAsia="zh-Hans" w:bidi="ar"/>
        </w:rPr>
        <w:t>：骨与软组织肿瘤二代测序中国专家共识（2021年版）</w:t>
      </w:r>
    </w:p>
    <w:p w14:paraId="22F4F067">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p w14:paraId="41493EDE">
      <w:pPr>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w:t>
      </w:r>
      <w:r>
        <w:rPr>
          <w:rFonts w:hint="eastAsia" w:ascii="Times New Roman" w:hAnsi="Times New Roman" w:eastAsia="微软雅黑" w:cs="Times New Roman"/>
          <w:sz w:val="24"/>
          <w:szCs w:val="24"/>
          <w:lang w:val="en-US" w:eastAsia="zh-CN"/>
        </w:rPr>
        <w:t>end</w:t>
      </w:r>
      <w:r>
        <w:rPr>
          <w:rFonts w:hint="eastAsia" w:ascii="Times New Roman" w:hAnsi="Times New Roman" w:eastAsia="微软雅黑" w:cs="Times New Roman"/>
          <w:sz w:val="24"/>
          <w:szCs w:val="24"/>
          <w:lang w:eastAsia="zh-CN"/>
        </w:rPr>
        <w:t>if %}</w:t>
      </w:r>
    </w:p>
    <w:p w14:paraId="16C9F801">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ascii="Times New Roman" w:hAnsi="Times New Roman" w:eastAsia="微软雅黑" w:cs="Times New Roman"/>
          <w:color w:val="3DA6BB"/>
          <w:sz w:val="24"/>
          <w:szCs w:val="24"/>
          <w:lang w:eastAsia="zh-CN"/>
        </w:rPr>
      </w:pPr>
      <w:bookmarkStart w:id="153" w:name="_Toc7552"/>
      <w:r>
        <w:rPr>
          <w:rFonts w:hint="eastAsia" w:ascii="Times New Roman" w:hAnsi="Times New Roman"/>
          <w:color w:val="3DA6BB"/>
          <w:sz w:val="30"/>
          <w:lang w:eastAsia="zh-CN"/>
        </w:rPr>
        <w:t>常见靶向药物相关基因检测列表</w:t>
      </w:r>
      <w:bookmarkEnd w:id="133"/>
      <w:bookmarkEnd w:id="134"/>
      <w:bookmarkEnd w:id="135"/>
      <w:bookmarkEnd w:id="136"/>
      <w:bookmarkEnd w:id="140"/>
      <w:bookmarkEnd w:id="141"/>
      <w:bookmarkEnd w:id="142"/>
      <w:bookmarkEnd w:id="153"/>
    </w:p>
    <w:bookmarkEnd w:id="17"/>
    <w:tbl>
      <w:tblPr>
        <w:tblStyle w:val="15"/>
        <w:tblpPr w:leftFromText="180" w:rightFromText="180" w:vertAnchor="text" w:horzAnchor="page" w:tblpXSpec="center" w:tblpY="224"/>
        <w:tblOverlap w:val="never"/>
        <w:tblW w:w="9815"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13" w:type="dxa"/>
          <w:bottom w:w="0" w:type="dxa"/>
          <w:right w:w="113" w:type="dxa"/>
        </w:tblCellMar>
      </w:tblPr>
      <w:tblGrid>
        <w:gridCol w:w="838"/>
        <w:gridCol w:w="611"/>
        <w:gridCol w:w="8366"/>
      </w:tblGrid>
      <w:tr w14:paraId="1CCBE8B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13" w:type="dxa"/>
            <w:bottom w:w="0" w:type="dxa"/>
            <w:right w:w="113" w:type="dxa"/>
          </w:tblCellMar>
        </w:tblPrEx>
        <w:trPr>
          <w:trHeight w:val="567" w:hRule="atLeast"/>
          <w:jc w:val="center"/>
        </w:trPr>
        <w:tc>
          <w:tcPr>
            <w:tcW w:w="838" w:type="dxa"/>
            <w:shd w:val="clear" w:color="auto" w:fill="DDDDDD"/>
            <w:vAlign w:val="center"/>
          </w:tcPr>
          <w:p w14:paraId="4A717DF9">
            <w:pPr>
              <w:spacing w:line="206" w:lineRule="exact"/>
              <w:ind w:leftChars="-4" w:hanging="9" w:hangingChars="5"/>
              <w:jc w:val="center"/>
              <w:rPr>
                <w:rFonts w:hint="default" w:ascii="Times New Roman" w:hAnsi="Times New Roman" w:eastAsia="微软雅黑" w:cs="Times New Roman"/>
                <w:b/>
                <w:bCs/>
                <w:color w:val="3DA6BB"/>
                <w:sz w:val="18"/>
                <w:szCs w:val="18"/>
              </w:rPr>
            </w:pPr>
            <w:bookmarkStart w:id="154" w:name="_Toc32730"/>
            <w:bookmarkStart w:id="155" w:name="_Toc25415_WPSOffice_Level1"/>
            <w:bookmarkStart w:id="156" w:name="_Toc11823"/>
            <w:bookmarkStart w:id="157" w:name="_Toc107825568"/>
            <w:bookmarkStart w:id="158" w:name="_Toc15690"/>
            <w:bookmarkStart w:id="159" w:name="_Toc14645_WPSOffice_Level1"/>
            <w:bookmarkStart w:id="160" w:name="_Toc22381"/>
            <w:bookmarkStart w:id="161" w:name="_Toc13557_WPSOffice_Level1"/>
            <w:bookmarkStart w:id="162" w:name="_Toc5476"/>
            <w:bookmarkStart w:id="163" w:name="_Toc28454_WPSOffice_Level1"/>
            <w:bookmarkStart w:id="164" w:name="_Toc26985_WPSOffice_Level1"/>
            <w:bookmarkStart w:id="165" w:name="_Toc20170_WPSOffice_Level1"/>
            <w:r>
              <w:rPr>
                <w:rFonts w:hint="default" w:ascii="Times New Roman" w:hAnsi="Times New Roman" w:eastAsia="微软雅黑" w:cs="Times New Roman"/>
                <w:b/>
                <w:bCs/>
                <w:color w:val="3DA6BB"/>
                <w:sz w:val="18"/>
                <w:szCs w:val="18"/>
              </w:rPr>
              <w:t>基因</w:t>
            </w:r>
          </w:p>
        </w:tc>
        <w:tc>
          <w:tcPr>
            <w:tcW w:w="611" w:type="dxa"/>
            <w:shd w:val="clear" w:color="auto" w:fill="DDDDDD"/>
            <w:vAlign w:val="center"/>
          </w:tcPr>
          <w:p w14:paraId="67D3A8DF">
            <w:pPr>
              <w:spacing w:line="206" w:lineRule="exact"/>
              <w:ind w:leftChars="-4" w:hanging="9" w:hangingChars="5"/>
              <w:jc w:val="center"/>
              <w:rPr>
                <w:rFonts w:hint="default" w:ascii="Times New Roman" w:hAnsi="Times New Roman" w:eastAsia="微软雅黑" w:cs="Times New Roman"/>
                <w:b/>
                <w:bCs/>
                <w:color w:val="3DA6BB"/>
                <w:sz w:val="18"/>
                <w:szCs w:val="18"/>
              </w:rPr>
            </w:pPr>
            <w:r>
              <w:rPr>
                <w:rFonts w:hint="default" w:ascii="Times New Roman" w:hAnsi="Times New Roman" w:eastAsia="微软雅黑" w:cs="Times New Roman"/>
                <w:b/>
                <w:bCs/>
                <w:color w:val="3DA6BB"/>
                <w:sz w:val="18"/>
                <w:szCs w:val="18"/>
              </w:rPr>
              <w:t>检测内容</w:t>
            </w:r>
          </w:p>
        </w:tc>
        <w:tc>
          <w:tcPr>
            <w:tcW w:w="8366" w:type="dxa"/>
            <w:shd w:val="clear" w:color="auto" w:fill="DDDDDD"/>
            <w:vAlign w:val="center"/>
          </w:tcPr>
          <w:p w14:paraId="4B162921">
            <w:pPr>
              <w:spacing w:line="206" w:lineRule="exact"/>
              <w:ind w:leftChars="-4" w:hanging="9" w:hangingChars="5"/>
              <w:jc w:val="center"/>
              <w:rPr>
                <w:rFonts w:hint="default" w:ascii="Times New Roman" w:hAnsi="Times New Roman" w:eastAsia="微软雅黑" w:cs="Times New Roman"/>
                <w:b/>
                <w:bCs/>
                <w:color w:val="3DA6BB"/>
                <w:sz w:val="18"/>
                <w:szCs w:val="18"/>
              </w:rPr>
            </w:pPr>
            <w:r>
              <w:rPr>
                <w:rFonts w:hint="default" w:ascii="Times New Roman" w:hAnsi="Times New Roman" w:eastAsia="微软雅黑" w:cs="Times New Roman"/>
                <w:b/>
                <w:bCs/>
                <w:color w:val="3DA6BB"/>
                <w:sz w:val="18"/>
                <w:szCs w:val="18"/>
              </w:rPr>
              <w:t>靶向药物</w:t>
            </w:r>
          </w:p>
        </w:tc>
      </w:tr>
      <w:tr w14:paraId="1B7D9D9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13" w:type="dxa"/>
            <w:bottom w:w="0" w:type="dxa"/>
            <w:right w:w="113" w:type="dxa"/>
          </w:tblCellMar>
        </w:tblPrEx>
        <w:trPr>
          <w:trHeight w:val="0" w:hRule="atLeast"/>
          <w:jc w:val="center"/>
        </w:trPr>
        <w:tc>
          <w:tcPr>
            <w:tcW w:w="9815" w:type="dxa"/>
            <w:gridSpan w:val="3"/>
            <w:tcBorders>
              <w:tl2br w:val="nil"/>
              <w:tr2bl w:val="nil"/>
            </w:tcBorders>
            <w:vAlign w:val="center"/>
          </w:tcPr>
          <w:p w14:paraId="56A733E6">
            <w:pPr>
              <w:spacing w:before="19"/>
              <w:ind w:right="-6"/>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w:t>
            </w:r>
            <w:r>
              <w:rPr>
                <w:rFonts w:hint="eastAsia" w:ascii="Times New Roman" w:hAnsi="Times New Roman" w:eastAsia="微软雅黑" w:cs="Times New Roman"/>
                <w:sz w:val="18"/>
                <w:lang w:val="en-US" w:eastAsia="zh-CN"/>
              </w:rPr>
              <w:t xml:space="preserve"> ct</w:t>
            </w:r>
            <w:r>
              <w:rPr>
                <w:rFonts w:hint="eastAsia" w:ascii="Times New Roman" w:hAnsi="Times New Roman" w:eastAsia="微软雅黑" w:cs="Times New Roman"/>
                <w:sz w:val="18"/>
                <w:lang w:eastAsia="zh-CN"/>
              </w:rPr>
              <w:t xml:space="preserve"> in commonTargetedDrug</w:t>
            </w:r>
            <w:r>
              <w:rPr>
                <w:rFonts w:hint="eastAsia" w:ascii="Times New Roman" w:hAnsi="Times New Roman" w:eastAsia="微软雅黑" w:cs="Times New Roman"/>
                <w:sz w:val="18"/>
                <w:lang w:val="en-US" w:eastAsia="zh-CN"/>
              </w:rPr>
              <w:t xml:space="preserve"> </w:t>
            </w:r>
            <w:r>
              <w:rPr>
                <w:rFonts w:hint="eastAsia" w:ascii="Times New Roman" w:hAnsi="Times New Roman" w:eastAsia="微软雅黑" w:cs="Times New Roman"/>
                <w:sz w:val="18"/>
                <w:lang w:eastAsia="zh-CN"/>
              </w:rPr>
              <w:t>%}</w:t>
            </w:r>
          </w:p>
        </w:tc>
      </w:tr>
      <w:tr w14:paraId="3C7589A7">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13" w:type="dxa"/>
            <w:bottom w:w="0" w:type="dxa"/>
            <w:right w:w="113" w:type="dxa"/>
          </w:tblCellMar>
        </w:tblPrEx>
        <w:trPr>
          <w:trHeight w:val="0" w:hRule="atLeast"/>
          <w:jc w:val="center"/>
        </w:trPr>
        <w:tc>
          <w:tcPr>
            <w:tcW w:w="838" w:type="dxa"/>
            <w:vAlign w:val="center"/>
          </w:tcPr>
          <w:p w14:paraId="32026A0E">
            <w:pPr>
              <w:spacing w:line="206" w:lineRule="exact"/>
              <w:ind w:leftChars="-4" w:hanging="9" w:hangingChars="5"/>
              <w:jc w:val="center"/>
              <w:rPr>
                <w:rFonts w:hint="eastAsia" w:ascii="Times New Roman" w:hAnsi="Times New Roman" w:eastAsia="微软雅黑" w:cs="Times New Roman"/>
                <w:b/>
                <w:bCs/>
                <w:color w:val="auto"/>
                <w:sz w:val="18"/>
                <w:szCs w:val="18"/>
                <w:lang w:val="en-US" w:eastAsia="zh-CN"/>
              </w:rPr>
            </w:pPr>
            <w:r>
              <w:rPr>
                <w:rFonts w:hint="eastAsia" w:ascii="Times New Roman" w:hAnsi="Times New Roman" w:eastAsia="微软雅黑" w:cs="Times New Roman"/>
                <w:b/>
                <w:bCs/>
                <w:color w:val="auto"/>
                <w:sz w:val="18"/>
                <w:szCs w:val="18"/>
                <w:lang w:val="en-US" w:eastAsia="zh-CN"/>
              </w:rPr>
              <w:t>{% for b in ct.gene | nl() %}{%if loop.last%}{{ b }}{%else%}{{ b }}</w:t>
            </w:r>
          </w:p>
          <w:p w14:paraId="780B99BB">
            <w:pPr>
              <w:spacing w:line="206" w:lineRule="exact"/>
              <w:ind w:left="0" w:leftChars="-4" w:hanging="9" w:hangingChars="5"/>
              <w:jc w:val="center"/>
              <w:rPr>
                <w:rFonts w:hint="default" w:ascii="Times New Roman" w:hAnsi="Times New Roman" w:eastAsia="微软雅黑" w:cs="Times New Roman"/>
                <w:b/>
                <w:bCs/>
                <w:color w:val="416AAB"/>
                <w:sz w:val="18"/>
                <w:szCs w:val="18"/>
              </w:rPr>
            </w:pPr>
            <w:r>
              <w:rPr>
                <w:rFonts w:hint="eastAsia" w:ascii="Times New Roman" w:hAnsi="Times New Roman" w:eastAsia="微软雅黑" w:cs="Times New Roman"/>
                <w:b/>
                <w:bCs/>
                <w:color w:val="auto"/>
                <w:sz w:val="18"/>
                <w:szCs w:val="18"/>
                <w:lang w:val="en-US" w:eastAsia="zh-CN"/>
              </w:rPr>
              <w:t>{%endif%}{% endfor%}</w:t>
            </w:r>
          </w:p>
        </w:tc>
        <w:tc>
          <w:tcPr>
            <w:tcW w:w="611" w:type="dxa"/>
            <w:vAlign w:val="center"/>
          </w:tcPr>
          <w:p w14:paraId="043D72B4">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Times New Roman" w:hAnsi="Times New Roman" w:eastAsia="微软雅黑" w:cs="Times New Roman"/>
                <w:sz w:val="18"/>
                <w:szCs w:val="18"/>
                <w:lang w:val="en-US" w:eastAsia="zh-CN"/>
              </w:rPr>
            </w:pPr>
            <w:r>
              <w:rPr>
                <w:rFonts w:hint="eastAsia" w:ascii="Times New Roman" w:hAnsi="Times New Roman" w:eastAsia="微软雅黑" w:cs="Times New Roman"/>
                <w:sz w:val="18"/>
                <w:szCs w:val="18"/>
                <w:lang w:val="en-US" w:eastAsia="zh-CN"/>
              </w:rPr>
              <w:t>{% for b in ct.detection_content | nl() %}{%if loop.last%}{{ b }}{%else%}{{ b }}</w:t>
            </w:r>
          </w:p>
          <w:p w14:paraId="189A489A">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default" w:ascii="Times New Roman" w:hAnsi="Times New Roman" w:eastAsia="微软雅黑" w:cs="Times New Roman"/>
                <w:sz w:val="18"/>
                <w:szCs w:val="18"/>
              </w:rPr>
            </w:pPr>
            <w:r>
              <w:rPr>
                <w:rFonts w:hint="eastAsia" w:ascii="Times New Roman" w:hAnsi="Times New Roman" w:eastAsia="微软雅黑" w:cs="Times New Roman"/>
                <w:sz w:val="18"/>
                <w:szCs w:val="18"/>
                <w:lang w:val="en-US" w:eastAsia="zh-CN"/>
              </w:rPr>
              <w:t>{%endif%}{% endfor%}</w:t>
            </w:r>
          </w:p>
        </w:tc>
        <w:tc>
          <w:tcPr>
            <w:tcW w:w="8366" w:type="dxa"/>
            <w:vAlign w:val="center"/>
          </w:tcPr>
          <w:p w14:paraId="1F5D7A99">
            <w:pPr>
              <w:jc w:val="left"/>
              <w:rPr>
                <w:rFonts w:hint="eastAsia" w:ascii="Times New Roman" w:hAnsi="Times New Roman" w:eastAsia="微软雅黑" w:cs="Times New Roman"/>
                <w:b w:val="0"/>
                <w:bCs w:val="0"/>
                <w:color w:val="auto"/>
                <w:sz w:val="18"/>
                <w:szCs w:val="18"/>
                <w:highlight w:val="none"/>
                <w:lang w:val="en-US" w:eastAsia="zh-CN"/>
              </w:rPr>
            </w:pPr>
            <w:r>
              <w:rPr>
                <w:rFonts w:hint="eastAsia" w:ascii="Times New Roman" w:hAnsi="Times New Roman" w:eastAsia="微软雅黑" w:cs="Times New Roman"/>
                <w:b w:val="0"/>
                <w:bCs w:val="0"/>
                <w:color w:val="auto"/>
                <w:sz w:val="18"/>
                <w:szCs w:val="18"/>
                <w:highlight w:val="none"/>
                <w:lang w:val="en-US" w:eastAsia="zh-CN"/>
              </w:rPr>
              <w:t>{% for b in ct.targeted_drug | nl() %}{%if loop.last%}{% for i in b | nb() %}{%if loop.index % 2 == 0%}</w:t>
            </w:r>
            <w:r>
              <w:rPr>
                <w:rFonts w:hint="eastAsia" w:ascii="Times New Roman" w:hAnsi="Times New Roman" w:eastAsia="微软雅黑" w:cs="Times New Roman"/>
                <w:b/>
                <w:bCs/>
                <w:color w:val="auto"/>
                <w:sz w:val="18"/>
                <w:szCs w:val="18"/>
                <w:highlight w:val="none"/>
                <w:lang w:val="en-US" w:eastAsia="zh-CN"/>
              </w:rPr>
              <w:t>{{ i }}</w:t>
            </w:r>
            <w:r>
              <w:rPr>
                <w:rFonts w:hint="eastAsia" w:ascii="Times New Roman" w:hAnsi="Times New Roman" w:eastAsia="微软雅黑" w:cs="Times New Roman"/>
                <w:b w:val="0"/>
                <w:bCs w:val="0"/>
                <w:color w:val="auto"/>
                <w:sz w:val="18"/>
                <w:szCs w:val="18"/>
                <w:highlight w:val="none"/>
                <w:lang w:val="en-US" w:eastAsia="zh-CN"/>
              </w:rPr>
              <w:t>{%else%}{{ i }}{%endif%}{% endfor%}{%else%}{% for i in b | nb() %}{%if loop.index % 2 == 0%}</w:t>
            </w:r>
            <w:r>
              <w:rPr>
                <w:rFonts w:hint="eastAsia" w:ascii="Times New Roman" w:hAnsi="Times New Roman" w:eastAsia="微软雅黑" w:cs="Times New Roman"/>
                <w:b/>
                <w:bCs/>
                <w:color w:val="auto"/>
                <w:sz w:val="18"/>
                <w:szCs w:val="18"/>
                <w:highlight w:val="none"/>
                <w:lang w:val="en-US" w:eastAsia="zh-CN"/>
              </w:rPr>
              <w:t>{{ i }}</w:t>
            </w:r>
            <w:r>
              <w:rPr>
                <w:rFonts w:hint="eastAsia" w:ascii="Times New Roman" w:hAnsi="Times New Roman" w:eastAsia="微软雅黑" w:cs="Times New Roman"/>
                <w:b w:val="0"/>
                <w:bCs w:val="0"/>
                <w:color w:val="auto"/>
                <w:sz w:val="18"/>
                <w:szCs w:val="18"/>
                <w:highlight w:val="none"/>
                <w:lang w:val="en-US" w:eastAsia="zh-CN"/>
              </w:rPr>
              <w:t>{%else%}{{ i }}{%endif%}{% endfor%}</w:t>
            </w:r>
          </w:p>
          <w:p w14:paraId="21973816">
            <w:pPr>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b w:val="0"/>
                <w:bCs w:val="0"/>
                <w:color w:val="auto"/>
                <w:sz w:val="18"/>
                <w:szCs w:val="18"/>
                <w:highlight w:val="none"/>
                <w:lang w:val="en-US" w:eastAsia="zh-CN"/>
              </w:rPr>
              <w:t>{%endif%}{% endfor%}</w:t>
            </w:r>
          </w:p>
        </w:tc>
      </w:tr>
      <w:tr w14:paraId="67660497">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13" w:type="dxa"/>
            <w:bottom w:w="0" w:type="dxa"/>
            <w:right w:w="113" w:type="dxa"/>
          </w:tblCellMar>
        </w:tblPrEx>
        <w:trPr>
          <w:trHeight w:val="0" w:hRule="atLeast"/>
          <w:jc w:val="center"/>
        </w:trPr>
        <w:tc>
          <w:tcPr>
            <w:tcW w:w="9815" w:type="dxa"/>
            <w:gridSpan w:val="3"/>
            <w:vAlign w:val="center"/>
          </w:tcPr>
          <w:p w14:paraId="6959E5ED">
            <w:pPr>
              <w:spacing w:before="19"/>
              <w:ind w:right="-6"/>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 xml:space="preserve">{%tr </w:t>
            </w:r>
            <w:r>
              <w:rPr>
                <w:rFonts w:hint="eastAsia" w:ascii="Times New Roman" w:hAnsi="Times New Roman" w:eastAsia="微软雅黑" w:cs="Times New Roman"/>
                <w:sz w:val="18"/>
                <w:lang w:val="en-US" w:eastAsia="zh-CN"/>
              </w:rPr>
              <w:t>end</w:t>
            </w:r>
            <w:r>
              <w:rPr>
                <w:rFonts w:hint="eastAsia" w:ascii="Times New Roman" w:hAnsi="Times New Roman" w:eastAsia="微软雅黑" w:cs="Times New Roman"/>
                <w:sz w:val="18"/>
                <w:lang w:eastAsia="zh-CN"/>
              </w:rPr>
              <w:t>for %}</w:t>
            </w:r>
          </w:p>
        </w:tc>
      </w:tr>
    </w:tbl>
    <w:p w14:paraId="697AED67">
      <w:pPr>
        <w:widowControl/>
        <w:rPr>
          <w:rFonts w:hint="eastAsia" w:ascii="Times New Roman" w:hAnsi="Times New Roman"/>
          <w:color w:val="auto"/>
          <w:sz w:val="30"/>
          <w:lang w:eastAsia="zh-CN"/>
        </w:rPr>
      </w:pPr>
      <w:r>
        <w:rPr>
          <w:rFonts w:ascii="Times New Roman" w:hAnsi="Times New Roman" w:eastAsia="微软雅黑"/>
          <w:color w:val="000000"/>
          <w:sz w:val="18"/>
          <w:szCs w:val="18"/>
          <w:lang w:eastAsia="zh-CN"/>
        </w:rPr>
        <w:br w:type="page"/>
      </w:r>
    </w:p>
    <w:bookmarkEnd w:id="154"/>
    <w:bookmarkEnd w:id="155"/>
    <w:bookmarkEnd w:id="156"/>
    <w:bookmarkEnd w:id="157"/>
    <w:bookmarkEnd w:id="158"/>
    <w:bookmarkEnd w:id="159"/>
    <w:bookmarkEnd w:id="160"/>
    <w:bookmarkEnd w:id="161"/>
    <w:p w14:paraId="726CBA1B">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3DA6BB"/>
          <w:sz w:val="30"/>
          <w:lang w:eastAsia="zh-CN"/>
        </w:rPr>
      </w:pPr>
      <w:bookmarkStart w:id="166" w:name="_Toc28910_WPSOffice_Level1"/>
      <w:bookmarkStart w:id="167" w:name="_Toc29696"/>
      <w:bookmarkStart w:id="168" w:name="_Toc11722"/>
      <w:bookmarkStart w:id="169" w:name="_Toc10330"/>
      <w:bookmarkStart w:id="170" w:name="_Toc7549"/>
      <w:bookmarkStart w:id="171" w:name="_Toc22484_WPSOffice_Level1"/>
      <w:bookmarkStart w:id="172" w:name="_Toc107825569"/>
      <w:bookmarkStart w:id="173" w:name="_Toc16368_WPSOffice_Level1"/>
      <w:r>
        <w:rPr>
          <w:rFonts w:hint="eastAsia" w:ascii="Times New Roman" w:hAnsi="Times New Roman"/>
          <w:color w:val="3DA6BB"/>
          <w:sz w:val="30"/>
          <w:lang w:eastAsia="zh-CN"/>
        </w:rPr>
        <w:t>检测基因列表</w:t>
      </w:r>
      <w:bookmarkEnd w:id="166"/>
      <w:bookmarkEnd w:id="167"/>
      <w:bookmarkEnd w:id="168"/>
      <w:bookmarkEnd w:id="169"/>
      <w:bookmarkEnd w:id="170"/>
      <w:bookmarkEnd w:id="171"/>
      <w:bookmarkEnd w:id="172"/>
      <w:bookmarkEnd w:id="173"/>
    </w:p>
    <w:p w14:paraId="56DAE381">
      <w:pPr>
        <w:spacing w:line="259" w:lineRule="exact"/>
        <w:ind w:right="3328"/>
        <w:rPr>
          <w:rFonts w:ascii="Times New Roman" w:hAnsi="Times New Roman" w:eastAsia="微软雅黑" w:cs="Times New Roman"/>
          <w:b/>
          <w:color w:val="3DA6BB"/>
          <w:sz w:val="24"/>
          <w:lang w:eastAsia="zh-CN"/>
        </w:rPr>
      </w:pPr>
      <w:bookmarkStart w:id="174" w:name="_Toc8911"/>
      <w:bookmarkStart w:id="175" w:name="_Toc27034"/>
      <w:bookmarkStart w:id="176" w:name="_Toc107825570"/>
      <w:r>
        <w:rPr>
          <w:rFonts w:hint="eastAsia" w:ascii="Times New Roman" w:hAnsi="Times New Roman" w:eastAsia="微软雅黑" w:cs="Times New Roman"/>
          <w:b/>
          <w:color w:val="3DA6BB"/>
          <w:sz w:val="24"/>
          <w:lang w:eastAsia="zh-CN"/>
        </w:rPr>
        <w:t>DNA测序基因分析列表（</w:t>
      </w:r>
      <w:r>
        <w:rPr>
          <w:rFonts w:hint="eastAsia" w:ascii="Times New Roman" w:hAnsi="Times New Roman" w:eastAsia="微软雅黑" w:cs="Times New Roman"/>
          <w:b/>
          <w:color w:val="3DA6BB"/>
          <w:sz w:val="24"/>
          <w:lang w:val="en-US" w:eastAsia="zh-CN"/>
        </w:rPr>
        <w:t>550</w:t>
      </w:r>
      <w:r>
        <w:rPr>
          <w:rFonts w:hint="eastAsia" w:ascii="Times New Roman" w:hAnsi="Times New Roman" w:eastAsia="微软雅黑" w:cs="Times New Roman"/>
          <w:b/>
          <w:color w:val="3DA6BB"/>
          <w:sz w:val="24"/>
          <w:lang w:eastAsia="zh-CN"/>
        </w:rPr>
        <w:t>个基因）：</w:t>
      </w:r>
    </w:p>
    <w:tbl>
      <w:tblPr>
        <w:tblStyle w:val="14"/>
        <w:tblW w:w="9870" w:type="dxa"/>
        <w:tblInd w:w="0" w:type="dxa"/>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Layout w:type="autofit"/>
        <w:tblCellMar>
          <w:top w:w="0" w:type="dxa"/>
          <w:left w:w="108" w:type="dxa"/>
          <w:bottom w:w="0" w:type="dxa"/>
          <w:right w:w="108" w:type="dxa"/>
        </w:tblCellMar>
      </w:tblPr>
      <w:tblGrid>
        <w:gridCol w:w="1228"/>
        <w:gridCol w:w="1265"/>
        <w:gridCol w:w="1228"/>
        <w:gridCol w:w="1229"/>
        <w:gridCol w:w="1229"/>
        <w:gridCol w:w="1229"/>
        <w:gridCol w:w="1229"/>
        <w:gridCol w:w="1233"/>
      </w:tblGrid>
      <w:tr w14:paraId="7C2C28B7">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14:paraId="0155EBF3">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ABCB1</w:t>
            </w:r>
          </w:p>
        </w:tc>
        <w:tc>
          <w:tcPr>
            <w:tcW w:w="1265" w:type="dxa"/>
            <w:tcBorders>
              <w:tl2br w:val="nil"/>
              <w:tr2bl w:val="nil"/>
            </w:tcBorders>
            <w:shd w:val="clear" w:color="auto" w:fill="auto"/>
            <w:noWrap/>
            <w:vAlign w:val="center"/>
          </w:tcPr>
          <w:p w14:paraId="55FF9000">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ABCC1</w:t>
            </w:r>
          </w:p>
        </w:tc>
        <w:tc>
          <w:tcPr>
            <w:tcW w:w="1228" w:type="dxa"/>
            <w:tcBorders>
              <w:tl2br w:val="nil"/>
              <w:tr2bl w:val="nil"/>
            </w:tcBorders>
            <w:shd w:val="clear" w:color="auto" w:fill="auto"/>
            <w:noWrap/>
            <w:vAlign w:val="center"/>
          </w:tcPr>
          <w:p w14:paraId="61ACEFF4">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ABCC2</w:t>
            </w:r>
          </w:p>
        </w:tc>
        <w:tc>
          <w:tcPr>
            <w:tcW w:w="1229" w:type="dxa"/>
            <w:tcBorders>
              <w:tl2br w:val="nil"/>
              <w:tr2bl w:val="nil"/>
            </w:tcBorders>
            <w:shd w:val="clear" w:color="auto" w:fill="auto"/>
            <w:noWrap/>
            <w:vAlign w:val="center"/>
          </w:tcPr>
          <w:p w14:paraId="0204E4F5">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ABCC3</w:t>
            </w:r>
          </w:p>
        </w:tc>
        <w:tc>
          <w:tcPr>
            <w:tcW w:w="1229" w:type="dxa"/>
            <w:tcBorders>
              <w:tl2br w:val="nil"/>
              <w:tr2bl w:val="nil"/>
            </w:tcBorders>
            <w:shd w:val="clear" w:color="auto" w:fill="auto"/>
            <w:noWrap/>
            <w:vAlign w:val="center"/>
          </w:tcPr>
          <w:p w14:paraId="2C863758">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ABCC6</w:t>
            </w:r>
          </w:p>
        </w:tc>
        <w:tc>
          <w:tcPr>
            <w:tcW w:w="1229" w:type="dxa"/>
            <w:tcBorders>
              <w:tl2br w:val="nil"/>
              <w:tr2bl w:val="nil"/>
            </w:tcBorders>
            <w:shd w:val="clear" w:color="auto" w:fill="auto"/>
            <w:noWrap/>
            <w:vAlign w:val="center"/>
          </w:tcPr>
          <w:p w14:paraId="3181A891">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ABCG2</w:t>
            </w:r>
          </w:p>
        </w:tc>
        <w:tc>
          <w:tcPr>
            <w:tcW w:w="1229" w:type="dxa"/>
            <w:tcBorders>
              <w:tl2br w:val="nil"/>
              <w:tr2bl w:val="nil"/>
            </w:tcBorders>
            <w:shd w:val="clear" w:color="auto" w:fill="auto"/>
            <w:noWrap/>
            <w:vAlign w:val="center"/>
          </w:tcPr>
          <w:p w14:paraId="1B9D9642">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ABL1</w:t>
            </w:r>
          </w:p>
        </w:tc>
        <w:tc>
          <w:tcPr>
            <w:tcW w:w="1233" w:type="dxa"/>
            <w:tcBorders>
              <w:tl2br w:val="nil"/>
              <w:tr2bl w:val="nil"/>
            </w:tcBorders>
            <w:shd w:val="clear" w:color="auto" w:fill="auto"/>
            <w:noWrap/>
            <w:vAlign w:val="center"/>
          </w:tcPr>
          <w:p w14:paraId="6B3C4189">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ABRAXAS1</w:t>
            </w:r>
          </w:p>
        </w:tc>
      </w:tr>
      <w:tr w14:paraId="1780A654">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14:paraId="02E68AF2">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ACTG1</w:t>
            </w:r>
          </w:p>
        </w:tc>
        <w:tc>
          <w:tcPr>
            <w:tcW w:w="1265" w:type="dxa"/>
            <w:tcBorders>
              <w:tl2br w:val="nil"/>
              <w:tr2bl w:val="nil"/>
            </w:tcBorders>
            <w:shd w:val="clear" w:color="auto" w:fill="auto"/>
            <w:noWrap/>
            <w:vAlign w:val="center"/>
          </w:tcPr>
          <w:p w14:paraId="4470C793">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ACVR1B</w:t>
            </w:r>
          </w:p>
        </w:tc>
        <w:tc>
          <w:tcPr>
            <w:tcW w:w="1228" w:type="dxa"/>
            <w:tcBorders>
              <w:tl2br w:val="nil"/>
              <w:tr2bl w:val="nil"/>
            </w:tcBorders>
            <w:shd w:val="clear" w:color="auto" w:fill="auto"/>
            <w:noWrap/>
            <w:vAlign w:val="center"/>
          </w:tcPr>
          <w:p w14:paraId="5A575D7F">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ACVR2A</w:t>
            </w:r>
          </w:p>
        </w:tc>
        <w:tc>
          <w:tcPr>
            <w:tcW w:w="1229" w:type="dxa"/>
            <w:tcBorders>
              <w:tl2br w:val="nil"/>
              <w:tr2bl w:val="nil"/>
            </w:tcBorders>
            <w:shd w:val="clear" w:color="auto" w:fill="auto"/>
            <w:noWrap/>
            <w:vAlign w:val="center"/>
          </w:tcPr>
          <w:p w14:paraId="0EC54120">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ADGRA2</w:t>
            </w:r>
          </w:p>
        </w:tc>
        <w:tc>
          <w:tcPr>
            <w:tcW w:w="1229" w:type="dxa"/>
            <w:tcBorders>
              <w:tl2br w:val="nil"/>
              <w:tr2bl w:val="nil"/>
            </w:tcBorders>
            <w:shd w:val="clear" w:color="auto" w:fill="auto"/>
            <w:noWrap/>
            <w:vAlign w:val="center"/>
          </w:tcPr>
          <w:p w14:paraId="2C961C4D">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AIP</w:t>
            </w:r>
          </w:p>
        </w:tc>
        <w:tc>
          <w:tcPr>
            <w:tcW w:w="1229" w:type="dxa"/>
            <w:tcBorders>
              <w:tl2br w:val="nil"/>
              <w:tr2bl w:val="nil"/>
            </w:tcBorders>
            <w:shd w:val="clear" w:color="auto" w:fill="auto"/>
            <w:noWrap/>
            <w:vAlign w:val="center"/>
          </w:tcPr>
          <w:p w14:paraId="7B4574BA">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AKT1</w:t>
            </w:r>
          </w:p>
        </w:tc>
        <w:tc>
          <w:tcPr>
            <w:tcW w:w="1229" w:type="dxa"/>
            <w:tcBorders>
              <w:tl2br w:val="nil"/>
              <w:tr2bl w:val="nil"/>
            </w:tcBorders>
            <w:shd w:val="clear" w:color="auto" w:fill="auto"/>
            <w:noWrap/>
            <w:vAlign w:val="center"/>
          </w:tcPr>
          <w:p w14:paraId="17384ECE">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AKT2</w:t>
            </w:r>
          </w:p>
        </w:tc>
        <w:tc>
          <w:tcPr>
            <w:tcW w:w="1233" w:type="dxa"/>
            <w:tcBorders>
              <w:tl2br w:val="nil"/>
              <w:tr2bl w:val="nil"/>
            </w:tcBorders>
            <w:shd w:val="clear" w:color="auto" w:fill="auto"/>
            <w:noWrap/>
            <w:vAlign w:val="center"/>
          </w:tcPr>
          <w:p w14:paraId="2D8386AA">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AKT3</w:t>
            </w:r>
          </w:p>
        </w:tc>
      </w:tr>
      <w:tr w14:paraId="305F4DB1">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14:paraId="013BD5D6">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2"/>
                <w:rFonts w:hint="default" w:ascii="Times New Roman" w:hAnsi="Times New Roman" w:eastAsia="宋体" w:cs="Times New Roman"/>
                <w:i/>
                <w:iCs/>
                <w:color w:val="auto"/>
                <w:sz w:val="18"/>
                <w:szCs w:val="18"/>
                <w:lang w:val="en-US" w:eastAsia="zh-CN" w:bidi="ar"/>
              </w:rPr>
              <w:t>ALK</w:t>
            </w:r>
          </w:p>
        </w:tc>
        <w:tc>
          <w:tcPr>
            <w:tcW w:w="1265" w:type="dxa"/>
            <w:tcBorders>
              <w:tl2br w:val="nil"/>
              <w:tr2bl w:val="nil"/>
            </w:tcBorders>
            <w:shd w:val="clear" w:color="auto" w:fill="auto"/>
            <w:noWrap/>
            <w:vAlign w:val="center"/>
          </w:tcPr>
          <w:p w14:paraId="50B9B9AF">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AMER1</w:t>
            </w:r>
          </w:p>
        </w:tc>
        <w:tc>
          <w:tcPr>
            <w:tcW w:w="1228" w:type="dxa"/>
            <w:tcBorders>
              <w:tl2br w:val="nil"/>
              <w:tr2bl w:val="nil"/>
            </w:tcBorders>
            <w:shd w:val="clear" w:color="auto" w:fill="auto"/>
            <w:noWrap/>
            <w:vAlign w:val="center"/>
          </w:tcPr>
          <w:p w14:paraId="2139ABE8">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APC</w:t>
            </w:r>
          </w:p>
        </w:tc>
        <w:tc>
          <w:tcPr>
            <w:tcW w:w="1229" w:type="dxa"/>
            <w:tcBorders>
              <w:tl2br w:val="nil"/>
              <w:tr2bl w:val="nil"/>
            </w:tcBorders>
            <w:shd w:val="clear" w:color="auto" w:fill="auto"/>
            <w:noWrap/>
            <w:vAlign w:val="center"/>
          </w:tcPr>
          <w:p w14:paraId="4E4B0033">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AR</w:t>
            </w:r>
          </w:p>
        </w:tc>
        <w:tc>
          <w:tcPr>
            <w:tcW w:w="1229" w:type="dxa"/>
            <w:tcBorders>
              <w:tl2br w:val="nil"/>
              <w:tr2bl w:val="nil"/>
            </w:tcBorders>
            <w:shd w:val="clear" w:color="auto" w:fill="auto"/>
            <w:noWrap/>
            <w:vAlign w:val="center"/>
          </w:tcPr>
          <w:p w14:paraId="657BBA8A">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ARAF</w:t>
            </w:r>
          </w:p>
        </w:tc>
        <w:tc>
          <w:tcPr>
            <w:tcW w:w="1229" w:type="dxa"/>
            <w:tcBorders>
              <w:tl2br w:val="nil"/>
              <w:tr2bl w:val="nil"/>
            </w:tcBorders>
            <w:shd w:val="clear" w:color="auto" w:fill="auto"/>
            <w:noWrap/>
            <w:vAlign w:val="center"/>
          </w:tcPr>
          <w:p w14:paraId="1B7FCF2A">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ARFRP1</w:t>
            </w:r>
          </w:p>
        </w:tc>
        <w:tc>
          <w:tcPr>
            <w:tcW w:w="1229" w:type="dxa"/>
            <w:tcBorders>
              <w:tl2br w:val="nil"/>
              <w:tr2bl w:val="nil"/>
            </w:tcBorders>
            <w:shd w:val="clear" w:color="auto" w:fill="auto"/>
            <w:noWrap/>
            <w:vAlign w:val="center"/>
          </w:tcPr>
          <w:p w14:paraId="1D98E5FC">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ARID1A</w:t>
            </w:r>
          </w:p>
        </w:tc>
        <w:tc>
          <w:tcPr>
            <w:tcW w:w="1233" w:type="dxa"/>
            <w:tcBorders>
              <w:tl2br w:val="nil"/>
              <w:tr2bl w:val="nil"/>
            </w:tcBorders>
            <w:shd w:val="clear" w:color="auto" w:fill="auto"/>
            <w:noWrap/>
            <w:vAlign w:val="center"/>
          </w:tcPr>
          <w:p w14:paraId="78BC9D70">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ARID1B</w:t>
            </w:r>
          </w:p>
        </w:tc>
      </w:tr>
      <w:tr w14:paraId="01900603">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14:paraId="073EB6C1">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ARID2</w:t>
            </w:r>
          </w:p>
        </w:tc>
        <w:tc>
          <w:tcPr>
            <w:tcW w:w="1265" w:type="dxa"/>
            <w:tcBorders>
              <w:tl2br w:val="nil"/>
              <w:tr2bl w:val="nil"/>
            </w:tcBorders>
            <w:shd w:val="clear" w:color="auto" w:fill="auto"/>
            <w:noWrap/>
            <w:vAlign w:val="center"/>
          </w:tcPr>
          <w:p w14:paraId="2ADA74BF">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ASXL1</w:t>
            </w:r>
          </w:p>
        </w:tc>
        <w:tc>
          <w:tcPr>
            <w:tcW w:w="1228" w:type="dxa"/>
            <w:tcBorders>
              <w:tl2br w:val="nil"/>
              <w:tr2bl w:val="nil"/>
            </w:tcBorders>
            <w:shd w:val="clear" w:color="auto" w:fill="auto"/>
            <w:noWrap/>
            <w:vAlign w:val="center"/>
          </w:tcPr>
          <w:p w14:paraId="59DBCA5C">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ATIC</w:t>
            </w:r>
          </w:p>
        </w:tc>
        <w:tc>
          <w:tcPr>
            <w:tcW w:w="1229" w:type="dxa"/>
            <w:tcBorders>
              <w:tl2br w:val="nil"/>
              <w:tr2bl w:val="nil"/>
            </w:tcBorders>
            <w:shd w:val="clear" w:color="auto" w:fill="auto"/>
            <w:noWrap/>
            <w:vAlign w:val="center"/>
          </w:tcPr>
          <w:p w14:paraId="4E06556A">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ATM</w:t>
            </w:r>
          </w:p>
        </w:tc>
        <w:tc>
          <w:tcPr>
            <w:tcW w:w="1229" w:type="dxa"/>
            <w:tcBorders>
              <w:tl2br w:val="nil"/>
              <w:tr2bl w:val="nil"/>
            </w:tcBorders>
            <w:shd w:val="clear" w:color="auto" w:fill="auto"/>
            <w:noWrap/>
            <w:vAlign w:val="center"/>
          </w:tcPr>
          <w:p w14:paraId="3FB41D21">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ATR</w:t>
            </w:r>
          </w:p>
        </w:tc>
        <w:tc>
          <w:tcPr>
            <w:tcW w:w="1229" w:type="dxa"/>
            <w:tcBorders>
              <w:tl2br w:val="nil"/>
              <w:tr2bl w:val="nil"/>
            </w:tcBorders>
            <w:shd w:val="clear" w:color="auto" w:fill="auto"/>
            <w:noWrap/>
            <w:vAlign w:val="center"/>
          </w:tcPr>
          <w:p w14:paraId="5F8A96DD">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ATRX</w:t>
            </w:r>
          </w:p>
        </w:tc>
        <w:tc>
          <w:tcPr>
            <w:tcW w:w="1229" w:type="dxa"/>
            <w:tcBorders>
              <w:tl2br w:val="nil"/>
              <w:tr2bl w:val="nil"/>
            </w:tcBorders>
            <w:shd w:val="clear" w:color="auto" w:fill="auto"/>
            <w:noWrap/>
            <w:vAlign w:val="center"/>
          </w:tcPr>
          <w:p w14:paraId="613863ED">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AURKA</w:t>
            </w:r>
          </w:p>
        </w:tc>
        <w:tc>
          <w:tcPr>
            <w:tcW w:w="1233" w:type="dxa"/>
            <w:tcBorders>
              <w:tl2br w:val="nil"/>
              <w:tr2bl w:val="nil"/>
            </w:tcBorders>
            <w:shd w:val="clear" w:color="auto" w:fill="auto"/>
            <w:noWrap/>
            <w:vAlign w:val="center"/>
          </w:tcPr>
          <w:p w14:paraId="102F5E2E">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AURKB</w:t>
            </w:r>
          </w:p>
        </w:tc>
      </w:tr>
      <w:tr w14:paraId="58D21CE0">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14:paraId="23915B40">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AXIN1</w:t>
            </w:r>
          </w:p>
        </w:tc>
        <w:tc>
          <w:tcPr>
            <w:tcW w:w="1265" w:type="dxa"/>
            <w:tcBorders>
              <w:tl2br w:val="nil"/>
              <w:tr2bl w:val="nil"/>
            </w:tcBorders>
            <w:shd w:val="clear" w:color="auto" w:fill="auto"/>
            <w:noWrap/>
            <w:vAlign w:val="center"/>
          </w:tcPr>
          <w:p w14:paraId="187CBB5D">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AXIN2</w:t>
            </w:r>
          </w:p>
        </w:tc>
        <w:tc>
          <w:tcPr>
            <w:tcW w:w="1228" w:type="dxa"/>
            <w:tcBorders>
              <w:tl2br w:val="nil"/>
              <w:tr2bl w:val="nil"/>
            </w:tcBorders>
            <w:shd w:val="clear" w:color="auto" w:fill="auto"/>
            <w:noWrap/>
            <w:vAlign w:val="center"/>
          </w:tcPr>
          <w:p w14:paraId="7001A36D">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AXL</w:t>
            </w:r>
          </w:p>
        </w:tc>
        <w:tc>
          <w:tcPr>
            <w:tcW w:w="1229" w:type="dxa"/>
            <w:tcBorders>
              <w:tl2br w:val="nil"/>
              <w:tr2bl w:val="nil"/>
            </w:tcBorders>
            <w:shd w:val="clear" w:color="auto" w:fill="auto"/>
            <w:noWrap/>
            <w:vAlign w:val="center"/>
          </w:tcPr>
          <w:p w14:paraId="7D8E719C">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BAP1</w:t>
            </w:r>
          </w:p>
        </w:tc>
        <w:tc>
          <w:tcPr>
            <w:tcW w:w="1229" w:type="dxa"/>
            <w:tcBorders>
              <w:tl2br w:val="nil"/>
              <w:tr2bl w:val="nil"/>
            </w:tcBorders>
            <w:shd w:val="clear" w:color="auto" w:fill="auto"/>
            <w:noWrap/>
            <w:vAlign w:val="center"/>
          </w:tcPr>
          <w:p w14:paraId="4CE88210">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BARD1</w:t>
            </w:r>
          </w:p>
        </w:tc>
        <w:tc>
          <w:tcPr>
            <w:tcW w:w="1229" w:type="dxa"/>
            <w:tcBorders>
              <w:tl2br w:val="nil"/>
              <w:tr2bl w:val="nil"/>
            </w:tcBorders>
            <w:shd w:val="clear" w:color="auto" w:fill="auto"/>
            <w:noWrap/>
            <w:vAlign w:val="center"/>
          </w:tcPr>
          <w:p w14:paraId="6050ACD1">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BAX</w:t>
            </w:r>
          </w:p>
        </w:tc>
        <w:tc>
          <w:tcPr>
            <w:tcW w:w="1229" w:type="dxa"/>
            <w:tcBorders>
              <w:tl2br w:val="nil"/>
              <w:tr2bl w:val="nil"/>
            </w:tcBorders>
            <w:shd w:val="clear" w:color="auto" w:fill="auto"/>
            <w:noWrap/>
            <w:vAlign w:val="center"/>
          </w:tcPr>
          <w:p w14:paraId="5DB61BF0">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BCL10</w:t>
            </w:r>
          </w:p>
        </w:tc>
        <w:tc>
          <w:tcPr>
            <w:tcW w:w="1233" w:type="dxa"/>
            <w:tcBorders>
              <w:tl2br w:val="nil"/>
              <w:tr2bl w:val="nil"/>
            </w:tcBorders>
            <w:shd w:val="clear" w:color="auto" w:fill="auto"/>
            <w:noWrap/>
            <w:vAlign w:val="center"/>
          </w:tcPr>
          <w:p w14:paraId="545211AB">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BCL11A</w:t>
            </w:r>
          </w:p>
        </w:tc>
      </w:tr>
      <w:tr w14:paraId="00563136">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14:paraId="54DF075E">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BCL2</w:t>
            </w:r>
          </w:p>
        </w:tc>
        <w:tc>
          <w:tcPr>
            <w:tcW w:w="1265" w:type="dxa"/>
            <w:tcBorders>
              <w:tl2br w:val="nil"/>
              <w:tr2bl w:val="nil"/>
            </w:tcBorders>
            <w:shd w:val="clear" w:color="auto" w:fill="auto"/>
            <w:noWrap/>
            <w:vAlign w:val="center"/>
          </w:tcPr>
          <w:p w14:paraId="08AC6E46">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BCL2L1</w:t>
            </w:r>
          </w:p>
        </w:tc>
        <w:tc>
          <w:tcPr>
            <w:tcW w:w="1228" w:type="dxa"/>
            <w:tcBorders>
              <w:tl2br w:val="nil"/>
              <w:tr2bl w:val="nil"/>
            </w:tcBorders>
            <w:shd w:val="clear" w:color="auto" w:fill="auto"/>
            <w:noWrap/>
            <w:vAlign w:val="center"/>
          </w:tcPr>
          <w:p w14:paraId="0B172585">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BCL2L2</w:t>
            </w:r>
          </w:p>
        </w:tc>
        <w:tc>
          <w:tcPr>
            <w:tcW w:w="1229" w:type="dxa"/>
            <w:tcBorders>
              <w:tl2br w:val="nil"/>
              <w:tr2bl w:val="nil"/>
            </w:tcBorders>
            <w:shd w:val="clear" w:color="auto" w:fill="auto"/>
            <w:noWrap/>
            <w:vAlign w:val="center"/>
          </w:tcPr>
          <w:p w14:paraId="67F2DE46">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BCL6</w:t>
            </w:r>
          </w:p>
        </w:tc>
        <w:tc>
          <w:tcPr>
            <w:tcW w:w="1229" w:type="dxa"/>
            <w:tcBorders>
              <w:tl2br w:val="nil"/>
              <w:tr2bl w:val="nil"/>
            </w:tcBorders>
            <w:shd w:val="clear" w:color="auto" w:fill="auto"/>
            <w:noWrap/>
            <w:vAlign w:val="center"/>
          </w:tcPr>
          <w:p w14:paraId="4F9D4773">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BCOR</w:t>
            </w:r>
          </w:p>
        </w:tc>
        <w:tc>
          <w:tcPr>
            <w:tcW w:w="1229" w:type="dxa"/>
            <w:tcBorders>
              <w:tl2br w:val="nil"/>
              <w:tr2bl w:val="nil"/>
            </w:tcBorders>
            <w:shd w:val="clear" w:color="auto" w:fill="auto"/>
            <w:noWrap/>
            <w:vAlign w:val="center"/>
          </w:tcPr>
          <w:p w14:paraId="593A8D62">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BCORL1</w:t>
            </w:r>
          </w:p>
        </w:tc>
        <w:tc>
          <w:tcPr>
            <w:tcW w:w="1229" w:type="dxa"/>
            <w:tcBorders>
              <w:tl2br w:val="nil"/>
              <w:tr2bl w:val="nil"/>
            </w:tcBorders>
            <w:shd w:val="clear" w:color="auto" w:fill="auto"/>
            <w:noWrap/>
            <w:vAlign w:val="center"/>
          </w:tcPr>
          <w:p w14:paraId="602BA0F1">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BCR</w:t>
            </w:r>
          </w:p>
        </w:tc>
        <w:tc>
          <w:tcPr>
            <w:tcW w:w="1233" w:type="dxa"/>
            <w:tcBorders>
              <w:tl2br w:val="nil"/>
              <w:tr2bl w:val="nil"/>
            </w:tcBorders>
            <w:shd w:val="clear" w:color="auto" w:fill="auto"/>
            <w:noWrap/>
            <w:vAlign w:val="center"/>
          </w:tcPr>
          <w:p w14:paraId="04C9CCDB">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BIRC5</w:t>
            </w:r>
          </w:p>
        </w:tc>
      </w:tr>
      <w:tr w14:paraId="28D6DF93">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14:paraId="24A508CB">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BLCAP</w:t>
            </w:r>
          </w:p>
        </w:tc>
        <w:tc>
          <w:tcPr>
            <w:tcW w:w="1265" w:type="dxa"/>
            <w:tcBorders>
              <w:tl2br w:val="nil"/>
              <w:tr2bl w:val="nil"/>
            </w:tcBorders>
            <w:shd w:val="clear" w:color="auto" w:fill="auto"/>
            <w:noWrap/>
            <w:vAlign w:val="center"/>
          </w:tcPr>
          <w:p w14:paraId="3E5D2933">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BLK</w:t>
            </w:r>
          </w:p>
        </w:tc>
        <w:tc>
          <w:tcPr>
            <w:tcW w:w="1228" w:type="dxa"/>
            <w:tcBorders>
              <w:tl2br w:val="nil"/>
              <w:tr2bl w:val="nil"/>
            </w:tcBorders>
            <w:shd w:val="clear" w:color="auto" w:fill="auto"/>
            <w:noWrap/>
            <w:vAlign w:val="center"/>
          </w:tcPr>
          <w:p w14:paraId="69E676FB">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BLM</w:t>
            </w:r>
          </w:p>
        </w:tc>
        <w:tc>
          <w:tcPr>
            <w:tcW w:w="1229" w:type="dxa"/>
            <w:tcBorders>
              <w:tl2br w:val="nil"/>
              <w:tr2bl w:val="nil"/>
            </w:tcBorders>
            <w:shd w:val="clear" w:color="auto" w:fill="auto"/>
            <w:noWrap/>
            <w:vAlign w:val="center"/>
          </w:tcPr>
          <w:p w14:paraId="2BE959D2">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BMPR1A</w:t>
            </w:r>
          </w:p>
        </w:tc>
        <w:tc>
          <w:tcPr>
            <w:tcW w:w="1229" w:type="dxa"/>
            <w:tcBorders>
              <w:tl2br w:val="nil"/>
              <w:tr2bl w:val="nil"/>
            </w:tcBorders>
            <w:shd w:val="clear" w:color="auto" w:fill="auto"/>
            <w:noWrap/>
            <w:vAlign w:val="center"/>
          </w:tcPr>
          <w:p w14:paraId="66363DD6">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BRAF</w:t>
            </w:r>
          </w:p>
        </w:tc>
        <w:tc>
          <w:tcPr>
            <w:tcW w:w="1229" w:type="dxa"/>
            <w:tcBorders>
              <w:tl2br w:val="nil"/>
              <w:tr2bl w:val="nil"/>
            </w:tcBorders>
            <w:shd w:val="clear" w:color="auto" w:fill="auto"/>
            <w:noWrap/>
            <w:vAlign w:val="center"/>
          </w:tcPr>
          <w:p w14:paraId="6D75F093">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BRCA1</w:t>
            </w:r>
          </w:p>
        </w:tc>
        <w:tc>
          <w:tcPr>
            <w:tcW w:w="1229" w:type="dxa"/>
            <w:tcBorders>
              <w:tl2br w:val="nil"/>
              <w:tr2bl w:val="nil"/>
            </w:tcBorders>
            <w:shd w:val="clear" w:color="auto" w:fill="auto"/>
            <w:noWrap/>
            <w:vAlign w:val="center"/>
          </w:tcPr>
          <w:p w14:paraId="2AE35039">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BRCA2</w:t>
            </w:r>
          </w:p>
        </w:tc>
        <w:tc>
          <w:tcPr>
            <w:tcW w:w="1233" w:type="dxa"/>
            <w:tcBorders>
              <w:tl2br w:val="nil"/>
              <w:tr2bl w:val="nil"/>
            </w:tcBorders>
            <w:shd w:val="clear" w:color="auto" w:fill="auto"/>
            <w:noWrap/>
            <w:vAlign w:val="center"/>
          </w:tcPr>
          <w:p w14:paraId="21DBFBF4">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BRD3</w:t>
            </w:r>
          </w:p>
        </w:tc>
      </w:tr>
      <w:tr w14:paraId="5D48B5FC">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14:paraId="5DD2E1A4">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BRD4</w:t>
            </w:r>
          </w:p>
        </w:tc>
        <w:tc>
          <w:tcPr>
            <w:tcW w:w="1265" w:type="dxa"/>
            <w:tcBorders>
              <w:tl2br w:val="nil"/>
              <w:tr2bl w:val="nil"/>
            </w:tcBorders>
            <w:shd w:val="clear" w:color="auto" w:fill="auto"/>
            <w:noWrap/>
            <w:vAlign w:val="center"/>
          </w:tcPr>
          <w:p w14:paraId="1EAF8581">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BRIP1</w:t>
            </w:r>
          </w:p>
        </w:tc>
        <w:tc>
          <w:tcPr>
            <w:tcW w:w="1228" w:type="dxa"/>
            <w:tcBorders>
              <w:tl2br w:val="nil"/>
              <w:tr2bl w:val="nil"/>
            </w:tcBorders>
            <w:shd w:val="clear" w:color="auto" w:fill="auto"/>
            <w:noWrap/>
            <w:vAlign w:val="center"/>
          </w:tcPr>
          <w:p w14:paraId="11F6DD31">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BTG1</w:t>
            </w:r>
          </w:p>
        </w:tc>
        <w:tc>
          <w:tcPr>
            <w:tcW w:w="1229" w:type="dxa"/>
            <w:tcBorders>
              <w:tl2br w:val="nil"/>
              <w:tr2bl w:val="nil"/>
            </w:tcBorders>
            <w:shd w:val="clear" w:color="auto" w:fill="auto"/>
            <w:noWrap/>
            <w:vAlign w:val="center"/>
          </w:tcPr>
          <w:p w14:paraId="74DBE446">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BTK</w:t>
            </w:r>
          </w:p>
        </w:tc>
        <w:tc>
          <w:tcPr>
            <w:tcW w:w="1229" w:type="dxa"/>
            <w:tcBorders>
              <w:tl2br w:val="nil"/>
              <w:tr2bl w:val="nil"/>
            </w:tcBorders>
            <w:shd w:val="clear" w:color="auto" w:fill="auto"/>
            <w:noWrap/>
            <w:vAlign w:val="center"/>
          </w:tcPr>
          <w:p w14:paraId="46A2AF00">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BUB1</w:t>
            </w:r>
          </w:p>
        </w:tc>
        <w:tc>
          <w:tcPr>
            <w:tcW w:w="1229" w:type="dxa"/>
            <w:tcBorders>
              <w:tl2br w:val="nil"/>
              <w:tr2bl w:val="nil"/>
            </w:tcBorders>
            <w:shd w:val="clear" w:color="auto" w:fill="auto"/>
            <w:noWrap/>
            <w:vAlign w:val="center"/>
          </w:tcPr>
          <w:p w14:paraId="1CB903C2">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BUB1B</w:t>
            </w:r>
          </w:p>
        </w:tc>
        <w:tc>
          <w:tcPr>
            <w:tcW w:w="1229" w:type="dxa"/>
            <w:tcBorders>
              <w:tl2br w:val="nil"/>
              <w:tr2bl w:val="nil"/>
            </w:tcBorders>
            <w:shd w:val="clear" w:color="auto" w:fill="auto"/>
            <w:noWrap/>
            <w:vAlign w:val="center"/>
          </w:tcPr>
          <w:p w14:paraId="41790A03">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BUB3</w:t>
            </w:r>
          </w:p>
        </w:tc>
        <w:tc>
          <w:tcPr>
            <w:tcW w:w="1233" w:type="dxa"/>
            <w:tcBorders>
              <w:tl2br w:val="nil"/>
              <w:tr2bl w:val="nil"/>
            </w:tcBorders>
            <w:shd w:val="clear" w:color="auto" w:fill="auto"/>
            <w:noWrap/>
            <w:vAlign w:val="center"/>
          </w:tcPr>
          <w:p w14:paraId="4BC149DC">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C8orf34</w:t>
            </w:r>
          </w:p>
        </w:tc>
      </w:tr>
      <w:tr w14:paraId="1988F0A0">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14:paraId="1874FDC6">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CAMK2G</w:t>
            </w:r>
          </w:p>
        </w:tc>
        <w:tc>
          <w:tcPr>
            <w:tcW w:w="1265" w:type="dxa"/>
            <w:tcBorders>
              <w:tl2br w:val="nil"/>
              <w:tr2bl w:val="nil"/>
            </w:tcBorders>
            <w:shd w:val="clear" w:color="auto" w:fill="auto"/>
            <w:noWrap/>
            <w:vAlign w:val="center"/>
          </w:tcPr>
          <w:p w14:paraId="5BDF1B2F">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CAMKK2</w:t>
            </w:r>
          </w:p>
        </w:tc>
        <w:tc>
          <w:tcPr>
            <w:tcW w:w="1228" w:type="dxa"/>
            <w:tcBorders>
              <w:tl2br w:val="nil"/>
              <w:tr2bl w:val="nil"/>
            </w:tcBorders>
            <w:shd w:val="clear" w:color="auto" w:fill="auto"/>
            <w:noWrap/>
            <w:vAlign w:val="center"/>
          </w:tcPr>
          <w:p w14:paraId="626229D6">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CARD11</w:t>
            </w:r>
          </w:p>
        </w:tc>
        <w:tc>
          <w:tcPr>
            <w:tcW w:w="1229" w:type="dxa"/>
            <w:tcBorders>
              <w:tl2br w:val="nil"/>
              <w:tr2bl w:val="nil"/>
            </w:tcBorders>
            <w:shd w:val="clear" w:color="auto" w:fill="auto"/>
            <w:noWrap/>
            <w:vAlign w:val="center"/>
          </w:tcPr>
          <w:p w14:paraId="2C42FFEF">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CASP7</w:t>
            </w:r>
          </w:p>
        </w:tc>
        <w:tc>
          <w:tcPr>
            <w:tcW w:w="1229" w:type="dxa"/>
            <w:tcBorders>
              <w:tl2br w:val="nil"/>
              <w:tr2bl w:val="nil"/>
            </w:tcBorders>
            <w:shd w:val="clear" w:color="auto" w:fill="auto"/>
            <w:noWrap/>
            <w:vAlign w:val="center"/>
          </w:tcPr>
          <w:p w14:paraId="6FE5EEF9">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CASP8</w:t>
            </w:r>
          </w:p>
        </w:tc>
        <w:tc>
          <w:tcPr>
            <w:tcW w:w="1229" w:type="dxa"/>
            <w:tcBorders>
              <w:tl2br w:val="nil"/>
              <w:tr2bl w:val="nil"/>
            </w:tcBorders>
            <w:shd w:val="clear" w:color="auto" w:fill="auto"/>
            <w:noWrap/>
            <w:vAlign w:val="center"/>
          </w:tcPr>
          <w:p w14:paraId="0DBE5BAA">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CBFB</w:t>
            </w:r>
          </w:p>
        </w:tc>
        <w:tc>
          <w:tcPr>
            <w:tcW w:w="1229" w:type="dxa"/>
            <w:tcBorders>
              <w:tl2br w:val="nil"/>
              <w:tr2bl w:val="nil"/>
            </w:tcBorders>
            <w:shd w:val="clear" w:color="auto" w:fill="auto"/>
            <w:noWrap/>
            <w:vAlign w:val="center"/>
          </w:tcPr>
          <w:p w14:paraId="2929CEC1">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CBL</w:t>
            </w:r>
          </w:p>
        </w:tc>
        <w:tc>
          <w:tcPr>
            <w:tcW w:w="1233" w:type="dxa"/>
            <w:tcBorders>
              <w:tl2br w:val="nil"/>
              <w:tr2bl w:val="nil"/>
            </w:tcBorders>
            <w:shd w:val="clear" w:color="auto" w:fill="auto"/>
            <w:noWrap/>
            <w:vAlign w:val="center"/>
          </w:tcPr>
          <w:p w14:paraId="1A3DC447">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CBR1</w:t>
            </w:r>
          </w:p>
        </w:tc>
      </w:tr>
      <w:tr w14:paraId="291EA9F0">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14:paraId="52FB6967">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CCN6</w:t>
            </w:r>
          </w:p>
        </w:tc>
        <w:tc>
          <w:tcPr>
            <w:tcW w:w="1265" w:type="dxa"/>
            <w:tcBorders>
              <w:tl2br w:val="nil"/>
              <w:tr2bl w:val="nil"/>
            </w:tcBorders>
            <w:shd w:val="clear" w:color="auto" w:fill="auto"/>
            <w:noWrap/>
            <w:vAlign w:val="center"/>
          </w:tcPr>
          <w:p w14:paraId="6FCA3D37">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CCND1</w:t>
            </w:r>
          </w:p>
        </w:tc>
        <w:tc>
          <w:tcPr>
            <w:tcW w:w="1228" w:type="dxa"/>
            <w:tcBorders>
              <w:tl2br w:val="nil"/>
              <w:tr2bl w:val="nil"/>
            </w:tcBorders>
            <w:shd w:val="clear" w:color="auto" w:fill="auto"/>
            <w:noWrap/>
            <w:vAlign w:val="center"/>
          </w:tcPr>
          <w:p w14:paraId="707A28DF">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CCND2</w:t>
            </w:r>
          </w:p>
        </w:tc>
        <w:tc>
          <w:tcPr>
            <w:tcW w:w="1229" w:type="dxa"/>
            <w:tcBorders>
              <w:tl2br w:val="nil"/>
              <w:tr2bl w:val="nil"/>
            </w:tcBorders>
            <w:shd w:val="clear" w:color="auto" w:fill="auto"/>
            <w:noWrap/>
            <w:vAlign w:val="center"/>
          </w:tcPr>
          <w:p w14:paraId="66EFD1D4">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CCND3</w:t>
            </w:r>
          </w:p>
        </w:tc>
        <w:tc>
          <w:tcPr>
            <w:tcW w:w="1229" w:type="dxa"/>
            <w:tcBorders>
              <w:tl2br w:val="nil"/>
              <w:tr2bl w:val="nil"/>
            </w:tcBorders>
            <w:shd w:val="clear" w:color="auto" w:fill="auto"/>
            <w:noWrap/>
            <w:vAlign w:val="center"/>
          </w:tcPr>
          <w:p w14:paraId="20E18DF8">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CCNE1</w:t>
            </w:r>
          </w:p>
        </w:tc>
        <w:tc>
          <w:tcPr>
            <w:tcW w:w="1229" w:type="dxa"/>
            <w:tcBorders>
              <w:tl2br w:val="nil"/>
              <w:tr2bl w:val="nil"/>
            </w:tcBorders>
            <w:shd w:val="clear" w:color="auto" w:fill="auto"/>
            <w:noWrap/>
            <w:vAlign w:val="center"/>
          </w:tcPr>
          <w:p w14:paraId="0614473E">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CD19</w:t>
            </w:r>
          </w:p>
        </w:tc>
        <w:tc>
          <w:tcPr>
            <w:tcW w:w="1229" w:type="dxa"/>
            <w:tcBorders>
              <w:tl2br w:val="nil"/>
              <w:tr2bl w:val="nil"/>
            </w:tcBorders>
            <w:shd w:val="clear" w:color="auto" w:fill="auto"/>
            <w:noWrap/>
            <w:vAlign w:val="center"/>
          </w:tcPr>
          <w:p w14:paraId="33CF9BF3">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CD22</w:t>
            </w:r>
          </w:p>
        </w:tc>
        <w:tc>
          <w:tcPr>
            <w:tcW w:w="1233" w:type="dxa"/>
            <w:tcBorders>
              <w:tl2br w:val="nil"/>
              <w:tr2bl w:val="nil"/>
            </w:tcBorders>
            <w:shd w:val="clear" w:color="auto" w:fill="auto"/>
            <w:noWrap/>
            <w:vAlign w:val="center"/>
          </w:tcPr>
          <w:p w14:paraId="4CD5C219">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CD274</w:t>
            </w:r>
          </w:p>
        </w:tc>
      </w:tr>
      <w:tr w14:paraId="607BF3D2">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14:paraId="274F351A">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CD33</w:t>
            </w:r>
          </w:p>
        </w:tc>
        <w:tc>
          <w:tcPr>
            <w:tcW w:w="1265" w:type="dxa"/>
            <w:tcBorders>
              <w:tl2br w:val="nil"/>
              <w:tr2bl w:val="nil"/>
            </w:tcBorders>
            <w:shd w:val="clear" w:color="auto" w:fill="auto"/>
            <w:noWrap/>
            <w:vAlign w:val="center"/>
          </w:tcPr>
          <w:p w14:paraId="303FFEA0">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CD52</w:t>
            </w:r>
          </w:p>
        </w:tc>
        <w:tc>
          <w:tcPr>
            <w:tcW w:w="1228" w:type="dxa"/>
            <w:tcBorders>
              <w:tl2br w:val="nil"/>
              <w:tr2bl w:val="nil"/>
            </w:tcBorders>
            <w:shd w:val="clear" w:color="auto" w:fill="auto"/>
            <w:noWrap/>
            <w:vAlign w:val="center"/>
          </w:tcPr>
          <w:p w14:paraId="136046E8">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CD74</w:t>
            </w:r>
          </w:p>
        </w:tc>
        <w:tc>
          <w:tcPr>
            <w:tcW w:w="1229" w:type="dxa"/>
            <w:tcBorders>
              <w:tl2br w:val="nil"/>
              <w:tr2bl w:val="nil"/>
            </w:tcBorders>
            <w:shd w:val="clear" w:color="auto" w:fill="auto"/>
            <w:noWrap/>
            <w:vAlign w:val="center"/>
          </w:tcPr>
          <w:p w14:paraId="17106203">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CD79A</w:t>
            </w:r>
          </w:p>
        </w:tc>
        <w:tc>
          <w:tcPr>
            <w:tcW w:w="1229" w:type="dxa"/>
            <w:tcBorders>
              <w:tl2br w:val="nil"/>
              <w:tr2bl w:val="nil"/>
            </w:tcBorders>
            <w:shd w:val="clear" w:color="auto" w:fill="auto"/>
            <w:noWrap/>
            <w:vAlign w:val="center"/>
          </w:tcPr>
          <w:p w14:paraId="7FA8C3FA">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CD79B</w:t>
            </w:r>
          </w:p>
        </w:tc>
        <w:tc>
          <w:tcPr>
            <w:tcW w:w="1229" w:type="dxa"/>
            <w:tcBorders>
              <w:tl2br w:val="nil"/>
              <w:tr2bl w:val="nil"/>
            </w:tcBorders>
            <w:shd w:val="clear" w:color="auto" w:fill="auto"/>
            <w:noWrap/>
            <w:vAlign w:val="center"/>
          </w:tcPr>
          <w:p w14:paraId="0FF453F8">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CDC25C</w:t>
            </w:r>
          </w:p>
        </w:tc>
        <w:tc>
          <w:tcPr>
            <w:tcW w:w="1229" w:type="dxa"/>
            <w:tcBorders>
              <w:tl2br w:val="nil"/>
              <w:tr2bl w:val="nil"/>
            </w:tcBorders>
            <w:shd w:val="clear" w:color="auto" w:fill="auto"/>
            <w:noWrap/>
            <w:vAlign w:val="center"/>
          </w:tcPr>
          <w:p w14:paraId="34C39A59">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CDC42</w:t>
            </w:r>
          </w:p>
        </w:tc>
        <w:tc>
          <w:tcPr>
            <w:tcW w:w="1233" w:type="dxa"/>
            <w:tcBorders>
              <w:tl2br w:val="nil"/>
              <w:tr2bl w:val="nil"/>
            </w:tcBorders>
            <w:shd w:val="clear" w:color="auto" w:fill="auto"/>
            <w:noWrap/>
            <w:vAlign w:val="center"/>
          </w:tcPr>
          <w:p w14:paraId="51747535">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CDC73</w:t>
            </w:r>
          </w:p>
        </w:tc>
      </w:tr>
      <w:tr w14:paraId="6CD3EB44">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14:paraId="570D3D25">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CDH1</w:t>
            </w:r>
          </w:p>
        </w:tc>
        <w:tc>
          <w:tcPr>
            <w:tcW w:w="1265" w:type="dxa"/>
            <w:tcBorders>
              <w:tl2br w:val="nil"/>
              <w:tr2bl w:val="nil"/>
            </w:tcBorders>
            <w:shd w:val="clear" w:color="auto" w:fill="auto"/>
            <w:noWrap/>
            <w:vAlign w:val="center"/>
          </w:tcPr>
          <w:p w14:paraId="138AA8A7">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CDK1</w:t>
            </w:r>
          </w:p>
        </w:tc>
        <w:tc>
          <w:tcPr>
            <w:tcW w:w="1228" w:type="dxa"/>
            <w:tcBorders>
              <w:tl2br w:val="nil"/>
              <w:tr2bl w:val="nil"/>
            </w:tcBorders>
            <w:shd w:val="clear" w:color="auto" w:fill="auto"/>
            <w:noWrap/>
            <w:vAlign w:val="center"/>
          </w:tcPr>
          <w:p w14:paraId="015D5B5B">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CDK12</w:t>
            </w:r>
          </w:p>
        </w:tc>
        <w:tc>
          <w:tcPr>
            <w:tcW w:w="1229" w:type="dxa"/>
            <w:tcBorders>
              <w:tl2br w:val="nil"/>
              <w:tr2bl w:val="nil"/>
            </w:tcBorders>
            <w:shd w:val="clear" w:color="auto" w:fill="auto"/>
            <w:noWrap/>
            <w:vAlign w:val="center"/>
          </w:tcPr>
          <w:p w14:paraId="1DE13486">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CDK2</w:t>
            </w:r>
          </w:p>
        </w:tc>
        <w:tc>
          <w:tcPr>
            <w:tcW w:w="1229" w:type="dxa"/>
            <w:tcBorders>
              <w:tl2br w:val="nil"/>
              <w:tr2bl w:val="nil"/>
            </w:tcBorders>
            <w:shd w:val="clear" w:color="auto" w:fill="auto"/>
            <w:noWrap/>
            <w:vAlign w:val="center"/>
          </w:tcPr>
          <w:p w14:paraId="553C8F3F">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CDK4</w:t>
            </w:r>
          </w:p>
        </w:tc>
        <w:tc>
          <w:tcPr>
            <w:tcW w:w="1229" w:type="dxa"/>
            <w:tcBorders>
              <w:tl2br w:val="nil"/>
              <w:tr2bl w:val="nil"/>
            </w:tcBorders>
            <w:shd w:val="clear" w:color="auto" w:fill="auto"/>
            <w:noWrap/>
            <w:vAlign w:val="center"/>
          </w:tcPr>
          <w:p w14:paraId="35C6571C">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CDK5</w:t>
            </w:r>
          </w:p>
        </w:tc>
        <w:tc>
          <w:tcPr>
            <w:tcW w:w="1229" w:type="dxa"/>
            <w:tcBorders>
              <w:tl2br w:val="nil"/>
              <w:tr2bl w:val="nil"/>
            </w:tcBorders>
            <w:shd w:val="clear" w:color="auto" w:fill="auto"/>
            <w:noWrap/>
            <w:vAlign w:val="center"/>
          </w:tcPr>
          <w:p w14:paraId="1C79992E">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CDK6</w:t>
            </w:r>
          </w:p>
        </w:tc>
        <w:tc>
          <w:tcPr>
            <w:tcW w:w="1233" w:type="dxa"/>
            <w:tcBorders>
              <w:tl2br w:val="nil"/>
              <w:tr2bl w:val="nil"/>
            </w:tcBorders>
            <w:shd w:val="clear" w:color="auto" w:fill="auto"/>
            <w:noWrap/>
            <w:vAlign w:val="center"/>
          </w:tcPr>
          <w:p w14:paraId="5C7ADB16">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CDK7</w:t>
            </w:r>
          </w:p>
        </w:tc>
      </w:tr>
      <w:tr w14:paraId="5F08EAA7">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14:paraId="0F3AAAA7">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CDK8</w:t>
            </w:r>
          </w:p>
        </w:tc>
        <w:tc>
          <w:tcPr>
            <w:tcW w:w="1265" w:type="dxa"/>
            <w:tcBorders>
              <w:tl2br w:val="nil"/>
              <w:tr2bl w:val="nil"/>
            </w:tcBorders>
            <w:shd w:val="clear" w:color="auto" w:fill="auto"/>
            <w:noWrap/>
            <w:vAlign w:val="center"/>
          </w:tcPr>
          <w:p w14:paraId="16A897C7">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CDK9</w:t>
            </w:r>
          </w:p>
        </w:tc>
        <w:tc>
          <w:tcPr>
            <w:tcW w:w="1228" w:type="dxa"/>
            <w:tcBorders>
              <w:tl2br w:val="nil"/>
              <w:tr2bl w:val="nil"/>
            </w:tcBorders>
            <w:shd w:val="clear" w:color="auto" w:fill="auto"/>
            <w:noWrap/>
            <w:vAlign w:val="center"/>
          </w:tcPr>
          <w:p w14:paraId="23CB68EF">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CDKN1A</w:t>
            </w:r>
          </w:p>
        </w:tc>
        <w:tc>
          <w:tcPr>
            <w:tcW w:w="1229" w:type="dxa"/>
            <w:tcBorders>
              <w:tl2br w:val="nil"/>
              <w:tr2bl w:val="nil"/>
            </w:tcBorders>
            <w:shd w:val="clear" w:color="auto" w:fill="auto"/>
            <w:noWrap/>
            <w:vAlign w:val="center"/>
          </w:tcPr>
          <w:p w14:paraId="5596175D">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CDKN1B</w:t>
            </w:r>
          </w:p>
        </w:tc>
        <w:tc>
          <w:tcPr>
            <w:tcW w:w="1229" w:type="dxa"/>
            <w:tcBorders>
              <w:tl2br w:val="nil"/>
              <w:tr2bl w:val="nil"/>
            </w:tcBorders>
            <w:shd w:val="clear" w:color="auto" w:fill="auto"/>
            <w:noWrap/>
            <w:vAlign w:val="center"/>
          </w:tcPr>
          <w:p w14:paraId="3547CD3D">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CDKN1C</w:t>
            </w:r>
          </w:p>
        </w:tc>
        <w:tc>
          <w:tcPr>
            <w:tcW w:w="1229" w:type="dxa"/>
            <w:tcBorders>
              <w:tl2br w:val="nil"/>
              <w:tr2bl w:val="nil"/>
            </w:tcBorders>
            <w:shd w:val="clear" w:color="auto" w:fill="auto"/>
            <w:noWrap/>
            <w:vAlign w:val="center"/>
          </w:tcPr>
          <w:p w14:paraId="53F98524">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CDKN2A</w:t>
            </w:r>
          </w:p>
        </w:tc>
        <w:tc>
          <w:tcPr>
            <w:tcW w:w="1229" w:type="dxa"/>
            <w:tcBorders>
              <w:tl2br w:val="nil"/>
              <w:tr2bl w:val="nil"/>
            </w:tcBorders>
            <w:shd w:val="clear" w:color="auto" w:fill="auto"/>
            <w:noWrap/>
            <w:vAlign w:val="center"/>
          </w:tcPr>
          <w:p w14:paraId="3EB72D50">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CDKN2B</w:t>
            </w:r>
          </w:p>
        </w:tc>
        <w:tc>
          <w:tcPr>
            <w:tcW w:w="1233" w:type="dxa"/>
            <w:tcBorders>
              <w:tl2br w:val="nil"/>
              <w:tr2bl w:val="nil"/>
            </w:tcBorders>
            <w:shd w:val="clear" w:color="auto" w:fill="auto"/>
            <w:noWrap/>
            <w:vAlign w:val="center"/>
          </w:tcPr>
          <w:p w14:paraId="08F5053A">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CDKN2C</w:t>
            </w:r>
          </w:p>
        </w:tc>
      </w:tr>
      <w:tr w14:paraId="67CDA393">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14:paraId="7FF10579">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CEBPA</w:t>
            </w:r>
          </w:p>
        </w:tc>
        <w:tc>
          <w:tcPr>
            <w:tcW w:w="1265" w:type="dxa"/>
            <w:tcBorders>
              <w:tl2br w:val="nil"/>
              <w:tr2bl w:val="nil"/>
            </w:tcBorders>
            <w:shd w:val="clear" w:color="auto" w:fill="auto"/>
            <w:noWrap/>
            <w:vAlign w:val="center"/>
          </w:tcPr>
          <w:p w14:paraId="12485911">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CEP57</w:t>
            </w:r>
          </w:p>
        </w:tc>
        <w:tc>
          <w:tcPr>
            <w:tcW w:w="1228" w:type="dxa"/>
            <w:tcBorders>
              <w:tl2br w:val="nil"/>
              <w:tr2bl w:val="nil"/>
            </w:tcBorders>
            <w:shd w:val="clear" w:color="auto" w:fill="auto"/>
            <w:noWrap/>
            <w:vAlign w:val="center"/>
          </w:tcPr>
          <w:p w14:paraId="1D8ECC7B">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CHD2</w:t>
            </w:r>
          </w:p>
        </w:tc>
        <w:tc>
          <w:tcPr>
            <w:tcW w:w="1229" w:type="dxa"/>
            <w:tcBorders>
              <w:tl2br w:val="nil"/>
              <w:tr2bl w:val="nil"/>
            </w:tcBorders>
            <w:shd w:val="clear" w:color="auto" w:fill="auto"/>
            <w:noWrap/>
            <w:vAlign w:val="center"/>
          </w:tcPr>
          <w:p w14:paraId="78C63DEF">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CHD3</w:t>
            </w:r>
          </w:p>
        </w:tc>
        <w:tc>
          <w:tcPr>
            <w:tcW w:w="1229" w:type="dxa"/>
            <w:tcBorders>
              <w:tl2br w:val="nil"/>
              <w:tr2bl w:val="nil"/>
            </w:tcBorders>
            <w:shd w:val="clear" w:color="auto" w:fill="auto"/>
            <w:noWrap/>
            <w:vAlign w:val="center"/>
          </w:tcPr>
          <w:p w14:paraId="632DA8DE">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CHD4</w:t>
            </w:r>
          </w:p>
        </w:tc>
        <w:tc>
          <w:tcPr>
            <w:tcW w:w="1229" w:type="dxa"/>
            <w:tcBorders>
              <w:tl2br w:val="nil"/>
              <w:tr2bl w:val="nil"/>
            </w:tcBorders>
            <w:shd w:val="clear" w:color="auto" w:fill="auto"/>
            <w:noWrap/>
            <w:vAlign w:val="center"/>
          </w:tcPr>
          <w:p w14:paraId="592D6CAC">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CHEK1</w:t>
            </w:r>
          </w:p>
        </w:tc>
        <w:tc>
          <w:tcPr>
            <w:tcW w:w="1229" w:type="dxa"/>
            <w:tcBorders>
              <w:tl2br w:val="nil"/>
              <w:tr2bl w:val="nil"/>
            </w:tcBorders>
            <w:shd w:val="clear" w:color="auto" w:fill="auto"/>
            <w:noWrap/>
            <w:vAlign w:val="center"/>
          </w:tcPr>
          <w:p w14:paraId="423C31BB">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CHEK2</w:t>
            </w:r>
          </w:p>
        </w:tc>
        <w:tc>
          <w:tcPr>
            <w:tcW w:w="1233" w:type="dxa"/>
            <w:tcBorders>
              <w:tl2br w:val="nil"/>
              <w:tr2bl w:val="nil"/>
            </w:tcBorders>
            <w:shd w:val="clear" w:color="auto" w:fill="auto"/>
            <w:noWrap/>
            <w:vAlign w:val="center"/>
          </w:tcPr>
          <w:p w14:paraId="6F085488">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CIC</w:t>
            </w:r>
          </w:p>
        </w:tc>
      </w:tr>
      <w:tr w14:paraId="694F7492">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14:paraId="0C079437">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CNTNAP1</w:t>
            </w:r>
          </w:p>
        </w:tc>
        <w:tc>
          <w:tcPr>
            <w:tcW w:w="1265" w:type="dxa"/>
            <w:tcBorders>
              <w:tl2br w:val="nil"/>
              <w:tr2bl w:val="nil"/>
            </w:tcBorders>
            <w:shd w:val="clear" w:color="auto" w:fill="auto"/>
            <w:noWrap/>
            <w:vAlign w:val="center"/>
          </w:tcPr>
          <w:p w14:paraId="05A309B8">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CNTNAP2</w:t>
            </w:r>
          </w:p>
        </w:tc>
        <w:tc>
          <w:tcPr>
            <w:tcW w:w="1228" w:type="dxa"/>
            <w:tcBorders>
              <w:tl2br w:val="nil"/>
              <w:tr2bl w:val="nil"/>
            </w:tcBorders>
            <w:shd w:val="clear" w:color="auto" w:fill="auto"/>
            <w:noWrap/>
            <w:vAlign w:val="center"/>
          </w:tcPr>
          <w:p w14:paraId="0A7005C9">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COL22A1</w:t>
            </w:r>
          </w:p>
        </w:tc>
        <w:tc>
          <w:tcPr>
            <w:tcW w:w="1229" w:type="dxa"/>
            <w:tcBorders>
              <w:tl2br w:val="nil"/>
              <w:tr2bl w:val="nil"/>
            </w:tcBorders>
            <w:shd w:val="clear" w:color="auto" w:fill="auto"/>
            <w:noWrap/>
            <w:vAlign w:val="center"/>
          </w:tcPr>
          <w:p w14:paraId="3E1F6D50">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COMT</w:t>
            </w:r>
          </w:p>
        </w:tc>
        <w:tc>
          <w:tcPr>
            <w:tcW w:w="1229" w:type="dxa"/>
            <w:tcBorders>
              <w:tl2br w:val="nil"/>
              <w:tr2bl w:val="nil"/>
            </w:tcBorders>
            <w:shd w:val="clear" w:color="auto" w:fill="auto"/>
            <w:noWrap/>
            <w:vAlign w:val="center"/>
          </w:tcPr>
          <w:p w14:paraId="7071B355">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COPS3</w:t>
            </w:r>
          </w:p>
        </w:tc>
        <w:tc>
          <w:tcPr>
            <w:tcW w:w="1229" w:type="dxa"/>
            <w:tcBorders>
              <w:tl2br w:val="nil"/>
              <w:tr2bl w:val="nil"/>
            </w:tcBorders>
            <w:shd w:val="clear" w:color="auto" w:fill="auto"/>
            <w:noWrap/>
            <w:vAlign w:val="center"/>
          </w:tcPr>
          <w:p w14:paraId="31B176FB">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CREBBP</w:t>
            </w:r>
          </w:p>
        </w:tc>
        <w:tc>
          <w:tcPr>
            <w:tcW w:w="1229" w:type="dxa"/>
            <w:tcBorders>
              <w:tl2br w:val="nil"/>
              <w:tr2bl w:val="nil"/>
            </w:tcBorders>
            <w:shd w:val="clear" w:color="auto" w:fill="auto"/>
            <w:noWrap/>
            <w:vAlign w:val="center"/>
          </w:tcPr>
          <w:p w14:paraId="2700A10C">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CRKL</w:t>
            </w:r>
          </w:p>
        </w:tc>
        <w:tc>
          <w:tcPr>
            <w:tcW w:w="1233" w:type="dxa"/>
            <w:tcBorders>
              <w:tl2br w:val="nil"/>
              <w:tr2bl w:val="nil"/>
            </w:tcBorders>
            <w:shd w:val="clear" w:color="auto" w:fill="auto"/>
            <w:noWrap/>
            <w:vAlign w:val="center"/>
          </w:tcPr>
          <w:p w14:paraId="69CFA8A3">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CRLF2</w:t>
            </w:r>
          </w:p>
        </w:tc>
      </w:tr>
      <w:tr w14:paraId="3B82336A">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14:paraId="59131039">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CSF1R</w:t>
            </w:r>
          </w:p>
        </w:tc>
        <w:tc>
          <w:tcPr>
            <w:tcW w:w="1265" w:type="dxa"/>
            <w:tcBorders>
              <w:tl2br w:val="nil"/>
              <w:tr2bl w:val="nil"/>
            </w:tcBorders>
            <w:shd w:val="clear" w:color="auto" w:fill="auto"/>
            <w:noWrap/>
            <w:vAlign w:val="center"/>
          </w:tcPr>
          <w:p w14:paraId="2966D23F">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CSMD1</w:t>
            </w:r>
          </w:p>
        </w:tc>
        <w:tc>
          <w:tcPr>
            <w:tcW w:w="1228" w:type="dxa"/>
            <w:tcBorders>
              <w:tl2br w:val="nil"/>
              <w:tr2bl w:val="nil"/>
            </w:tcBorders>
            <w:shd w:val="clear" w:color="auto" w:fill="auto"/>
            <w:noWrap/>
            <w:vAlign w:val="center"/>
          </w:tcPr>
          <w:p w14:paraId="14F0D411">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CSMD3</w:t>
            </w:r>
          </w:p>
        </w:tc>
        <w:tc>
          <w:tcPr>
            <w:tcW w:w="1229" w:type="dxa"/>
            <w:tcBorders>
              <w:tl2br w:val="nil"/>
              <w:tr2bl w:val="nil"/>
            </w:tcBorders>
            <w:shd w:val="clear" w:color="auto" w:fill="auto"/>
            <w:noWrap/>
            <w:vAlign w:val="center"/>
          </w:tcPr>
          <w:p w14:paraId="4BAF6B80">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CTCF</w:t>
            </w:r>
          </w:p>
        </w:tc>
        <w:tc>
          <w:tcPr>
            <w:tcW w:w="1229" w:type="dxa"/>
            <w:tcBorders>
              <w:tl2br w:val="nil"/>
              <w:tr2bl w:val="nil"/>
            </w:tcBorders>
            <w:shd w:val="clear" w:color="auto" w:fill="auto"/>
            <w:noWrap/>
            <w:vAlign w:val="center"/>
          </w:tcPr>
          <w:p w14:paraId="1376E275">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CTIF</w:t>
            </w:r>
          </w:p>
        </w:tc>
        <w:tc>
          <w:tcPr>
            <w:tcW w:w="1229" w:type="dxa"/>
            <w:tcBorders>
              <w:tl2br w:val="nil"/>
              <w:tr2bl w:val="nil"/>
            </w:tcBorders>
            <w:shd w:val="clear" w:color="auto" w:fill="auto"/>
            <w:noWrap/>
            <w:vAlign w:val="center"/>
          </w:tcPr>
          <w:p w14:paraId="4533FF5F">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CTNNA1</w:t>
            </w:r>
          </w:p>
        </w:tc>
        <w:tc>
          <w:tcPr>
            <w:tcW w:w="1229" w:type="dxa"/>
            <w:tcBorders>
              <w:tl2br w:val="nil"/>
              <w:tr2bl w:val="nil"/>
            </w:tcBorders>
            <w:shd w:val="clear" w:color="auto" w:fill="auto"/>
            <w:noWrap/>
            <w:vAlign w:val="center"/>
          </w:tcPr>
          <w:p w14:paraId="39980B0D">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CTNNB1</w:t>
            </w:r>
          </w:p>
        </w:tc>
        <w:tc>
          <w:tcPr>
            <w:tcW w:w="1233" w:type="dxa"/>
            <w:tcBorders>
              <w:tl2br w:val="nil"/>
              <w:tr2bl w:val="nil"/>
            </w:tcBorders>
            <w:shd w:val="clear" w:color="auto" w:fill="auto"/>
            <w:noWrap/>
            <w:vAlign w:val="center"/>
          </w:tcPr>
          <w:p w14:paraId="4F667FAB">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CUL3</w:t>
            </w:r>
          </w:p>
        </w:tc>
      </w:tr>
      <w:tr w14:paraId="62CF4F99">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14:paraId="13EE36FF">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CXCL10</w:t>
            </w:r>
          </w:p>
        </w:tc>
        <w:tc>
          <w:tcPr>
            <w:tcW w:w="1265" w:type="dxa"/>
            <w:tcBorders>
              <w:tl2br w:val="nil"/>
              <w:tr2bl w:val="nil"/>
            </w:tcBorders>
            <w:shd w:val="clear" w:color="auto" w:fill="auto"/>
            <w:noWrap/>
            <w:vAlign w:val="center"/>
          </w:tcPr>
          <w:p w14:paraId="1A5CBABD">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CXCL8</w:t>
            </w:r>
          </w:p>
        </w:tc>
        <w:tc>
          <w:tcPr>
            <w:tcW w:w="1228" w:type="dxa"/>
            <w:tcBorders>
              <w:tl2br w:val="nil"/>
              <w:tr2bl w:val="nil"/>
            </w:tcBorders>
            <w:shd w:val="clear" w:color="auto" w:fill="auto"/>
            <w:noWrap/>
            <w:vAlign w:val="center"/>
          </w:tcPr>
          <w:p w14:paraId="2E803EF1">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CXCR4</w:t>
            </w:r>
          </w:p>
        </w:tc>
        <w:tc>
          <w:tcPr>
            <w:tcW w:w="1229" w:type="dxa"/>
            <w:tcBorders>
              <w:tl2br w:val="nil"/>
              <w:tr2bl w:val="nil"/>
            </w:tcBorders>
            <w:shd w:val="clear" w:color="auto" w:fill="auto"/>
            <w:noWrap/>
            <w:vAlign w:val="center"/>
          </w:tcPr>
          <w:p w14:paraId="621EF267">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CYLD</w:t>
            </w:r>
          </w:p>
        </w:tc>
        <w:tc>
          <w:tcPr>
            <w:tcW w:w="1229" w:type="dxa"/>
            <w:tcBorders>
              <w:tl2br w:val="nil"/>
              <w:tr2bl w:val="nil"/>
            </w:tcBorders>
            <w:shd w:val="clear" w:color="auto" w:fill="auto"/>
            <w:noWrap/>
            <w:vAlign w:val="center"/>
          </w:tcPr>
          <w:p w14:paraId="4B9C7A7C">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CYP19A1</w:t>
            </w:r>
          </w:p>
        </w:tc>
        <w:tc>
          <w:tcPr>
            <w:tcW w:w="1229" w:type="dxa"/>
            <w:tcBorders>
              <w:tl2br w:val="nil"/>
              <w:tr2bl w:val="nil"/>
            </w:tcBorders>
            <w:shd w:val="clear" w:color="auto" w:fill="auto"/>
            <w:noWrap/>
            <w:vAlign w:val="center"/>
          </w:tcPr>
          <w:p w14:paraId="52A72815">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CYP1A1</w:t>
            </w:r>
          </w:p>
        </w:tc>
        <w:tc>
          <w:tcPr>
            <w:tcW w:w="1229" w:type="dxa"/>
            <w:tcBorders>
              <w:tl2br w:val="nil"/>
              <w:tr2bl w:val="nil"/>
            </w:tcBorders>
            <w:shd w:val="clear" w:color="auto" w:fill="auto"/>
            <w:noWrap/>
            <w:vAlign w:val="center"/>
          </w:tcPr>
          <w:p w14:paraId="19E54D6A">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CYP1A2</w:t>
            </w:r>
          </w:p>
        </w:tc>
        <w:tc>
          <w:tcPr>
            <w:tcW w:w="1233" w:type="dxa"/>
            <w:tcBorders>
              <w:tl2br w:val="nil"/>
              <w:tr2bl w:val="nil"/>
            </w:tcBorders>
            <w:shd w:val="clear" w:color="auto" w:fill="auto"/>
            <w:noWrap/>
            <w:vAlign w:val="center"/>
          </w:tcPr>
          <w:p w14:paraId="1863CE73">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CYP1B1</w:t>
            </w:r>
          </w:p>
        </w:tc>
      </w:tr>
      <w:tr w14:paraId="14B74474">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14:paraId="60A3F2A1">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CYP2A6</w:t>
            </w:r>
          </w:p>
        </w:tc>
        <w:tc>
          <w:tcPr>
            <w:tcW w:w="1265" w:type="dxa"/>
            <w:tcBorders>
              <w:tl2br w:val="nil"/>
              <w:tr2bl w:val="nil"/>
            </w:tcBorders>
            <w:shd w:val="clear" w:color="auto" w:fill="auto"/>
            <w:noWrap/>
            <w:vAlign w:val="center"/>
          </w:tcPr>
          <w:p w14:paraId="222FAA26">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CYP2B6</w:t>
            </w:r>
          </w:p>
        </w:tc>
        <w:tc>
          <w:tcPr>
            <w:tcW w:w="1228" w:type="dxa"/>
            <w:tcBorders>
              <w:tl2br w:val="nil"/>
              <w:tr2bl w:val="nil"/>
            </w:tcBorders>
            <w:shd w:val="clear" w:color="auto" w:fill="auto"/>
            <w:noWrap/>
            <w:vAlign w:val="center"/>
          </w:tcPr>
          <w:p w14:paraId="710B5753">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CYP2C8</w:t>
            </w:r>
          </w:p>
        </w:tc>
        <w:tc>
          <w:tcPr>
            <w:tcW w:w="1229" w:type="dxa"/>
            <w:tcBorders>
              <w:tl2br w:val="nil"/>
              <w:tr2bl w:val="nil"/>
            </w:tcBorders>
            <w:shd w:val="clear" w:color="auto" w:fill="auto"/>
            <w:noWrap/>
            <w:vAlign w:val="center"/>
          </w:tcPr>
          <w:p w14:paraId="6D774D6A">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CYP2E1</w:t>
            </w:r>
          </w:p>
        </w:tc>
        <w:tc>
          <w:tcPr>
            <w:tcW w:w="1229" w:type="dxa"/>
            <w:tcBorders>
              <w:tl2br w:val="nil"/>
              <w:tr2bl w:val="nil"/>
            </w:tcBorders>
            <w:shd w:val="clear" w:color="auto" w:fill="auto"/>
            <w:noWrap/>
            <w:vAlign w:val="center"/>
          </w:tcPr>
          <w:p w14:paraId="7E3CEC1A">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CYP3A4</w:t>
            </w:r>
          </w:p>
        </w:tc>
        <w:tc>
          <w:tcPr>
            <w:tcW w:w="1229" w:type="dxa"/>
            <w:tcBorders>
              <w:tl2br w:val="nil"/>
              <w:tr2bl w:val="nil"/>
            </w:tcBorders>
            <w:shd w:val="clear" w:color="auto" w:fill="auto"/>
            <w:noWrap/>
            <w:vAlign w:val="center"/>
          </w:tcPr>
          <w:p w14:paraId="07112A56">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CYP3A5</w:t>
            </w:r>
          </w:p>
        </w:tc>
        <w:tc>
          <w:tcPr>
            <w:tcW w:w="1229" w:type="dxa"/>
            <w:tcBorders>
              <w:tl2br w:val="nil"/>
              <w:tr2bl w:val="nil"/>
            </w:tcBorders>
            <w:shd w:val="clear" w:color="auto" w:fill="auto"/>
            <w:noWrap/>
            <w:vAlign w:val="center"/>
          </w:tcPr>
          <w:p w14:paraId="366E6806">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CYP4B1</w:t>
            </w:r>
          </w:p>
        </w:tc>
        <w:tc>
          <w:tcPr>
            <w:tcW w:w="1233" w:type="dxa"/>
            <w:tcBorders>
              <w:tl2br w:val="nil"/>
              <w:tr2bl w:val="nil"/>
            </w:tcBorders>
            <w:shd w:val="clear" w:color="auto" w:fill="auto"/>
            <w:noWrap/>
            <w:vAlign w:val="center"/>
          </w:tcPr>
          <w:p w14:paraId="5D37CCCD">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DAXX</w:t>
            </w:r>
          </w:p>
        </w:tc>
      </w:tr>
      <w:tr w14:paraId="7F528B9C">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14:paraId="44814457">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DDB2</w:t>
            </w:r>
          </w:p>
        </w:tc>
        <w:tc>
          <w:tcPr>
            <w:tcW w:w="1265" w:type="dxa"/>
            <w:tcBorders>
              <w:tl2br w:val="nil"/>
              <w:tr2bl w:val="nil"/>
            </w:tcBorders>
            <w:shd w:val="clear" w:color="auto" w:fill="auto"/>
            <w:noWrap/>
            <w:vAlign w:val="center"/>
          </w:tcPr>
          <w:p w14:paraId="2A37FA8E">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DDR2</w:t>
            </w:r>
          </w:p>
        </w:tc>
        <w:tc>
          <w:tcPr>
            <w:tcW w:w="1228" w:type="dxa"/>
            <w:tcBorders>
              <w:tl2br w:val="nil"/>
              <w:tr2bl w:val="nil"/>
            </w:tcBorders>
            <w:shd w:val="clear" w:color="auto" w:fill="auto"/>
            <w:noWrap/>
            <w:vAlign w:val="center"/>
          </w:tcPr>
          <w:p w14:paraId="714B4BF5">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DHFR</w:t>
            </w:r>
          </w:p>
        </w:tc>
        <w:tc>
          <w:tcPr>
            <w:tcW w:w="1229" w:type="dxa"/>
            <w:tcBorders>
              <w:tl2br w:val="nil"/>
              <w:tr2bl w:val="nil"/>
            </w:tcBorders>
            <w:shd w:val="clear" w:color="auto" w:fill="auto"/>
            <w:noWrap/>
            <w:vAlign w:val="center"/>
          </w:tcPr>
          <w:p w14:paraId="7671CC45">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DICER1</w:t>
            </w:r>
          </w:p>
        </w:tc>
        <w:tc>
          <w:tcPr>
            <w:tcW w:w="1229" w:type="dxa"/>
            <w:tcBorders>
              <w:tl2br w:val="nil"/>
              <w:tr2bl w:val="nil"/>
            </w:tcBorders>
            <w:shd w:val="clear" w:color="auto" w:fill="auto"/>
            <w:noWrap/>
            <w:vAlign w:val="center"/>
          </w:tcPr>
          <w:p w14:paraId="341AD55E">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DIRAS3</w:t>
            </w:r>
          </w:p>
        </w:tc>
        <w:tc>
          <w:tcPr>
            <w:tcW w:w="1229" w:type="dxa"/>
            <w:tcBorders>
              <w:tl2br w:val="nil"/>
              <w:tr2bl w:val="nil"/>
            </w:tcBorders>
            <w:shd w:val="clear" w:color="auto" w:fill="auto"/>
            <w:noWrap/>
            <w:vAlign w:val="center"/>
          </w:tcPr>
          <w:p w14:paraId="4E609B31">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DIS3L2</w:t>
            </w:r>
          </w:p>
        </w:tc>
        <w:tc>
          <w:tcPr>
            <w:tcW w:w="1229" w:type="dxa"/>
            <w:tcBorders>
              <w:tl2br w:val="nil"/>
              <w:tr2bl w:val="nil"/>
            </w:tcBorders>
            <w:shd w:val="clear" w:color="auto" w:fill="auto"/>
            <w:noWrap/>
            <w:vAlign w:val="center"/>
          </w:tcPr>
          <w:p w14:paraId="5F4C3EA0">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DNMT3A</w:t>
            </w:r>
          </w:p>
        </w:tc>
        <w:tc>
          <w:tcPr>
            <w:tcW w:w="1233" w:type="dxa"/>
            <w:tcBorders>
              <w:tl2br w:val="nil"/>
              <w:tr2bl w:val="nil"/>
            </w:tcBorders>
            <w:shd w:val="clear" w:color="auto" w:fill="auto"/>
            <w:noWrap/>
            <w:vAlign w:val="center"/>
          </w:tcPr>
          <w:p w14:paraId="1228430E">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DOT1L</w:t>
            </w:r>
          </w:p>
        </w:tc>
      </w:tr>
      <w:tr w14:paraId="7B62F95D">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14:paraId="3E339205">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DPYD</w:t>
            </w:r>
          </w:p>
        </w:tc>
        <w:tc>
          <w:tcPr>
            <w:tcW w:w="1265" w:type="dxa"/>
            <w:tcBorders>
              <w:tl2br w:val="nil"/>
              <w:tr2bl w:val="nil"/>
            </w:tcBorders>
            <w:shd w:val="clear" w:color="auto" w:fill="auto"/>
            <w:noWrap/>
            <w:vAlign w:val="center"/>
          </w:tcPr>
          <w:p w14:paraId="02492AAC">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DYNC2H1</w:t>
            </w:r>
          </w:p>
        </w:tc>
        <w:tc>
          <w:tcPr>
            <w:tcW w:w="1228" w:type="dxa"/>
            <w:tcBorders>
              <w:tl2br w:val="nil"/>
              <w:tr2bl w:val="nil"/>
            </w:tcBorders>
            <w:shd w:val="clear" w:color="auto" w:fill="auto"/>
            <w:noWrap/>
            <w:vAlign w:val="center"/>
          </w:tcPr>
          <w:p w14:paraId="508CD12E">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E2F1</w:t>
            </w:r>
          </w:p>
        </w:tc>
        <w:tc>
          <w:tcPr>
            <w:tcW w:w="1229" w:type="dxa"/>
            <w:tcBorders>
              <w:tl2br w:val="nil"/>
              <w:tr2bl w:val="nil"/>
            </w:tcBorders>
            <w:shd w:val="clear" w:color="auto" w:fill="auto"/>
            <w:noWrap/>
            <w:vAlign w:val="center"/>
          </w:tcPr>
          <w:p w14:paraId="01023291">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EGF</w:t>
            </w:r>
          </w:p>
        </w:tc>
        <w:tc>
          <w:tcPr>
            <w:tcW w:w="1229" w:type="dxa"/>
            <w:tcBorders>
              <w:tl2br w:val="nil"/>
              <w:tr2bl w:val="nil"/>
            </w:tcBorders>
            <w:shd w:val="clear" w:color="auto" w:fill="auto"/>
            <w:noWrap/>
            <w:vAlign w:val="center"/>
          </w:tcPr>
          <w:p w14:paraId="232157D8">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EGFR</w:t>
            </w:r>
          </w:p>
        </w:tc>
        <w:tc>
          <w:tcPr>
            <w:tcW w:w="1229" w:type="dxa"/>
            <w:tcBorders>
              <w:tl2br w:val="nil"/>
              <w:tr2bl w:val="nil"/>
            </w:tcBorders>
            <w:shd w:val="clear" w:color="auto" w:fill="auto"/>
            <w:noWrap/>
            <w:vAlign w:val="center"/>
          </w:tcPr>
          <w:p w14:paraId="3F50ADC9">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EML4</w:t>
            </w:r>
          </w:p>
        </w:tc>
        <w:tc>
          <w:tcPr>
            <w:tcW w:w="1229" w:type="dxa"/>
            <w:tcBorders>
              <w:tl2br w:val="nil"/>
              <w:tr2bl w:val="nil"/>
            </w:tcBorders>
            <w:shd w:val="clear" w:color="auto" w:fill="auto"/>
            <w:noWrap/>
            <w:vAlign w:val="center"/>
          </w:tcPr>
          <w:p w14:paraId="0C7EA1C1">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EMSY</w:t>
            </w:r>
          </w:p>
        </w:tc>
        <w:tc>
          <w:tcPr>
            <w:tcW w:w="1233" w:type="dxa"/>
            <w:tcBorders>
              <w:tl2br w:val="nil"/>
              <w:tr2bl w:val="nil"/>
            </w:tcBorders>
            <w:shd w:val="clear" w:color="auto" w:fill="auto"/>
            <w:noWrap/>
            <w:vAlign w:val="center"/>
          </w:tcPr>
          <w:p w14:paraId="270B988E">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ENOSF1</w:t>
            </w:r>
          </w:p>
        </w:tc>
      </w:tr>
      <w:tr w14:paraId="264D3762">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14:paraId="6D4B2E7A">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EP300</w:t>
            </w:r>
          </w:p>
        </w:tc>
        <w:tc>
          <w:tcPr>
            <w:tcW w:w="1265" w:type="dxa"/>
            <w:tcBorders>
              <w:tl2br w:val="nil"/>
              <w:tr2bl w:val="nil"/>
            </w:tcBorders>
            <w:shd w:val="clear" w:color="auto" w:fill="auto"/>
            <w:noWrap/>
            <w:vAlign w:val="center"/>
          </w:tcPr>
          <w:p w14:paraId="7BBED171">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EPCAM</w:t>
            </w:r>
          </w:p>
        </w:tc>
        <w:tc>
          <w:tcPr>
            <w:tcW w:w="1228" w:type="dxa"/>
            <w:tcBorders>
              <w:tl2br w:val="nil"/>
              <w:tr2bl w:val="nil"/>
            </w:tcBorders>
            <w:shd w:val="clear" w:color="auto" w:fill="auto"/>
            <w:noWrap/>
            <w:vAlign w:val="center"/>
          </w:tcPr>
          <w:p w14:paraId="0AB01A9A">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EPHA3</w:t>
            </w:r>
          </w:p>
        </w:tc>
        <w:tc>
          <w:tcPr>
            <w:tcW w:w="1229" w:type="dxa"/>
            <w:tcBorders>
              <w:tl2br w:val="nil"/>
              <w:tr2bl w:val="nil"/>
            </w:tcBorders>
            <w:shd w:val="clear" w:color="auto" w:fill="auto"/>
            <w:noWrap/>
            <w:vAlign w:val="center"/>
          </w:tcPr>
          <w:p w14:paraId="03669B6A">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EPHA5</w:t>
            </w:r>
          </w:p>
        </w:tc>
        <w:tc>
          <w:tcPr>
            <w:tcW w:w="1229" w:type="dxa"/>
            <w:tcBorders>
              <w:tl2br w:val="nil"/>
              <w:tr2bl w:val="nil"/>
            </w:tcBorders>
            <w:shd w:val="clear" w:color="auto" w:fill="auto"/>
            <w:noWrap/>
            <w:vAlign w:val="center"/>
          </w:tcPr>
          <w:p w14:paraId="05A15510">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EPHA7</w:t>
            </w:r>
          </w:p>
        </w:tc>
        <w:tc>
          <w:tcPr>
            <w:tcW w:w="1229" w:type="dxa"/>
            <w:tcBorders>
              <w:tl2br w:val="nil"/>
              <w:tr2bl w:val="nil"/>
            </w:tcBorders>
            <w:shd w:val="clear" w:color="auto" w:fill="auto"/>
            <w:noWrap/>
            <w:vAlign w:val="center"/>
          </w:tcPr>
          <w:p w14:paraId="12B5B47D">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EPHB1</w:t>
            </w:r>
          </w:p>
        </w:tc>
        <w:tc>
          <w:tcPr>
            <w:tcW w:w="1229" w:type="dxa"/>
            <w:tcBorders>
              <w:tl2br w:val="nil"/>
              <w:tr2bl w:val="nil"/>
            </w:tcBorders>
            <w:shd w:val="clear" w:color="auto" w:fill="auto"/>
            <w:noWrap/>
            <w:vAlign w:val="center"/>
          </w:tcPr>
          <w:p w14:paraId="16F3016B">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EPHX1</w:t>
            </w:r>
          </w:p>
        </w:tc>
        <w:tc>
          <w:tcPr>
            <w:tcW w:w="1233" w:type="dxa"/>
            <w:tcBorders>
              <w:tl2br w:val="nil"/>
              <w:tr2bl w:val="nil"/>
            </w:tcBorders>
            <w:shd w:val="clear" w:color="auto" w:fill="auto"/>
            <w:noWrap/>
            <w:vAlign w:val="center"/>
          </w:tcPr>
          <w:p w14:paraId="4E660CC3">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ERBB2</w:t>
            </w:r>
          </w:p>
        </w:tc>
      </w:tr>
      <w:tr w14:paraId="7CBF29FB">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14:paraId="262F1E2B">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ERBB3</w:t>
            </w:r>
          </w:p>
        </w:tc>
        <w:tc>
          <w:tcPr>
            <w:tcW w:w="1265" w:type="dxa"/>
            <w:tcBorders>
              <w:tl2br w:val="nil"/>
              <w:tr2bl w:val="nil"/>
            </w:tcBorders>
            <w:shd w:val="clear" w:color="auto" w:fill="auto"/>
            <w:noWrap/>
            <w:vAlign w:val="center"/>
          </w:tcPr>
          <w:p w14:paraId="167AB152">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ERBB4</w:t>
            </w:r>
          </w:p>
        </w:tc>
        <w:tc>
          <w:tcPr>
            <w:tcW w:w="1228" w:type="dxa"/>
            <w:tcBorders>
              <w:tl2br w:val="nil"/>
              <w:tr2bl w:val="nil"/>
            </w:tcBorders>
            <w:shd w:val="clear" w:color="auto" w:fill="auto"/>
            <w:noWrap/>
            <w:vAlign w:val="center"/>
          </w:tcPr>
          <w:p w14:paraId="742F3603">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ERCC1</w:t>
            </w:r>
          </w:p>
        </w:tc>
        <w:tc>
          <w:tcPr>
            <w:tcW w:w="1229" w:type="dxa"/>
            <w:tcBorders>
              <w:tl2br w:val="nil"/>
              <w:tr2bl w:val="nil"/>
            </w:tcBorders>
            <w:shd w:val="clear" w:color="auto" w:fill="auto"/>
            <w:noWrap/>
            <w:vAlign w:val="center"/>
          </w:tcPr>
          <w:p w14:paraId="34282C90">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ERCC2</w:t>
            </w:r>
          </w:p>
        </w:tc>
        <w:tc>
          <w:tcPr>
            <w:tcW w:w="1229" w:type="dxa"/>
            <w:tcBorders>
              <w:tl2br w:val="nil"/>
              <w:tr2bl w:val="nil"/>
            </w:tcBorders>
            <w:shd w:val="clear" w:color="auto" w:fill="auto"/>
            <w:noWrap/>
            <w:vAlign w:val="center"/>
          </w:tcPr>
          <w:p w14:paraId="5C17F3C3">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ERCC3</w:t>
            </w:r>
          </w:p>
        </w:tc>
        <w:tc>
          <w:tcPr>
            <w:tcW w:w="1229" w:type="dxa"/>
            <w:tcBorders>
              <w:tl2br w:val="nil"/>
              <w:tr2bl w:val="nil"/>
            </w:tcBorders>
            <w:shd w:val="clear" w:color="auto" w:fill="auto"/>
            <w:noWrap/>
            <w:vAlign w:val="center"/>
          </w:tcPr>
          <w:p w14:paraId="21AA1384">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ERCC4</w:t>
            </w:r>
          </w:p>
        </w:tc>
        <w:tc>
          <w:tcPr>
            <w:tcW w:w="1229" w:type="dxa"/>
            <w:tcBorders>
              <w:tl2br w:val="nil"/>
              <w:tr2bl w:val="nil"/>
            </w:tcBorders>
            <w:shd w:val="clear" w:color="auto" w:fill="auto"/>
            <w:noWrap/>
            <w:vAlign w:val="center"/>
          </w:tcPr>
          <w:p w14:paraId="0AAE30B5">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ERCC5</w:t>
            </w:r>
          </w:p>
        </w:tc>
        <w:tc>
          <w:tcPr>
            <w:tcW w:w="1233" w:type="dxa"/>
            <w:tcBorders>
              <w:tl2br w:val="nil"/>
              <w:tr2bl w:val="nil"/>
            </w:tcBorders>
            <w:shd w:val="clear" w:color="auto" w:fill="auto"/>
            <w:noWrap/>
            <w:vAlign w:val="center"/>
          </w:tcPr>
          <w:p w14:paraId="6E883BAC">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ERG</w:t>
            </w:r>
          </w:p>
        </w:tc>
      </w:tr>
      <w:tr w14:paraId="54ED83A9">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14:paraId="5F35A40C">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ERRFI1</w:t>
            </w:r>
          </w:p>
        </w:tc>
        <w:tc>
          <w:tcPr>
            <w:tcW w:w="1265" w:type="dxa"/>
            <w:tcBorders>
              <w:tl2br w:val="nil"/>
              <w:tr2bl w:val="nil"/>
            </w:tcBorders>
            <w:shd w:val="clear" w:color="auto" w:fill="auto"/>
            <w:noWrap/>
            <w:vAlign w:val="center"/>
          </w:tcPr>
          <w:p w14:paraId="74DC72FD">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ESR1</w:t>
            </w:r>
          </w:p>
        </w:tc>
        <w:tc>
          <w:tcPr>
            <w:tcW w:w="1228" w:type="dxa"/>
            <w:tcBorders>
              <w:tl2br w:val="nil"/>
              <w:tr2bl w:val="nil"/>
            </w:tcBorders>
            <w:shd w:val="clear" w:color="auto" w:fill="auto"/>
            <w:noWrap/>
            <w:vAlign w:val="center"/>
          </w:tcPr>
          <w:p w14:paraId="2DC6AE57">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ESR2</w:t>
            </w:r>
          </w:p>
        </w:tc>
        <w:tc>
          <w:tcPr>
            <w:tcW w:w="1229" w:type="dxa"/>
            <w:tcBorders>
              <w:tl2br w:val="nil"/>
              <w:tr2bl w:val="nil"/>
            </w:tcBorders>
            <w:shd w:val="clear" w:color="auto" w:fill="auto"/>
            <w:noWrap/>
            <w:vAlign w:val="center"/>
          </w:tcPr>
          <w:p w14:paraId="6AB15E08">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ETV1</w:t>
            </w:r>
          </w:p>
        </w:tc>
        <w:tc>
          <w:tcPr>
            <w:tcW w:w="1229" w:type="dxa"/>
            <w:tcBorders>
              <w:tl2br w:val="nil"/>
              <w:tr2bl w:val="nil"/>
            </w:tcBorders>
            <w:shd w:val="clear" w:color="auto" w:fill="auto"/>
            <w:noWrap/>
            <w:vAlign w:val="center"/>
          </w:tcPr>
          <w:p w14:paraId="420314DD">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ETV4</w:t>
            </w:r>
          </w:p>
        </w:tc>
        <w:tc>
          <w:tcPr>
            <w:tcW w:w="1229" w:type="dxa"/>
            <w:tcBorders>
              <w:tl2br w:val="nil"/>
              <w:tr2bl w:val="nil"/>
            </w:tcBorders>
            <w:shd w:val="clear" w:color="auto" w:fill="auto"/>
            <w:noWrap/>
            <w:vAlign w:val="center"/>
          </w:tcPr>
          <w:p w14:paraId="315754EE">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ETV5</w:t>
            </w:r>
          </w:p>
        </w:tc>
        <w:tc>
          <w:tcPr>
            <w:tcW w:w="1229" w:type="dxa"/>
            <w:tcBorders>
              <w:tl2br w:val="nil"/>
              <w:tr2bl w:val="nil"/>
            </w:tcBorders>
            <w:shd w:val="clear" w:color="auto" w:fill="auto"/>
            <w:noWrap/>
            <w:vAlign w:val="center"/>
          </w:tcPr>
          <w:p w14:paraId="394B9FE9">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ETV6</w:t>
            </w:r>
          </w:p>
        </w:tc>
        <w:tc>
          <w:tcPr>
            <w:tcW w:w="1233" w:type="dxa"/>
            <w:tcBorders>
              <w:tl2br w:val="nil"/>
              <w:tr2bl w:val="nil"/>
            </w:tcBorders>
            <w:shd w:val="clear" w:color="auto" w:fill="auto"/>
            <w:noWrap/>
            <w:vAlign w:val="center"/>
          </w:tcPr>
          <w:p w14:paraId="4AC46C40">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EWSR1</w:t>
            </w:r>
          </w:p>
        </w:tc>
      </w:tr>
      <w:tr w14:paraId="17703D54">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14:paraId="1E4AABC3">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EXT1</w:t>
            </w:r>
          </w:p>
        </w:tc>
        <w:tc>
          <w:tcPr>
            <w:tcW w:w="1265" w:type="dxa"/>
            <w:tcBorders>
              <w:tl2br w:val="nil"/>
              <w:tr2bl w:val="nil"/>
            </w:tcBorders>
            <w:shd w:val="clear" w:color="auto" w:fill="auto"/>
            <w:noWrap/>
            <w:vAlign w:val="center"/>
          </w:tcPr>
          <w:p w14:paraId="684B64FA">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EXT2</w:t>
            </w:r>
          </w:p>
        </w:tc>
        <w:tc>
          <w:tcPr>
            <w:tcW w:w="1228" w:type="dxa"/>
            <w:tcBorders>
              <w:tl2br w:val="nil"/>
              <w:tr2bl w:val="nil"/>
            </w:tcBorders>
            <w:shd w:val="clear" w:color="auto" w:fill="auto"/>
            <w:noWrap/>
            <w:vAlign w:val="center"/>
          </w:tcPr>
          <w:p w14:paraId="116F17A3">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EZH2</w:t>
            </w:r>
          </w:p>
        </w:tc>
        <w:tc>
          <w:tcPr>
            <w:tcW w:w="1229" w:type="dxa"/>
            <w:tcBorders>
              <w:tl2br w:val="nil"/>
              <w:tr2bl w:val="nil"/>
            </w:tcBorders>
            <w:shd w:val="clear" w:color="auto" w:fill="auto"/>
            <w:noWrap/>
            <w:vAlign w:val="center"/>
          </w:tcPr>
          <w:p w14:paraId="33FDEB3D">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FANCA</w:t>
            </w:r>
          </w:p>
        </w:tc>
        <w:tc>
          <w:tcPr>
            <w:tcW w:w="1229" w:type="dxa"/>
            <w:tcBorders>
              <w:tl2br w:val="nil"/>
              <w:tr2bl w:val="nil"/>
            </w:tcBorders>
            <w:shd w:val="clear" w:color="auto" w:fill="auto"/>
            <w:noWrap/>
            <w:vAlign w:val="center"/>
          </w:tcPr>
          <w:p w14:paraId="08451E63">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FANCB</w:t>
            </w:r>
          </w:p>
        </w:tc>
        <w:tc>
          <w:tcPr>
            <w:tcW w:w="1229" w:type="dxa"/>
            <w:tcBorders>
              <w:tl2br w:val="nil"/>
              <w:tr2bl w:val="nil"/>
            </w:tcBorders>
            <w:shd w:val="clear" w:color="auto" w:fill="auto"/>
            <w:noWrap/>
            <w:vAlign w:val="center"/>
          </w:tcPr>
          <w:p w14:paraId="638036B7">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FANCC</w:t>
            </w:r>
          </w:p>
        </w:tc>
        <w:tc>
          <w:tcPr>
            <w:tcW w:w="1229" w:type="dxa"/>
            <w:tcBorders>
              <w:tl2br w:val="nil"/>
              <w:tr2bl w:val="nil"/>
            </w:tcBorders>
            <w:shd w:val="clear" w:color="auto" w:fill="auto"/>
            <w:noWrap/>
            <w:vAlign w:val="center"/>
          </w:tcPr>
          <w:p w14:paraId="2654D4B6">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FANCD2</w:t>
            </w:r>
          </w:p>
        </w:tc>
        <w:tc>
          <w:tcPr>
            <w:tcW w:w="1233" w:type="dxa"/>
            <w:tcBorders>
              <w:tl2br w:val="nil"/>
              <w:tr2bl w:val="nil"/>
            </w:tcBorders>
            <w:shd w:val="clear" w:color="auto" w:fill="auto"/>
            <w:noWrap/>
            <w:vAlign w:val="center"/>
          </w:tcPr>
          <w:p w14:paraId="6F6DEE86">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FANCE</w:t>
            </w:r>
          </w:p>
        </w:tc>
      </w:tr>
      <w:tr w14:paraId="41F89876">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14:paraId="5AE71366">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FANCF</w:t>
            </w:r>
          </w:p>
        </w:tc>
        <w:tc>
          <w:tcPr>
            <w:tcW w:w="1265" w:type="dxa"/>
            <w:tcBorders>
              <w:tl2br w:val="nil"/>
              <w:tr2bl w:val="nil"/>
            </w:tcBorders>
            <w:shd w:val="clear" w:color="auto" w:fill="auto"/>
            <w:noWrap/>
            <w:vAlign w:val="center"/>
          </w:tcPr>
          <w:p w14:paraId="649C7565">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FANCG</w:t>
            </w:r>
          </w:p>
        </w:tc>
        <w:tc>
          <w:tcPr>
            <w:tcW w:w="1228" w:type="dxa"/>
            <w:tcBorders>
              <w:tl2br w:val="nil"/>
              <w:tr2bl w:val="nil"/>
            </w:tcBorders>
            <w:shd w:val="clear" w:color="auto" w:fill="auto"/>
            <w:noWrap/>
            <w:vAlign w:val="center"/>
          </w:tcPr>
          <w:p w14:paraId="36CD7C03">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FANCI</w:t>
            </w:r>
          </w:p>
        </w:tc>
        <w:tc>
          <w:tcPr>
            <w:tcW w:w="1229" w:type="dxa"/>
            <w:tcBorders>
              <w:tl2br w:val="nil"/>
              <w:tr2bl w:val="nil"/>
            </w:tcBorders>
            <w:shd w:val="clear" w:color="auto" w:fill="auto"/>
            <w:noWrap/>
            <w:vAlign w:val="center"/>
          </w:tcPr>
          <w:p w14:paraId="5B2A8907">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FANCL</w:t>
            </w:r>
          </w:p>
        </w:tc>
        <w:tc>
          <w:tcPr>
            <w:tcW w:w="1229" w:type="dxa"/>
            <w:tcBorders>
              <w:tl2br w:val="nil"/>
              <w:tr2bl w:val="nil"/>
            </w:tcBorders>
            <w:shd w:val="clear" w:color="auto" w:fill="auto"/>
            <w:noWrap/>
            <w:vAlign w:val="center"/>
          </w:tcPr>
          <w:p w14:paraId="1567DC1B">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FANCM</w:t>
            </w:r>
          </w:p>
        </w:tc>
        <w:tc>
          <w:tcPr>
            <w:tcW w:w="1229" w:type="dxa"/>
            <w:tcBorders>
              <w:tl2br w:val="nil"/>
              <w:tr2bl w:val="nil"/>
            </w:tcBorders>
            <w:shd w:val="clear" w:color="auto" w:fill="auto"/>
            <w:noWrap/>
            <w:vAlign w:val="center"/>
          </w:tcPr>
          <w:p w14:paraId="79682ABC">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FAS</w:t>
            </w:r>
          </w:p>
        </w:tc>
        <w:tc>
          <w:tcPr>
            <w:tcW w:w="1229" w:type="dxa"/>
            <w:tcBorders>
              <w:tl2br w:val="nil"/>
              <w:tr2bl w:val="nil"/>
            </w:tcBorders>
            <w:shd w:val="clear" w:color="auto" w:fill="auto"/>
            <w:noWrap/>
            <w:vAlign w:val="center"/>
          </w:tcPr>
          <w:p w14:paraId="3E4D9F1E">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FAT1</w:t>
            </w:r>
          </w:p>
        </w:tc>
        <w:tc>
          <w:tcPr>
            <w:tcW w:w="1233" w:type="dxa"/>
            <w:tcBorders>
              <w:tl2br w:val="nil"/>
              <w:tr2bl w:val="nil"/>
            </w:tcBorders>
            <w:shd w:val="clear" w:color="auto" w:fill="auto"/>
            <w:noWrap/>
            <w:vAlign w:val="center"/>
          </w:tcPr>
          <w:p w14:paraId="3795AF64">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FBXW7</w:t>
            </w:r>
          </w:p>
        </w:tc>
      </w:tr>
      <w:tr w14:paraId="28D3F252">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14:paraId="3BE8D268">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FCGR3A</w:t>
            </w:r>
          </w:p>
        </w:tc>
        <w:tc>
          <w:tcPr>
            <w:tcW w:w="1265" w:type="dxa"/>
            <w:tcBorders>
              <w:tl2br w:val="nil"/>
              <w:tr2bl w:val="nil"/>
            </w:tcBorders>
            <w:shd w:val="clear" w:color="auto" w:fill="auto"/>
            <w:noWrap/>
            <w:vAlign w:val="center"/>
          </w:tcPr>
          <w:p w14:paraId="0836AA5A">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FGF10</w:t>
            </w:r>
          </w:p>
        </w:tc>
        <w:tc>
          <w:tcPr>
            <w:tcW w:w="1228" w:type="dxa"/>
            <w:tcBorders>
              <w:tl2br w:val="nil"/>
              <w:tr2bl w:val="nil"/>
            </w:tcBorders>
            <w:shd w:val="clear" w:color="auto" w:fill="auto"/>
            <w:noWrap/>
            <w:vAlign w:val="center"/>
          </w:tcPr>
          <w:p w14:paraId="7CE3378A">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FGF14</w:t>
            </w:r>
          </w:p>
        </w:tc>
        <w:tc>
          <w:tcPr>
            <w:tcW w:w="1229" w:type="dxa"/>
            <w:tcBorders>
              <w:tl2br w:val="nil"/>
              <w:tr2bl w:val="nil"/>
            </w:tcBorders>
            <w:shd w:val="clear" w:color="auto" w:fill="auto"/>
            <w:noWrap/>
            <w:vAlign w:val="center"/>
          </w:tcPr>
          <w:p w14:paraId="443586D0">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FGF19</w:t>
            </w:r>
          </w:p>
        </w:tc>
        <w:tc>
          <w:tcPr>
            <w:tcW w:w="1229" w:type="dxa"/>
            <w:tcBorders>
              <w:tl2br w:val="nil"/>
              <w:tr2bl w:val="nil"/>
            </w:tcBorders>
            <w:shd w:val="clear" w:color="auto" w:fill="auto"/>
            <w:noWrap/>
            <w:vAlign w:val="center"/>
          </w:tcPr>
          <w:p w14:paraId="496B0E34">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FGF23</w:t>
            </w:r>
          </w:p>
        </w:tc>
        <w:tc>
          <w:tcPr>
            <w:tcW w:w="1229" w:type="dxa"/>
            <w:tcBorders>
              <w:tl2br w:val="nil"/>
              <w:tr2bl w:val="nil"/>
            </w:tcBorders>
            <w:shd w:val="clear" w:color="auto" w:fill="auto"/>
            <w:noWrap/>
            <w:vAlign w:val="center"/>
          </w:tcPr>
          <w:p w14:paraId="75A82EC4">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FGF3</w:t>
            </w:r>
          </w:p>
        </w:tc>
        <w:tc>
          <w:tcPr>
            <w:tcW w:w="1229" w:type="dxa"/>
            <w:tcBorders>
              <w:tl2br w:val="nil"/>
              <w:tr2bl w:val="nil"/>
            </w:tcBorders>
            <w:shd w:val="clear" w:color="auto" w:fill="auto"/>
            <w:noWrap/>
            <w:vAlign w:val="center"/>
          </w:tcPr>
          <w:p w14:paraId="372F1FD1">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FGF4</w:t>
            </w:r>
          </w:p>
        </w:tc>
        <w:tc>
          <w:tcPr>
            <w:tcW w:w="1233" w:type="dxa"/>
            <w:tcBorders>
              <w:tl2br w:val="nil"/>
              <w:tr2bl w:val="nil"/>
            </w:tcBorders>
            <w:shd w:val="clear" w:color="auto" w:fill="auto"/>
            <w:noWrap/>
            <w:vAlign w:val="center"/>
          </w:tcPr>
          <w:p w14:paraId="47DCAFF2">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FGF6</w:t>
            </w:r>
          </w:p>
        </w:tc>
      </w:tr>
      <w:tr w14:paraId="31068E6D">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14:paraId="72DED2AD">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FGFR1</w:t>
            </w:r>
          </w:p>
        </w:tc>
        <w:tc>
          <w:tcPr>
            <w:tcW w:w="1265" w:type="dxa"/>
            <w:tcBorders>
              <w:tl2br w:val="nil"/>
              <w:tr2bl w:val="nil"/>
            </w:tcBorders>
            <w:shd w:val="clear" w:color="auto" w:fill="auto"/>
            <w:noWrap/>
            <w:vAlign w:val="center"/>
          </w:tcPr>
          <w:p w14:paraId="56E6CB1E">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FGFR2</w:t>
            </w:r>
          </w:p>
        </w:tc>
        <w:tc>
          <w:tcPr>
            <w:tcW w:w="1228" w:type="dxa"/>
            <w:tcBorders>
              <w:tl2br w:val="nil"/>
              <w:tr2bl w:val="nil"/>
            </w:tcBorders>
            <w:shd w:val="clear" w:color="auto" w:fill="auto"/>
            <w:noWrap/>
            <w:vAlign w:val="center"/>
          </w:tcPr>
          <w:p w14:paraId="7359452D">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FGFR3</w:t>
            </w:r>
          </w:p>
        </w:tc>
        <w:tc>
          <w:tcPr>
            <w:tcW w:w="1229" w:type="dxa"/>
            <w:tcBorders>
              <w:tl2br w:val="nil"/>
              <w:tr2bl w:val="nil"/>
            </w:tcBorders>
            <w:shd w:val="clear" w:color="auto" w:fill="auto"/>
            <w:noWrap/>
            <w:vAlign w:val="center"/>
          </w:tcPr>
          <w:p w14:paraId="6B4C26FC">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FGFR4</w:t>
            </w:r>
          </w:p>
        </w:tc>
        <w:tc>
          <w:tcPr>
            <w:tcW w:w="1229" w:type="dxa"/>
            <w:tcBorders>
              <w:tl2br w:val="nil"/>
              <w:tr2bl w:val="nil"/>
            </w:tcBorders>
            <w:shd w:val="clear" w:color="auto" w:fill="auto"/>
            <w:noWrap/>
            <w:vAlign w:val="center"/>
          </w:tcPr>
          <w:p w14:paraId="29E3D233">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FH</w:t>
            </w:r>
          </w:p>
        </w:tc>
        <w:tc>
          <w:tcPr>
            <w:tcW w:w="1229" w:type="dxa"/>
            <w:tcBorders>
              <w:tl2br w:val="nil"/>
              <w:tr2bl w:val="nil"/>
            </w:tcBorders>
            <w:shd w:val="clear" w:color="auto" w:fill="auto"/>
            <w:noWrap/>
            <w:vAlign w:val="center"/>
          </w:tcPr>
          <w:p w14:paraId="57B562F7">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FLCN</w:t>
            </w:r>
          </w:p>
        </w:tc>
        <w:tc>
          <w:tcPr>
            <w:tcW w:w="1229" w:type="dxa"/>
            <w:tcBorders>
              <w:tl2br w:val="nil"/>
              <w:tr2bl w:val="nil"/>
            </w:tcBorders>
            <w:shd w:val="clear" w:color="auto" w:fill="auto"/>
            <w:noWrap/>
            <w:vAlign w:val="center"/>
          </w:tcPr>
          <w:p w14:paraId="215393C8">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FLT1</w:t>
            </w:r>
          </w:p>
        </w:tc>
        <w:tc>
          <w:tcPr>
            <w:tcW w:w="1233" w:type="dxa"/>
            <w:tcBorders>
              <w:tl2br w:val="nil"/>
              <w:tr2bl w:val="nil"/>
            </w:tcBorders>
            <w:shd w:val="clear" w:color="auto" w:fill="auto"/>
            <w:noWrap/>
            <w:vAlign w:val="center"/>
          </w:tcPr>
          <w:p w14:paraId="2362E9AD">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FLT3</w:t>
            </w:r>
          </w:p>
        </w:tc>
      </w:tr>
      <w:tr w14:paraId="65F65191">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14:paraId="469A3FEC">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FLT4</w:t>
            </w:r>
          </w:p>
        </w:tc>
        <w:tc>
          <w:tcPr>
            <w:tcW w:w="1265" w:type="dxa"/>
            <w:tcBorders>
              <w:tl2br w:val="nil"/>
              <w:tr2bl w:val="nil"/>
            </w:tcBorders>
            <w:shd w:val="clear" w:color="auto" w:fill="auto"/>
            <w:noWrap/>
            <w:vAlign w:val="center"/>
          </w:tcPr>
          <w:p w14:paraId="4CFC48C6">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FOLR3</w:t>
            </w:r>
          </w:p>
        </w:tc>
        <w:tc>
          <w:tcPr>
            <w:tcW w:w="1228" w:type="dxa"/>
            <w:tcBorders>
              <w:tl2br w:val="nil"/>
              <w:tr2bl w:val="nil"/>
            </w:tcBorders>
            <w:shd w:val="clear" w:color="auto" w:fill="auto"/>
            <w:noWrap/>
            <w:vAlign w:val="center"/>
          </w:tcPr>
          <w:p w14:paraId="3ABBCE40">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FOXA1</w:t>
            </w:r>
          </w:p>
        </w:tc>
        <w:tc>
          <w:tcPr>
            <w:tcW w:w="1229" w:type="dxa"/>
            <w:tcBorders>
              <w:tl2br w:val="nil"/>
              <w:tr2bl w:val="nil"/>
            </w:tcBorders>
            <w:shd w:val="clear" w:color="auto" w:fill="auto"/>
            <w:noWrap/>
            <w:vAlign w:val="center"/>
          </w:tcPr>
          <w:p w14:paraId="6433BBCC">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FOXA2</w:t>
            </w:r>
          </w:p>
        </w:tc>
        <w:tc>
          <w:tcPr>
            <w:tcW w:w="1229" w:type="dxa"/>
            <w:tcBorders>
              <w:tl2br w:val="nil"/>
              <w:tr2bl w:val="nil"/>
            </w:tcBorders>
            <w:shd w:val="clear" w:color="auto" w:fill="auto"/>
            <w:noWrap/>
            <w:vAlign w:val="center"/>
          </w:tcPr>
          <w:p w14:paraId="17D1B64A">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FOXL2</w:t>
            </w:r>
          </w:p>
        </w:tc>
        <w:tc>
          <w:tcPr>
            <w:tcW w:w="1229" w:type="dxa"/>
            <w:tcBorders>
              <w:tl2br w:val="nil"/>
              <w:tr2bl w:val="nil"/>
            </w:tcBorders>
            <w:shd w:val="clear" w:color="auto" w:fill="auto"/>
            <w:noWrap/>
            <w:vAlign w:val="center"/>
          </w:tcPr>
          <w:p w14:paraId="64E97E12">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FOXO1</w:t>
            </w:r>
          </w:p>
        </w:tc>
        <w:tc>
          <w:tcPr>
            <w:tcW w:w="1229" w:type="dxa"/>
            <w:tcBorders>
              <w:tl2br w:val="nil"/>
              <w:tr2bl w:val="nil"/>
            </w:tcBorders>
            <w:shd w:val="clear" w:color="auto" w:fill="auto"/>
            <w:noWrap/>
            <w:vAlign w:val="center"/>
          </w:tcPr>
          <w:p w14:paraId="29AE862D">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FOXP1</w:t>
            </w:r>
          </w:p>
        </w:tc>
        <w:tc>
          <w:tcPr>
            <w:tcW w:w="1233" w:type="dxa"/>
            <w:tcBorders>
              <w:tl2br w:val="nil"/>
              <w:tr2bl w:val="nil"/>
            </w:tcBorders>
            <w:shd w:val="clear" w:color="auto" w:fill="auto"/>
            <w:noWrap/>
            <w:vAlign w:val="center"/>
          </w:tcPr>
          <w:p w14:paraId="241F9AE0">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FRS2</w:t>
            </w:r>
          </w:p>
        </w:tc>
      </w:tr>
      <w:tr w14:paraId="176FC6B9">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14:paraId="6B5F218B">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FUBP1</w:t>
            </w:r>
          </w:p>
        </w:tc>
        <w:tc>
          <w:tcPr>
            <w:tcW w:w="1265" w:type="dxa"/>
            <w:tcBorders>
              <w:tl2br w:val="nil"/>
              <w:tr2bl w:val="nil"/>
            </w:tcBorders>
            <w:shd w:val="clear" w:color="auto" w:fill="auto"/>
            <w:noWrap/>
            <w:vAlign w:val="center"/>
          </w:tcPr>
          <w:p w14:paraId="52FBB7A6">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FYN</w:t>
            </w:r>
          </w:p>
        </w:tc>
        <w:tc>
          <w:tcPr>
            <w:tcW w:w="1228" w:type="dxa"/>
            <w:tcBorders>
              <w:tl2br w:val="nil"/>
              <w:tr2bl w:val="nil"/>
            </w:tcBorders>
            <w:shd w:val="clear" w:color="auto" w:fill="auto"/>
            <w:noWrap/>
            <w:vAlign w:val="center"/>
          </w:tcPr>
          <w:p w14:paraId="58DE36F8">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GABRA6</w:t>
            </w:r>
          </w:p>
        </w:tc>
        <w:tc>
          <w:tcPr>
            <w:tcW w:w="1229" w:type="dxa"/>
            <w:tcBorders>
              <w:tl2br w:val="nil"/>
              <w:tr2bl w:val="nil"/>
            </w:tcBorders>
            <w:shd w:val="clear" w:color="auto" w:fill="auto"/>
            <w:noWrap/>
            <w:vAlign w:val="center"/>
          </w:tcPr>
          <w:p w14:paraId="55BE06D1">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GATA1</w:t>
            </w:r>
          </w:p>
        </w:tc>
        <w:tc>
          <w:tcPr>
            <w:tcW w:w="1229" w:type="dxa"/>
            <w:tcBorders>
              <w:tl2br w:val="nil"/>
              <w:tr2bl w:val="nil"/>
            </w:tcBorders>
            <w:shd w:val="clear" w:color="auto" w:fill="auto"/>
            <w:noWrap/>
            <w:vAlign w:val="center"/>
          </w:tcPr>
          <w:p w14:paraId="677F8D90">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GATA2</w:t>
            </w:r>
          </w:p>
        </w:tc>
        <w:tc>
          <w:tcPr>
            <w:tcW w:w="1229" w:type="dxa"/>
            <w:tcBorders>
              <w:tl2br w:val="nil"/>
              <w:tr2bl w:val="nil"/>
            </w:tcBorders>
            <w:shd w:val="clear" w:color="auto" w:fill="auto"/>
            <w:noWrap/>
            <w:vAlign w:val="center"/>
          </w:tcPr>
          <w:p w14:paraId="1165C257">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GATA3</w:t>
            </w:r>
          </w:p>
        </w:tc>
        <w:tc>
          <w:tcPr>
            <w:tcW w:w="1229" w:type="dxa"/>
            <w:tcBorders>
              <w:tl2br w:val="nil"/>
              <w:tr2bl w:val="nil"/>
            </w:tcBorders>
            <w:shd w:val="clear" w:color="auto" w:fill="auto"/>
            <w:noWrap/>
            <w:vAlign w:val="center"/>
          </w:tcPr>
          <w:p w14:paraId="7873D213">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GATA4</w:t>
            </w:r>
          </w:p>
        </w:tc>
        <w:tc>
          <w:tcPr>
            <w:tcW w:w="1233" w:type="dxa"/>
            <w:tcBorders>
              <w:tl2br w:val="nil"/>
              <w:tr2bl w:val="nil"/>
            </w:tcBorders>
            <w:shd w:val="clear" w:color="auto" w:fill="auto"/>
            <w:noWrap/>
            <w:vAlign w:val="center"/>
          </w:tcPr>
          <w:p w14:paraId="46E8A747">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GATA6</w:t>
            </w:r>
          </w:p>
        </w:tc>
      </w:tr>
      <w:tr w14:paraId="2D212B84">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14:paraId="09014D97">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GGH</w:t>
            </w:r>
          </w:p>
        </w:tc>
        <w:tc>
          <w:tcPr>
            <w:tcW w:w="1265" w:type="dxa"/>
            <w:tcBorders>
              <w:tl2br w:val="nil"/>
              <w:tr2bl w:val="nil"/>
            </w:tcBorders>
            <w:shd w:val="clear" w:color="auto" w:fill="auto"/>
            <w:noWrap/>
            <w:vAlign w:val="center"/>
          </w:tcPr>
          <w:p w14:paraId="73FC20D2">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GID4</w:t>
            </w:r>
          </w:p>
        </w:tc>
        <w:tc>
          <w:tcPr>
            <w:tcW w:w="1228" w:type="dxa"/>
            <w:tcBorders>
              <w:tl2br w:val="nil"/>
              <w:tr2bl w:val="nil"/>
            </w:tcBorders>
            <w:shd w:val="clear" w:color="auto" w:fill="auto"/>
            <w:noWrap/>
            <w:vAlign w:val="center"/>
          </w:tcPr>
          <w:p w14:paraId="686C0A78">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GLI1</w:t>
            </w:r>
          </w:p>
        </w:tc>
        <w:tc>
          <w:tcPr>
            <w:tcW w:w="1229" w:type="dxa"/>
            <w:tcBorders>
              <w:tl2br w:val="nil"/>
              <w:tr2bl w:val="nil"/>
            </w:tcBorders>
            <w:shd w:val="clear" w:color="auto" w:fill="auto"/>
            <w:noWrap/>
            <w:vAlign w:val="center"/>
          </w:tcPr>
          <w:p w14:paraId="25E946B2">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GLI2</w:t>
            </w:r>
          </w:p>
        </w:tc>
        <w:tc>
          <w:tcPr>
            <w:tcW w:w="1229" w:type="dxa"/>
            <w:tcBorders>
              <w:tl2br w:val="nil"/>
              <w:tr2bl w:val="nil"/>
            </w:tcBorders>
            <w:shd w:val="clear" w:color="auto" w:fill="auto"/>
            <w:noWrap/>
            <w:vAlign w:val="center"/>
          </w:tcPr>
          <w:p w14:paraId="1C25BD48">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GNA11</w:t>
            </w:r>
          </w:p>
        </w:tc>
        <w:tc>
          <w:tcPr>
            <w:tcW w:w="1229" w:type="dxa"/>
            <w:tcBorders>
              <w:tl2br w:val="nil"/>
              <w:tr2bl w:val="nil"/>
            </w:tcBorders>
            <w:shd w:val="clear" w:color="auto" w:fill="auto"/>
            <w:noWrap/>
            <w:vAlign w:val="center"/>
          </w:tcPr>
          <w:p w14:paraId="512B03BD">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GNA13</w:t>
            </w:r>
          </w:p>
        </w:tc>
        <w:tc>
          <w:tcPr>
            <w:tcW w:w="1229" w:type="dxa"/>
            <w:tcBorders>
              <w:tl2br w:val="nil"/>
              <w:tr2bl w:val="nil"/>
            </w:tcBorders>
            <w:shd w:val="clear" w:color="auto" w:fill="auto"/>
            <w:noWrap/>
            <w:vAlign w:val="center"/>
          </w:tcPr>
          <w:p w14:paraId="4CCCCADE">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GNAQ</w:t>
            </w:r>
          </w:p>
        </w:tc>
        <w:tc>
          <w:tcPr>
            <w:tcW w:w="1233" w:type="dxa"/>
            <w:tcBorders>
              <w:tl2br w:val="nil"/>
              <w:tr2bl w:val="nil"/>
            </w:tcBorders>
            <w:shd w:val="clear" w:color="auto" w:fill="auto"/>
            <w:noWrap/>
            <w:vAlign w:val="center"/>
          </w:tcPr>
          <w:p w14:paraId="22A8EC29">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GNAS</w:t>
            </w:r>
          </w:p>
        </w:tc>
      </w:tr>
      <w:tr w14:paraId="364B5D98">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14:paraId="273ED340">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GOPC</w:t>
            </w:r>
          </w:p>
        </w:tc>
        <w:tc>
          <w:tcPr>
            <w:tcW w:w="1265" w:type="dxa"/>
            <w:tcBorders>
              <w:tl2br w:val="nil"/>
              <w:tr2bl w:val="nil"/>
            </w:tcBorders>
            <w:shd w:val="clear" w:color="auto" w:fill="auto"/>
            <w:noWrap/>
            <w:vAlign w:val="center"/>
          </w:tcPr>
          <w:p w14:paraId="6D07C0F9">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GPC3</w:t>
            </w:r>
          </w:p>
        </w:tc>
        <w:tc>
          <w:tcPr>
            <w:tcW w:w="1228" w:type="dxa"/>
            <w:tcBorders>
              <w:tl2br w:val="nil"/>
              <w:tr2bl w:val="nil"/>
            </w:tcBorders>
            <w:shd w:val="clear" w:color="auto" w:fill="auto"/>
            <w:noWrap/>
            <w:vAlign w:val="center"/>
          </w:tcPr>
          <w:p w14:paraId="66E88FEA">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GRB2</w:t>
            </w:r>
          </w:p>
        </w:tc>
        <w:tc>
          <w:tcPr>
            <w:tcW w:w="1229" w:type="dxa"/>
            <w:tcBorders>
              <w:tl2br w:val="nil"/>
              <w:tr2bl w:val="nil"/>
            </w:tcBorders>
            <w:shd w:val="clear" w:color="auto" w:fill="auto"/>
            <w:noWrap/>
            <w:vAlign w:val="center"/>
          </w:tcPr>
          <w:p w14:paraId="50284597">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GRIN2A</w:t>
            </w:r>
          </w:p>
        </w:tc>
        <w:tc>
          <w:tcPr>
            <w:tcW w:w="1229" w:type="dxa"/>
            <w:tcBorders>
              <w:tl2br w:val="nil"/>
              <w:tr2bl w:val="nil"/>
            </w:tcBorders>
            <w:shd w:val="clear" w:color="auto" w:fill="auto"/>
            <w:noWrap/>
            <w:vAlign w:val="center"/>
          </w:tcPr>
          <w:p w14:paraId="09E9F66A">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GRM3</w:t>
            </w:r>
          </w:p>
        </w:tc>
        <w:tc>
          <w:tcPr>
            <w:tcW w:w="1229" w:type="dxa"/>
            <w:tcBorders>
              <w:tl2br w:val="nil"/>
              <w:tr2bl w:val="nil"/>
            </w:tcBorders>
            <w:shd w:val="clear" w:color="auto" w:fill="auto"/>
            <w:noWrap/>
            <w:vAlign w:val="center"/>
          </w:tcPr>
          <w:p w14:paraId="68C91DD9">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GSK3B</w:t>
            </w:r>
          </w:p>
        </w:tc>
        <w:tc>
          <w:tcPr>
            <w:tcW w:w="1229" w:type="dxa"/>
            <w:tcBorders>
              <w:tl2br w:val="nil"/>
              <w:tr2bl w:val="nil"/>
            </w:tcBorders>
            <w:shd w:val="clear" w:color="auto" w:fill="auto"/>
            <w:noWrap/>
            <w:vAlign w:val="center"/>
          </w:tcPr>
          <w:p w14:paraId="32AD6CFA">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GSTA1</w:t>
            </w:r>
          </w:p>
        </w:tc>
        <w:tc>
          <w:tcPr>
            <w:tcW w:w="1233" w:type="dxa"/>
            <w:tcBorders>
              <w:tl2br w:val="nil"/>
              <w:tr2bl w:val="nil"/>
            </w:tcBorders>
            <w:shd w:val="clear" w:color="auto" w:fill="auto"/>
            <w:noWrap/>
            <w:vAlign w:val="center"/>
          </w:tcPr>
          <w:p w14:paraId="7E9890C0">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GSTM3</w:t>
            </w:r>
          </w:p>
        </w:tc>
      </w:tr>
      <w:tr w14:paraId="462AD1BD">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14:paraId="76B429E8">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GSTP1</w:t>
            </w:r>
          </w:p>
        </w:tc>
        <w:tc>
          <w:tcPr>
            <w:tcW w:w="1265" w:type="dxa"/>
            <w:tcBorders>
              <w:tl2br w:val="nil"/>
              <w:tr2bl w:val="nil"/>
            </w:tcBorders>
            <w:shd w:val="clear" w:color="auto" w:fill="auto"/>
            <w:noWrap/>
            <w:vAlign w:val="center"/>
          </w:tcPr>
          <w:p w14:paraId="35C9A373">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H3-3A</w:t>
            </w:r>
          </w:p>
        </w:tc>
        <w:tc>
          <w:tcPr>
            <w:tcW w:w="1228" w:type="dxa"/>
            <w:tcBorders>
              <w:tl2br w:val="nil"/>
              <w:tr2bl w:val="nil"/>
            </w:tcBorders>
            <w:shd w:val="clear" w:color="auto" w:fill="auto"/>
            <w:noWrap/>
            <w:vAlign w:val="center"/>
          </w:tcPr>
          <w:p w14:paraId="56D92F5B">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HDAC1</w:t>
            </w:r>
          </w:p>
        </w:tc>
        <w:tc>
          <w:tcPr>
            <w:tcW w:w="1229" w:type="dxa"/>
            <w:tcBorders>
              <w:tl2br w:val="nil"/>
              <w:tr2bl w:val="nil"/>
            </w:tcBorders>
            <w:shd w:val="clear" w:color="auto" w:fill="auto"/>
            <w:noWrap/>
            <w:vAlign w:val="center"/>
          </w:tcPr>
          <w:p w14:paraId="0EB66AFA">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HDAC2</w:t>
            </w:r>
          </w:p>
        </w:tc>
        <w:tc>
          <w:tcPr>
            <w:tcW w:w="1229" w:type="dxa"/>
            <w:tcBorders>
              <w:tl2br w:val="nil"/>
              <w:tr2bl w:val="nil"/>
            </w:tcBorders>
            <w:shd w:val="clear" w:color="auto" w:fill="auto"/>
            <w:noWrap/>
            <w:vAlign w:val="center"/>
          </w:tcPr>
          <w:p w14:paraId="752932D3">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HDAC3</w:t>
            </w:r>
          </w:p>
        </w:tc>
        <w:tc>
          <w:tcPr>
            <w:tcW w:w="1229" w:type="dxa"/>
            <w:tcBorders>
              <w:tl2br w:val="nil"/>
              <w:tr2bl w:val="nil"/>
            </w:tcBorders>
            <w:shd w:val="clear" w:color="auto" w:fill="auto"/>
            <w:noWrap/>
            <w:vAlign w:val="center"/>
          </w:tcPr>
          <w:p w14:paraId="3E8D8C72">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HDAC4</w:t>
            </w:r>
          </w:p>
        </w:tc>
        <w:tc>
          <w:tcPr>
            <w:tcW w:w="1229" w:type="dxa"/>
            <w:tcBorders>
              <w:tl2br w:val="nil"/>
              <w:tr2bl w:val="nil"/>
            </w:tcBorders>
            <w:shd w:val="clear" w:color="auto" w:fill="auto"/>
            <w:noWrap/>
            <w:vAlign w:val="center"/>
          </w:tcPr>
          <w:p w14:paraId="1FD0719B">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HDAC6</w:t>
            </w:r>
          </w:p>
        </w:tc>
        <w:tc>
          <w:tcPr>
            <w:tcW w:w="1233" w:type="dxa"/>
            <w:tcBorders>
              <w:tl2br w:val="nil"/>
              <w:tr2bl w:val="nil"/>
            </w:tcBorders>
            <w:shd w:val="clear" w:color="auto" w:fill="auto"/>
            <w:noWrap/>
            <w:vAlign w:val="center"/>
          </w:tcPr>
          <w:p w14:paraId="04A406CA">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HDAC8</w:t>
            </w:r>
          </w:p>
        </w:tc>
      </w:tr>
      <w:tr w14:paraId="4DCAB2D7">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14:paraId="28E57CD6">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HGF</w:t>
            </w:r>
          </w:p>
        </w:tc>
        <w:tc>
          <w:tcPr>
            <w:tcW w:w="1265" w:type="dxa"/>
            <w:tcBorders>
              <w:tl2br w:val="nil"/>
              <w:tr2bl w:val="nil"/>
            </w:tcBorders>
            <w:shd w:val="clear" w:color="auto" w:fill="auto"/>
            <w:noWrap/>
            <w:vAlign w:val="center"/>
          </w:tcPr>
          <w:p w14:paraId="33FB842A">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HIF1A</w:t>
            </w:r>
          </w:p>
        </w:tc>
        <w:tc>
          <w:tcPr>
            <w:tcW w:w="1228" w:type="dxa"/>
            <w:tcBorders>
              <w:tl2br w:val="nil"/>
              <w:tr2bl w:val="nil"/>
            </w:tcBorders>
            <w:shd w:val="clear" w:color="auto" w:fill="auto"/>
            <w:noWrap/>
            <w:vAlign w:val="center"/>
          </w:tcPr>
          <w:p w14:paraId="5292D365">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HNF1A</w:t>
            </w:r>
          </w:p>
        </w:tc>
        <w:tc>
          <w:tcPr>
            <w:tcW w:w="1229" w:type="dxa"/>
            <w:tcBorders>
              <w:tl2br w:val="nil"/>
              <w:tr2bl w:val="nil"/>
            </w:tcBorders>
            <w:shd w:val="clear" w:color="auto" w:fill="auto"/>
            <w:noWrap/>
            <w:vAlign w:val="center"/>
          </w:tcPr>
          <w:p w14:paraId="35741B0F">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HOXB13</w:t>
            </w:r>
          </w:p>
        </w:tc>
        <w:tc>
          <w:tcPr>
            <w:tcW w:w="1229" w:type="dxa"/>
            <w:tcBorders>
              <w:tl2br w:val="nil"/>
              <w:tr2bl w:val="nil"/>
            </w:tcBorders>
            <w:shd w:val="clear" w:color="auto" w:fill="auto"/>
            <w:noWrap/>
            <w:vAlign w:val="center"/>
          </w:tcPr>
          <w:p w14:paraId="324AFD0B">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HRAS</w:t>
            </w:r>
          </w:p>
        </w:tc>
        <w:tc>
          <w:tcPr>
            <w:tcW w:w="1229" w:type="dxa"/>
            <w:tcBorders>
              <w:tl2br w:val="nil"/>
              <w:tr2bl w:val="nil"/>
            </w:tcBorders>
            <w:shd w:val="clear" w:color="auto" w:fill="auto"/>
            <w:noWrap/>
            <w:vAlign w:val="center"/>
          </w:tcPr>
          <w:p w14:paraId="56885D46">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HSD3B1</w:t>
            </w:r>
          </w:p>
        </w:tc>
        <w:tc>
          <w:tcPr>
            <w:tcW w:w="1229" w:type="dxa"/>
            <w:tcBorders>
              <w:tl2br w:val="nil"/>
              <w:tr2bl w:val="nil"/>
            </w:tcBorders>
            <w:shd w:val="clear" w:color="auto" w:fill="auto"/>
            <w:noWrap/>
            <w:vAlign w:val="center"/>
          </w:tcPr>
          <w:p w14:paraId="70B7E8D5">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HSP90AA1</w:t>
            </w:r>
          </w:p>
        </w:tc>
        <w:tc>
          <w:tcPr>
            <w:tcW w:w="1233" w:type="dxa"/>
            <w:tcBorders>
              <w:tl2br w:val="nil"/>
              <w:tr2bl w:val="nil"/>
            </w:tcBorders>
            <w:shd w:val="clear" w:color="auto" w:fill="auto"/>
            <w:noWrap/>
            <w:vAlign w:val="center"/>
          </w:tcPr>
          <w:p w14:paraId="615D6A9C">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IDH1</w:t>
            </w:r>
          </w:p>
        </w:tc>
      </w:tr>
      <w:tr w14:paraId="6303B3B2">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14:paraId="2DBF33B9">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IDH2</w:t>
            </w:r>
          </w:p>
        </w:tc>
        <w:tc>
          <w:tcPr>
            <w:tcW w:w="1265" w:type="dxa"/>
            <w:tcBorders>
              <w:tl2br w:val="nil"/>
              <w:tr2bl w:val="nil"/>
            </w:tcBorders>
            <w:shd w:val="clear" w:color="auto" w:fill="auto"/>
            <w:noWrap/>
            <w:vAlign w:val="center"/>
          </w:tcPr>
          <w:p w14:paraId="47D748F0">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IGF1</w:t>
            </w:r>
          </w:p>
        </w:tc>
        <w:tc>
          <w:tcPr>
            <w:tcW w:w="1228" w:type="dxa"/>
            <w:tcBorders>
              <w:tl2br w:val="nil"/>
              <w:tr2bl w:val="nil"/>
            </w:tcBorders>
            <w:shd w:val="clear" w:color="auto" w:fill="auto"/>
            <w:noWrap/>
            <w:vAlign w:val="center"/>
          </w:tcPr>
          <w:p w14:paraId="1B4845FE">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IGF1R</w:t>
            </w:r>
          </w:p>
        </w:tc>
        <w:tc>
          <w:tcPr>
            <w:tcW w:w="1229" w:type="dxa"/>
            <w:tcBorders>
              <w:tl2br w:val="nil"/>
              <w:tr2bl w:val="nil"/>
            </w:tcBorders>
            <w:shd w:val="clear" w:color="auto" w:fill="auto"/>
            <w:noWrap/>
            <w:vAlign w:val="center"/>
          </w:tcPr>
          <w:p w14:paraId="277464D0">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IGF2</w:t>
            </w:r>
          </w:p>
        </w:tc>
        <w:tc>
          <w:tcPr>
            <w:tcW w:w="1229" w:type="dxa"/>
            <w:tcBorders>
              <w:tl2br w:val="nil"/>
              <w:tr2bl w:val="nil"/>
            </w:tcBorders>
            <w:shd w:val="clear" w:color="auto" w:fill="auto"/>
            <w:noWrap/>
            <w:vAlign w:val="center"/>
          </w:tcPr>
          <w:p w14:paraId="49CEC84C">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IGF2R</w:t>
            </w:r>
          </w:p>
        </w:tc>
        <w:tc>
          <w:tcPr>
            <w:tcW w:w="1229" w:type="dxa"/>
            <w:tcBorders>
              <w:tl2br w:val="nil"/>
              <w:tr2bl w:val="nil"/>
            </w:tcBorders>
            <w:shd w:val="clear" w:color="auto" w:fill="auto"/>
            <w:noWrap/>
            <w:vAlign w:val="center"/>
          </w:tcPr>
          <w:p w14:paraId="7E799610">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IKBKB</w:t>
            </w:r>
          </w:p>
        </w:tc>
        <w:tc>
          <w:tcPr>
            <w:tcW w:w="1229" w:type="dxa"/>
            <w:tcBorders>
              <w:tl2br w:val="nil"/>
              <w:tr2bl w:val="nil"/>
            </w:tcBorders>
            <w:shd w:val="clear" w:color="auto" w:fill="auto"/>
            <w:noWrap/>
            <w:vAlign w:val="center"/>
          </w:tcPr>
          <w:p w14:paraId="7461B02A">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IKBKE</w:t>
            </w:r>
          </w:p>
        </w:tc>
        <w:tc>
          <w:tcPr>
            <w:tcW w:w="1233" w:type="dxa"/>
            <w:tcBorders>
              <w:tl2br w:val="nil"/>
              <w:tr2bl w:val="nil"/>
            </w:tcBorders>
            <w:shd w:val="clear" w:color="auto" w:fill="auto"/>
            <w:noWrap/>
            <w:vAlign w:val="center"/>
          </w:tcPr>
          <w:p w14:paraId="388ED95B">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IKZF1</w:t>
            </w:r>
          </w:p>
        </w:tc>
      </w:tr>
      <w:tr w14:paraId="017504B8">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14:paraId="6141F9CB">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IL7R</w:t>
            </w:r>
          </w:p>
        </w:tc>
        <w:tc>
          <w:tcPr>
            <w:tcW w:w="1265" w:type="dxa"/>
            <w:tcBorders>
              <w:tl2br w:val="nil"/>
              <w:tr2bl w:val="nil"/>
            </w:tcBorders>
            <w:shd w:val="clear" w:color="auto" w:fill="auto"/>
            <w:noWrap/>
            <w:vAlign w:val="center"/>
          </w:tcPr>
          <w:p w14:paraId="73FC38EF">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INHBA</w:t>
            </w:r>
          </w:p>
        </w:tc>
        <w:tc>
          <w:tcPr>
            <w:tcW w:w="1228" w:type="dxa"/>
            <w:tcBorders>
              <w:tl2br w:val="nil"/>
              <w:tr2bl w:val="nil"/>
            </w:tcBorders>
            <w:shd w:val="clear" w:color="auto" w:fill="auto"/>
            <w:noWrap/>
            <w:vAlign w:val="center"/>
          </w:tcPr>
          <w:p w14:paraId="0867134C">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INPP4B</w:t>
            </w:r>
          </w:p>
        </w:tc>
        <w:tc>
          <w:tcPr>
            <w:tcW w:w="1229" w:type="dxa"/>
            <w:tcBorders>
              <w:tl2br w:val="nil"/>
              <w:tr2bl w:val="nil"/>
            </w:tcBorders>
            <w:shd w:val="clear" w:color="auto" w:fill="auto"/>
            <w:noWrap/>
            <w:vAlign w:val="center"/>
          </w:tcPr>
          <w:p w14:paraId="006E1384">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IRF2</w:t>
            </w:r>
          </w:p>
        </w:tc>
        <w:tc>
          <w:tcPr>
            <w:tcW w:w="1229" w:type="dxa"/>
            <w:tcBorders>
              <w:tl2br w:val="nil"/>
              <w:tr2bl w:val="nil"/>
            </w:tcBorders>
            <w:shd w:val="clear" w:color="auto" w:fill="auto"/>
            <w:noWrap/>
            <w:vAlign w:val="center"/>
          </w:tcPr>
          <w:p w14:paraId="75F80A37">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IRF4</w:t>
            </w:r>
          </w:p>
        </w:tc>
        <w:tc>
          <w:tcPr>
            <w:tcW w:w="1229" w:type="dxa"/>
            <w:tcBorders>
              <w:tl2br w:val="nil"/>
              <w:tr2bl w:val="nil"/>
            </w:tcBorders>
            <w:shd w:val="clear" w:color="auto" w:fill="auto"/>
            <w:noWrap/>
            <w:vAlign w:val="center"/>
          </w:tcPr>
          <w:p w14:paraId="7E110377">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IRS2</w:t>
            </w:r>
          </w:p>
        </w:tc>
        <w:tc>
          <w:tcPr>
            <w:tcW w:w="1229" w:type="dxa"/>
            <w:tcBorders>
              <w:tl2br w:val="nil"/>
              <w:tr2bl w:val="nil"/>
            </w:tcBorders>
            <w:shd w:val="clear" w:color="auto" w:fill="auto"/>
            <w:noWrap/>
            <w:vAlign w:val="center"/>
          </w:tcPr>
          <w:p w14:paraId="76EDE4B4">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ITK</w:t>
            </w:r>
          </w:p>
        </w:tc>
        <w:tc>
          <w:tcPr>
            <w:tcW w:w="1233" w:type="dxa"/>
            <w:tcBorders>
              <w:tl2br w:val="nil"/>
              <w:tr2bl w:val="nil"/>
            </w:tcBorders>
            <w:shd w:val="clear" w:color="auto" w:fill="auto"/>
            <w:noWrap/>
            <w:vAlign w:val="center"/>
          </w:tcPr>
          <w:p w14:paraId="6A6E02F7">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JAK1</w:t>
            </w:r>
          </w:p>
        </w:tc>
      </w:tr>
      <w:tr w14:paraId="3D4F4120">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14:paraId="0B38BD27">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JAK2</w:t>
            </w:r>
          </w:p>
        </w:tc>
        <w:tc>
          <w:tcPr>
            <w:tcW w:w="1265" w:type="dxa"/>
            <w:tcBorders>
              <w:tl2br w:val="nil"/>
              <w:tr2bl w:val="nil"/>
            </w:tcBorders>
            <w:shd w:val="clear" w:color="auto" w:fill="auto"/>
            <w:noWrap/>
            <w:vAlign w:val="center"/>
          </w:tcPr>
          <w:p w14:paraId="58CF9375">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JAK3</w:t>
            </w:r>
          </w:p>
        </w:tc>
        <w:tc>
          <w:tcPr>
            <w:tcW w:w="1228" w:type="dxa"/>
            <w:tcBorders>
              <w:tl2br w:val="nil"/>
              <w:tr2bl w:val="nil"/>
            </w:tcBorders>
            <w:shd w:val="clear" w:color="auto" w:fill="auto"/>
            <w:noWrap/>
            <w:vAlign w:val="center"/>
          </w:tcPr>
          <w:p w14:paraId="3C7AFE57">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JUN</w:t>
            </w:r>
          </w:p>
        </w:tc>
        <w:tc>
          <w:tcPr>
            <w:tcW w:w="1229" w:type="dxa"/>
            <w:tcBorders>
              <w:tl2br w:val="nil"/>
              <w:tr2bl w:val="nil"/>
            </w:tcBorders>
            <w:shd w:val="clear" w:color="auto" w:fill="auto"/>
            <w:noWrap/>
            <w:vAlign w:val="center"/>
          </w:tcPr>
          <w:p w14:paraId="218B91FA">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KAT6A</w:t>
            </w:r>
          </w:p>
        </w:tc>
        <w:tc>
          <w:tcPr>
            <w:tcW w:w="1229" w:type="dxa"/>
            <w:tcBorders>
              <w:tl2br w:val="nil"/>
              <w:tr2bl w:val="nil"/>
            </w:tcBorders>
            <w:shd w:val="clear" w:color="auto" w:fill="auto"/>
            <w:noWrap/>
            <w:vAlign w:val="center"/>
          </w:tcPr>
          <w:p w14:paraId="5CE8FF92">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KDM5A</w:t>
            </w:r>
          </w:p>
        </w:tc>
        <w:tc>
          <w:tcPr>
            <w:tcW w:w="1229" w:type="dxa"/>
            <w:tcBorders>
              <w:tl2br w:val="nil"/>
              <w:tr2bl w:val="nil"/>
            </w:tcBorders>
            <w:shd w:val="clear" w:color="auto" w:fill="auto"/>
            <w:noWrap/>
            <w:vAlign w:val="center"/>
          </w:tcPr>
          <w:p w14:paraId="53264C02">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KDM5C</w:t>
            </w:r>
          </w:p>
        </w:tc>
        <w:tc>
          <w:tcPr>
            <w:tcW w:w="1229" w:type="dxa"/>
            <w:tcBorders>
              <w:tl2br w:val="nil"/>
              <w:tr2bl w:val="nil"/>
            </w:tcBorders>
            <w:shd w:val="clear" w:color="auto" w:fill="auto"/>
            <w:noWrap/>
            <w:vAlign w:val="center"/>
          </w:tcPr>
          <w:p w14:paraId="6D720F87">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KDM6A</w:t>
            </w:r>
          </w:p>
        </w:tc>
        <w:tc>
          <w:tcPr>
            <w:tcW w:w="1233" w:type="dxa"/>
            <w:tcBorders>
              <w:tl2br w:val="nil"/>
              <w:tr2bl w:val="nil"/>
            </w:tcBorders>
            <w:shd w:val="clear" w:color="auto" w:fill="auto"/>
            <w:noWrap/>
            <w:vAlign w:val="center"/>
          </w:tcPr>
          <w:p w14:paraId="7845AE84">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KDR</w:t>
            </w:r>
          </w:p>
        </w:tc>
      </w:tr>
      <w:tr w14:paraId="749005D2">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14:paraId="62AA00FC">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2"/>
                <w:rFonts w:hint="default" w:ascii="Times New Roman" w:hAnsi="Times New Roman" w:eastAsia="宋体" w:cs="Times New Roman"/>
                <w:i/>
                <w:iCs/>
                <w:color w:val="auto"/>
                <w:sz w:val="18"/>
                <w:szCs w:val="18"/>
                <w:lang w:val="en-US" w:eastAsia="zh-CN" w:bidi="ar"/>
              </w:rPr>
              <w:t>KEAP1</w:t>
            </w:r>
          </w:p>
        </w:tc>
        <w:tc>
          <w:tcPr>
            <w:tcW w:w="1265" w:type="dxa"/>
            <w:tcBorders>
              <w:tl2br w:val="nil"/>
              <w:tr2bl w:val="nil"/>
            </w:tcBorders>
            <w:shd w:val="clear" w:color="auto" w:fill="auto"/>
            <w:noWrap/>
            <w:vAlign w:val="center"/>
          </w:tcPr>
          <w:p w14:paraId="3B9A0F00">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KEL</w:t>
            </w:r>
          </w:p>
        </w:tc>
        <w:tc>
          <w:tcPr>
            <w:tcW w:w="1228" w:type="dxa"/>
            <w:tcBorders>
              <w:tl2br w:val="nil"/>
              <w:tr2bl w:val="nil"/>
            </w:tcBorders>
            <w:shd w:val="clear" w:color="auto" w:fill="auto"/>
            <w:noWrap/>
            <w:vAlign w:val="center"/>
          </w:tcPr>
          <w:p w14:paraId="0CF3FF7B">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KIT</w:t>
            </w:r>
          </w:p>
        </w:tc>
        <w:tc>
          <w:tcPr>
            <w:tcW w:w="1229" w:type="dxa"/>
            <w:tcBorders>
              <w:tl2br w:val="nil"/>
              <w:tr2bl w:val="nil"/>
            </w:tcBorders>
            <w:shd w:val="clear" w:color="auto" w:fill="auto"/>
            <w:noWrap/>
            <w:vAlign w:val="center"/>
          </w:tcPr>
          <w:p w14:paraId="2DF3BDE2">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KLHL6</w:t>
            </w:r>
          </w:p>
        </w:tc>
        <w:tc>
          <w:tcPr>
            <w:tcW w:w="1229" w:type="dxa"/>
            <w:tcBorders>
              <w:tl2br w:val="nil"/>
              <w:tr2bl w:val="nil"/>
            </w:tcBorders>
            <w:shd w:val="clear" w:color="auto" w:fill="auto"/>
            <w:noWrap/>
            <w:vAlign w:val="center"/>
          </w:tcPr>
          <w:p w14:paraId="442780B8">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KMT2A</w:t>
            </w:r>
          </w:p>
        </w:tc>
        <w:tc>
          <w:tcPr>
            <w:tcW w:w="1229" w:type="dxa"/>
            <w:tcBorders>
              <w:tl2br w:val="nil"/>
              <w:tr2bl w:val="nil"/>
            </w:tcBorders>
            <w:shd w:val="clear" w:color="auto" w:fill="auto"/>
            <w:noWrap/>
            <w:vAlign w:val="center"/>
          </w:tcPr>
          <w:p w14:paraId="27256620">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KMT2B</w:t>
            </w:r>
          </w:p>
        </w:tc>
        <w:tc>
          <w:tcPr>
            <w:tcW w:w="1229" w:type="dxa"/>
            <w:tcBorders>
              <w:tl2br w:val="nil"/>
              <w:tr2bl w:val="nil"/>
            </w:tcBorders>
            <w:shd w:val="clear" w:color="auto" w:fill="auto"/>
            <w:noWrap/>
            <w:vAlign w:val="center"/>
          </w:tcPr>
          <w:p w14:paraId="5C715756">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KMT2C</w:t>
            </w:r>
          </w:p>
        </w:tc>
        <w:tc>
          <w:tcPr>
            <w:tcW w:w="1233" w:type="dxa"/>
            <w:tcBorders>
              <w:tl2br w:val="nil"/>
              <w:tr2bl w:val="nil"/>
            </w:tcBorders>
            <w:shd w:val="clear" w:color="auto" w:fill="auto"/>
            <w:noWrap/>
            <w:vAlign w:val="center"/>
          </w:tcPr>
          <w:p w14:paraId="5015FB38">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KMT2D</w:t>
            </w:r>
          </w:p>
        </w:tc>
      </w:tr>
      <w:tr w14:paraId="5175CED2">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14:paraId="1B4A9600">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2"/>
                <w:rFonts w:hint="default" w:ascii="Times New Roman" w:hAnsi="Times New Roman" w:eastAsia="宋体" w:cs="Times New Roman"/>
                <w:i/>
                <w:iCs/>
                <w:color w:val="auto"/>
                <w:sz w:val="18"/>
                <w:szCs w:val="18"/>
                <w:lang w:val="en-US" w:eastAsia="zh-CN" w:bidi="ar"/>
              </w:rPr>
              <w:t>KRAS</w:t>
            </w:r>
          </w:p>
        </w:tc>
        <w:tc>
          <w:tcPr>
            <w:tcW w:w="1265" w:type="dxa"/>
            <w:tcBorders>
              <w:tl2br w:val="nil"/>
              <w:tr2bl w:val="nil"/>
            </w:tcBorders>
            <w:shd w:val="clear" w:color="auto" w:fill="auto"/>
            <w:noWrap/>
            <w:vAlign w:val="center"/>
          </w:tcPr>
          <w:p w14:paraId="2A6ADE45">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LMO1</w:t>
            </w:r>
          </w:p>
        </w:tc>
        <w:tc>
          <w:tcPr>
            <w:tcW w:w="1228" w:type="dxa"/>
            <w:tcBorders>
              <w:tl2br w:val="nil"/>
              <w:tr2bl w:val="nil"/>
            </w:tcBorders>
            <w:shd w:val="clear" w:color="auto" w:fill="auto"/>
            <w:noWrap/>
            <w:vAlign w:val="center"/>
          </w:tcPr>
          <w:p w14:paraId="19B5FE3D">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LRP1B</w:t>
            </w:r>
          </w:p>
        </w:tc>
        <w:tc>
          <w:tcPr>
            <w:tcW w:w="1229" w:type="dxa"/>
            <w:tcBorders>
              <w:tl2br w:val="nil"/>
              <w:tr2bl w:val="nil"/>
            </w:tcBorders>
            <w:shd w:val="clear" w:color="auto" w:fill="auto"/>
            <w:noWrap/>
            <w:vAlign w:val="center"/>
          </w:tcPr>
          <w:p w14:paraId="09629A39">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LRRK2</w:t>
            </w:r>
          </w:p>
        </w:tc>
        <w:tc>
          <w:tcPr>
            <w:tcW w:w="1229" w:type="dxa"/>
            <w:tcBorders>
              <w:tl2br w:val="nil"/>
              <w:tr2bl w:val="nil"/>
            </w:tcBorders>
            <w:shd w:val="clear" w:color="auto" w:fill="auto"/>
            <w:noWrap/>
            <w:vAlign w:val="center"/>
          </w:tcPr>
          <w:p w14:paraId="474F3553">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LYN</w:t>
            </w:r>
          </w:p>
        </w:tc>
        <w:tc>
          <w:tcPr>
            <w:tcW w:w="1229" w:type="dxa"/>
            <w:tcBorders>
              <w:tl2br w:val="nil"/>
              <w:tr2bl w:val="nil"/>
            </w:tcBorders>
            <w:shd w:val="clear" w:color="auto" w:fill="auto"/>
            <w:noWrap/>
            <w:vAlign w:val="center"/>
          </w:tcPr>
          <w:p w14:paraId="45A12B33">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LZTR1</w:t>
            </w:r>
          </w:p>
        </w:tc>
        <w:tc>
          <w:tcPr>
            <w:tcW w:w="1229" w:type="dxa"/>
            <w:tcBorders>
              <w:tl2br w:val="nil"/>
              <w:tr2bl w:val="nil"/>
            </w:tcBorders>
            <w:shd w:val="clear" w:color="auto" w:fill="auto"/>
            <w:noWrap/>
            <w:vAlign w:val="center"/>
          </w:tcPr>
          <w:p w14:paraId="54511E7D">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MAGI2</w:t>
            </w:r>
          </w:p>
        </w:tc>
        <w:tc>
          <w:tcPr>
            <w:tcW w:w="1233" w:type="dxa"/>
            <w:tcBorders>
              <w:tl2br w:val="nil"/>
              <w:tr2bl w:val="nil"/>
            </w:tcBorders>
            <w:shd w:val="clear" w:color="auto" w:fill="auto"/>
            <w:noWrap/>
            <w:vAlign w:val="center"/>
          </w:tcPr>
          <w:p w14:paraId="1F990175">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MAP2K1</w:t>
            </w:r>
          </w:p>
        </w:tc>
      </w:tr>
      <w:tr w14:paraId="78C8EF8B">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14:paraId="0F8CDC0C">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MAP2K2</w:t>
            </w:r>
          </w:p>
        </w:tc>
        <w:tc>
          <w:tcPr>
            <w:tcW w:w="1265" w:type="dxa"/>
            <w:tcBorders>
              <w:tl2br w:val="nil"/>
              <w:tr2bl w:val="nil"/>
            </w:tcBorders>
            <w:shd w:val="clear" w:color="auto" w:fill="auto"/>
            <w:noWrap/>
            <w:vAlign w:val="center"/>
          </w:tcPr>
          <w:p w14:paraId="7881A95D">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MAP2K4</w:t>
            </w:r>
          </w:p>
        </w:tc>
        <w:tc>
          <w:tcPr>
            <w:tcW w:w="1228" w:type="dxa"/>
            <w:tcBorders>
              <w:tl2br w:val="nil"/>
              <w:tr2bl w:val="nil"/>
            </w:tcBorders>
            <w:shd w:val="clear" w:color="auto" w:fill="auto"/>
            <w:noWrap/>
            <w:vAlign w:val="center"/>
          </w:tcPr>
          <w:p w14:paraId="35EC41A8">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MAP3K1</w:t>
            </w:r>
          </w:p>
        </w:tc>
        <w:tc>
          <w:tcPr>
            <w:tcW w:w="1229" w:type="dxa"/>
            <w:tcBorders>
              <w:tl2br w:val="nil"/>
              <w:tr2bl w:val="nil"/>
            </w:tcBorders>
            <w:shd w:val="clear" w:color="auto" w:fill="auto"/>
            <w:noWrap/>
            <w:vAlign w:val="center"/>
          </w:tcPr>
          <w:p w14:paraId="7B885ACF">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MAP4K1</w:t>
            </w:r>
          </w:p>
        </w:tc>
        <w:tc>
          <w:tcPr>
            <w:tcW w:w="1229" w:type="dxa"/>
            <w:tcBorders>
              <w:tl2br w:val="nil"/>
              <w:tr2bl w:val="nil"/>
            </w:tcBorders>
            <w:shd w:val="clear" w:color="auto" w:fill="auto"/>
            <w:noWrap/>
            <w:vAlign w:val="center"/>
          </w:tcPr>
          <w:p w14:paraId="32D623E4">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MAP4K4</w:t>
            </w:r>
          </w:p>
        </w:tc>
        <w:tc>
          <w:tcPr>
            <w:tcW w:w="1229" w:type="dxa"/>
            <w:tcBorders>
              <w:tl2br w:val="nil"/>
              <w:tr2bl w:val="nil"/>
            </w:tcBorders>
            <w:shd w:val="clear" w:color="auto" w:fill="auto"/>
            <w:noWrap/>
            <w:vAlign w:val="center"/>
          </w:tcPr>
          <w:p w14:paraId="6A9FCD2A">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MAPK1</w:t>
            </w:r>
          </w:p>
        </w:tc>
        <w:tc>
          <w:tcPr>
            <w:tcW w:w="1229" w:type="dxa"/>
            <w:tcBorders>
              <w:tl2br w:val="nil"/>
              <w:tr2bl w:val="nil"/>
            </w:tcBorders>
            <w:shd w:val="clear" w:color="auto" w:fill="auto"/>
            <w:noWrap/>
            <w:vAlign w:val="center"/>
          </w:tcPr>
          <w:p w14:paraId="6C41922B">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MAPK14</w:t>
            </w:r>
          </w:p>
        </w:tc>
        <w:tc>
          <w:tcPr>
            <w:tcW w:w="1233" w:type="dxa"/>
            <w:tcBorders>
              <w:tl2br w:val="nil"/>
              <w:tr2bl w:val="nil"/>
            </w:tcBorders>
            <w:shd w:val="clear" w:color="auto" w:fill="auto"/>
            <w:noWrap/>
            <w:vAlign w:val="center"/>
          </w:tcPr>
          <w:p w14:paraId="39C94870">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MAPK8</w:t>
            </w:r>
          </w:p>
        </w:tc>
      </w:tr>
      <w:tr w14:paraId="7A6D25AC">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14:paraId="068D5FBA">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MAPK9</w:t>
            </w:r>
          </w:p>
        </w:tc>
        <w:tc>
          <w:tcPr>
            <w:tcW w:w="1265" w:type="dxa"/>
            <w:tcBorders>
              <w:tl2br w:val="nil"/>
              <w:tr2bl w:val="nil"/>
            </w:tcBorders>
            <w:shd w:val="clear" w:color="auto" w:fill="auto"/>
            <w:noWrap/>
            <w:vAlign w:val="center"/>
          </w:tcPr>
          <w:p w14:paraId="091E8FDB">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MAX</w:t>
            </w:r>
          </w:p>
        </w:tc>
        <w:tc>
          <w:tcPr>
            <w:tcW w:w="1228" w:type="dxa"/>
            <w:tcBorders>
              <w:tl2br w:val="nil"/>
              <w:tr2bl w:val="nil"/>
            </w:tcBorders>
            <w:shd w:val="clear" w:color="auto" w:fill="auto"/>
            <w:noWrap/>
            <w:vAlign w:val="center"/>
          </w:tcPr>
          <w:p w14:paraId="61DC55D2">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MCL1</w:t>
            </w:r>
          </w:p>
        </w:tc>
        <w:tc>
          <w:tcPr>
            <w:tcW w:w="1229" w:type="dxa"/>
            <w:tcBorders>
              <w:tl2br w:val="nil"/>
              <w:tr2bl w:val="nil"/>
            </w:tcBorders>
            <w:shd w:val="clear" w:color="auto" w:fill="auto"/>
            <w:noWrap/>
            <w:vAlign w:val="center"/>
          </w:tcPr>
          <w:p w14:paraId="2A0DD120">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MDM2</w:t>
            </w:r>
          </w:p>
        </w:tc>
        <w:tc>
          <w:tcPr>
            <w:tcW w:w="1229" w:type="dxa"/>
            <w:tcBorders>
              <w:tl2br w:val="nil"/>
              <w:tr2bl w:val="nil"/>
            </w:tcBorders>
            <w:shd w:val="clear" w:color="auto" w:fill="auto"/>
            <w:noWrap/>
            <w:vAlign w:val="center"/>
          </w:tcPr>
          <w:p w14:paraId="1A1F2091">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MDM4</w:t>
            </w:r>
          </w:p>
        </w:tc>
        <w:tc>
          <w:tcPr>
            <w:tcW w:w="1229" w:type="dxa"/>
            <w:tcBorders>
              <w:tl2br w:val="nil"/>
              <w:tr2bl w:val="nil"/>
            </w:tcBorders>
            <w:shd w:val="clear" w:color="auto" w:fill="auto"/>
            <w:noWrap/>
            <w:vAlign w:val="center"/>
          </w:tcPr>
          <w:p w14:paraId="6EFA3F9C">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MED12</w:t>
            </w:r>
          </w:p>
        </w:tc>
        <w:tc>
          <w:tcPr>
            <w:tcW w:w="1229" w:type="dxa"/>
            <w:tcBorders>
              <w:tl2br w:val="nil"/>
              <w:tr2bl w:val="nil"/>
            </w:tcBorders>
            <w:shd w:val="clear" w:color="auto" w:fill="auto"/>
            <w:noWrap/>
            <w:vAlign w:val="center"/>
          </w:tcPr>
          <w:p w14:paraId="082EB288">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MEF2B</w:t>
            </w:r>
          </w:p>
        </w:tc>
        <w:tc>
          <w:tcPr>
            <w:tcW w:w="1233" w:type="dxa"/>
            <w:tcBorders>
              <w:tl2br w:val="nil"/>
              <w:tr2bl w:val="nil"/>
            </w:tcBorders>
            <w:shd w:val="clear" w:color="auto" w:fill="auto"/>
            <w:noWrap/>
            <w:vAlign w:val="center"/>
          </w:tcPr>
          <w:p w14:paraId="51F355F5">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MEN1</w:t>
            </w:r>
          </w:p>
        </w:tc>
      </w:tr>
      <w:tr w14:paraId="23D64EDF">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14:paraId="03367522">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MET</w:t>
            </w:r>
          </w:p>
        </w:tc>
        <w:tc>
          <w:tcPr>
            <w:tcW w:w="1265" w:type="dxa"/>
            <w:tcBorders>
              <w:tl2br w:val="nil"/>
              <w:tr2bl w:val="nil"/>
            </w:tcBorders>
            <w:shd w:val="clear" w:color="auto" w:fill="auto"/>
            <w:noWrap/>
            <w:vAlign w:val="center"/>
          </w:tcPr>
          <w:p w14:paraId="2BCAA8AA">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MITF</w:t>
            </w:r>
          </w:p>
        </w:tc>
        <w:tc>
          <w:tcPr>
            <w:tcW w:w="1228" w:type="dxa"/>
            <w:tcBorders>
              <w:tl2br w:val="nil"/>
              <w:tr2bl w:val="nil"/>
            </w:tcBorders>
            <w:shd w:val="clear" w:color="auto" w:fill="auto"/>
            <w:noWrap/>
            <w:vAlign w:val="center"/>
          </w:tcPr>
          <w:p w14:paraId="059C19AC">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MLH1</w:t>
            </w:r>
          </w:p>
        </w:tc>
        <w:tc>
          <w:tcPr>
            <w:tcW w:w="1229" w:type="dxa"/>
            <w:tcBorders>
              <w:tl2br w:val="nil"/>
              <w:tr2bl w:val="nil"/>
            </w:tcBorders>
            <w:shd w:val="clear" w:color="auto" w:fill="auto"/>
            <w:noWrap/>
            <w:vAlign w:val="center"/>
          </w:tcPr>
          <w:p w14:paraId="5B2ED73F">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MLH3</w:t>
            </w:r>
          </w:p>
        </w:tc>
        <w:tc>
          <w:tcPr>
            <w:tcW w:w="1229" w:type="dxa"/>
            <w:tcBorders>
              <w:tl2br w:val="nil"/>
              <w:tr2bl w:val="nil"/>
            </w:tcBorders>
            <w:shd w:val="clear" w:color="auto" w:fill="auto"/>
            <w:noWrap/>
            <w:vAlign w:val="center"/>
          </w:tcPr>
          <w:p w14:paraId="2CE0C91E">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MMP12</w:t>
            </w:r>
          </w:p>
        </w:tc>
        <w:tc>
          <w:tcPr>
            <w:tcW w:w="1229" w:type="dxa"/>
            <w:tcBorders>
              <w:tl2br w:val="nil"/>
              <w:tr2bl w:val="nil"/>
            </w:tcBorders>
            <w:shd w:val="clear" w:color="auto" w:fill="auto"/>
            <w:noWrap/>
            <w:vAlign w:val="center"/>
          </w:tcPr>
          <w:p w14:paraId="7128398A">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MMP14</w:t>
            </w:r>
          </w:p>
        </w:tc>
        <w:tc>
          <w:tcPr>
            <w:tcW w:w="1229" w:type="dxa"/>
            <w:tcBorders>
              <w:tl2br w:val="nil"/>
              <w:tr2bl w:val="nil"/>
            </w:tcBorders>
            <w:shd w:val="clear" w:color="auto" w:fill="auto"/>
            <w:noWrap/>
            <w:vAlign w:val="center"/>
          </w:tcPr>
          <w:p w14:paraId="38BCDAD4">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MMP9</w:t>
            </w:r>
          </w:p>
        </w:tc>
        <w:tc>
          <w:tcPr>
            <w:tcW w:w="1233" w:type="dxa"/>
            <w:tcBorders>
              <w:tl2br w:val="nil"/>
              <w:tr2bl w:val="nil"/>
            </w:tcBorders>
            <w:shd w:val="clear" w:color="auto" w:fill="auto"/>
            <w:noWrap/>
            <w:vAlign w:val="center"/>
          </w:tcPr>
          <w:p w14:paraId="668D7BFF">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MPL</w:t>
            </w:r>
          </w:p>
        </w:tc>
      </w:tr>
      <w:tr w14:paraId="3EA36FFE">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14:paraId="537CCC3D">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MRE11</w:t>
            </w:r>
          </w:p>
        </w:tc>
        <w:tc>
          <w:tcPr>
            <w:tcW w:w="1265" w:type="dxa"/>
            <w:tcBorders>
              <w:tl2br w:val="nil"/>
              <w:tr2bl w:val="nil"/>
            </w:tcBorders>
            <w:shd w:val="clear" w:color="auto" w:fill="auto"/>
            <w:noWrap/>
            <w:vAlign w:val="center"/>
          </w:tcPr>
          <w:p w14:paraId="0DAC0D88">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MSH2</w:t>
            </w:r>
          </w:p>
        </w:tc>
        <w:tc>
          <w:tcPr>
            <w:tcW w:w="1228" w:type="dxa"/>
            <w:tcBorders>
              <w:tl2br w:val="nil"/>
              <w:tr2bl w:val="nil"/>
            </w:tcBorders>
            <w:shd w:val="clear" w:color="auto" w:fill="auto"/>
            <w:noWrap/>
            <w:vAlign w:val="center"/>
          </w:tcPr>
          <w:p w14:paraId="0672D550">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MSH3</w:t>
            </w:r>
          </w:p>
        </w:tc>
        <w:tc>
          <w:tcPr>
            <w:tcW w:w="1229" w:type="dxa"/>
            <w:tcBorders>
              <w:tl2br w:val="nil"/>
              <w:tr2bl w:val="nil"/>
            </w:tcBorders>
            <w:shd w:val="clear" w:color="auto" w:fill="auto"/>
            <w:noWrap/>
            <w:vAlign w:val="center"/>
          </w:tcPr>
          <w:p w14:paraId="5E5AFF96">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MSH6</w:t>
            </w:r>
          </w:p>
        </w:tc>
        <w:tc>
          <w:tcPr>
            <w:tcW w:w="1229" w:type="dxa"/>
            <w:tcBorders>
              <w:tl2br w:val="nil"/>
              <w:tr2bl w:val="nil"/>
            </w:tcBorders>
            <w:shd w:val="clear" w:color="auto" w:fill="auto"/>
            <w:noWrap/>
            <w:vAlign w:val="center"/>
          </w:tcPr>
          <w:p w14:paraId="0FEDEEB5">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MTHFR</w:t>
            </w:r>
          </w:p>
        </w:tc>
        <w:tc>
          <w:tcPr>
            <w:tcW w:w="1229" w:type="dxa"/>
            <w:tcBorders>
              <w:tl2br w:val="nil"/>
              <w:tr2bl w:val="nil"/>
            </w:tcBorders>
            <w:shd w:val="clear" w:color="auto" w:fill="auto"/>
            <w:noWrap/>
            <w:vAlign w:val="center"/>
          </w:tcPr>
          <w:p w14:paraId="4E88C19B">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MTOR</w:t>
            </w:r>
          </w:p>
        </w:tc>
        <w:tc>
          <w:tcPr>
            <w:tcW w:w="1229" w:type="dxa"/>
            <w:tcBorders>
              <w:tl2br w:val="nil"/>
              <w:tr2bl w:val="nil"/>
            </w:tcBorders>
            <w:shd w:val="clear" w:color="auto" w:fill="auto"/>
            <w:noWrap/>
            <w:vAlign w:val="center"/>
          </w:tcPr>
          <w:p w14:paraId="323DBA10">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MTR</w:t>
            </w:r>
          </w:p>
        </w:tc>
        <w:tc>
          <w:tcPr>
            <w:tcW w:w="1233" w:type="dxa"/>
            <w:tcBorders>
              <w:tl2br w:val="nil"/>
              <w:tr2bl w:val="nil"/>
            </w:tcBorders>
            <w:shd w:val="clear" w:color="auto" w:fill="auto"/>
            <w:noWrap/>
            <w:vAlign w:val="center"/>
          </w:tcPr>
          <w:p w14:paraId="0BAE3D1F">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MUTYH</w:t>
            </w:r>
          </w:p>
        </w:tc>
      </w:tr>
      <w:tr w14:paraId="113ED7FB">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14:paraId="331A8FE5">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MYB</w:t>
            </w:r>
          </w:p>
        </w:tc>
        <w:tc>
          <w:tcPr>
            <w:tcW w:w="1265" w:type="dxa"/>
            <w:tcBorders>
              <w:tl2br w:val="nil"/>
              <w:tr2bl w:val="nil"/>
            </w:tcBorders>
            <w:shd w:val="clear" w:color="auto" w:fill="auto"/>
            <w:noWrap/>
            <w:vAlign w:val="center"/>
          </w:tcPr>
          <w:p w14:paraId="263840D8">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MYC</w:t>
            </w:r>
          </w:p>
        </w:tc>
        <w:tc>
          <w:tcPr>
            <w:tcW w:w="1228" w:type="dxa"/>
            <w:tcBorders>
              <w:tl2br w:val="nil"/>
              <w:tr2bl w:val="nil"/>
            </w:tcBorders>
            <w:shd w:val="clear" w:color="auto" w:fill="auto"/>
            <w:noWrap/>
            <w:vAlign w:val="center"/>
          </w:tcPr>
          <w:p w14:paraId="28081BBE">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MYCL</w:t>
            </w:r>
          </w:p>
        </w:tc>
        <w:tc>
          <w:tcPr>
            <w:tcW w:w="1229" w:type="dxa"/>
            <w:tcBorders>
              <w:tl2br w:val="nil"/>
              <w:tr2bl w:val="nil"/>
            </w:tcBorders>
            <w:shd w:val="clear" w:color="auto" w:fill="auto"/>
            <w:noWrap/>
            <w:vAlign w:val="center"/>
          </w:tcPr>
          <w:p w14:paraId="403007E2">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MYCN</w:t>
            </w:r>
          </w:p>
        </w:tc>
        <w:tc>
          <w:tcPr>
            <w:tcW w:w="1229" w:type="dxa"/>
            <w:tcBorders>
              <w:tl2br w:val="nil"/>
              <w:tr2bl w:val="nil"/>
            </w:tcBorders>
            <w:shd w:val="clear" w:color="auto" w:fill="auto"/>
            <w:noWrap/>
            <w:vAlign w:val="center"/>
          </w:tcPr>
          <w:p w14:paraId="7305DFB2">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MYD88</w:t>
            </w:r>
          </w:p>
        </w:tc>
        <w:tc>
          <w:tcPr>
            <w:tcW w:w="1229" w:type="dxa"/>
            <w:tcBorders>
              <w:tl2br w:val="nil"/>
              <w:tr2bl w:val="nil"/>
            </w:tcBorders>
            <w:shd w:val="clear" w:color="auto" w:fill="auto"/>
            <w:noWrap/>
            <w:vAlign w:val="center"/>
          </w:tcPr>
          <w:p w14:paraId="2B7E7B86">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MYO1B</w:t>
            </w:r>
          </w:p>
        </w:tc>
        <w:tc>
          <w:tcPr>
            <w:tcW w:w="1229" w:type="dxa"/>
            <w:tcBorders>
              <w:tl2br w:val="nil"/>
              <w:tr2bl w:val="nil"/>
            </w:tcBorders>
            <w:shd w:val="clear" w:color="auto" w:fill="auto"/>
            <w:noWrap/>
            <w:vAlign w:val="center"/>
          </w:tcPr>
          <w:p w14:paraId="455F57C2">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NAT1</w:t>
            </w:r>
          </w:p>
        </w:tc>
        <w:tc>
          <w:tcPr>
            <w:tcW w:w="1233" w:type="dxa"/>
            <w:tcBorders>
              <w:tl2br w:val="nil"/>
              <w:tr2bl w:val="nil"/>
            </w:tcBorders>
            <w:shd w:val="clear" w:color="auto" w:fill="auto"/>
            <w:noWrap/>
            <w:vAlign w:val="center"/>
          </w:tcPr>
          <w:p w14:paraId="393C2FA6">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NAT2</w:t>
            </w:r>
          </w:p>
        </w:tc>
      </w:tr>
      <w:tr w14:paraId="2A276DBF">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14:paraId="1606748E">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NBN</w:t>
            </w:r>
          </w:p>
        </w:tc>
        <w:tc>
          <w:tcPr>
            <w:tcW w:w="1265" w:type="dxa"/>
            <w:tcBorders>
              <w:tl2br w:val="nil"/>
              <w:tr2bl w:val="nil"/>
            </w:tcBorders>
            <w:shd w:val="clear" w:color="auto" w:fill="auto"/>
            <w:noWrap/>
            <w:vAlign w:val="center"/>
          </w:tcPr>
          <w:p w14:paraId="0F551012">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NCOR1</w:t>
            </w:r>
          </w:p>
        </w:tc>
        <w:tc>
          <w:tcPr>
            <w:tcW w:w="1228" w:type="dxa"/>
            <w:tcBorders>
              <w:tl2br w:val="nil"/>
              <w:tr2bl w:val="nil"/>
            </w:tcBorders>
            <w:shd w:val="clear" w:color="auto" w:fill="auto"/>
            <w:noWrap/>
            <w:vAlign w:val="center"/>
          </w:tcPr>
          <w:p w14:paraId="3005BF5D">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NF1</w:t>
            </w:r>
          </w:p>
        </w:tc>
        <w:tc>
          <w:tcPr>
            <w:tcW w:w="1229" w:type="dxa"/>
            <w:tcBorders>
              <w:tl2br w:val="nil"/>
              <w:tr2bl w:val="nil"/>
            </w:tcBorders>
            <w:shd w:val="clear" w:color="auto" w:fill="auto"/>
            <w:noWrap/>
            <w:vAlign w:val="center"/>
          </w:tcPr>
          <w:p w14:paraId="203E948D">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NF2</w:t>
            </w:r>
          </w:p>
        </w:tc>
        <w:tc>
          <w:tcPr>
            <w:tcW w:w="1229" w:type="dxa"/>
            <w:tcBorders>
              <w:tl2br w:val="nil"/>
              <w:tr2bl w:val="nil"/>
            </w:tcBorders>
            <w:shd w:val="clear" w:color="auto" w:fill="auto"/>
            <w:noWrap/>
            <w:vAlign w:val="center"/>
          </w:tcPr>
          <w:p w14:paraId="1FBAD0C1">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NFE2L2</w:t>
            </w:r>
          </w:p>
        </w:tc>
        <w:tc>
          <w:tcPr>
            <w:tcW w:w="1229" w:type="dxa"/>
            <w:tcBorders>
              <w:tl2br w:val="nil"/>
              <w:tr2bl w:val="nil"/>
            </w:tcBorders>
            <w:shd w:val="clear" w:color="auto" w:fill="auto"/>
            <w:noWrap/>
            <w:vAlign w:val="center"/>
          </w:tcPr>
          <w:p w14:paraId="02ABAB89">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NFKBIA</w:t>
            </w:r>
          </w:p>
        </w:tc>
        <w:tc>
          <w:tcPr>
            <w:tcW w:w="1229" w:type="dxa"/>
            <w:tcBorders>
              <w:tl2br w:val="nil"/>
              <w:tr2bl w:val="nil"/>
            </w:tcBorders>
            <w:shd w:val="clear" w:color="auto" w:fill="auto"/>
            <w:noWrap/>
            <w:vAlign w:val="center"/>
          </w:tcPr>
          <w:p w14:paraId="1D05FE30">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NKX2-1</w:t>
            </w:r>
          </w:p>
        </w:tc>
        <w:tc>
          <w:tcPr>
            <w:tcW w:w="1233" w:type="dxa"/>
            <w:tcBorders>
              <w:tl2br w:val="nil"/>
              <w:tr2bl w:val="nil"/>
            </w:tcBorders>
            <w:shd w:val="clear" w:color="auto" w:fill="auto"/>
            <w:noWrap/>
            <w:vAlign w:val="center"/>
          </w:tcPr>
          <w:p w14:paraId="19B1DA21">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NOTCH1</w:t>
            </w:r>
          </w:p>
        </w:tc>
      </w:tr>
      <w:tr w14:paraId="45DFB198">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14:paraId="5FBAE5AE">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NOTCH2</w:t>
            </w:r>
          </w:p>
        </w:tc>
        <w:tc>
          <w:tcPr>
            <w:tcW w:w="1265" w:type="dxa"/>
            <w:tcBorders>
              <w:tl2br w:val="nil"/>
              <w:tr2bl w:val="nil"/>
            </w:tcBorders>
            <w:shd w:val="clear" w:color="auto" w:fill="auto"/>
            <w:noWrap/>
            <w:vAlign w:val="center"/>
          </w:tcPr>
          <w:p w14:paraId="40BBF4B0">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NOTCH3</w:t>
            </w:r>
          </w:p>
        </w:tc>
        <w:tc>
          <w:tcPr>
            <w:tcW w:w="1228" w:type="dxa"/>
            <w:tcBorders>
              <w:tl2br w:val="nil"/>
              <w:tr2bl w:val="nil"/>
            </w:tcBorders>
            <w:shd w:val="clear" w:color="auto" w:fill="auto"/>
            <w:noWrap/>
            <w:vAlign w:val="center"/>
          </w:tcPr>
          <w:p w14:paraId="3B7F982B">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NOTCH4</w:t>
            </w:r>
          </w:p>
        </w:tc>
        <w:tc>
          <w:tcPr>
            <w:tcW w:w="1229" w:type="dxa"/>
            <w:tcBorders>
              <w:tl2br w:val="nil"/>
              <w:tr2bl w:val="nil"/>
            </w:tcBorders>
            <w:shd w:val="clear" w:color="auto" w:fill="auto"/>
            <w:noWrap/>
            <w:vAlign w:val="center"/>
          </w:tcPr>
          <w:p w14:paraId="68E04ABE">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NPM1</w:t>
            </w:r>
          </w:p>
        </w:tc>
        <w:tc>
          <w:tcPr>
            <w:tcW w:w="1229" w:type="dxa"/>
            <w:tcBorders>
              <w:tl2br w:val="nil"/>
              <w:tr2bl w:val="nil"/>
            </w:tcBorders>
            <w:shd w:val="clear" w:color="auto" w:fill="auto"/>
            <w:noWrap/>
            <w:vAlign w:val="center"/>
          </w:tcPr>
          <w:p w14:paraId="055CB171">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NQO1</w:t>
            </w:r>
          </w:p>
        </w:tc>
        <w:tc>
          <w:tcPr>
            <w:tcW w:w="1229" w:type="dxa"/>
            <w:tcBorders>
              <w:tl2br w:val="nil"/>
              <w:tr2bl w:val="nil"/>
            </w:tcBorders>
            <w:shd w:val="clear" w:color="auto" w:fill="auto"/>
            <w:noWrap/>
            <w:vAlign w:val="center"/>
          </w:tcPr>
          <w:p w14:paraId="6E626BCD">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NRAS</w:t>
            </w:r>
          </w:p>
        </w:tc>
        <w:tc>
          <w:tcPr>
            <w:tcW w:w="1229" w:type="dxa"/>
            <w:tcBorders>
              <w:tl2br w:val="nil"/>
              <w:tr2bl w:val="nil"/>
            </w:tcBorders>
            <w:shd w:val="clear" w:color="auto" w:fill="auto"/>
            <w:noWrap/>
            <w:vAlign w:val="center"/>
          </w:tcPr>
          <w:p w14:paraId="5D5CFDDF">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NRG1</w:t>
            </w:r>
          </w:p>
        </w:tc>
        <w:tc>
          <w:tcPr>
            <w:tcW w:w="1233" w:type="dxa"/>
            <w:tcBorders>
              <w:tl2br w:val="nil"/>
              <w:tr2bl w:val="nil"/>
            </w:tcBorders>
            <w:shd w:val="clear" w:color="auto" w:fill="auto"/>
            <w:noWrap/>
            <w:vAlign w:val="center"/>
          </w:tcPr>
          <w:p w14:paraId="4939BC50">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NSD1</w:t>
            </w:r>
          </w:p>
        </w:tc>
      </w:tr>
      <w:tr w14:paraId="2DCCE614">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14:paraId="2648F260">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NTRK1</w:t>
            </w:r>
          </w:p>
        </w:tc>
        <w:tc>
          <w:tcPr>
            <w:tcW w:w="1265" w:type="dxa"/>
            <w:tcBorders>
              <w:tl2br w:val="nil"/>
              <w:tr2bl w:val="nil"/>
            </w:tcBorders>
            <w:shd w:val="clear" w:color="auto" w:fill="auto"/>
            <w:noWrap/>
            <w:vAlign w:val="center"/>
          </w:tcPr>
          <w:p w14:paraId="25231DDF">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NTRK2</w:t>
            </w:r>
          </w:p>
        </w:tc>
        <w:tc>
          <w:tcPr>
            <w:tcW w:w="1228" w:type="dxa"/>
            <w:tcBorders>
              <w:tl2br w:val="nil"/>
              <w:tr2bl w:val="nil"/>
            </w:tcBorders>
            <w:shd w:val="clear" w:color="auto" w:fill="auto"/>
            <w:noWrap/>
            <w:vAlign w:val="center"/>
          </w:tcPr>
          <w:p w14:paraId="0BBDC753">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NTRK3</w:t>
            </w:r>
          </w:p>
        </w:tc>
        <w:tc>
          <w:tcPr>
            <w:tcW w:w="1229" w:type="dxa"/>
            <w:tcBorders>
              <w:tl2br w:val="nil"/>
              <w:tr2bl w:val="nil"/>
            </w:tcBorders>
            <w:shd w:val="clear" w:color="auto" w:fill="auto"/>
            <w:noWrap/>
            <w:vAlign w:val="center"/>
          </w:tcPr>
          <w:p w14:paraId="22DD8C31">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NUP93</w:t>
            </w:r>
          </w:p>
        </w:tc>
        <w:tc>
          <w:tcPr>
            <w:tcW w:w="1229" w:type="dxa"/>
            <w:tcBorders>
              <w:tl2br w:val="nil"/>
              <w:tr2bl w:val="nil"/>
            </w:tcBorders>
            <w:shd w:val="clear" w:color="auto" w:fill="auto"/>
            <w:noWrap/>
            <w:vAlign w:val="center"/>
          </w:tcPr>
          <w:p w14:paraId="67B36677">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OPRM1</w:t>
            </w:r>
          </w:p>
        </w:tc>
        <w:tc>
          <w:tcPr>
            <w:tcW w:w="1229" w:type="dxa"/>
            <w:tcBorders>
              <w:tl2br w:val="nil"/>
              <w:tr2bl w:val="nil"/>
            </w:tcBorders>
            <w:shd w:val="clear" w:color="auto" w:fill="auto"/>
            <w:noWrap/>
            <w:vAlign w:val="center"/>
          </w:tcPr>
          <w:p w14:paraId="3007DCC3">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PAK1</w:t>
            </w:r>
          </w:p>
        </w:tc>
        <w:tc>
          <w:tcPr>
            <w:tcW w:w="1229" w:type="dxa"/>
            <w:tcBorders>
              <w:tl2br w:val="nil"/>
              <w:tr2bl w:val="nil"/>
            </w:tcBorders>
            <w:shd w:val="clear" w:color="auto" w:fill="auto"/>
            <w:noWrap/>
            <w:vAlign w:val="center"/>
          </w:tcPr>
          <w:p w14:paraId="17C34DE3">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PAK3</w:t>
            </w:r>
          </w:p>
        </w:tc>
        <w:tc>
          <w:tcPr>
            <w:tcW w:w="1233" w:type="dxa"/>
            <w:tcBorders>
              <w:tl2br w:val="nil"/>
              <w:tr2bl w:val="nil"/>
            </w:tcBorders>
            <w:shd w:val="clear" w:color="auto" w:fill="auto"/>
            <w:noWrap/>
            <w:vAlign w:val="center"/>
          </w:tcPr>
          <w:p w14:paraId="6CC43A4E">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PALB2</w:t>
            </w:r>
          </w:p>
        </w:tc>
      </w:tr>
      <w:tr w14:paraId="39B78799">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14:paraId="75012793">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PARP1</w:t>
            </w:r>
          </w:p>
        </w:tc>
        <w:tc>
          <w:tcPr>
            <w:tcW w:w="1265" w:type="dxa"/>
            <w:tcBorders>
              <w:tl2br w:val="nil"/>
              <w:tr2bl w:val="nil"/>
            </w:tcBorders>
            <w:shd w:val="clear" w:color="auto" w:fill="auto"/>
            <w:noWrap/>
            <w:vAlign w:val="center"/>
          </w:tcPr>
          <w:p w14:paraId="6C9BD1C9">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PARP2</w:t>
            </w:r>
          </w:p>
        </w:tc>
        <w:tc>
          <w:tcPr>
            <w:tcW w:w="1228" w:type="dxa"/>
            <w:tcBorders>
              <w:tl2br w:val="nil"/>
              <w:tr2bl w:val="nil"/>
            </w:tcBorders>
            <w:shd w:val="clear" w:color="auto" w:fill="auto"/>
            <w:noWrap/>
            <w:vAlign w:val="center"/>
          </w:tcPr>
          <w:p w14:paraId="35E09D9F">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PARP3</w:t>
            </w:r>
          </w:p>
        </w:tc>
        <w:tc>
          <w:tcPr>
            <w:tcW w:w="1229" w:type="dxa"/>
            <w:tcBorders>
              <w:tl2br w:val="nil"/>
              <w:tr2bl w:val="nil"/>
            </w:tcBorders>
            <w:shd w:val="clear" w:color="auto" w:fill="auto"/>
            <w:noWrap/>
            <w:vAlign w:val="center"/>
          </w:tcPr>
          <w:p w14:paraId="0AC18816">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PARP4</w:t>
            </w:r>
          </w:p>
        </w:tc>
        <w:tc>
          <w:tcPr>
            <w:tcW w:w="1229" w:type="dxa"/>
            <w:tcBorders>
              <w:tl2br w:val="nil"/>
              <w:tr2bl w:val="nil"/>
            </w:tcBorders>
            <w:shd w:val="clear" w:color="auto" w:fill="auto"/>
            <w:noWrap/>
            <w:vAlign w:val="center"/>
          </w:tcPr>
          <w:p w14:paraId="0A2F9BA1">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PAX5</w:t>
            </w:r>
          </w:p>
        </w:tc>
        <w:tc>
          <w:tcPr>
            <w:tcW w:w="1229" w:type="dxa"/>
            <w:tcBorders>
              <w:tl2br w:val="nil"/>
              <w:tr2bl w:val="nil"/>
            </w:tcBorders>
            <w:shd w:val="clear" w:color="auto" w:fill="auto"/>
            <w:noWrap/>
            <w:vAlign w:val="center"/>
          </w:tcPr>
          <w:p w14:paraId="0C921782">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PBRM1</w:t>
            </w:r>
          </w:p>
        </w:tc>
        <w:tc>
          <w:tcPr>
            <w:tcW w:w="1229" w:type="dxa"/>
            <w:tcBorders>
              <w:tl2br w:val="nil"/>
              <w:tr2bl w:val="nil"/>
            </w:tcBorders>
            <w:shd w:val="clear" w:color="auto" w:fill="auto"/>
            <w:noWrap/>
            <w:vAlign w:val="center"/>
          </w:tcPr>
          <w:p w14:paraId="4AA12FE9">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PDCD1</w:t>
            </w:r>
          </w:p>
        </w:tc>
        <w:tc>
          <w:tcPr>
            <w:tcW w:w="1233" w:type="dxa"/>
            <w:tcBorders>
              <w:tl2br w:val="nil"/>
              <w:tr2bl w:val="nil"/>
            </w:tcBorders>
            <w:shd w:val="clear" w:color="auto" w:fill="auto"/>
            <w:noWrap/>
            <w:vAlign w:val="center"/>
          </w:tcPr>
          <w:p w14:paraId="1CCB644A">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PDCD1LG2</w:t>
            </w:r>
          </w:p>
        </w:tc>
      </w:tr>
      <w:tr w14:paraId="22E9AC6E">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14:paraId="6BF7F4FE">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PDGFRA</w:t>
            </w:r>
          </w:p>
        </w:tc>
        <w:tc>
          <w:tcPr>
            <w:tcW w:w="1265" w:type="dxa"/>
            <w:tcBorders>
              <w:tl2br w:val="nil"/>
              <w:tr2bl w:val="nil"/>
            </w:tcBorders>
            <w:shd w:val="clear" w:color="auto" w:fill="auto"/>
            <w:noWrap/>
            <w:vAlign w:val="center"/>
          </w:tcPr>
          <w:p w14:paraId="78822767">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2"/>
                <w:rFonts w:hint="default" w:ascii="Times New Roman" w:hAnsi="Times New Roman" w:eastAsia="宋体" w:cs="Times New Roman"/>
                <w:i/>
                <w:iCs/>
                <w:color w:val="auto"/>
                <w:sz w:val="18"/>
                <w:szCs w:val="18"/>
                <w:lang w:val="en-US" w:eastAsia="zh-CN" w:bidi="ar"/>
              </w:rPr>
              <w:t>PDGFRB</w:t>
            </w:r>
          </w:p>
        </w:tc>
        <w:tc>
          <w:tcPr>
            <w:tcW w:w="1228" w:type="dxa"/>
            <w:tcBorders>
              <w:tl2br w:val="nil"/>
              <w:tr2bl w:val="nil"/>
            </w:tcBorders>
            <w:shd w:val="clear" w:color="auto" w:fill="auto"/>
            <w:noWrap/>
            <w:vAlign w:val="center"/>
          </w:tcPr>
          <w:p w14:paraId="0F078B96">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PDK1</w:t>
            </w:r>
          </w:p>
        </w:tc>
        <w:tc>
          <w:tcPr>
            <w:tcW w:w="1229" w:type="dxa"/>
            <w:tcBorders>
              <w:tl2br w:val="nil"/>
              <w:tr2bl w:val="nil"/>
            </w:tcBorders>
            <w:shd w:val="clear" w:color="auto" w:fill="auto"/>
            <w:noWrap/>
            <w:vAlign w:val="center"/>
          </w:tcPr>
          <w:p w14:paraId="44CFE599">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PEG3</w:t>
            </w:r>
          </w:p>
        </w:tc>
        <w:tc>
          <w:tcPr>
            <w:tcW w:w="1229" w:type="dxa"/>
            <w:tcBorders>
              <w:tl2br w:val="nil"/>
              <w:tr2bl w:val="nil"/>
            </w:tcBorders>
            <w:shd w:val="clear" w:color="auto" w:fill="auto"/>
            <w:noWrap/>
            <w:vAlign w:val="center"/>
          </w:tcPr>
          <w:p w14:paraId="6DE86B1B">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PHOX2B</w:t>
            </w:r>
          </w:p>
        </w:tc>
        <w:tc>
          <w:tcPr>
            <w:tcW w:w="1229" w:type="dxa"/>
            <w:tcBorders>
              <w:tl2br w:val="nil"/>
              <w:tr2bl w:val="nil"/>
            </w:tcBorders>
            <w:shd w:val="clear" w:color="auto" w:fill="auto"/>
            <w:noWrap/>
            <w:vAlign w:val="center"/>
          </w:tcPr>
          <w:p w14:paraId="6C708ED3">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PIK3C2B</w:t>
            </w:r>
          </w:p>
        </w:tc>
        <w:tc>
          <w:tcPr>
            <w:tcW w:w="1229" w:type="dxa"/>
            <w:tcBorders>
              <w:tl2br w:val="nil"/>
              <w:tr2bl w:val="nil"/>
            </w:tcBorders>
            <w:shd w:val="clear" w:color="auto" w:fill="auto"/>
            <w:noWrap/>
            <w:vAlign w:val="center"/>
          </w:tcPr>
          <w:p w14:paraId="76ACFA55">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PIK3CA</w:t>
            </w:r>
          </w:p>
        </w:tc>
        <w:tc>
          <w:tcPr>
            <w:tcW w:w="1233" w:type="dxa"/>
            <w:tcBorders>
              <w:tl2br w:val="nil"/>
              <w:tr2bl w:val="nil"/>
            </w:tcBorders>
            <w:shd w:val="clear" w:color="auto" w:fill="auto"/>
            <w:noWrap/>
            <w:vAlign w:val="center"/>
          </w:tcPr>
          <w:p w14:paraId="7B8C5782">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PIK3CB</w:t>
            </w:r>
          </w:p>
        </w:tc>
      </w:tr>
      <w:tr w14:paraId="185FB58B">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14:paraId="5257571E">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PIK3CG</w:t>
            </w:r>
          </w:p>
        </w:tc>
        <w:tc>
          <w:tcPr>
            <w:tcW w:w="1265" w:type="dxa"/>
            <w:tcBorders>
              <w:tl2br w:val="nil"/>
              <w:tr2bl w:val="nil"/>
            </w:tcBorders>
            <w:shd w:val="clear" w:color="auto" w:fill="auto"/>
            <w:noWrap/>
            <w:vAlign w:val="center"/>
          </w:tcPr>
          <w:p w14:paraId="7A9D6429">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PIK3R1</w:t>
            </w:r>
          </w:p>
        </w:tc>
        <w:tc>
          <w:tcPr>
            <w:tcW w:w="1228" w:type="dxa"/>
            <w:tcBorders>
              <w:tl2br w:val="nil"/>
              <w:tr2bl w:val="nil"/>
            </w:tcBorders>
            <w:shd w:val="clear" w:color="auto" w:fill="auto"/>
            <w:noWrap/>
            <w:vAlign w:val="center"/>
          </w:tcPr>
          <w:p w14:paraId="3E3D37FF">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PIK3R2</w:t>
            </w:r>
          </w:p>
        </w:tc>
        <w:tc>
          <w:tcPr>
            <w:tcW w:w="1229" w:type="dxa"/>
            <w:tcBorders>
              <w:tl2br w:val="nil"/>
              <w:tr2bl w:val="nil"/>
            </w:tcBorders>
            <w:shd w:val="clear" w:color="auto" w:fill="auto"/>
            <w:noWrap/>
            <w:vAlign w:val="center"/>
          </w:tcPr>
          <w:p w14:paraId="4CD58418">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PLCG2</w:t>
            </w:r>
          </w:p>
        </w:tc>
        <w:tc>
          <w:tcPr>
            <w:tcW w:w="1229" w:type="dxa"/>
            <w:tcBorders>
              <w:tl2br w:val="nil"/>
              <w:tr2bl w:val="nil"/>
            </w:tcBorders>
            <w:shd w:val="clear" w:color="auto" w:fill="auto"/>
            <w:noWrap/>
            <w:vAlign w:val="center"/>
          </w:tcPr>
          <w:p w14:paraId="1EDE61DA">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PLK1</w:t>
            </w:r>
          </w:p>
        </w:tc>
        <w:tc>
          <w:tcPr>
            <w:tcW w:w="1229" w:type="dxa"/>
            <w:tcBorders>
              <w:tl2br w:val="nil"/>
              <w:tr2bl w:val="nil"/>
            </w:tcBorders>
            <w:shd w:val="clear" w:color="auto" w:fill="auto"/>
            <w:noWrap/>
            <w:vAlign w:val="center"/>
          </w:tcPr>
          <w:p w14:paraId="4B9F49B1">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PMS1</w:t>
            </w:r>
          </w:p>
        </w:tc>
        <w:tc>
          <w:tcPr>
            <w:tcW w:w="1229" w:type="dxa"/>
            <w:tcBorders>
              <w:tl2br w:val="nil"/>
              <w:tr2bl w:val="nil"/>
            </w:tcBorders>
            <w:shd w:val="clear" w:color="auto" w:fill="auto"/>
            <w:noWrap/>
            <w:vAlign w:val="center"/>
          </w:tcPr>
          <w:p w14:paraId="704AD9C6">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PMS2</w:t>
            </w:r>
          </w:p>
        </w:tc>
        <w:tc>
          <w:tcPr>
            <w:tcW w:w="1233" w:type="dxa"/>
            <w:tcBorders>
              <w:tl2br w:val="nil"/>
              <w:tr2bl w:val="nil"/>
            </w:tcBorders>
            <w:shd w:val="clear" w:color="auto" w:fill="auto"/>
            <w:noWrap/>
            <w:vAlign w:val="center"/>
          </w:tcPr>
          <w:p w14:paraId="45DBEA2A">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POLD1</w:t>
            </w:r>
          </w:p>
        </w:tc>
      </w:tr>
      <w:tr w14:paraId="27047930">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14:paraId="75693BAF">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POLE</w:t>
            </w:r>
          </w:p>
        </w:tc>
        <w:tc>
          <w:tcPr>
            <w:tcW w:w="1265" w:type="dxa"/>
            <w:tcBorders>
              <w:tl2br w:val="nil"/>
              <w:tr2bl w:val="nil"/>
            </w:tcBorders>
            <w:shd w:val="clear" w:color="auto" w:fill="auto"/>
            <w:noWrap/>
            <w:vAlign w:val="center"/>
          </w:tcPr>
          <w:p w14:paraId="710649E8">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PPARG</w:t>
            </w:r>
          </w:p>
        </w:tc>
        <w:tc>
          <w:tcPr>
            <w:tcW w:w="1228" w:type="dxa"/>
            <w:tcBorders>
              <w:tl2br w:val="nil"/>
              <w:tr2bl w:val="nil"/>
            </w:tcBorders>
            <w:shd w:val="clear" w:color="auto" w:fill="auto"/>
            <w:noWrap/>
            <w:vAlign w:val="center"/>
          </w:tcPr>
          <w:p w14:paraId="340A2765">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PPP2R1A</w:t>
            </w:r>
          </w:p>
        </w:tc>
        <w:tc>
          <w:tcPr>
            <w:tcW w:w="1229" w:type="dxa"/>
            <w:tcBorders>
              <w:tl2br w:val="nil"/>
              <w:tr2bl w:val="nil"/>
            </w:tcBorders>
            <w:shd w:val="clear" w:color="auto" w:fill="auto"/>
            <w:noWrap/>
            <w:vAlign w:val="center"/>
          </w:tcPr>
          <w:p w14:paraId="73F89B59">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PPP2R2A</w:t>
            </w:r>
          </w:p>
        </w:tc>
        <w:tc>
          <w:tcPr>
            <w:tcW w:w="1229" w:type="dxa"/>
            <w:tcBorders>
              <w:tl2br w:val="nil"/>
              <w:tr2bl w:val="nil"/>
            </w:tcBorders>
            <w:shd w:val="clear" w:color="auto" w:fill="auto"/>
            <w:noWrap/>
            <w:vAlign w:val="center"/>
          </w:tcPr>
          <w:p w14:paraId="6586D9C3">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PPP2R5B</w:t>
            </w:r>
          </w:p>
        </w:tc>
        <w:tc>
          <w:tcPr>
            <w:tcW w:w="1229" w:type="dxa"/>
            <w:tcBorders>
              <w:tl2br w:val="nil"/>
              <w:tr2bl w:val="nil"/>
            </w:tcBorders>
            <w:shd w:val="clear" w:color="auto" w:fill="auto"/>
            <w:noWrap/>
            <w:vAlign w:val="center"/>
          </w:tcPr>
          <w:p w14:paraId="6C604ACE">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PRDM1</w:t>
            </w:r>
          </w:p>
        </w:tc>
        <w:tc>
          <w:tcPr>
            <w:tcW w:w="1229" w:type="dxa"/>
            <w:tcBorders>
              <w:tl2br w:val="nil"/>
              <w:tr2bl w:val="nil"/>
            </w:tcBorders>
            <w:shd w:val="clear" w:color="auto" w:fill="auto"/>
            <w:noWrap/>
            <w:vAlign w:val="center"/>
          </w:tcPr>
          <w:p w14:paraId="68D4B56C">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PREX2</w:t>
            </w:r>
          </w:p>
        </w:tc>
        <w:tc>
          <w:tcPr>
            <w:tcW w:w="1233" w:type="dxa"/>
            <w:tcBorders>
              <w:tl2br w:val="nil"/>
              <w:tr2bl w:val="nil"/>
            </w:tcBorders>
            <w:shd w:val="clear" w:color="auto" w:fill="auto"/>
            <w:noWrap/>
            <w:vAlign w:val="center"/>
          </w:tcPr>
          <w:p w14:paraId="272B827D">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PRF1</w:t>
            </w:r>
          </w:p>
        </w:tc>
      </w:tr>
      <w:tr w14:paraId="22528855">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14:paraId="226F0AB4">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PRKAR1A</w:t>
            </w:r>
          </w:p>
        </w:tc>
        <w:tc>
          <w:tcPr>
            <w:tcW w:w="1265" w:type="dxa"/>
            <w:tcBorders>
              <w:tl2br w:val="nil"/>
              <w:tr2bl w:val="nil"/>
            </w:tcBorders>
            <w:shd w:val="clear" w:color="auto" w:fill="auto"/>
            <w:noWrap/>
            <w:vAlign w:val="center"/>
          </w:tcPr>
          <w:p w14:paraId="726C8908">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PRKCE</w:t>
            </w:r>
          </w:p>
        </w:tc>
        <w:tc>
          <w:tcPr>
            <w:tcW w:w="1228" w:type="dxa"/>
            <w:tcBorders>
              <w:tl2br w:val="nil"/>
              <w:tr2bl w:val="nil"/>
            </w:tcBorders>
            <w:shd w:val="clear" w:color="auto" w:fill="auto"/>
            <w:noWrap/>
            <w:vAlign w:val="center"/>
          </w:tcPr>
          <w:p w14:paraId="53A6741C">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PRKCG</w:t>
            </w:r>
          </w:p>
        </w:tc>
        <w:tc>
          <w:tcPr>
            <w:tcW w:w="1229" w:type="dxa"/>
            <w:tcBorders>
              <w:tl2br w:val="nil"/>
              <w:tr2bl w:val="nil"/>
            </w:tcBorders>
            <w:shd w:val="clear" w:color="auto" w:fill="auto"/>
            <w:noWrap/>
            <w:vAlign w:val="center"/>
          </w:tcPr>
          <w:p w14:paraId="44C93594">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PRKCI</w:t>
            </w:r>
          </w:p>
        </w:tc>
        <w:tc>
          <w:tcPr>
            <w:tcW w:w="1229" w:type="dxa"/>
            <w:tcBorders>
              <w:tl2br w:val="nil"/>
              <w:tr2bl w:val="nil"/>
            </w:tcBorders>
            <w:shd w:val="clear" w:color="auto" w:fill="auto"/>
            <w:noWrap/>
            <w:vAlign w:val="center"/>
          </w:tcPr>
          <w:p w14:paraId="15DB501C">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PRKDC</w:t>
            </w:r>
          </w:p>
        </w:tc>
        <w:tc>
          <w:tcPr>
            <w:tcW w:w="1229" w:type="dxa"/>
            <w:tcBorders>
              <w:tl2br w:val="nil"/>
              <w:tr2bl w:val="nil"/>
            </w:tcBorders>
            <w:shd w:val="clear" w:color="auto" w:fill="auto"/>
            <w:noWrap/>
            <w:vAlign w:val="center"/>
          </w:tcPr>
          <w:p w14:paraId="704A6F7A">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PRKN</w:t>
            </w:r>
          </w:p>
        </w:tc>
        <w:tc>
          <w:tcPr>
            <w:tcW w:w="1229" w:type="dxa"/>
            <w:tcBorders>
              <w:tl2br w:val="nil"/>
              <w:tr2bl w:val="nil"/>
            </w:tcBorders>
            <w:shd w:val="clear" w:color="auto" w:fill="auto"/>
            <w:noWrap/>
            <w:vAlign w:val="center"/>
          </w:tcPr>
          <w:p w14:paraId="16F16C10">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PRRT2</w:t>
            </w:r>
          </w:p>
        </w:tc>
        <w:tc>
          <w:tcPr>
            <w:tcW w:w="1233" w:type="dxa"/>
            <w:tcBorders>
              <w:tl2br w:val="nil"/>
              <w:tr2bl w:val="nil"/>
            </w:tcBorders>
            <w:shd w:val="clear" w:color="auto" w:fill="auto"/>
            <w:noWrap/>
            <w:vAlign w:val="center"/>
          </w:tcPr>
          <w:p w14:paraId="336F3D69">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2"/>
                <w:rFonts w:hint="default" w:ascii="Times New Roman" w:hAnsi="Times New Roman" w:eastAsia="宋体" w:cs="Times New Roman"/>
                <w:i/>
                <w:iCs/>
                <w:color w:val="auto"/>
                <w:sz w:val="18"/>
                <w:szCs w:val="18"/>
                <w:lang w:val="en-US" w:eastAsia="zh-CN" w:bidi="ar"/>
              </w:rPr>
              <w:t>PRSS1</w:t>
            </w:r>
          </w:p>
        </w:tc>
      </w:tr>
      <w:tr w14:paraId="3DF9CA7D">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14:paraId="5789BEF8">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PRSS8</w:t>
            </w:r>
          </w:p>
        </w:tc>
        <w:tc>
          <w:tcPr>
            <w:tcW w:w="1265" w:type="dxa"/>
            <w:tcBorders>
              <w:tl2br w:val="nil"/>
              <w:tr2bl w:val="nil"/>
            </w:tcBorders>
            <w:shd w:val="clear" w:color="auto" w:fill="auto"/>
            <w:noWrap/>
            <w:vAlign w:val="center"/>
          </w:tcPr>
          <w:p w14:paraId="33C55880">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PTCH1</w:t>
            </w:r>
          </w:p>
        </w:tc>
        <w:tc>
          <w:tcPr>
            <w:tcW w:w="1228" w:type="dxa"/>
            <w:tcBorders>
              <w:tl2br w:val="nil"/>
              <w:tr2bl w:val="nil"/>
            </w:tcBorders>
            <w:shd w:val="clear" w:color="auto" w:fill="auto"/>
            <w:noWrap/>
            <w:vAlign w:val="center"/>
          </w:tcPr>
          <w:p w14:paraId="167BE3A2">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PTCH2</w:t>
            </w:r>
          </w:p>
        </w:tc>
        <w:tc>
          <w:tcPr>
            <w:tcW w:w="1229" w:type="dxa"/>
            <w:tcBorders>
              <w:tl2br w:val="nil"/>
              <w:tr2bl w:val="nil"/>
            </w:tcBorders>
            <w:shd w:val="clear" w:color="auto" w:fill="auto"/>
            <w:noWrap/>
            <w:vAlign w:val="center"/>
          </w:tcPr>
          <w:p w14:paraId="37775556">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PTEN</w:t>
            </w:r>
          </w:p>
        </w:tc>
        <w:tc>
          <w:tcPr>
            <w:tcW w:w="1229" w:type="dxa"/>
            <w:tcBorders>
              <w:tl2br w:val="nil"/>
              <w:tr2bl w:val="nil"/>
            </w:tcBorders>
            <w:shd w:val="clear" w:color="auto" w:fill="auto"/>
            <w:noWrap/>
            <w:vAlign w:val="center"/>
          </w:tcPr>
          <w:p w14:paraId="33EECC70">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PTK2</w:t>
            </w:r>
          </w:p>
        </w:tc>
        <w:tc>
          <w:tcPr>
            <w:tcW w:w="1229" w:type="dxa"/>
            <w:tcBorders>
              <w:tl2br w:val="nil"/>
              <w:tr2bl w:val="nil"/>
            </w:tcBorders>
            <w:shd w:val="clear" w:color="auto" w:fill="auto"/>
            <w:noWrap/>
            <w:vAlign w:val="center"/>
          </w:tcPr>
          <w:p w14:paraId="718AA4B9">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PTPN11</w:t>
            </w:r>
          </w:p>
        </w:tc>
        <w:tc>
          <w:tcPr>
            <w:tcW w:w="1229" w:type="dxa"/>
            <w:tcBorders>
              <w:tl2br w:val="nil"/>
              <w:tr2bl w:val="nil"/>
            </w:tcBorders>
            <w:shd w:val="clear" w:color="auto" w:fill="auto"/>
            <w:noWrap/>
            <w:vAlign w:val="center"/>
          </w:tcPr>
          <w:p w14:paraId="0C29C9C1">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PTPRD</w:t>
            </w:r>
          </w:p>
        </w:tc>
        <w:tc>
          <w:tcPr>
            <w:tcW w:w="1233" w:type="dxa"/>
            <w:tcBorders>
              <w:tl2br w:val="nil"/>
              <w:tr2bl w:val="nil"/>
            </w:tcBorders>
            <w:shd w:val="clear" w:color="auto" w:fill="auto"/>
            <w:noWrap/>
            <w:vAlign w:val="center"/>
          </w:tcPr>
          <w:p w14:paraId="277C969F">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QKI</w:t>
            </w:r>
          </w:p>
        </w:tc>
      </w:tr>
      <w:tr w14:paraId="7FBCB268">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14:paraId="4ACB38CA">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RAC1</w:t>
            </w:r>
          </w:p>
        </w:tc>
        <w:tc>
          <w:tcPr>
            <w:tcW w:w="1265" w:type="dxa"/>
            <w:tcBorders>
              <w:tl2br w:val="nil"/>
              <w:tr2bl w:val="nil"/>
            </w:tcBorders>
            <w:shd w:val="clear" w:color="auto" w:fill="auto"/>
            <w:noWrap/>
            <w:vAlign w:val="center"/>
          </w:tcPr>
          <w:p w14:paraId="48494D9C">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RAC2</w:t>
            </w:r>
          </w:p>
        </w:tc>
        <w:tc>
          <w:tcPr>
            <w:tcW w:w="1228" w:type="dxa"/>
            <w:tcBorders>
              <w:tl2br w:val="nil"/>
              <w:tr2bl w:val="nil"/>
            </w:tcBorders>
            <w:shd w:val="clear" w:color="auto" w:fill="auto"/>
            <w:noWrap/>
            <w:vAlign w:val="center"/>
          </w:tcPr>
          <w:p w14:paraId="6F8131F9">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RAD50</w:t>
            </w:r>
          </w:p>
        </w:tc>
        <w:tc>
          <w:tcPr>
            <w:tcW w:w="1229" w:type="dxa"/>
            <w:tcBorders>
              <w:tl2br w:val="nil"/>
              <w:tr2bl w:val="nil"/>
            </w:tcBorders>
            <w:shd w:val="clear" w:color="auto" w:fill="auto"/>
            <w:noWrap/>
            <w:vAlign w:val="center"/>
          </w:tcPr>
          <w:p w14:paraId="30232130">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RAD51</w:t>
            </w:r>
          </w:p>
        </w:tc>
        <w:tc>
          <w:tcPr>
            <w:tcW w:w="1229" w:type="dxa"/>
            <w:tcBorders>
              <w:tl2br w:val="nil"/>
              <w:tr2bl w:val="nil"/>
            </w:tcBorders>
            <w:shd w:val="clear" w:color="auto" w:fill="auto"/>
            <w:noWrap/>
            <w:vAlign w:val="center"/>
          </w:tcPr>
          <w:p w14:paraId="46387BCF">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RAD51B</w:t>
            </w:r>
          </w:p>
        </w:tc>
        <w:tc>
          <w:tcPr>
            <w:tcW w:w="1229" w:type="dxa"/>
            <w:tcBorders>
              <w:tl2br w:val="nil"/>
              <w:tr2bl w:val="nil"/>
            </w:tcBorders>
            <w:shd w:val="clear" w:color="auto" w:fill="auto"/>
            <w:noWrap/>
            <w:vAlign w:val="center"/>
          </w:tcPr>
          <w:p w14:paraId="3F3DA9AF">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RAD51C</w:t>
            </w:r>
          </w:p>
        </w:tc>
        <w:tc>
          <w:tcPr>
            <w:tcW w:w="1229" w:type="dxa"/>
            <w:tcBorders>
              <w:tl2br w:val="nil"/>
              <w:tr2bl w:val="nil"/>
            </w:tcBorders>
            <w:shd w:val="clear" w:color="auto" w:fill="auto"/>
            <w:noWrap/>
            <w:vAlign w:val="center"/>
          </w:tcPr>
          <w:p w14:paraId="37686501">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RAD51D</w:t>
            </w:r>
          </w:p>
        </w:tc>
        <w:tc>
          <w:tcPr>
            <w:tcW w:w="1233" w:type="dxa"/>
            <w:tcBorders>
              <w:tl2br w:val="nil"/>
              <w:tr2bl w:val="nil"/>
            </w:tcBorders>
            <w:shd w:val="clear" w:color="auto" w:fill="auto"/>
            <w:noWrap/>
            <w:vAlign w:val="center"/>
          </w:tcPr>
          <w:p w14:paraId="4C9CFD4F">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RAD54L</w:t>
            </w:r>
          </w:p>
        </w:tc>
      </w:tr>
      <w:tr w14:paraId="35569B4C">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14:paraId="369BE7D5">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RAF1</w:t>
            </w:r>
          </w:p>
        </w:tc>
        <w:tc>
          <w:tcPr>
            <w:tcW w:w="1265" w:type="dxa"/>
            <w:tcBorders>
              <w:tl2br w:val="nil"/>
              <w:tr2bl w:val="nil"/>
            </w:tcBorders>
            <w:shd w:val="clear" w:color="auto" w:fill="auto"/>
            <w:noWrap/>
            <w:vAlign w:val="center"/>
          </w:tcPr>
          <w:p w14:paraId="27966CA0">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RANBP2</w:t>
            </w:r>
          </w:p>
        </w:tc>
        <w:tc>
          <w:tcPr>
            <w:tcW w:w="1228" w:type="dxa"/>
            <w:tcBorders>
              <w:tl2br w:val="nil"/>
              <w:tr2bl w:val="nil"/>
            </w:tcBorders>
            <w:shd w:val="clear" w:color="auto" w:fill="auto"/>
            <w:noWrap/>
            <w:vAlign w:val="center"/>
          </w:tcPr>
          <w:p w14:paraId="542E24F3">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RARA</w:t>
            </w:r>
          </w:p>
        </w:tc>
        <w:tc>
          <w:tcPr>
            <w:tcW w:w="1229" w:type="dxa"/>
            <w:tcBorders>
              <w:tl2br w:val="nil"/>
              <w:tr2bl w:val="nil"/>
            </w:tcBorders>
            <w:shd w:val="clear" w:color="auto" w:fill="auto"/>
            <w:noWrap/>
            <w:vAlign w:val="center"/>
          </w:tcPr>
          <w:p w14:paraId="5523CA13">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RARB</w:t>
            </w:r>
          </w:p>
        </w:tc>
        <w:tc>
          <w:tcPr>
            <w:tcW w:w="1229" w:type="dxa"/>
            <w:tcBorders>
              <w:tl2br w:val="nil"/>
              <w:tr2bl w:val="nil"/>
            </w:tcBorders>
            <w:shd w:val="clear" w:color="auto" w:fill="auto"/>
            <w:noWrap/>
            <w:vAlign w:val="center"/>
          </w:tcPr>
          <w:p w14:paraId="5E3CC21A">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RASSF1</w:t>
            </w:r>
          </w:p>
        </w:tc>
        <w:tc>
          <w:tcPr>
            <w:tcW w:w="1229" w:type="dxa"/>
            <w:tcBorders>
              <w:tl2br w:val="nil"/>
              <w:tr2bl w:val="nil"/>
            </w:tcBorders>
            <w:shd w:val="clear" w:color="auto" w:fill="auto"/>
            <w:noWrap/>
            <w:vAlign w:val="center"/>
          </w:tcPr>
          <w:p w14:paraId="234EBA24">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RASSF8</w:t>
            </w:r>
          </w:p>
        </w:tc>
        <w:tc>
          <w:tcPr>
            <w:tcW w:w="1229" w:type="dxa"/>
            <w:tcBorders>
              <w:tl2br w:val="nil"/>
              <w:tr2bl w:val="nil"/>
            </w:tcBorders>
            <w:shd w:val="clear" w:color="auto" w:fill="auto"/>
            <w:noWrap/>
            <w:vAlign w:val="center"/>
          </w:tcPr>
          <w:p w14:paraId="2030FE07">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RB1</w:t>
            </w:r>
          </w:p>
        </w:tc>
        <w:tc>
          <w:tcPr>
            <w:tcW w:w="1233" w:type="dxa"/>
            <w:tcBorders>
              <w:tl2br w:val="nil"/>
              <w:tr2bl w:val="nil"/>
            </w:tcBorders>
            <w:shd w:val="clear" w:color="auto" w:fill="auto"/>
            <w:noWrap/>
            <w:vAlign w:val="center"/>
          </w:tcPr>
          <w:p w14:paraId="538872E6">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RBM10</w:t>
            </w:r>
          </w:p>
        </w:tc>
      </w:tr>
      <w:tr w14:paraId="43337568">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14:paraId="6987F2F5">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RECQL4</w:t>
            </w:r>
          </w:p>
        </w:tc>
        <w:tc>
          <w:tcPr>
            <w:tcW w:w="1265" w:type="dxa"/>
            <w:tcBorders>
              <w:tl2br w:val="nil"/>
              <w:tr2bl w:val="nil"/>
            </w:tcBorders>
            <w:shd w:val="clear" w:color="auto" w:fill="auto"/>
            <w:noWrap/>
            <w:vAlign w:val="center"/>
          </w:tcPr>
          <w:p w14:paraId="06F45990">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REL</w:t>
            </w:r>
          </w:p>
        </w:tc>
        <w:tc>
          <w:tcPr>
            <w:tcW w:w="1228" w:type="dxa"/>
            <w:tcBorders>
              <w:tl2br w:val="nil"/>
              <w:tr2bl w:val="nil"/>
            </w:tcBorders>
            <w:shd w:val="clear" w:color="auto" w:fill="auto"/>
            <w:noWrap/>
            <w:vAlign w:val="center"/>
          </w:tcPr>
          <w:p w14:paraId="2D97CCDF">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RET</w:t>
            </w:r>
          </w:p>
        </w:tc>
        <w:tc>
          <w:tcPr>
            <w:tcW w:w="1229" w:type="dxa"/>
            <w:tcBorders>
              <w:tl2br w:val="nil"/>
              <w:tr2bl w:val="nil"/>
            </w:tcBorders>
            <w:shd w:val="clear" w:color="auto" w:fill="auto"/>
            <w:noWrap/>
            <w:vAlign w:val="center"/>
          </w:tcPr>
          <w:p w14:paraId="577EE9EC">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RHBDF2</w:t>
            </w:r>
          </w:p>
        </w:tc>
        <w:tc>
          <w:tcPr>
            <w:tcW w:w="1229" w:type="dxa"/>
            <w:tcBorders>
              <w:tl2br w:val="nil"/>
              <w:tr2bl w:val="nil"/>
            </w:tcBorders>
            <w:shd w:val="clear" w:color="auto" w:fill="auto"/>
            <w:noWrap/>
            <w:vAlign w:val="center"/>
          </w:tcPr>
          <w:p w14:paraId="6D044A5C">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RHEB</w:t>
            </w:r>
          </w:p>
        </w:tc>
        <w:tc>
          <w:tcPr>
            <w:tcW w:w="1229" w:type="dxa"/>
            <w:tcBorders>
              <w:tl2br w:val="nil"/>
              <w:tr2bl w:val="nil"/>
            </w:tcBorders>
            <w:shd w:val="clear" w:color="auto" w:fill="auto"/>
            <w:noWrap/>
            <w:vAlign w:val="center"/>
          </w:tcPr>
          <w:p w14:paraId="6B7EE9E9">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RHOA</w:t>
            </w:r>
          </w:p>
        </w:tc>
        <w:tc>
          <w:tcPr>
            <w:tcW w:w="1229" w:type="dxa"/>
            <w:tcBorders>
              <w:tl2br w:val="nil"/>
              <w:tr2bl w:val="nil"/>
            </w:tcBorders>
            <w:shd w:val="clear" w:color="auto" w:fill="auto"/>
            <w:noWrap/>
            <w:vAlign w:val="center"/>
          </w:tcPr>
          <w:p w14:paraId="7F9B06C6">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RICTOR</w:t>
            </w:r>
          </w:p>
        </w:tc>
        <w:tc>
          <w:tcPr>
            <w:tcW w:w="1233" w:type="dxa"/>
            <w:tcBorders>
              <w:tl2br w:val="nil"/>
              <w:tr2bl w:val="nil"/>
            </w:tcBorders>
            <w:shd w:val="clear" w:color="auto" w:fill="auto"/>
            <w:noWrap/>
            <w:vAlign w:val="center"/>
          </w:tcPr>
          <w:p w14:paraId="2C178FC2">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RNF43</w:t>
            </w:r>
          </w:p>
        </w:tc>
      </w:tr>
      <w:tr w14:paraId="7F58D7AF">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14:paraId="4BFFE69C">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ROCK1</w:t>
            </w:r>
          </w:p>
        </w:tc>
        <w:tc>
          <w:tcPr>
            <w:tcW w:w="1265" w:type="dxa"/>
            <w:tcBorders>
              <w:tl2br w:val="nil"/>
              <w:tr2bl w:val="nil"/>
            </w:tcBorders>
            <w:shd w:val="clear" w:color="auto" w:fill="auto"/>
            <w:noWrap/>
            <w:vAlign w:val="center"/>
          </w:tcPr>
          <w:p w14:paraId="37FD95AF">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ROS1</w:t>
            </w:r>
          </w:p>
        </w:tc>
        <w:tc>
          <w:tcPr>
            <w:tcW w:w="1228" w:type="dxa"/>
            <w:tcBorders>
              <w:tl2br w:val="nil"/>
              <w:tr2bl w:val="nil"/>
            </w:tcBorders>
            <w:shd w:val="clear" w:color="auto" w:fill="auto"/>
            <w:noWrap/>
            <w:vAlign w:val="center"/>
          </w:tcPr>
          <w:p w14:paraId="736493FF">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RPS6KA1</w:t>
            </w:r>
          </w:p>
        </w:tc>
        <w:tc>
          <w:tcPr>
            <w:tcW w:w="1229" w:type="dxa"/>
            <w:tcBorders>
              <w:tl2br w:val="nil"/>
              <w:tr2bl w:val="nil"/>
            </w:tcBorders>
            <w:shd w:val="clear" w:color="auto" w:fill="auto"/>
            <w:noWrap/>
            <w:vAlign w:val="center"/>
          </w:tcPr>
          <w:p w14:paraId="66A28030">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RPS6KB1</w:t>
            </w:r>
          </w:p>
        </w:tc>
        <w:tc>
          <w:tcPr>
            <w:tcW w:w="1229" w:type="dxa"/>
            <w:tcBorders>
              <w:tl2br w:val="nil"/>
              <w:tr2bl w:val="nil"/>
            </w:tcBorders>
            <w:shd w:val="clear" w:color="auto" w:fill="auto"/>
            <w:noWrap/>
            <w:vAlign w:val="center"/>
          </w:tcPr>
          <w:p w14:paraId="44EA52DA">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RPTOR</w:t>
            </w:r>
          </w:p>
        </w:tc>
        <w:tc>
          <w:tcPr>
            <w:tcW w:w="1229" w:type="dxa"/>
            <w:tcBorders>
              <w:tl2br w:val="nil"/>
              <w:tr2bl w:val="nil"/>
            </w:tcBorders>
            <w:shd w:val="clear" w:color="auto" w:fill="auto"/>
            <w:noWrap/>
            <w:vAlign w:val="center"/>
          </w:tcPr>
          <w:p w14:paraId="44B936AE">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RRM1</w:t>
            </w:r>
          </w:p>
        </w:tc>
        <w:tc>
          <w:tcPr>
            <w:tcW w:w="1229" w:type="dxa"/>
            <w:tcBorders>
              <w:tl2br w:val="nil"/>
              <w:tr2bl w:val="nil"/>
            </w:tcBorders>
            <w:shd w:val="clear" w:color="auto" w:fill="auto"/>
            <w:noWrap/>
            <w:vAlign w:val="center"/>
          </w:tcPr>
          <w:p w14:paraId="4C647919">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RUNX1</w:t>
            </w:r>
          </w:p>
        </w:tc>
        <w:tc>
          <w:tcPr>
            <w:tcW w:w="1233" w:type="dxa"/>
            <w:tcBorders>
              <w:tl2br w:val="nil"/>
              <w:tr2bl w:val="nil"/>
            </w:tcBorders>
            <w:shd w:val="clear" w:color="auto" w:fill="auto"/>
            <w:noWrap/>
            <w:vAlign w:val="center"/>
          </w:tcPr>
          <w:p w14:paraId="34FB4516">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RUNX1T1</w:t>
            </w:r>
          </w:p>
        </w:tc>
      </w:tr>
      <w:tr w14:paraId="4F1E7DC5">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14:paraId="0B7BF235">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RUNX2</w:t>
            </w:r>
          </w:p>
        </w:tc>
        <w:tc>
          <w:tcPr>
            <w:tcW w:w="1265" w:type="dxa"/>
            <w:tcBorders>
              <w:tl2br w:val="nil"/>
              <w:tr2bl w:val="nil"/>
            </w:tcBorders>
            <w:shd w:val="clear" w:color="auto" w:fill="auto"/>
            <w:noWrap/>
            <w:vAlign w:val="center"/>
          </w:tcPr>
          <w:p w14:paraId="1224FE9B">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SATB2</w:t>
            </w:r>
          </w:p>
        </w:tc>
        <w:tc>
          <w:tcPr>
            <w:tcW w:w="1228" w:type="dxa"/>
            <w:tcBorders>
              <w:tl2br w:val="nil"/>
              <w:tr2bl w:val="nil"/>
            </w:tcBorders>
            <w:shd w:val="clear" w:color="auto" w:fill="auto"/>
            <w:noWrap/>
            <w:vAlign w:val="center"/>
          </w:tcPr>
          <w:p w14:paraId="3FE724DC">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SBDS</w:t>
            </w:r>
          </w:p>
        </w:tc>
        <w:tc>
          <w:tcPr>
            <w:tcW w:w="1229" w:type="dxa"/>
            <w:tcBorders>
              <w:tl2br w:val="nil"/>
              <w:tr2bl w:val="nil"/>
            </w:tcBorders>
            <w:shd w:val="clear" w:color="auto" w:fill="auto"/>
            <w:noWrap/>
            <w:vAlign w:val="center"/>
          </w:tcPr>
          <w:p w14:paraId="39D122D8">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2"/>
                <w:rFonts w:hint="default" w:ascii="Times New Roman" w:hAnsi="Times New Roman" w:eastAsia="宋体" w:cs="Times New Roman"/>
                <w:i/>
                <w:iCs/>
                <w:color w:val="auto"/>
                <w:sz w:val="18"/>
                <w:szCs w:val="18"/>
                <w:lang w:val="en-US" w:eastAsia="zh-CN" w:bidi="ar"/>
              </w:rPr>
              <w:t>SDHA</w:t>
            </w:r>
          </w:p>
        </w:tc>
        <w:tc>
          <w:tcPr>
            <w:tcW w:w="1229" w:type="dxa"/>
            <w:tcBorders>
              <w:tl2br w:val="nil"/>
              <w:tr2bl w:val="nil"/>
            </w:tcBorders>
            <w:shd w:val="clear" w:color="auto" w:fill="auto"/>
            <w:noWrap/>
            <w:vAlign w:val="center"/>
          </w:tcPr>
          <w:p w14:paraId="154722E2">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SDHAF2</w:t>
            </w:r>
          </w:p>
        </w:tc>
        <w:tc>
          <w:tcPr>
            <w:tcW w:w="1229" w:type="dxa"/>
            <w:tcBorders>
              <w:tl2br w:val="nil"/>
              <w:tr2bl w:val="nil"/>
            </w:tcBorders>
            <w:shd w:val="clear" w:color="auto" w:fill="auto"/>
            <w:noWrap/>
            <w:vAlign w:val="center"/>
          </w:tcPr>
          <w:p w14:paraId="46DDF343">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SDHB</w:t>
            </w:r>
          </w:p>
        </w:tc>
        <w:tc>
          <w:tcPr>
            <w:tcW w:w="1229" w:type="dxa"/>
            <w:tcBorders>
              <w:tl2br w:val="nil"/>
              <w:tr2bl w:val="nil"/>
            </w:tcBorders>
            <w:shd w:val="clear" w:color="auto" w:fill="auto"/>
            <w:noWrap/>
            <w:vAlign w:val="center"/>
          </w:tcPr>
          <w:p w14:paraId="298C87AE">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SDHC</w:t>
            </w:r>
          </w:p>
        </w:tc>
        <w:tc>
          <w:tcPr>
            <w:tcW w:w="1233" w:type="dxa"/>
            <w:tcBorders>
              <w:tl2br w:val="nil"/>
              <w:tr2bl w:val="nil"/>
            </w:tcBorders>
            <w:shd w:val="clear" w:color="auto" w:fill="auto"/>
            <w:noWrap/>
            <w:vAlign w:val="center"/>
          </w:tcPr>
          <w:p w14:paraId="117394ED">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SDHD</w:t>
            </w:r>
          </w:p>
        </w:tc>
      </w:tr>
      <w:tr w14:paraId="3DA1D053">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14:paraId="5CEBE885">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SEMA3C</w:t>
            </w:r>
          </w:p>
        </w:tc>
        <w:tc>
          <w:tcPr>
            <w:tcW w:w="1265" w:type="dxa"/>
            <w:tcBorders>
              <w:tl2br w:val="nil"/>
              <w:tr2bl w:val="nil"/>
            </w:tcBorders>
            <w:shd w:val="clear" w:color="auto" w:fill="auto"/>
            <w:noWrap/>
            <w:vAlign w:val="center"/>
          </w:tcPr>
          <w:p w14:paraId="22B8578C">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SETD2</w:t>
            </w:r>
          </w:p>
        </w:tc>
        <w:tc>
          <w:tcPr>
            <w:tcW w:w="1228" w:type="dxa"/>
            <w:tcBorders>
              <w:tl2br w:val="nil"/>
              <w:tr2bl w:val="nil"/>
            </w:tcBorders>
            <w:shd w:val="clear" w:color="auto" w:fill="auto"/>
            <w:noWrap/>
            <w:vAlign w:val="center"/>
          </w:tcPr>
          <w:p w14:paraId="01D561CD">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SF3B1</w:t>
            </w:r>
          </w:p>
        </w:tc>
        <w:tc>
          <w:tcPr>
            <w:tcW w:w="1229" w:type="dxa"/>
            <w:tcBorders>
              <w:tl2br w:val="nil"/>
              <w:tr2bl w:val="nil"/>
            </w:tcBorders>
            <w:shd w:val="clear" w:color="auto" w:fill="auto"/>
            <w:noWrap/>
            <w:vAlign w:val="center"/>
          </w:tcPr>
          <w:p w14:paraId="14479D09">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SHH</w:t>
            </w:r>
          </w:p>
        </w:tc>
        <w:tc>
          <w:tcPr>
            <w:tcW w:w="1229" w:type="dxa"/>
            <w:tcBorders>
              <w:tl2br w:val="nil"/>
              <w:tr2bl w:val="nil"/>
            </w:tcBorders>
            <w:shd w:val="clear" w:color="auto" w:fill="auto"/>
            <w:noWrap/>
            <w:vAlign w:val="center"/>
          </w:tcPr>
          <w:p w14:paraId="5CB76609">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SLC10A2</w:t>
            </w:r>
          </w:p>
        </w:tc>
        <w:tc>
          <w:tcPr>
            <w:tcW w:w="1229" w:type="dxa"/>
            <w:tcBorders>
              <w:tl2br w:val="nil"/>
              <w:tr2bl w:val="nil"/>
            </w:tcBorders>
            <w:shd w:val="clear" w:color="auto" w:fill="auto"/>
            <w:noWrap/>
            <w:vAlign w:val="center"/>
          </w:tcPr>
          <w:p w14:paraId="7F1833B3">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SLC16A7</w:t>
            </w:r>
          </w:p>
        </w:tc>
        <w:tc>
          <w:tcPr>
            <w:tcW w:w="1229" w:type="dxa"/>
            <w:tcBorders>
              <w:tl2br w:val="nil"/>
              <w:tr2bl w:val="nil"/>
            </w:tcBorders>
            <w:shd w:val="clear" w:color="auto" w:fill="auto"/>
            <w:noWrap/>
            <w:vAlign w:val="center"/>
          </w:tcPr>
          <w:p w14:paraId="678F8F1F">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SLC19A1</w:t>
            </w:r>
          </w:p>
        </w:tc>
        <w:tc>
          <w:tcPr>
            <w:tcW w:w="1233" w:type="dxa"/>
            <w:tcBorders>
              <w:tl2br w:val="nil"/>
              <w:tr2bl w:val="nil"/>
            </w:tcBorders>
            <w:shd w:val="clear" w:color="auto" w:fill="auto"/>
            <w:noWrap/>
            <w:vAlign w:val="center"/>
          </w:tcPr>
          <w:p w14:paraId="6C594743">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SLC22A2</w:t>
            </w:r>
          </w:p>
        </w:tc>
      </w:tr>
      <w:tr w14:paraId="38B2DD0A">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14:paraId="05E3F22A">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SLC28A1</w:t>
            </w:r>
          </w:p>
        </w:tc>
        <w:tc>
          <w:tcPr>
            <w:tcW w:w="1265" w:type="dxa"/>
            <w:tcBorders>
              <w:tl2br w:val="nil"/>
              <w:tr2bl w:val="nil"/>
            </w:tcBorders>
            <w:shd w:val="clear" w:color="auto" w:fill="auto"/>
            <w:noWrap/>
            <w:vAlign w:val="center"/>
          </w:tcPr>
          <w:p w14:paraId="758F5090">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SLC28A3</w:t>
            </w:r>
          </w:p>
        </w:tc>
        <w:tc>
          <w:tcPr>
            <w:tcW w:w="1228" w:type="dxa"/>
            <w:tcBorders>
              <w:tl2br w:val="nil"/>
              <w:tr2bl w:val="nil"/>
            </w:tcBorders>
            <w:shd w:val="clear" w:color="auto" w:fill="auto"/>
            <w:noWrap/>
            <w:vAlign w:val="center"/>
          </w:tcPr>
          <w:p w14:paraId="073B39F1">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SLCO1B1</w:t>
            </w:r>
          </w:p>
        </w:tc>
        <w:tc>
          <w:tcPr>
            <w:tcW w:w="1229" w:type="dxa"/>
            <w:tcBorders>
              <w:tl2br w:val="nil"/>
              <w:tr2bl w:val="nil"/>
            </w:tcBorders>
            <w:shd w:val="clear" w:color="auto" w:fill="auto"/>
            <w:noWrap/>
            <w:vAlign w:val="center"/>
          </w:tcPr>
          <w:p w14:paraId="7AEF0B29">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SLCO1B3</w:t>
            </w:r>
          </w:p>
        </w:tc>
        <w:tc>
          <w:tcPr>
            <w:tcW w:w="1229" w:type="dxa"/>
            <w:tcBorders>
              <w:tl2br w:val="nil"/>
              <w:tr2bl w:val="nil"/>
            </w:tcBorders>
            <w:shd w:val="clear" w:color="auto" w:fill="auto"/>
            <w:noWrap/>
            <w:vAlign w:val="center"/>
          </w:tcPr>
          <w:p w14:paraId="48427AAE">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SLIT2</w:t>
            </w:r>
          </w:p>
        </w:tc>
        <w:tc>
          <w:tcPr>
            <w:tcW w:w="1229" w:type="dxa"/>
            <w:tcBorders>
              <w:tl2br w:val="nil"/>
              <w:tr2bl w:val="nil"/>
            </w:tcBorders>
            <w:shd w:val="clear" w:color="auto" w:fill="auto"/>
            <w:noWrap/>
            <w:vAlign w:val="center"/>
          </w:tcPr>
          <w:p w14:paraId="6F375B18">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SLX4</w:t>
            </w:r>
          </w:p>
        </w:tc>
        <w:tc>
          <w:tcPr>
            <w:tcW w:w="1229" w:type="dxa"/>
            <w:tcBorders>
              <w:tl2br w:val="nil"/>
              <w:tr2bl w:val="nil"/>
            </w:tcBorders>
            <w:shd w:val="clear" w:color="auto" w:fill="auto"/>
            <w:noWrap/>
            <w:vAlign w:val="center"/>
          </w:tcPr>
          <w:p w14:paraId="61161977">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SMAD2</w:t>
            </w:r>
          </w:p>
        </w:tc>
        <w:tc>
          <w:tcPr>
            <w:tcW w:w="1233" w:type="dxa"/>
            <w:tcBorders>
              <w:tl2br w:val="nil"/>
              <w:tr2bl w:val="nil"/>
            </w:tcBorders>
            <w:shd w:val="clear" w:color="auto" w:fill="auto"/>
            <w:noWrap/>
            <w:vAlign w:val="center"/>
          </w:tcPr>
          <w:p w14:paraId="79ED1D64">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SMAD3</w:t>
            </w:r>
          </w:p>
        </w:tc>
      </w:tr>
      <w:tr w14:paraId="1F0C441D">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14:paraId="0663420D">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SMAD4</w:t>
            </w:r>
          </w:p>
        </w:tc>
        <w:tc>
          <w:tcPr>
            <w:tcW w:w="1265" w:type="dxa"/>
            <w:tcBorders>
              <w:tl2br w:val="nil"/>
              <w:tr2bl w:val="nil"/>
            </w:tcBorders>
            <w:shd w:val="clear" w:color="auto" w:fill="auto"/>
            <w:noWrap/>
            <w:vAlign w:val="center"/>
          </w:tcPr>
          <w:p w14:paraId="7F2F05DB">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SMARCA1</w:t>
            </w:r>
          </w:p>
        </w:tc>
        <w:tc>
          <w:tcPr>
            <w:tcW w:w="1228" w:type="dxa"/>
            <w:tcBorders>
              <w:tl2br w:val="nil"/>
              <w:tr2bl w:val="nil"/>
            </w:tcBorders>
            <w:shd w:val="clear" w:color="auto" w:fill="auto"/>
            <w:noWrap/>
            <w:vAlign w:val="center"/>
          </w:tcPr>
          <w:p w14:paraId="7DD9B733">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SMARCA4</w:t>
            </w:r>
          </w:p>
        </w:tc>
        <w:tc>
          <w:tcPr>
            <w:tcW w:w="1229" w:type="dxa"/>
            <w:tcBorders>
              <w:tl2br w:val="nil"/>
              <w:tr2bl w:val="nil"/>
            </w:tcBorders>
            <w:shd w:val="clear" w:color="auto" w:fill="auto"/>
            <w:noWrap/>
            <w:vAlign w:val="center"/>
          </w:tcPr>
          <w:p w14:paraId="58EA42B2">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SMARCB1</w:t>
            </w:r>
          </w:p>
        </w:tc>
        <w:tc>
          <w:tcPr>
            <w:tcW w:w="1229" w:type="dxa"/>
            <w:tcBorders>
              <w:tl2br w:val="nil"/>
              <w:tr2bl w:val="nil"/>
            </w:tcBorders>
            <w:shd w:val="clear" w:color="auto" w:fill="auto"/>
            <w:noWrap/>
            <w:vAlign w:val="center"/>
          </w:tcPr>
          <w:p w14:paraId="15EB814D">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SMARCD1</w:t>
            </w:r>
          </w:p>
        </w:tc>
        <w:tc>
          <w:tcPr>
            <w:tcW w:w="1229" w:type="dxa"/>
            <w:tcBorders>
              <w:tl2br w:val="nil"/>
              <w:tr2bl w:val="nil"/>
            </w:tcBorders>
            <w:shd w:val="clear" w:color="auto" w:fill="auto"/>
            <w:noWrap/>
            <w:vAlign w:val="center"/>
          </w:tcPr>
          <w:p w14:paraId="4BE96B57">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SMO</w:t>
            </w:r>
          </w:p>
        </w:tc>
        <w:tc>
          <w:tcPr>
            <w:tcW w:w="1229" w:type="dxa"/>
            <w:tcBorders>
              <w:tl2br w:val="nil"/>
              <w:tr2bl w:val="nil"/>
            </w:tcBorders>
            <w:shd w:val="clear" w:color="auto" w:fill="auto"/>
            <w:noWrap/>
            <w:vAlign w:val="center"/>
          </w:tcPr>
          <w:p w14:paraId="0A39B578">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SNAI1</w:t>
            </w:r>
          </w:p>
        </w:tc>
        <w:tc>
          <w:tcPr>
            <w:tcW w:w="1233" w:type="dxa"/>
            <w:tcBorders>
              <w:tl2br w:val="nil"/>
              <w:tr2bl w:val="nil"/>
            </w:tcBorders>
            <w:shd w:val="clear" w:color="auto" w:fill="auto"/>
            <w:noWrap/>
            <w:vAlign w:val="center"/>
          </w:tcPr>
          <w:p w14:paraId="070FA982">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SNAI2</w:t>
            </w:r>
          </w:p>
        </w:tc>
      </w:tr>
      <w:tr w14:paraId="3EDF873C">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14:paraId="20C75816">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SNCAIP</w:t>
            </w:r>
          </w:p>
        </w:tc>
        <w:tc>
          <w:tcPr>
            <w:tcW w:w="1265" w:type="dxa"/>
            <w:tcBorders>
              <w:tl2br w:val="nil"/>
              <w:tr2bl w:val="nil"/>
            </w:tcBorders>
            <w:shd w:val="clear" w:color="auto" w:fill="auto"/>
            <w:noWrap/>
            <w:vAlign w:val="center"/>
          </w:tcPr>
          <w:p w14:paraId="70B3A06C">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SOCS1</w:t>
            </w:r>
          </w:p>
        </w:tc>
        <w:tc>
          <w:tcPr>
            <w:tcW w:w="1228" w:type="dxa"/>
            <w:tcBorders>
              <w:tl2br w:val="nil"/>
              <w:tr2bl w:val="nil"/>
            </w:tcBorders>
            <w:shd w:val="clear" w:color="auto" w:fill="auto"/>
            <w:noWrap/>
            <w:vAlign w:val="center"/>
          </w:tcPr>
          <w:p w14:paraId="7E7D905C">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SOD2</w:t>
            </w:r>
          </w:p>
        </w:tc>
        <w:tc>
          <w:tcPr>
            <w:tcW w:w="1229" w:type="dxa"/>
            <w:tcBorders>
              <w:tl2br w:val="nil"/>
              <w:tr2bl w:val="nil"/>
            </w:tcBorders>
            <w:shd w:val="clear" w:color="auto" w:fill="auto"/>
            <w:noWrap/>
            <w:vAlign w:val="center"/>
          </w:tcPr>
          <w:p w14:paraId="6EF9269C">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SOX10</w:t>
            </w:r>
          </w:p>
        </w:tc>
        <w:tc>
          <w:tcPr>
            <w:tcW w:w="1229" w:type="dxa"/>
            <w:tcBorders>
              <w:tl2br w:val="nil"/>
              <w:tr2bl w:val="nil"/>
            </w:tcBorders>
            <w:shd w:val="clear" w:color="auto" w:fill="auto"/>
            <w:noWrap/>
            <w:vAlign w:val="center"/>
          </w:tcPr>
          <w:p w14:paraId="5FC07E80">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SOX17</w:t>
            </w:r>
          </w:p>
        </w:tc>
        <w:tc>
          <w:tcPr>
            <w:tcW w:w="1229" w:type="dxa"/>
            <w:tcBorders>
              <w:tl2br w:val="nil"/>
              <w:tr2bl w:val="nil"/>
            </w:tcBorders>
            <w:shd w:val="clear" w:color="auto" w:fill="auto"/>
            <w:noWrap/>
            <w:vAlign w:val="center"/>
          </w:tcPr>
          <w:p w14:paraId="65FF1C33">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SOX2</w:t>
            </w:r>
          </w:p>
        </w:tc>
        <w:tc>
          <w:tcPr>
            <w:tcW w:w="1229" w:type="dxa"/>
            <w:tcBorders>
              <w:tl2br w:val="nil"/>
              <w:tr2bl w:val="nil"/>
            </w:tcBorders>
            <w:shd w:val="clear" w:color="auto" w:fill="auto"/>
            <w:noWrap/>
            <w:vAlign w:val="center"/>
          </w:tcPr>
          <w:p w14:paraId="319D637F">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SOX9</w:t>
            </w:r>
          </w:p>
        </w:tc>
        <w:tc>
          <w:tcPr>
            <w:tcW w:w="1233" w:type="dxa"/>
            <w:tcBorders>
              <w:tl2br w:val="nil"/>
              <w:tr2bl w:val="nil"/>
            </w:tcBorders>
            <w:shd w:val="clear" w:color="auto" w:fill="auto"/>
            <w:noWrap/>
            <w:vAlign w:val="center"/>
          </w:tcPr>
          <w:p w14:paraId="665AF92A">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SPEN</w:t>
            </w:r>
          </w:p>
        </w:tc>
      </w:tr>
      <w:tr w14:paraId="4CE19E05">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14:paraId="08F0A078">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SPINK1</w:t>
            </w:r>
          </w:p>
        </w:tc>
        <w:tc>
          <w:tcPr>
            <w:tcW w:w="1265" w:type="dxa"/>
            <w:tcBorders>
              <w:tl2br w:val="nil"/>
              <w:tr2bl w:val="nil"/>
            </w:tcBorders>
            <w:shd w:val="clear" w:color="auto" w:fill="auto"/>
            <w:noWrap/>
            <w:vAlign w:val="center"/>
          </w:tcPr>
          <w:p w14:paraId="769F2E3F">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SPOP</w:t>
            </w:r>
          </w:p>
        </w:tc>
        <w:tc>
          <w:tcPr>
            <w:tcW w:w="1228" w:type="dxa"/>
            <w:tcBorders>
              <w:tl2br w:val="nil"/>
              <w:tr2bl w:val="nil"/>
            </w:tcBorders>
            <w:shd w:val="clear" w:color="auto" w:fill="auto"/>
            <w:noWrap/>
            <w:vAlign w:val="center"/>
          </w:tcPr>
          <w:p w14:paraId="272E87DD">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SPTA1</w:t>
            </w:r>
          </w:p>
        </w:tc>
        <w:tc>
          <w:tcPr>
            <w:tcW w:w="1229" w:type="dxa"/>
            <w:tcBorders>
              <w:tl2br w:val="nil"/>
              <w:tr2bl w:val="nil"/>
            </w:tcBorders>
            <w:shd w:val="clear" w:color="auto" w:fill="auto"/>
            <w:noWrap/>
            <w:vAlign w:val="center"/>
          </w:tcPr>
          <w:p w14:paraId="1B331E8A">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SRC</w:t>
            </w:r>
          </w:p>
        </w:tc>
        <w:tc>
          <w:tcPr>
            <w:tcW w:w="1229" w:type="dxa"/>
            <w:tcBorders>
              <w:tl2br w:val="nil"/>
              <w:tr2bl w:val="nil"/>
            </w:tcBorders>
            <w:shd w:val="clear" w:color="auto" w:fill="auto"/>
            <w:noWrap/>
            <w:vAlign w:val="center"/>
          </w:tcPr>
          <w:p w14:paraId="572A4ADA">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STAG2</w:t>
            </w:r>
          </w:p>
        </w:tc>
        <w:tc>
          <w:tcPr>
            <w:tcW w:w="1229" w:type="dxa"/>
            <w:tcBorders>
              <w:tl2br w:val="nil"/>
              <w:tr2bl w:val="nil"/>
            </w:tcBorders>
            <w:shd w:val="clear" w:color="auto" w:fill="auto"/>
            <w:noWrap/>
            <w:vAlign w:val="center"/>
          </w:tcPr>
          <w:p w14:paraId="227FB054">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STAT3</w:t>
            </w:r>
          </w:p>
        </w:tc>
        <w:tc>
          <w:tcPr>
            <w:tcW w:w="1229" w:type="dxa"/>
            <w:tcBorders>
              <w:tl2br w:val="nil"/>
              <w:tr2bl w:val="nil"/>
            </w:tcBorders>
            <w:shd w:val="clear" w:color="auto" w:fill="auto"/>
            <w:noWrap/>
            <w:vAlign w:val="center"/>
          </w:tcPr>
          <w:p w14:paraId="41253373">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STAT4</w:t>
            </w:r>
          </w:p>
        </w:tc>
        <w:tc>
          <w:tcPr>
            <w:tcW w:w="1233" w:type="dxa"/>
            <w:tcBorders>
              <w:tl2br w:val="nil"/>
              <w:tr2bl w:val="nil"/>
            </w:tcBorders>
            <w:shd w:val="clear" w:color="auto" w:fill="auto"/>
            <w:noWrap/>
            <w:vAlign w:val="center"/>
          </w:tcPr>
          <w:p w14:paraId="6BE26546">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2"/>
                <w:rFonts w:hint="default" w:ascii="Times New Roman" w:hAnsi="Times New Roman" w:eastAsia="宋体" w:cs="Times New Roman"/>
                <w:i/>
                <w:iCs/>
                <w:color w:val="auto"/>
                <w:sz w:val="18"/>
                <w:szCs w:val="18"/>
                <w:lang w:val="en-US" w:eastAsia="zh-CN" w:bidi="ar"/>
              </w:rPr>
              <w:t>STK11</w:t>
            </w:r>
          </w:p>
        </w:tc>
      </w:tr>
      <w:tr w14:paraId="1A2F66AB">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14:paraId="4D782A19">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STK4</w:t>
            </w:r>
          </w:p>
        </w:tc>
        <w:tc>
          <w:tcPr>
            <w:tcW w:w="1265" w:type="dxa"/>
            <w:tcBorders>
              <w:tl2br w:val="nil"/>
              <w:tr2bl w:val="nil"/>
            </w:tcBorders>
            <w:shd w:val="clear" w:color="auto" w:fill="auto"/>
            <w:noWrap/>
            <w:vAlign w:val="center"/>
          </w:tcPr>
          <w:p w14:paraId="6FD3F4E5">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SUFU</w:t>
            </w:r>
          </w:p>
        </w:tc>
        <w:tc>
          <w:tcPr>
            <w:tcW w:w="1228" w:type="dxa"/>
            <w:tcBorders>
              <w:tl2br w:val="nil"/>
              <w:tr2bl w:val="nil"/>
            </w:tcBorders>
            <w:shd w:val="clear" w:color="auto" w:fill="auto"/>
            <w:noWrap/>
            <w:vAlign w:val="center"/>
          </w:tcPr>
          <w:p w14:paraId="78F235EB">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SYK</w:t>
            </w:r>
          </w:p>
        </w:tc>
        <w:tc>
          <w:tcPr>
            <w:tcW w:w="1229" w:type="dxa"/>
            <w:tcBorders>
              <w:tl2br w:val="nil"/>
              <w:tr2bl w:val="nil"/>
            </w:tcBorders>
            <w:shd w:val="clear" w:color="auto" w:fill="auto"/>
            <w:noWrap/>
            <w:vAlign w:val="center"/>
          </w:tcPr>
          <w:p w14:paraId="1B967A21">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TAF1</w:t>
            </w:r>
          </w:p>
        </w:tc>
        <w:tc>
          <w:tcPr>
            <w:tcW w:w="1229" w:type="dxa"/>
            <w:tcBorders>
              <w:tl2br w:val="nil"/>
              <w:tr2bl w:val="nil"/>
            </w:tcBorders>
            <w:shd w:val="clear" w:color="auto" w:fill="auto"/>
            <w:noWrap/>
            <w:vAlign w:val="center"/>
          </w:tcPr>
          <w:p w14:paraId="1BC0805F">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TBX3</w:t>
            </w:r>
          </w:p>
        </w:tc>
        <w:tc>
          <w:tcPr>
            <w:tcW w:w="1229" w:type="dxa"/>
            <w:tcBorders>
              <w:tl2br w:val="nil"/>
              <w:tr2bl w:val="nil"/>
            </w:tcBorders>
            <w:shd w:val="clear" w:color="auto" w:fill="auto"/>
            <w:noWrap/>
            <w:vAlign w:val="center"/>
          </w:tcPr>
          <w:p w14:paraId="5C215D44">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TCF7L2</w:t>
            </w:r>
          </w:p>
        </w:tc>
        <w:tc>
          <w:tcPr>
            <w:tcW w:w="1229" w:type="dxa"/>
            <w:tcBorders>
              <w:tl2br w:val="nil"/>
              <w:tr2bl w:val="nil"/>
            </w:tcBorders>
            <w:shd w:val="clear" w:color="auto" w:fill="auto"/>
            <w:noWrap/>
            <w:vAlign w:val="center"/>
          </w:tcPr>
          <w:p w14:paraId="02D1470B">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TEK</w:t>
            </w:r>
          </w:p>
        </w:tc>
        <w:tc>
          <w:tcPr>
            <w:tcW w:w="1233" w:type="dxa"/>
            <w:tcBorders>
              <w:tl2br w:val="nil"/>
              <w:tr2bl w:val="nil"/>
            </w:tcBorders>
            <w:shd w:val="clear" w:color="auto" w:fill="auto"/>
            <w:noWrap/>
            <w:vAlign w:val="center"/>
          </w:tcPr>
          <w:p w14:paraId="6903CD77">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TENT5C</w:t>
            </w:r>
          </w:p>
        </w:tc>
      </w:tr>
      <w:tr w14:paraId="23A6134C">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14:paraId="4A61D103">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TERT</w:t>
            </w:r>
          </w:p>
        </w:tc>
        <w:tc>
          <w:tcPr>
            <w:tcW w:w="1265" w:type="dxa"/>
            <w:tcBorders>
              <w:tl2br w:val="nil"/>
              <w:tr2bl w:val="nil"/>
            </w:tcBorders>
            <w:shd w:val="clear" w:color="auto" w:fill="auto"/>
            <w:noWrap/>
            <w:vAlign w:val="center"/>
          </w:tcPr>
          <w:p w14:paraId="6FE60605">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TET2</w:t>
            </w:r>
          </w:p>
        </w:tc>
        <w:tc>
          <w:tcPr>
            <w:tcW w:w="1228" w:type="dxa"/>
            <w:tcBorders>
              <w:tl2br w:val="nil"/>
              <w:tr2bl w:val="nil"/>
            </w:tcBorders>
            <w:shd w:val="clear" w:color="auto" w:fill="auto"/>
            <w:noWrap/>
            <w:vAlign w:val="center"/>
          </w:tcPr>
          <w:p w14:paraId="04622B20">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TGFBR1</w:t>
            </w:r>
          </w:p>
        </w:tc>
        <w:tc>
          <w:tcPr>
            <w:tcW w:w="1229" w:type="dxa"/>
            <w:tcBorders>
              <w:tl2br w:val="nil"/>
              <w:tr2bl w:val="nil"/>
            </w:tcBorders>
            <w:shd w:val="clear" w:color="auto" w:fill="auto"/>
            <w:noWrap/>
            <w:vAlign w:val="center"/>
          </w:tcPr>
          <w:p w14:paraId="7629D5C6">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TGFBR2</w:t>
            </w:r>
          </w:p>
        </w:tc>
        <w:tc>
          <w:tcPr>
            <w:tcW w:w="1229" w:type="dxa"/>
            <w:tcBorders>
              <w:tl2br w:val="nil"/>
              <w:tr2bl w:val="nil"/>
            </w:tcBorders>
            <w:shd w:val="clear" w:color="auto" w:fill="auto"/>
            <w:noWrap/>
            <w:vAlign w:val="center"/>
          </w:tcPr>
          <w:p w14:paraId="4DE9A9D0">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TLR4</w:t>
            </w:r>
          </w:p>
        </w:tc>
        <w:tc>
          <w:tcPr>
            <w:tcW w:w="1229" w:type="dxa"/>
            <w:tcBorders>
              <w:tl2br w:val="nil"/>
              <w:tr2bl w:val="nil"/>
            </w:tcBorders>
            <w:shd w:val="clear" w:color="auto" w:fill="auto"/>
            <w:noWrap/>
            <w:vAlign w:val="center"/>
          </w:tcPr>
          <w:p w14:paraId="2B4BA3E2">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TMEM127</w:t>
            </w:r>
          </w:p>
        </w:tc>
        <w:tc>
          <w:tcPr>
            <w:tcW w:w="1229" w:type="dxa"/>
            <w:tcBorders>
              <w:tl2br w:val="nil"/>
              <w:tr2bl w:val="nil"/>
            </w:tcBorders>
            <w:shd w:val="clear" w:color="auto" w:fill="auto"/>
            <w:noWrap/>
            <w:vAlign w:val="center"/>
          </w:tcPr>
          <w:p w14:paraId="4BBAB299">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TMPRSS2</w:t>
            </w:r>
          </w:p>
        </w:tc>
        <w:tc>
          <w:tcPr>
            <w:tcW w:w="1233" w:type="dxa"/>
            <w:tcBorders>
              <w:tl2br w:val="nil"/>
              <w:tr2bl w:val="nil"/>
            </w:tcBorders>
            <w:shd w:val="clear" w:color="auto" w:fill="auto"/>
            <w:noWrap/>
            <w:vAlign w:val="center"/>
          </w:tcPr>
          <w:p w14:paraId="240BA07F">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TNF</w:t>
            </w:r>
          </w:p>
        </w:tc>
      </w:tr>
      <w:tr w14:paraId="79677335">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14:paraId="50020BBF">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TNFAIP3</w:t>
            </w:r>
          </w:p>
        </w:tc>
        <w:tc>
          <w:tcPr>
            <w:tcW w:w="1265" w:type="dxa"/>
            <w:tcBorders>
              <w:tl2br w:val="nil"/>
              <w:tr2bl w:val="nil"/>
            </w:tcBorders>
            <w:shd w:val="clear" w:color="auto" w:fill="auto"/>
            <w:noWrap/>
            <w:vAlign w:val="center"/>
          </w:tcPr>
          <w:p w14:paraId="7BADFDBF">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TNFRSF11A</w:t>
            </w:r>
          </w:p>
        </w:tc>
        <w:tc>
          <w:tcPr>
            <w:tcW w:w="1228" w:type="dxa"/>
            <w:tcBorders>
              <w:tl2br w:val="nil"/>
              <w:tr2bl w:val="nil"/>
            </w:tcBorders>
            <w:shd w:val="clear" w:color="auto" w:fill="auto"/>
            <w:noWrap/>
            <w:vAlign w:val="center"/>
          </w:tcPr>
          <w:p w14:paraId="373C53FF">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TNFRSF14</w:t>
            </w:r>
          </w:p>
        </w:tc>
        <w:tc>
          <w:tcPr>
            <w:tcW w:w="1229" w:type="dxa"/>
            <w:tcBorders>
              <w:tl2br w:val="nil"/>
              <w:tr2bl w:val="nil"/>
            </w:tcBorders>
            <w:shd w:val="clear" w:color="auto" w:fill="auto"/>
            <w:noWrap/>
            <w:vAlign w:val="center"/>
          </w:tcPr>
          <w:p w14:paraId="6FBB0CB6">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TNFSF11</w:t>
            </w:r>
          </w:p>
        </w:tc>
        <w:tc>
          <w:tcPr>
            <w:tcW w:w="1229" w:type="dxa"/>
            <w:tcBorders>
              <w:tl2br w:val="nil"/>
              <w:tr2bl w:val="nil"/>
            </w:tcBorders>
            <w:shd w:val="clear" w:color="auto" w:fill="auto"/>
            <w:noWrap/>
            <w:vAlign w:val="center"/>
          </w:tcPr>
          <w:p w14:paraId="526805E8">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TOP1</w:t>
            </w:r>
          </w:p>
        </w:tc>
        <w:tc>
          <w:tcPr>
            <w:tcW w:w="1229" w:type="dxa"/>
            <w:tcBorders>
              <w:tl2br w:val="nil"/>
              <w:tr2bl w:val="nil"/>
            </w:tcBorders>
            <w:shd w:val="clear" w:color="auto" w:fill="auto"/>
            <w:noWrap/>
            <w:vAlign w:val="center"/>
          </w:tcPr>
          <w:p w14:paraId="1F7D0A08">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TOP2A</w:t>
            </w:r>
          </w:p>
        </w:tc>
        <w:tc>
          <w:tcPr>
            <w:tcW w:w="1229" w:type="dxa"/>
            <w:tcBorders>
              <w:tl2br w:val="nil"/>
              <w:tr2bl w:val="nil"/>
            </w:tcBorders>
            <w:shd w:val="clear" w:color="auto" w:fill="auto"/>
            <w:noWrap/>
            <w:vAlign w:val="center"/>
          </w:tcPr>
          <w:p w14:paraId="79F05941">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TP53</w:t>
            </w:r>
          </w:p>
        </w:tc>
        <w:tc>
          <w:tcPr>
            <w:tcW w:w="1233" w:type="dxa"/>
            <w:tcBorders>
              <w:tl2br w:val="nil"/>
              <w:tr2bl w:val="nil"/>
            </w:tcBorders>
            <w:shd w:val="clear" w:color="auto" w:fill="auto"/>
            <w:noWrap/>
            <w:vAlign w:val="center"/>
          </w:tcPr>
          <w:p w14:paraId="548A6D70">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TPMT</w:t>
            </w:r>
          </w:p>
        </w:tc>
      </w:tr>
      <w:tr w14:paraId="3E6C8673">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14:paraId="03125F62">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TSC1</w:t>
            </w:r>
          </w:p>
        </w:tc>
        <w:tc>
          <w:tcPr>
            <w:tcW w:w="1265" w:type="dxa"/>
            <w:tcBorders>
              <w:tl2br w:val="nil"/>
              <w:tr2bl w:val="nil"/>
            </w:tcBorders>
            <w:shd w:val="clear" w:color="auto" w:fill="auto"/>
            <w:noWrap/>
            <w:vAlign w:val="center"/>
          </w:tcPr>
          <w:p w14:paraId="635B9E30">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TSC2</w:t>
            </w:r>
          </w:p>
        </w:tc>
        <w:tc>
          <w:tcPr>
            <w:tcW w:w="1228" w:type="dxa"/>
            <w:tcBorders>
              <w:tl2br w:val="nil"/>
              <w:tr2bl w:val="nil"/>
            </w:tcBorders>
            <w:shd w:val="clear" w:color="auto" w:fill="auto"/>
            <w:noWrap/>
            <w:vAlign w:val="center"/>
          </w:tcPr>
          <w:p w14:paraId="35860F42">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TSHR</w:t>
            </w:r>
          </w:p>
        </w:tc>
        <w:tc>
          <w:tcPr>
            <w:tcW w:w="1229" w:type="dxa"/>
            <w:tcBorders>
              <w:tl2br w:val="nil"/>
              <w:tr2bl w:val="nil"/>
            </w:tcBorders>
            <w:shd w:val="clear" w:color="auto" w:fill="auto"/>
            <w:noWrap/>
            <w:vAlign w:val="center"/>
          </w:tcPr>
          <w:p w14:paraId="5E65B735">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TUBA1A</w:t>
            </w:r>
          </w:p>
        </w:tc>
        <w:tc>
          <w:tcPr>
            <w:tcW w:w="1229" w:type="dxa"/>
            <w:tcBorders>
              <w:tl2br w:val="nil"/>
              <w:tr2bl w:val="nil"/>
            </w:tcBorders>
            <w:shd w:val="clear" w:color="auto" w:fill="auto"/>
            <w:noWrap/>
            <w:vAlign w:val="center"/>
          </w:tcPr>
          <w:p w14:paraId="225C7DD4">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TUBB</w:t>
            </w:r>
          </w:p>
        </w:tc>
        <w:tc>
          <w:tcPr>
            <w:tcW w:w="1229" w:type="dxa"/>
            <w:tcBorders>
              <w:tl2br w:val="nil"/>
              <w:tr2bl w:val="nil"/>
            </w:tcBorders>
            <w:shd w:val="clear" w:color="auto" w:fill="auto"/>
            <w:noWrap/>
            <w:vAlign w:val="center"/>
          </w:tcPr>
          <w:p w14:paraId="79D2A2BB">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TUBD1</w:t>
            </w:r>
          </w:p>
        </w:tc>
        <w:tc>
          <w:tcPr>
            <w:tcW w:w="1229" w:type="dxa"/>
            <w:tcBorders>
              <w:tl2br w:val="nil"/>
              <w:tr2bl w:val="nil"/>
            </w:tcBorders>
            <w:shd w:val="clear" w:color="auto" w:fill="auto"/>
            <w:noWrap/>
            <w:vAlign w:val="center"/>
          </w:tcPr>
          <w:p w14:paraId="7514EC1F">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TUBE1</w:t>
            </w:r>
          </w:p>
        </w:tc>
        <w:tc>
          <w:tcPr>
            <w:tcW w:w="1233" w:type="dxa"/>
            <w:tcBorders>
              <w:tl2br w:val="nil"/>
              <w:tr2bl w:val="nil"/>
            </w:tcBorders>
            <w:shd w:val="clear" w:color="auto" w:fill="auto"/>
            <w:noWrap/>
            <w:vAlign w:val="center"/>
          </w:tcPr>
          <w:p w14:paraId="1900D1F7">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TWIST1</w:t>
            </w:r>
          </w:p>
        </w:tc>
      </w:tr>
      <w:tr w14:paraId="24898369">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14:paraId="2CCF7215">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U2AF1</w:t>
            </w:r>
          </w:p>
        </w:tc>
        <w:tc>
          <w:tcPr>
            <w:tcW w:w="1265" w:type="dxa"/>
            <w:tcBorders>
              <w:tl2br w:val="nil"/>
              <w:tr2bl w:val="nil"/>
            </w:tcBorders>
            <w:shd w:val="clear" w:color="auto" w:fill="auto"/>
            <w:noWrap/>
            <w:vAlign w:val="center"/>
          </w:tcPr>
          <w:p w14:paraId="18305B69">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UGT1A1</w:t>
            </w:r>
          </w:p>
        </w:tc>
        <w:tc>
          <w:tcPr>
            <w:tcW w:w="1228" w:type="dxa"/>
            <w:tcBorders>
              <w:tl2br w:val="nil"/>
              <w:tr2bl w:val="nil"/>
            </w:tcBorders>
            <w:shd w:val="clear" w:color="auto" w:fill="auto"/>
            <w:noWrap/>
            <w:vAlign w:val="center"/>
          </w:tcPr>
          <w:p w14:paraId="0D262042">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UGT1A9</w:t>
            </w:r>
          </w:p>
        </w:tc>
        <w:tc>
          <w:tcPr>
            <w:tcW w:w="1229" w:type="dxa"/>
            <w:tcBorders>
              <w:tl2br w:val="nil"/>
              <w:tr2bl w:val="nil"/>
            </w:tcBorders>
            <w:shd w:val="clear" w:color="auto" w:fill="auto"/>
            <w:noWrap/>
            <w:vAlign w:val="center"/>
          </w:tcPr>
          <w:p w14:paraId="4C45E733">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UMPS</w:t>
            </w:r>
          </w:p>
        </w:tc>
        <w:tc>
          <w:tcPr>
            <w:tcW w:w="1229" w:type="dxa"/>
            <w:tcBorders>
              <w:tl2br w:val="nil"/>
              <w:tr2bl w:val="nil"/>
            </w:tcBorders>
            <w:shd w:val="clear" w:color="auto" w:fill="auto"/>
            <w:noWrap/>
            <w:vAlign w:val="center"/>
          </w:tcPr>
          <w:p w14:paraId="27624F2A">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VEGFA</w:t>
            </w:r>
          </w:p>
        </w:tc>
        <w:tc>
          <w:tcPr>
            <w:tcW w:w="1229" w:type="dxa"/>
            <w:tcBorders>
              <w:tl2br w:val="nil"/>
              <w:tr2bl w:val="nil"/>
            </w:tcBorders>
            <w:shd w:val="clear" w:color="auto" w:fill="auto"/>
            <w:noWrap/>
            <w:vAlign w:val="center"/>
          </w:tcPr>
          <w:p w14:paraId="526A71AA">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2"/>
                <w:rFonts w:hint="default" w:ascii="Times New Roman" w:hAnsi="Times New Roman" w:eastAsia="宋体" w:cs="Times New Roman"/>
                <w:i/>
                <w:iCs/>
                <w:color w:val="auto"/>
                <w:sz w:val="18"/>
                <w:szCs w:val="18"/>
                <w:lang w:val="en-US" w:eastAsia="zh-CN" w:bidi="ar"/>
              </w:rPr>
              <w:t>VEGFB</w:t>
            </w:r>
          </w:p>
        </w:tc>
        <w:tc>
          <w:tcPr>
            <w:tcW w:w="1229" w:type="dxa"/>
            <w:tcBorders>
              <w:tl2br w:val="nil"/>
              <w:tr2bl w:val="nil"/>
            </w:tcBorders>
            <w:shd w:val="clear" w:color="auto" w:fill="auto"/>
            <w:noWrap/>
            <w:vAlign w:val="center"/>
          </w:tcPr>
          <w:p w14:paraId="7CBFD73D">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VHL</w:t>
            </w:r>
          </w:p>
        </w:tc>
        <w:tc>
          <w:tcPr>
            <w:tcW w:w="1233" w:type="dxa"/>
            <w:tcBorders>
              <w:tl2br w:val="nil"/>
              <w:tr2bl w:val="nil"/>
            </w:tcBorders>
            <w:shd w:val="clear" w:color="auto" w:fill="auto"/>
            <w:noWrap/>
            <w:vAlign w:val="center"/>
          </w:tcPr>
          <w:p w14:paraId="60953DAE">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WEE1</w:t>
            </w:r>
          </w:p>
        </w:tc>
      </w:tr>
      <w:tr w14:paraId="37D18A5B">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14:paraId="7C8759A3">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WNT1</w:t>
            </w:r>
          </w:p>
        </w:tc>
        <w:tc>
          <w:tcPr>
            <w:tcW w:w="1265" w:type="dxa"/>
            <w:tcBorders>
              <w:tl2br w:val="nil"/>
              <w:tr2bl w:val="nil"/>
            </w:tcBorders>
            <w:shd w:val="clear" w:color="auto" w:fill="auto"/>
            <w:noWrap/>
            <w:vAlign w:val="center"/>
          </w:tcPr>
          <w:p w14:paraId="7FA1412E">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WNT5A</w:t>
            </w:r>
          </w:p>
        </w:tc>
        <w:tc>
          <w:tcPr>
            <w:tcW w:w="1228" w:type="dxa"/>
            <w:tcBorders>
              <w:tl2br w:val="nil"/>
              <w:tr2bl w:val="nil"/>
            </w:tcBorders>
            <w:shd w:val="clear" w:color="auto" w:fill="auto"/>
            <w:noWrap/>
            <w:vAlign w:val="center"/>
          </w:tcPr>
          <w:p w14:paraId="6ADA3ACF">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WNT6</w:t>
            </w:r>
          </w:p>
        </w:tc>
        <w:tc>
          <w:tcPr>
            <w:tcW w:w="1229" w:type="dxa"/>
            <w:tcBorders>
              <w:tl2br w:val="nil"/>
              <w:tr2bl w:val="nil"/>
            </w:tcBorders>
            <w:shd w:val="clear" w:color="auto" w:fill="auto"/>
            <w:noWrap/>
            <w:vAlign w:val="center"/>
          </w:tcPr>
          <w:p w14:paraId="61B60A09">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WRN</w:t>
            </w:r>
          </w:p>
        </w:tc>
        <w:tc>
          <w:tcPr>
            <w:tcW w:w="1229" w:type="dxa"/>
            <w:tcBorders>
              <w:tl2br w:val="nil"/>
              <w:tr2bl w:val="nil"/>
            </w:tcBorders>
            <w:shd w:val="clear" w:color="auto" w:fill="auto"/>
            <w:noWrap/>
            <w:vAlign w:val="center"/>
          </w:tcPr>
          <w:p w14:paraId="6395C119">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WT1</w:t>
            </w:r>
          </w:p>
        </w:tc>
        <w:tc>
          <w:tcPr>
            <w:tcW w:w="1229" w:type="dxa"/>
            <w:tcBorders>
              <w:tl2br w:val="nil"/>
              <w:tr2bl w:val="nil"/>
            </w:tcBorders>
            <w:shd w:val="clear" w:color="auto" w:fill="auto"/>
            <w:noWrap/>
            <w:vAlign w:val="center"/>
          </w:tcPr>
          <w:p w14:paraId="3AF0D638">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XIAP</w:t>
            </w:r>
          </w:p>
        </w:tc>
        <w:tc>
          <w:tcPr>
            <w:tcW w:w="1229" w:type="dxa"/>
            <w:tcBorders>
              <w:tl2br w:val="nil"/>
              <w:tr2bl w:val="nil"/>
            </w:tcBorders>
            <w:shd w:val="clear" w:color="auto" w:fill="auto"/>
            <w:noWrap/>
            <w:vAlign w:val="center"/>
          </w:tcPr>
          <w:p w14:paraId="3CDBF335">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XPA</w:t>
            </w:r>
          </w:p>
        </w:tc>
        <w:tc>
          <w:tcPr>
            <w:tcW w:w="1233" w:type="dxa"/>
            <w:tcBorders>
              <w:tl2br w:val="nil"/>
              <w:tr2bl w:val="nil"/>
            </w:tcBorders>
            <w:shd w:val="clear" w:color="auto" w:fill="auto"/>
            <w:noWrap/>
            <w:vAlign w:val="center"/>
          </w:tcPr>
          <w:p w14:paraId="5EFD0079">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XPC</w:t>
            </w:r>
          </w:p>
        </w:tc>
      </w:tr>
      <w:tr w14:paraId="4F72DAA3">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14:paraId="7CBA0C10">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XPO1</w:t>
            </w:r>
          </w:p>
        </w:tc>
        <w:tc>
          <w:tcPr>
            <w:tcW w:w="1265" w:type="dxa"/>
            <w:tcBorders>
              <w:tl2br w:val="nil"/>
              <w:tr2bl w:val="nil"/>
            </w:tcBorders>
            <w:shd w:val="clear" w:color="auto" w:fill="auto"/>
            <w:noWrap/>
            <w:vAlign w:val="center"/>
          </w:tcPr>
          <w:p w14:paraId="6D55EE3E">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XRCC1</w:t>
            </w:r>
          </w:p>
        </w:tc>
        <w:tc>
          <w:tcPr>
            <w:tcW w:w="1228" w:type="dxa"/>
            <w:tcBorders>
              <w:tl2br w:val="nil"/>
              <w:tr2bl w:val="nil"/>
            </w:tcBorders>
            <w:shd w:val="clear" w:color="auto" w:fill="auto"/>
            <w:noWrap/>
            <w:vAlign w:val="center"/>
          </w:tcPr>
          <w:p w14:paraId="4A0B817D">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YES1</w:t>
            </w:r>
          </w:p>
        </w:tc>
        <w:tc>
          <w:tcPr>
            <w:tcW w:w="1229" w:type="dxa"/>
            <w:tcBorders>
              <w:tl2br w:val="nil"/>
              <w:tr2bl w:val="nil"/>
            </w:tcBorders>
            <w:shd w:val="clear" w:color="auto" w:fill="auto"/>
            <w:noWrap/>
            <w:vAlign w:val="center"/>
          </w:tcPr>
          <w:p w14:paraId="6FC4BAE8">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ZBTB2</w:t>
            </w:r>
          </w:p>
        </w:tc>
        <w:tc>
          <w:tcPr>
            <w:tcW w:w="1229" w:type="dxa"/>
            <w:tcBorders>
              <w:tl2br w:val="nil"/>
              <w:tr2bl w:val="nil"/>
            </w:tcBorders>
            <w:shd w:val="clear" w:color="auto" w:fill="auto"/>
            <w:noWrap/>
            <w:vAlign w:val="center"/>
          </w:tcPr>
          <w:p w14:paraId="2D4FFD6A">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ZNF217</w:t>
            </w:r>
          </w:p>
        </w:tc>
        <w:tc>
          <w:tcPr>
            <w:tcW w:w="1229" w:type="dxa"/>
            <w:tcBorders>
              <w:tl2br w:val="nil"/>
              <w:tr2bl w:val="nil"/>
            </w:tcBorders>
            <w:shd w:val="clear" w:color="auto" w:fill="auto"/>
            <w:noWrap/>
            <w:vAlign w:val="center"/>
          </w:tcPr>
          <w:p w14:paraId="58A7E96B">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ZNF703</w:t>
            </w:r>
          </w:p>
        </w:tc>
        <w:tc>
          <w:tcPr>
            <w:tcW w:w="1229" w:type="dxa"/>
            <w:tcBorders>
              <w:tl2br w:val="nil"/>
              <w:tr2bl w:val="nil"/>
            </w:tcBorders>
            <w:shd w:val="clear" w:color="auto" w:fill="auto"/>
            <w:noWrap/>
            <w:vAlign w:val="center"/>
          </w:tcPr>
          <w:p w14:paraId="22134851">
            <w:pPr>
              <w:jc w:val="both"/>
              <w:rPr>
                <w:rFonts w:hint="default" w:ascii="Times New Roman" w:hAnsi="Times New Roman" w:eastAsia="微软雅黑" w:cs="Times New Roman"/>
                <w:i/>
                <w:iCs/>
                <w:color w:val="auto"/>
                <w:sz w:val="18"/>
                <w:szCs w:val="18"/>
                <w:lang w:eastAsia="zh-CN" w:bidi="ar"/>
              </w:rPr>
            </w:pPr>
          </w:p>
        </w:tc>
        <w:tc>
          <w:tcPr>
            <w:tcW w:w="1233" w:type="dxa"/>
            <w:tcBorders>
              <w:tl2br w:val="nil"/>
              <w:tr2bl w:val="nil"/>
            </w:tcBorders>
            <w:shd w:val="clear" w:color="auto" w:fill="auto"/>
            <w:noWrap/>
            <w:vAlign w:val="center"/>
          </w:tcPr>
          <w:p w14:paraId="473B0335">
            <w:pPr>
              <w:jc w:val="both"/>
              <w:rPr>
                <w:rFonts w:hint="default" w:ascii="Times New Roman" w:hAnsi="Times New Roman" w:eastAsia="微软雅黑" w:cs="Times New Roman"/>
                <w:i/>
                <w:iCs/>
                <w:color w:val="auto"/>
                <w:sz w:val="18"/>
                <w:szCs w:val="18"/>
                <w:lang w:eastAsia="zh-CN" w:bidi="ar"/>
              </w:rPr>
            </w:pPr>
          </w:p>
        </w:tc>
      </w:tr>
    </w:tbl>
    <w:p w14:paraId="05BB1AD0">
      <w:pPr>
        <w:rPr>
          <w:rFonts w:ascii="Times New Roman" w:hAnsi="Times New Roman" w:eastAsia="微软雅黑" w:cs="Times New Roman"/>
        </w:rPr>
      </w:pPr>
    </w:p>
    <w:p w14:paraId="304A04C2">
      <w:pPr>
        <w:spacing w:line="259" w:lineRule="exact"/>
        <w:ind w:right="3328"/>
        <w:rPr>
          <w:rFonts w:hint="eastAsia" w:ascii="Times New Roman" w:hAnsi="Times New Roman" w:eastAsia="微软雅黑" w:cs="Times New Roman"/>
          <w:b/>
          <w:color w:val="3DA6BB"/>
          <w:sz w:val="24"/>
          <w:lang w:eastAsia="zh-CN"/>
        </w:rPr>
      </w:pPr>
      <w:bookmarkStart w:id="177" w:name="_Toc28708"/>
      <w:bookmarkStart w:id="178" w:name="_Toc14626"/>
      <w:bookmarkStart w:id="179" w:name="_Toc5118"/>
      <w:bookmarkStart w:id="180" w:name="_Toc15192"/>
      <w:bookmarkStart w:id="181" w:name="_Toc16465"/>
      <w:r>
        <w:rPr>
          <w:rFonts w:hint="eastAsia" w:ascii="Times New Roman" w:hAnsi="Times New Roman" w:eastAsia="微软雅黑" w:cs="Times New Roman"/>
          <w:b/>
          <w:color w:val="3DA6BB"/>
          <w:sz w:val="24"/>
          <w:lang w:eastAsia="zh-CN"/>
        </w:rPr>
        <w:t>RNA测序基因分析列表（</w:t>
      </w:r>
      <w:r>
        <w:rPr>
          <w:rFonts w:hint="eastAsia" w:ascii="Times New Roman" w:hAnsi="Times New Roman" w:eastAsia="微软雅黑" w:cs="Times New Roman"/>
          <w:b/>
          <w:color w:val="3DA6BB"/>
          <w:sz w:val="24"/>
          <w:lang w:val="en-US" w:eastAsia="zh-CN"/>
        </w:rPr>
        <w:t>596</w:t>
      </w:r>
      <w:r>
        <w:rPr>
          <w:rFonts w:hint="eastAsia" w:ascii="Times New Roman" w:hAnsi="Times New Roman" w:eastAsia="微软雅黑" w:cs="Times New Roman"/>
          <w:b/>
          <w:color w:val="3DA6BB"/>
          <w:sz w:val="24"/>
          <w:lang w:eastAsia="zh-CN"/>
        </w:rPr>
        <w:t>个基因）</w:t>
      </w:r>
      <w:bookmarkEnd w:id="177"/>
      <w:bookmarkEnd w:id="178"/>
      <w:bookmarkEnd w:id="179"/>
      <w:bookmarkEnd w:id="180"/>
      <w:bookmarkEnd w:id="181"/>
    </w:p>
    <w:tbl>
      <w:tblPr>
        <w:tblStyle w:val="14"/>
        <w:tblpPr w:leftFromText="181" w:rightFromText="181" w:vertAnchor="text" w:horzAnchor="page" w:tblpX="1089" w:tblpY="1"/>
        <w:tblOverlap w:val="never"/>
        <w:tblW w:w="9870" w:type="dxa"/>
        <w:tblInd w:w="0" w:type="dxa"/>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Layout w:type="autofit"/>
        <w:tblCellMar>
          <w:top w:w="0" w:type="dxa"/>
          <w:left w:w="108" w:type="dxa"/>
          <w:bottom w:w="0" w:type="dxa"/>
          <w:right w:w="108" w:type="dxa"/>
        </w:tblCellMar>
      </w:tblPr>
      <w:tblGrid>
        <w:gridCol w:w="1212"/>
        <w:gridCol w:w="1202"/>
        <w:gridCol w:w="1257"/>
        <w:gridCol w:w="1225"/>
        <w:gridCol w:w="1323"/>
        <w:gridCol w:w="1236"/>
        <w:gridCol w:w="1202"/>
        <w:gridCol w:w="1213"/>
      </w:tblGrid>
      <w:tr w14:paraId="33C928F3">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14:paraId="600BB757">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ABI1</w:t>
            </w:r>
          </w:p>
        </w:tc>
        <w:tc>
          <w:tcPr>
            <w:tcW w:w="1202" w:type="dxa"/>
            <w:tcBorders>
              <w:tl2br w:val="nil"/>
              <w:tr2bl w:val="nil"/>
            </w:tcBorders>
            <w:shd w:val="clear" w:color="auto" w:fill="auto"/>
            <w:noWrap/>
            <w:vAlign w:val="bottom"/>
          </w:tcPr>
          <w:p w14:paraId="3E07D11F">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ABL1</w:t>
            </w:r>
          </w:p>
        </w:tc>
        <w:tc>
          <w:tcPr>
            <w:tcW w:w="1257" w:type="dxa"/>
            <w:tcBorders>
              <w:tl2br w:val="nil"/>
              <w:tr2bl w:val="nil"/>
            </w:tcBorders>
            <w:shd w:val="clear" w:color="auto" w:fill="auto"/>
            <w:noWrap/>
            <w:vAlign w:val="bottom"/>
          </w:tcPr>
          <w:p w14:paraId="549EEA80">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ABL2</w:t>
            </w:r>
          </w:p>
        </w:tc>
        <w:tc>
          <w:tcPr>
            <w:tcW w:w="1225" w:type="dxa"/>
            <w:tcBorders>
              <w:tl2br w:val="nil"/>
              <w:tr2bl w:val="nil"/>
            </w:tcBorders>
            <w:shd w:val="clear" w:color="auto" w:fill="auto"/>
            <w:noWrap/>
            <w:vAlign w:val="bottom"/>
          </w:tcPr>
          <w:p w14:paraId="39568B50">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ACBD6</w:t>
            </w:r>
          </w:p>
        </w:tc>
        <w:tc>
          <w:tcPr>
            <w:tcW w:w="1323" w:type="dxa"/>
            <w:tcBorders>
              <w:tl2br w:val="nil"/>
              <w:tr2bl w:val="nil"/>
            </w:tcBorders>
            <w:shd w:val="clear" w:color="auto" w:fill="auto"/>
            <w:noWrap/>
            <w:vAlign w:val="bottom"/>
          </w:tcPr>
          <w:p w14:paraId="6C5592C9">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ACKR3</w:t>
            </w:r>
          </w:p>
        </w:tc>
        <w:tc>
          <w:tcPr>
            <w:tcW w:w="1236" w:type="dxa"/>
            <w:tcBorders>
              <w:tl2br w:val="nil"/>
              <w:tr2bl w:val="nil"/>
            </w:tcBorders>
            <w:shd w:val="clear" w:color="auto" w:fill="auto"/>
            <w:noWrap/>
            <w:vAlign w:val="bottom"/>
          </w:tcPr>
          <w:p w14:paraId="7BE1AD7E">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ACLY</w:t>
            </w:r>
          </w:p>
        </w:tc>
        <w:tc>
          <w:tcPr>
            <w:tcW w:w="1202" w:type="dxa"/>
            <w:tcBorders>
              <w:tl2br w:val="nil"/>
              <w:tr2bl w:val="nil"/>
            </w:tcBorders>
            <w:shd w:val="clear" w:color="auto" w:fill="auto"/>
            <w:noWrap/>
            <w:vAlign w:val="bottom"/>
          </w:tcPr>
          <w:p w14:paraId="1C77DAB3">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ACSL3</w:t>
            </w:r>
          </w:p>
        </w:tc>
        <w:tc>
          <w:tcPr>
            <w:tcW w:w="1213" w:type="dxa"/>
            <w:tcBorders>
              <w:tl2br w:val="nil"/>
              <w:tr2bl w:val="nil"/>
            </w:tcBorders>
            <w:shd w:val="clear" w:color="auto" w:fill="auto"/>
            <w:noWrap/>
            <w:vAlign w:val="bottom"/>
          </w:tcPr>
          <w:p w14:paraId="4019523E">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ACSL6</w:t>
            </w:r>
          </w:p>
        </w:tc>
      </w:tr>
      <w:tr w14:paraId="55E0FB93">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14:paraId="0444E67D">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ACTB</w:t>
            </w:r>
          </w:p>
        </w:tc>
        <w:tc>
          <w:tcPr>
            <w:tcW w:w="1202" w:type="dxa"/>
            <w:tcBorders>
              <w:tl2br w:val="nil"/>
              <w:tr2bl w:val="nil"/>
            </w:tcBorders>
            <w:shd w:val="clear" w:color="auto" w:fill="auto"/>
            <w:noWrap/>
            <w:vAlign w:val="bottom"/>
          </w:tcPr>
          <w:p w14:paraId="172EC72C">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AFDN</w:t>
            </w:r>
          </w:p>
        </w:tc>
        <w:tc>
          <w:tcPr>
            <w:tcW w:w="1257" w:type="dxa"/>
            <w:tcBorders>
              <w:tl2br w:val="nil"/>
              <w:tr2bl w:val="nil"/>
            </w:tcBorders>
            <w:shd w:val="clear" w:color="auto" w:fill="auto"/>
            <w:noWrap/>
            <w:vAlign w:val="bottom"/>
          </w:tcPr>
          <w:p w14:paraId="38DF6A26">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AFF1</w:t>
            </w:r>
          </w:p>
        </w:tc>
        <w:tc>
          <w:tcPr>
            <w:tcW w:w="1225" w:type="dxa"/>
            <w:tcBorders>
              <w:tl2br w:val="nil"/>
              <w:tr2bl w:val="nil"/>
            </w:tcBorders>
            <w:shd w:val="clear" w:color="auto" w:fill="auto"/>
            <w:noWrap/>
            <w:vAlign w:val="bottom"/>
          </w:tcPr>
          <w:p w14:paraId="0E14B48D">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AFF3</w:t>
            </w:r>
          </w:p>
        </w:tc>
        <w:tc>
          <w:tcPr>
            <w:tcW w:w="1323" w:type="dxa"/>
            <w:tcBorders>
              <w:tl2br w:val="nil"/>
              <w:tr2bl w:val="nil"/>
            </w:tcBorders>
            <w:shd w:val="clear" w:color="auto" w:fill="auto"/>
            <w:noWrap/>
            <w:vAlign w:val="bottom"/>
          </w:tcPr>
          <w:p w14:paraId="0E1BDE66">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AFF4</w:t>
            </w:r>
          </w:p>
        </w:tc>
        <w:tc>
          <w:tcPr>
            <w:tcW w:w="1236" w:type="dxa"/>
            <w:tcBorders>
              <w:tl2br w:val="nil"/>
              <w:tr2bl w:val="nil"/>
            </w:tcBorders>
            <w:shd w:val="clear" w:color="auto" w:fill="auto"/>
            <w:noWrap/>
            <w:vAlign w:val="bottom"/>
          </w:tcPr>
          <w:p w14:paraId="5929AF41">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AGK</w:t>
            </w:r>
          </w:p>
        </w:tc>
        <w:tc>
          <w:tcPr>
            <w:tcW w:w="1202" w:type="dxa"/>
            <w:tcBorders>
              <w:tl2br w:val="nil"/>
              <w:tr2bl w:val="nil"/>
            </w:tcBorders>
            <w:shd w:val="clear" w:color="auto" w:fill="auto"/>
            <w:noWrap/>
            <w:vAlign w:val="bottom"/>
          </w:tcPr>
          <w:p w14:paraId="2A85381D">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AGPAT5</w:t>
            </w:r>
          </w:p>
        </w:tc>
        <w:tc>
          <w:tcPr>
            <w:tcW w:w="1213" w:type="dxa"/>
            <w:tcBorders>
              <w:tl2br w:val="nil"/>
              <w:tr2bl w:val="nil"/>
            </w:tcBorders>
            <w:shd w:val="clear" w:color="auto" w:fill="auto"/>
            <w:noWrap/>
            <w:vAlign w:val="bottom"/>
          </w:tcPr>
          <w:p w14:paraId="7B251AAB">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AGTRAP</w:t>
            </w:r>
          </w:p>
        </w:tc>
      </w:tr>
      <w:tr w14:paraId="1120C516">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14:paraId="0291A7ED">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AHRR</w:t>
            </w:r>
          </w:p>
        </w:tc>
        <w:tc>
          <w:tcPr>
            <w:tcW w:w="1202" w:type="dxa"/>
            <w:tcBorders>
              <w:tl2br w:val="nil"/>
              <w:tr2bl w:val="nil"/>
            </w:tcBorders>
            <w:shd w:val="clear" w:color="auto" w:fill="auto"/>
            <w:noWrap/>
            <w:vAlign w:val="bottom"/>
          </w:tcPr>
          <w:p w14:paraId="7FE522A8">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AKAP13</w:t>
            </w:r>
          </w:p>
        </w:tc>
        <w:tc>
          <w:tcPr>
            <w:tcW w:w="1257" w:type="dxa"/>
            <w:tcBorders>
              <w:tl2br w:val="nil"/>
              <w:tr2bl w:val="nil"/>
            </w:tcBorders>
            <w:shd w:val="clear" w:color="auto" w:fill="auto"/>
            <w:noWrap/>
            <w:vAlign w:val="bottom"/>
          </w:tcPr>
          <w:p w14:paraId="50BCD357">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AKAP9</w:t>
            </w:r>
          </w:p>
        </w:tc>
        <w:tc>
          <w:tcPr>
            <w:tcW w:w="1225" w:type="dxa"/>
            <w:tcBorders>
              <w:tl2br w:val="nil"/>
              <w:tr2bl w:val="nil"/>
            </w:tcBorders>
            <w:shd w:val="clear" w:color="auto" w:fill="auto"/>
            <w:noWrap/>
            <w:vAlign w:val="bottom"/>
          </w:tcPr>
          <w:p w14:paraId="652C5514">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AKT1</w:t>
            </w:r>
          </w:p>
        </w:tc>
        <w:tc>
          <w:tcPr>
            <w:tcW w:w="1323" w:type="dxa"/>
            <w:tcBorders>
              <w:tl2br w:val="nil"/>
              <w:tr2bl w:val="nil"/>
            </w:tcBorders>
            <w:shd w:val="clear" w:color="auto" w:fill="auto"/>
            <w:noWrap/>
            <w:vAlign w:val="bottom"/>
          </w:tcPr>
          <w:p w14:paraId="64F5EC7F">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AKT2</w:t>
            </w:r>
          </w:p>
        </w:tc>
        <w:tc>
          <w:tcPr>
            <w:tcW w:w="1236" w:type="dxa"/>
            <w:tcBorders>
              <w:tl2br w:val="nil"/>
              <w:tr2bl w:val="nil"/>
            </w:tcBorders>
            <w:shd w:val="clear" w:color="auto" w:fill="auto"/>
            <w:noWrap/>
            <w:vAlign w:val="bottom"/>
          </w:tcPr>
          <w:p w14:paraId="3F0064AD">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AKT3</w:t>
            </w:r>
          </w:p>
        </w:tc>
        <w:tc>
          <w:tcPr>
            <w:tcW w:w="1202" w:type="dxa"/>
            <w:tcBorders>
              <w:tl2br w:val="nil"/>
              <w:tr2bl w:val="nil"/>
            </w:tcBorders>
            <w:shd w:val="clear" w:color="auto" w:fill="auto"/>
            <w:noWrap/>
            <w:vAlign w:val="bottom"/>
          </w:tcPr>
          <w:p w14:paraId="7C837C2A">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ALDH2</w:t>
            </w:r>
          </w:p>
        </w:tc>
        <w:tc>
          <w:tcPr>
            <w:tcW w:w="1213" w:type="dxa"/>
            <w:tcBorders>
              <w:tl2br w:val="nil"/>
              <w:tr2bl w:val="nil"/>
            </w:tcBorders>
            <w:shd w:val="clear" w:color="auto" w:fill="auto"/>
            <w:noWrap/>
            <w:vAlign w:val="bottom"/>
          </w:tcPr>
          <w:p w14:paraId="7373D07B">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ALK</w:t>
            </w:r>
          </w:p>
        </w:tc>
      </w:tr>
      <w:tr w14:paraId="297FF70B">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14:paraId="49B0517F">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ANK3</w:t>
            </w:r>
          </w:p>
        </w:tc>
        <w:tc>
          <w:tcPr>
            <w:tcW w:w="1202" w:type="dxa"/>
            <w:tcBorders>
              <w:tl2br w:val="nil"/>
              <w:tr2bl w:val="nil"/>
            </w:tcBorders>
            <w:shd w:val="clear" w:color="auto" w:fill="auto"/>
            <w:noWrap/>
            <w:vAlign w:val="bottom"/>
          </w:tcPr>
          <w:p w14:paraId="20621DDA">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AP3B1</w:t>
            </w:r>
          </w:p>
        </w:tc>
        <w:tc>
          <w:tcPr>
            <w:tcW w:w="1257" w:type="dxa"/>
            <w:tcBorders>
              <w:tl2br w:val="nil"/>
              <w:tr2bl w:val="nil"/>
            </w:tcBorders>
            <w:shd w:val="clear" w:color="auto" w:fill="auto"/>
            <w:noWrap/>
            <w:vAlign w:val="bottom"/>
          </w:tcPr>
          <w:p w14:paraId="6385FBB0">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ARAF</w:t>
            </w:r>
          </w:p>
        </w:tc>
        <w:tc>
          <w:tcPr>
            <w:tcW w:w="1225" w:type="dxa"/>
            <w:tcBorders>
              <w:tl2br w:val="nil"/>
              <w:tr2bl w:val="nil"/>
            </w:tcBorders>
            <w:shd w:val="clear" w:color="auto" w:fill="auto"/>
            <w:noWrap/>
            <w:vAlign w:val="bottom"/>
          </w:tcPr>
          <w:p w14:paraId="13C70356">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ARFIP1</w:t>
            </w:r>
          </w:p>
        </w:tc>
        <w:tc>
          <w:tcPr>
            <w:tcW w:w="1323" w:type="dxa"/>
            <w:tcBorders>
              <w:tl2br w:val="nil"/>
              <w:tr2bl w:val="nil"/>
            </w:tcBorders>
            <w:shd w:val="clear" w:color="auto" w:fill="auto"/>
            <w:noWrap/>
            <w:vAlign w:val="bottom"/>
          </w:tcPr>
          <w:p w14:paraId="3F42AD73">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ARHGAP26</w:t>
            </w:r>
          </w:p>
        </w:tc>
        <w:tc>
          <w:tcPr>
            <w:tcW w:w="1236" w:type="dxa"/>
            <w:tcBorders>
              <w:tl2br w:val="nil"/>
              <w:tr2bl w:val="nil"/>
            </w:tcBorders>
            <w:shd w:val="clear" w:color="auto" w:fill="auto"/>
            <w:noWrap/>
            <w:vAlign w:val="bottom"/>
          </w:tcPr>
          <w:p w14:paraId="464BEB6B">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ARHGEF12</w:t>
            </w:r>
          </w:p>
        </w:tc>
        <w:tc>
          <w:tcPr>
            <w:tcW w:w="1202" w:type="dxa"/>
            <w:tcBorders>
              <w:tl2br w:val="nil"/>
              <w:tr2bl w:val="nil"/>
            </w:tcBorders>
            <w:shd w:val="clear" w:color="auto" w:fill="auto"/>
            <w:noWrap/>
            <w:vAlign w:val="bottom"/>
          </w:tcPr>
          <w:p w14:paraId="21DA0EA9">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ARID1A</w:t>
            </w:r>
          </w:p>
        </w:tc>
        <w:tc>
          <w:tcPr>
            <w:tcW w:w="1213" w:type="dxa"/>
            <w:tcBorders>
              <w:tl2br w:val="nil"/>
              <w:tr2bl w:val="nil"/>
            </w:tcBorders>
            <w:shd w:val="clear" w:color="auto" w:fill="auto"/>
            <w:noWrap/>
            <w:vAlign w:val="bottom"/>
          </w:tcPr>
          <w:p w14:paraId="5837C619">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ARNT</w:t>
            </w:r>
          </w:p>
        </w:tc>
      </w:tr>
      <w:tr w14:paraId="23726D9E">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14:paraId="7AE63C51">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ASIC2</w:t>
            </w:r>
          </w:p>
        </w:tc>
        <w:tc>
          <w:tcPr>
            <w:tcW w:w="1202" w:type="dxa"/>
            <w:tcBorders>
              <w:tl2br w:val="nil"/>
              <w:tr2bl w:val="nil"/>
            </w:tcBorders>
            <w:shd w:val="clear" w:color="auto" w:fill="auto"/>
            <w:noWrap/>
            <w:vAlign w:val="bottom"/>
          </w:tcPr>
          <w:p w14:paraId="4A6BE6CD">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ASPSCR1</w:t>
            </w:r>
          </w:p>
        </w:tc>
        <w:tc>
          <w:tcPr>
            <w:tcW w:w="1257" w:type="dxa"/>
            <w:tcBorders>
              <w:tl2br w:val="nil"/>
              <w:tr2bl w:val="nil"/>
            </w:tcBorders>
            <w:shd w:val="clear" w:color="auto" w:fill="auto"/>
            <w:noWrap/>
            <w:vAlign w:val="bottom"/>
          </w:tcPr>
          <w:p w14:paraId="3B94E07E">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ASXL1</w:t>
            </w:r>
          </w:p>
        </w:tc>
        <w:tc>
          <w:tcPr>
            <w:tcW w:w="1225" w:type="dxa"/>
            <w:tcBorders>
              <w:tl2br w:val="nil"/>
              <w:tr2bl w:val="nil"/>
            </w:tcBorders>
            <w:shd w:val="clear" w:color="auto" w:fill="auto"/>
            <w:noWrap/>
            <w:vAlign w:val="bottom"/>
          </w:tcPr>
          <w:p w14:paraId="00D8FFCD">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ATF1</w:t>
            </w:r>
          </w:p>
        </w:tc>
        <w:tc>
          <w:tcPr>
            <w:tcW w:w="1323" w:type="dxa"/>
            <w:tcBorders>
              <w:tl2br w:val="nil"/>
              <w:tr2bl w:val="nil"/>
            </w:tcBorders>
            <w:shd w:val="clear" w:color="auto" w:fill="auto"/>
            <w:noWrap/>
            <w:vAlign w:val="bottom"/>
          </w:tcPr>
          <w:p w14:paraId="5A2D1092">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ATG4C</w:t>
            </w:r>
          </w:p>
        </w:tc>
        <w:tc>
          <w:tcPr>
            <w:tcW w:w="1236" w:type="dxa"/>
            <w:tcBorders>
              <w:tl2br w:val="nil"/>
              <w:tr2bl w:val="nil"/>
            </w:tcBorders>
            <w:shd w:val="clear" w:color="auto" w:fill="auto"/>
            <w:noWrap/>
            <w:vAlign w:val="bottom"/>
          </w:tcPr>
          <w:p w14:paraId="3D3EC6C4">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ATG5</w:t>
            </w:r>
          </w:p>
        </w:tc>
        <w:tc>
          <w:tcPr>
            <w:tcW w:w="1202" w:type="dxa"/>
            <w:tcBorders>
              <w:tl2br w:val="nil"/>
              <w:tr2bl w:val="nil"/>
            </w:tcBorders>
            <w:shd w:val="clear" w:color="auto" w:fill="auto"/>
            <w:noWrap/>
            <w:vAlign w:val="bottom"/>
          </w:tcPr>
          <w:p w14:paraId="715D6200">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ATIC</w:t>
            </w:r>
          </w:p>
        </w:tc>
        <w:tc>
          <w:tcPr>
            <w:tcW w:w="1213" w:type="dxa"/>
            <w:tcBorders>
              <w:tl2br w:val="nil"/>
              <w:tr2bl w:val="nil"/>
            </w:tcBorders>
            <w:shd w:val="clear" w:color="auto" w:fill="auto"/>
            <w:noWrap/>
            <w:vAlign w:val="bottom"/>
          </w:tcPr>
          <w:p w14:paraId="4A8F6673">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ATP8B2</w:t>
            </w:r>
          </w:p>
        </w:tc>
      </w:tr>
      <w:tr w14:paraId="5B31D62B">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14:paraId="3D869772">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AXL</w:t>
            </w:r>
          </w:p>
        </w:tc>
        <w:tc>
          <w:tcPr>
            <w:tcW w:w="1202" w:type="dxa"/>
            <w:tcBorders>
              <w:tl2br w:val="nil"/>
              <w:tr2bl w:val="nil"/>
            </w:tcBorders>
            <w:shd w:val="clear" w:color="auto" w:fill="auto"/>
            <w:noWrap/>
            <w:vAlign w:val="bottom"/>
          </w:tcPr>
          <w:p w14:paraId="579E1AE0">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BAIAP2L1</w:t>
            </w:r>
          </w:p>
        </w:tc>
        <w:tc>
          <w:tcPr>
            <w:tcW w:w="1257" w:type="dxa"/>
            <w:tcBorders>
              <w:tl2br w:val="nil"/>
              <w:tr2bl w:val="nil"/>
            </w:tcBorders>
            <w:shd w:val="clear" w:color="auto" w:fill="auto"/>
            <w:noWrap/>
            <w:vAlign w:val="bottom"/>
          </w:tcPr>
          <w:p w14:paraId="44940556">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BBS9</w:t>
            </w:r>
          </w:p>
        </w:tc>
        <w:tc>
          <w:tcPr>
            <w:tcW w:w="1225" w:type="dxa"/>
            <w:tcBorders>
              <w:tl2br w:val="nil"/>
              <w:tr2bl w:val="nil"/>
            </w:tcBorders>
            <w:shd w:val="clear" w:color="auto" w:fill="auto"/>
            <w:noWrap/>
            <w:vAlign w:val="bottom"/>
          </w:tcPr>
          <w:p w14:paraId="6E8E222C">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BCL10</w:t>
            </w:r>
          </w:p>
        </w:tc>
        <w:tc>
          <w:tcPr>
            <w:tcW w:w="1323" w:type="dxa"/>
            <w:tcBorders>
              <w:tl2br w:val="nil"/>
              <w:tr2bl w:val="nil"/>
            </w:tcBorders>
            <w:shd w:val="clear" w:color="auto" w:fill="auto"/>
            <w:noWrap/>
            <w:vAlign w:val="bottom"/>
          </w:tcPr>
          <w:p w14:paraId="66AA73AD">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BCL11A</w:t>
            </w:r>
          </w:p>
        </w:tc>
        <w:tc>
          <w:tcPr>
            <w:tcW w:w="1236" w:type="dxa"/>
            <w:tcBorders>
              <w:tl2br w:val="nil"/>
              <w:tr2bl w:val="nil"/>
            </w:tcBorders>
            <w:shd w:val="clear" w:color="auto" w:fill="auto"/>
            <w:noWrap/>
            <w:vAlign w:val="bottom"/>
          </w:tcPr>
          <w:p w14:paraId="6118399D">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BCL11B</w:t>
            </w:r>
          </w:p>
        </w:tc>
        <w:tc>
          <w:tcPr>
            <w:tcW w:w="1202" w:type="dxa"/>
            <w:tcBorders>
              <w:tl2br w:val="nil"/>
              <w:tr2bl w:val="nil"/>
            </w:tcBorders>
            <w:shd w:val="clear" w:color="auto" w:fill="auto"/>
            <w:noWrap/>
            <w:vAlign w:val="bottom"/>
          </w:tcPr>
          <w:p w14:paraId="1CAE60D3">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BCL2</w:t>
            </w:r>
          </w:p>
        </w:tc>
        <w:tc>
          <w:tcPr>
            <w:tcW w:w="1213" w:type="dxa"/>
            <w:tcBorders>
              <w:tl2br w:val="nil"/>
              <w:tr2bl w:val="nil"/>
            </w:tcBorders>
            <w:shd w:val="clear" w:color="auto" w:fill="auto"/>
            <w:noWrap/>
            <w:vAlign w:val="bottom"/>
          </w:tcPr>
          <w:p w14:paraId="263E5C25">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BCL3</w:t>
            </w:r>
          </w:p>
        </w:tc>
      </w:tr>
      <w:tr w14:paraId="381E6C55">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14:paraId="392E0656">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BCL6</w:t>
            </w:r>
          </w:p>
        </w:tc>
        <w:tc>
          <w:tcPr>
            <w:tcW w:w="1202" w:type="dxa"/>
            <w:tcBorders>
              <w:tl2br w:val="nil"/>
              <w:tr2bl w:val="nil"/>
            </w:tcBorders>
            <w:shd w:val="clear" w:color="auto" w:fill="auto"/>
            <w:noWrap/>
            <w:vAlign w:val="bottom"/>
          </w:tcPr>
          <w:p w14:paraId="22D843A7">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BCL7A</w:t>
            </w:r>
          </w:p>
        </w:tc>
        <w:tc>
          <w:tcPr>
            <w:tcW w:w="1257" w:type="dxa"/>
            <w:tcBorders>
              <w:tl2br w:val="nil"/>
              <w:tr2bl w:val="nil"/>
            </w:tcBorders>
            <w:shd w:val="clear" w:color="auto" w:fill="auto"/>
            <w:noWrap/>
            <w:vAlign w:val="bottom"/>
          </w:tcPr>
          <w:p w14:paraId="38B16C1A">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BCL9</w:t>
            </w:r>
          </w:p>
        </w:tc>
        <w:tc>
          <w:tcPr>
            <w:tcW w:w="1225" w:type="dxa"/>
            <w:tcBorders>
              <w:tl2br w:val="nil"/>
              <w:tr2bl w:val="nil"/>
            </w:tcBorders>
            <w:shd w:val="clear" w:color="auto" w:fill="auto"/>
            <w:noWrap/>
            <w:vAlign w:val="bottom"/>
          </w:tcPr>
          <w:p w14:paraId="1DB96DAE">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BCOR</w:t>
            </w:r>
          </w:p>
        </w:tc>
        <w:tc>
          <w:tcPr>
            <w:tcW w:w="1323" w:type="dxa"/>
            <w:tcBorders>
              <w:tl2br w:val="nil"/>
              <w:tr2bl w:val="nil"/>
            </w:tcBorders>
            <w:shd w:val="clear" w:color="auto" w:fill="auto"/>
            <w:noWrap/>
            <w:vAlign w:val="bottom"/>
          </w:tcPr>
          <w:p w14:paraId="62A1E396">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BCR</w:t>
            </w:r>
          </w:p>
        </w:tc>
        <w:tc>
          <w:tcPr>
            <w:tcW w:w="1236" w:type="dxa"/>
            <w:tcBorders>
              <w:tl2br w:val="nil"/>
              <w:tr2bl w:val="nil"/>
            </w:tcBorders>
            <w:shd w:val="clear" w:color="auto" w:fill="auto"/>
            <w:noWrap/>
            <w:vAlign w:val="bottom"/>
          </w:tcPr>
          <w:p w14:paraId="3BAE60F3">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BICC1</w:t>
            </w:r>
          </w:p>
        </w:tc>
        <w:tc>
          <w:tcPr>
            <w:tcW w:w="1202" w:type="dxa"/>
            <w:tcBorders>
              <w:tl2br w:val="nil"/>
              <w:tr2bl w:val="nil"/>
            </w:tcBorders>
            <w:shd w:val="clear" w:color="auto" w:fill="auto"/>
            <w:noWrap/>
            <w:vAlign w:val="bottom"/>
          </w:tcPr>
          <w:p w14:paraId="5C4BF001">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BIRC3</w:t>
            </w:r>
          </w:p>
        </w:tc>
        <w:tc>
          <w:tcPr>
            <w:tcW w:w="1213" w:type="dxa"/>
            <w:tcBorders>
              <w:tl2br w:val="nil"/>
              <w:tr2bl w:val="nil"/>
            </w:tcBorders>
            <w:shd w:val="clear" w:color="auto" w:fill="auto"/>
            <w:noWrap/>
            <w:vAlign w:val="bottom"/>
          </w:tcPr>
          <w:p w14:paraId="359B8635">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BRAF</w:t>
            </w:r>
          </w:p>
        </w:tc>
      </w:tr>
      <w:tr w14:paraId="15F4F6B3">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14:paraId="53EE6537">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BRCA1</w:t>
            </w:r>
          </w:p>
        </w:tc>
        <w:tc>
          <w:tcPr>
            <w:tcW w:w="1202" w:type="dxa"/>
            <w:tcBorders>
              <w:tl2br w:val="nil"/>
              <w:tr2bl w:val="nil"/>
            </w:tcBorders>
            <w:shd w:val="clear" w:color="auto" w:fill="auto"/>
            <w:noWrap/>
            <w:vAlign w:val="bottom"/>
          </w:tcPr>
          <w:p w14:paraId="32104394">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BRCA2</w:t>
            </w:r>
          </w:p>
        </w:tc>
        <w:tc>
          <w:tcPr>
            <w:tcW w:w="1257" w:type="dxa"/>
            <w:tcBorders>
              <w:tl2br w:val="nil"/>
              <w:tr2bl w:val="nil"/>
            </w:tcBorders>
            <w:shd w:val="clear" w:color="auto" w:fill="auto"/>
            <w:noWrap/>
            <w:vAlign w:val="bottom"/>
          </w:tcPr>
          <w:p w14:paraId="66BA98C9">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BRD1</w:t>
            </w:r>
          </w:p>
        </w:tc>
        <w:tc>
          <w:tcPr>
            <w:tcW w:w="1225" w:type="dxa"/>
            <w:tcBorders>
              <w:tl2br w:val="nil"/>
              <w:tr2bl w:val="nil"/>
            </w:tcBorders>
            <w:shd w:val="clear" w:color="auto" w:fill="auto"/>
            <w:noWrap/>
            <w:vAlign w:val="bottom"/>
          </w:tcPr>
          <w:p w14:paraId="5DF67132">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BRD3</w:t>
            </w:r>
          </w:p>
        </w:tc>
        <w:tc>
          <w:tcPr>
            <w:tcW w:w="1323" w:type="dxa"/>
            <w:tcBorders>
              <w:tl2br w:val="nil"/>
              <w:tr2bl w:val="nil"/>
            </w:tcBorders>
            <w:shd w:val="clear" w:color="auto" w:fill="auto"/>
            <w:noWrap/>
            <w:vAlign w:val="bottom"/>
          </w:tcPr>
          <w:p w14:paraId="601D24EB">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BRD4</w:t>
            </w:r>
          </w:p>
        </w:tc>
        <w:tc>
          <w:tcPr>
            <w:tcW w:w="1236" w:type="dxa"/>
            <w:tcBorders>
              <w:tl2br w:val="nil"/>
              <w:tr2bl w:val="nil"/>
            </w:tcBorders>
            <w:shd w:val="clear" w:color="auto" w:fill="auto"/>
            <w:noWrap/>
            <w:vAlign w:val="bottom"/>
          </w:tcPr>
          <w:p w14:paraId="01D491F5">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BTG1</w:t>
            </w:r>
          </w:p>
        </w:tc>
        <w:tc>
          <w:tcPr>
            <w:tcW w:w="1202" w:type="dxa"/>
            <w:tcBorders>
              <w:tl2br w:val="nil"/>
              <w:tr2bl w:val="nil"/>
            </w:tcBorders>
            <w:shd w:val="clear" w:color="auto" w:fill="auto"/>
            <w:noWrap/>
            <w:vAlign w:val="bottom"/>
          </w:tcPr>
          <w:p w14:paraId="0F1B4071">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CAMTA1</w:t>
            </w:r>
          </w:p>
        </w:tc>
        <w:tc>
          <w:tcPr>
            <w:tcW w:w="1213" w:type="dxa"/>
            <w:tcBorders>
              <w:tl2br w:val="nil"/>
              <w:tr2bl w:val="nil"/>
            </w:tcBorders>
            <w:shd w:val="clear" w:color="auto" w:fill="auto"/>
            <w:noWrap/>
            <w:vAlign w:val="bottom"/>
          </w:tcPr>
          <w:p w14:paraId="0087DBEA">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CANT1</w:t>
            </w:r>
          </w:p>
        </w:tc>
      </w:tr>
      <w:tr w14:paraId="492170A9">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14:paraId="582AE9BC">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CARD11</w:t>
            </w:r>
          </w:p>
        </w:tc>
        <w:tc>
          <w:tcPr>
            <w:tcW w:w="1202" w:type="dxa"/>
            <w:tcBorders>
              <w:tl2br w:val="nil"/>
              <w:tr2bl w:val="nil"/>
            </w:tcBorders>
            <w:shd w:val="clear" w:color="auto" w:fill="auto"/>
            <w:noWrap/>
            <w:vAlign w:val="bottom"/>
          </w:tcPr>
          <w:p w14:paraId="078687AA">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CARS1</w:t>
            </w:r>
          </w:p>
        </w:tc>
        <w:tc>
          <w:tcPr>
            <w:tcW w:w="1257" w:type="dxa"/>
            <w:tcBorders>
              <w:tl2br w:val="nil"/>
              <w:tr2bl w:val="nil"/>
            </w:tcBorders>
            <w:shd w:val="clear" w:color="auto" w:fill="auto"/>
            <w:noWrap/>
            <w:vAlign w:val="bottom"/>
          </w:tcPr>
          <w:p w14:paraId="045F1759">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CASP7</w:t>
            </w:r>
          </w:p>
        </w:tc>
        <w:tc>
          <w:tcPr>
            <w:tcW w:w="1225" w:type="dxa"/>
            <w:tcBorders>
              <w:tl2br w:val="nil"/>
              <w:tr2bl w:val="nil"/>
            </w:tcBorders>
            <w:shd w:val="clear" w:color="auto" w:fill="auto"/>
            <w:noWrap/>
            <w:vAlign w:val="bottom"/>
          </w:tcPr>
          <w:p w14:paraId="69BCA0E7">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CBFA2T3</w:t>
            </w:r>
          </w:p>
        </w:tc>
        <w:tc>
          <w:tcPr>
            <w:tcW w:w="1323" w:type="dxa"/>
            <w:tcBorders>
              <w:tl2br w:val="nil"/>
              <w:tr2bl w:val="nil"/>
            </w:tcBorders>
            <w:shd w:val="clear" w:color="auto" w:fill="auto"/>
            <w:noWrap/>
            <w:vAlign w:val="bottom"/>
          </w:tcPr>
          <w:p w14:paraId="21CC2939">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CBFB</w:t>
            </w:r>
          </w:p>
        </w:tc>
        <w:tc>
          <w:tcPr>
            <w:tcW w:w="1236" w:type="dxa"/>
            <w:tcBorders>
              <w:tl2br w:val="nil"/>
              <w:tr2bl w:val="nil"/>
            </w:tcBorders>
            <w:shd w:val="clear" w:color="auto" w:fill="auto"/>
            <w:noWrap/>
            <w:vAlign w:val="bottom"/>
          </w:tcPr>
          <w:p w14:paraId="1AE2A015">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CBL</w:t>
            </w:r>
          </w:p>
        </w:tc>
        <w:tc>
          <w:tcPr>
            <w:tcW w:w="1202" w:type="dxa"/>
            <w:tcBorders>
              <w:tl2br w:val="nil"/>
              <w:tr2bl w:val="nil"/>
            </w:tcBorders>
            <w:shd w:val="clear" w:color="auto" w:fill="auto"/>
            <w:noWrap/>
            <w:vAlign w:val="bottom"/>
          </w:tcPr>
          <w:p w14:paraId="0DD7BD72">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CCDC170</w:t>
            </w:r>
          </w:p>
        </w:tc>
        <w:tc>
          <w:tcPr>
            <w:tcW w:w="1213" w:type="dxa"/>
            <w:tcBorders>
              <w:tl2br w:val="nil"/>
              <w:tr2bl w:val="nil"/>
            </w:tcBorders>
            <w:shd w:val="clear" w:color="auto" w:fill="auto"/>
            <w:noWrap/>
            <w:vAlign w:val="bottom"/>
          </w:tcPr>
          <w:p w14:paraId="43E03624">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CCDC6</w:t>
            </w:r>
          </w:p>
        </w:tc>
      </w:tr>
      <w:tr w14:paraId="1CE6F0FD">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14:paraId="2B3E5DCA">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CCER1</w:t>
            </w:r>
          </w:p>
        </w:tc>
        <w:tc>
          <w:tcPr>
            <w:tcW w:w="1202" w:type="dxa"/>
            <w:tcBorders>
              <w:tl2br w:val="nil"/>
              <w:tr2bl w:val="nil"/>
            </w:tcBorders>
            <w:shd w:val="clear" w:color="auto" w:fill="auto"/>
            <w:noWrap/>
            <w:vAlign w:val="bottom"/>
          </w:tcPr>
          <w:p w14:paraId="3A340FCE">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CCNB1IP1</w:t>
            </w:r>
          </w:p>
        </w:tc>
        <w:tc>
          <w:tcPr>
            <w:tcW w:w="1257" w:type="dxa"/>
            <w:tcBorders>
              <w:tl2br w:val="nil"/>
              <w:tr2bl w:val="nil"/>
            </w:tcBorders>
            <w:shd w:val="clear" w:color="auto" w:fill="auto"/>
            <w:noWrap/>
            <w:vAlign w:val="bottom"/>
          </w:tcPr>
          <w:p w14:paraId="14091184">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CCNB3</w:t>
            </w:r>
          </w:p>
        </w:tc>
        <w:tc>
          <w:tcPr>
            <w:tcW w:w="1225" w:type="dxa"/>
            <w:tcBorders>
              <w:tl2br w:val="nil"/>
              <w:tr2bl w:val="nil"/>
            </w:tcBorders>
            <w:shd w:val="clear" w:color="auto" w:fill="auto"/>
            <w:noWrap/>
            <w:vAlign w:val="bottom"/>
          </w:tcPr>
          <w:p w14:paraId="7CA71116">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CCND1</w:t>
            </w:r>
          </w:p>
        </w:tc>
        <w:tc>
          <w:tcPr>
            <w:tcW w:w="1323" w:type="dxa"/>
            <w:tcBorders>
              <w:tl2br w:val="nil"/>
              <w:tr2bl w:val="nil"/>
            </w:tcBorders>
            <w:shd w:val="clear" w:color="auto" w:fill="auto"/>
            <w:noWrap/>
            <w:vAlign w:val="bottom"/>
          </w:tcPr>
          <w:p w14:paraId="0B51F00A">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CCND2</w:t>
            </w:r>
          </w:p>
        </w:tc>
        <w:tc>
          <w:tcPr>
            <w:tcW w:w="1236" w:type="dxa"/>
            <w:tcBorders>
              <w:tl2br w:val="nil"/>
              <w:tr2bl w:val="nil"/>
            </w:tcBorders>
            <w:shd w:val="clear" w:color="auto" w:fill="auto"/>
            <w:noWrap/>
            <w:vAlign w:val="bottom"/>
          </w:tcPr>
          <w:p w14:paraId="72713AC6">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CCND3</w:t>
            </w:r>
          </w:p>
        </w:tc>
        <w:tc>
          <w:tcPr>
            <w:tcW w:w="1202" w:type="dxa"/>
            <w:tcBorders>
              <w:tl2br w:val="nil"/>
              <w:tr2bl w:val="nil"/>
            </w:tcBorders>
            <w:shd w:val="clear" w:color="auto" w:fill="auto"/>
            <w:noWrap/>
            <w:vAlign w:val="bottom"/>
          </w:tcPr>
          <w:p w14:paraId="50FE0FE0">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CCNY</w:t>
            </w:r>
          </w:p>
        </w:tc>
        <w:tc>
          <w:tcPr>
            <w:tcW w:w="1213" w:type="dxa"/>
            <w:tcBorders>
              <w:tl2br w:val="nil"/>
              <w:tr2bl w:val="nil"/>
            </w:tcBorders>
            <w:shd w:val="clear" w:color="auto" w:fill="auto"/>
            <w:noWrap/>
            <w:vAlign w:val="bottom"/>
          </w:tcPr>
          <w:p w14:paraId="4819DF5C">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CD274</w:t>
            </w:r>
          </w:p>
        </w:tc>
      </w:tr>
      <w:tr w14:paraId="25579D69">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14:paraId="604861CF">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CD28</w:t>
            </w:r>
          </w:p>
        </w:tc>
        <w:tc>
          <w:tcPr>
            <w:tcW w:w="1202" w:type="dxa"/>
            <w:tcBorders>
              <w:tl2br w:val="nil"/>
              <w:tr2bl w:val="nil"/>
            </w:tcBorders>
            <w:shd w:val="clear" w:color="auto" w:fill="auto"/>
            <w:noWrap/>
            <w:vAlign w:val="bottom"/>
          </w:tcPr>
          <w:p w14:paraId="154F2A24">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CD74</w:t>
            </w:r>
          </w:p>
        </w:tc>
        <w:tc>
          <w:tcPr>
            <w:tcW w:w="1257" w:type="dxa"/>
            <w:tcBorders>
              <w:tl2br w:val="nil"/>
              <w:tr2bl w:val="nil"/>
            </w:tcBorders>
            <w:shd w:val="clear" w:color="auto" w:fill="auto"/>
            <w:noWrap/>
            <w:vAlign w:val="bottom"/>
          </w:tcPr>
          <w:p w14:paraId="3400165E">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CDH11</w:t>
            </w:r>
          </w:p>
        </w:tc>
        <w:tc>
          <w:tcPr>
            <w:tcW w:w="1225" w:type="dxa"/>
            <w:tcBorders>
              <w:tl2br w:val="nil"/>
              <w:tr2bl w:val="nil"/>
            </w:tcBorders>
            <w:shd w:val="clear" w:color="auto" w:fill="auto"/>
            <w:noWrap/>
            <w:vAlign w:val="bottom"/>
          </w:tcPr>
          <w:p w14:paraId="2D100CA3">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CDK4</w:t>
            </w:r>
          </w:p>
        </w:tc>
        <w:tc>
          <w:tcPr>
            <w:tcW w:w="1323" w:type="dxa"/>
            <w:tcBorders>
              <w:tl2br w:val="nil"/>
              <w:tr2bl w:val="nil"/>
            </w:tcBorders>
            <w:shd w:val="clear" w:color="auto" w:fill="auto"/>
            <w:noWrap/>
            <w:vAlign w:val="bottom"/>
          </w:tcPr>
          <w:p w14:paraId="036C3E49">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CDK6</w:t>
            </w:r>
          </w:p>
        </w:tc>
        <w:tc>
          <w:tcPr>
            <w:tcW w:w="1236" w:type="dxa"/>
            <w:tcBorders>
              <w:tl2br w:val="nil"/>
              <w:tr2bl w:val="nil"/>
            </w:tcBorders>
            <w:shd w:val="clear" w:color="auto" w:fill="auto"/>
            <w:noWrap/>
            <w:vAlign w:val="bottom"/>
          </w:tcPr>
          <w:p w14:paraId="33FDFD97">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CDX1</w:t>
            </w:r>
          </w:p>
        </w:tc>
        <w:tc>
          <w:tcPr>
            <w:tcW w:w="1202" w:type="dxa"/>
            <w:tcBorders>
              <w:tl2br w:val="nil"/>
              <w:tr2bl w:val="nil"/>
            </w:tcBorders>
            <w:shd w:val="clear" w:color="auto" w:fill="auto"/>
            <w:noWrap/>
            <w:vAlign w:val="bottom"/>
          </w:tcPr>
          <w:p w14:paraId="172C7E5D">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CDX2</w:t>
            </w:r>
          </w:p>
        </w:tc>
        <w:tc>
          <w:tcPr>
            <w:tcW w:w="1213" w:type="dxa"/>
            <w:tcBorders>
              <w:tl2br w:val="nil"/>
              <w:tr2bl w:val="nil"/>
            </w:tcBorders>
            <w:shd w:val="clear" w:color="auto" w:fill="auto"/>
            <w:noWrap/>
            <w:vAlign w:val="bottom"/>
          </w:tcPr>
          <w:p w14:paraId="7E0678B4">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CEP43</w:t>
            </w:r>
          </w:p>
        </w:tc>
      </w:tr>
      <w:tr w14:paraId="30FFFEA4">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14:paraId="6FDB0AD1">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CHCHD7</w:t>
            </w:r>
          </w:p>
        </w:tc>
        <w:tc>
          <w:tcPr>
            <w:tcW w:w="1202" w:type="dxa"/>
            <w:tcBorders>
              <w:tl2br w:val="nil"/>
              <w:tr2bl w:val="nil"/>
            </w:tcBorders>
            <w:shd w:val="clear" w:color="auto" w:fill="auto"/>
            <w:noWrap/>
            <w:vAlign w:val="bottom"/>
          </w:tcPr>
          <w:p w14:paraId="54EE8967">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CHD1</w:t>
            </w:r>
          </w:p>
        </w:tc>
        <w:tc>
          <w:tcPr>
            <w:tcW w:w="1257" w:type="dxa"/>
            <w:tcBorders>
              <w:tl2br w:val="nil"/>
              <w:tr2bl w:val="nil"/>
            </w:tcBorders>
            <w:shd w:val="clear" w:color="auto" w:fill="auto"/>
            <w:noWrap/>
            <w:vAlign w:val="bottom"/>
          </w:tcPr>
          <w:p w14:paraId="739CAD54">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CHIC2</w:t>
            </w:r>
          </w:p>
        </w:tc>
        <w:tc>
          <w:tcPr>
            <w:tcW w:w="1225" w:type="dxa"/>
            <w:tcBorders>
              <w:tl2br w:val="nil"/>
              <w:tr2bl w:val="nil"/>
            </w:tcBorders>
            <w:shd w:val="clear" w:color="auto" w:fill="auto"/>
            <w:noWrap/>
            <w:vAlign w:val="bottom"/>
          </w:tcPr>
          <w:p w14:paraId="0ACF2464">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CHN1</w:t>
            </w:r>
          </w:p>
        </w:tc>
        <w:tc>
          <w:tcPr>
            <w:tcW w:w="1323" w:type="dxa"/>
            <w:tcBorders>
              <w:tl2br w:val="nil"/>
              <w:tr2bl w:val="nil"/>
            </w:tcBorders>
            <w:shd w:val="clear" w:color="auto" w:fill="auto"/>
            <w:noWrap/>
            <w:vAlign w:val="bottom"/>
          </w:tcPr>
          <w:p w14:paraId="58F42E8A">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CHRM1</w:t>
            </w:r>
          </w:p>
        </w:tc>
        <w:tc>
          <w:tcPr>
            <w:tcW w:w="1236" w:type="dxa"/>
            <w:tcBorders>
              <w:tl2br w:val="nil"/>
              <w:tr2bl w:val="nil"/>
            </w:tcBorders>
            <w:shd w:val="clear" w:color="auto" w:fill="auto"/>
            <w:noWrap/>
            <w:vAlign w:val="bottom"/>
          </w:tcPr>
          <w:p w14:paraId="28911867">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CIC</w:t>
            </w:r>
          </w:p>
        </w:tc>
        <w:tc>
          <w:tcPr>
            <w:tcW w:w="1202" w:type="dxa"/>
            <w:tcBorders>
              <w:tl2br w:val="nil"/>
              <w:tr2bl w:val="nil"/>
            </w:tcBorders>
            <w:shd w:val="clear" w:color="auto" w:fill="auto"/>
            <w:noWrap/>
            <w:vAlign w:val="bottom"/>
          </w:tcPr>
          <w:p w14:paraId="78A310E5">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CIITA</w:t>
            </w:r>
          </w:p>
        </w:tc>
        <w:tc>
          <w:tcPr>
            <w:tcW w:w="1213" w:type="dxa"/>
            <w:tcBorders>
              <w:tl2br w:val="nil"/>
              <w:tr2bl w:val="nil"/>
            </w:tcBorders>
            <w:shd w:val="clear" w:color="auto" w:fill="auto"/>
            <w:noWrap/>
            <w:vAlign w:val="bottom"/>
          </w:tcPr>
          <w:p w14:paraId="1977700C">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CITED2</w:t>
            </w:r>
          </w:p>
        </w:tc>
      </w:tr>
      <w:tr w14:paraId="3B38A762">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14:paraId="7D3BDA32">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CLCN6</w:t>
            </w:r>
          </w:p>
        </w:tc>
        <w:tc>
          <w:tcPr>
            <w:tcW w:w="1202" w:type="dxa"/>
            <w:tcBorders>
              <w:tl2br w:val="nil"/>
              <w:tr2bl w:val="nil"/>
            </w:tcBorders>
            <w:shd w:val="clear" w:color="auto" w:fill="auto"/>
            <w:noWrap/>
            <w:vAlign w:val="bottom"/>
          </w:tcPr>
          <w:p w14:paraId="10B860EA">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CLP1</w:t>
            </w:r>
          </w:p>
        </w:tc>
        <w:tc>
          <w:tcPr>
            <w:tcW w:w="1257" w:type="dxa"/>
            <w:tcBorders>
              <w:tl2br w:val="nil"/>
              <w:tr2bl w:val="nil"/>
            </w:tcBorders>
            <w:shd w:val="clear" w:color="auto" w:fill="auto"/>
            <w:noWrap/>
            <w:vAlign w:val="bottom"/>
          </w:tcPr>
          <w:p w14:paraId="0AF723CD">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CLRN3</w:t>
            </w:r>
          </w:p>
        </w:tc>
        <w:tc>
          <w:tcPr>
            <w:tcW w:w="1225" w:type="dxa"/>
            <w:tcBorders>
              <w:tl2br w:val="nil"/>
              <w:tr2bl w:val="nil"/>
            </w:tcBorders>
            <w:shd w:val="clear" w:color="auto" w:fill="auto"/>
            <w:noWrap/>
            <w:vAlign w:val="bottom"/>
          </w:tcPr>
          <w:p w14:paraId="10DFFCAC">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CLTC</w:t>
            </w:r>
          </w:p>
        </w:tc>
        <w:tc>
          <w:tcPr>
            <w:tcW w:w="1323" w:type="dxa"/>
            <w:tcBorders>
              <w:tl2br w:val="nil"/>
              <w:tr2bl w:val="nil"/>
            </w:tcBorders>
            <w:shd w:val="clear" w:color="auto" w:fill="auto"/>
            <w:noWrap/>
            <w:vAlign w:val="bottom"/>
          </w:tcPr>
          <w:p w14:paraId="50021DA6">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CLTCL1</w:t>
            </w:r>
          </w:p>
        </w:tc>
        <w:tc>
          <w:tcPr>
            <w:tcW w:w="1236" w:type="dxa"/>
            <w:tcBorders>
              <w:tl2br w:val="nil"/>
              <w:tr2bl w:val="nil"/>
            </w:tcBorders>
            <w:shd w:val="clear" w:color="auto" w:fill="auto"/>
            <w:noWrap/>
            <w:vAlign w:val="bottom"/>
          </w:tcPr>
          <w:p w14:paraId="5EAD882F">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CNBP</w:t>
            </w:r>
          </w:p>
        </w:tc>
        <w:tc>
          <w:tcPr>
            <w:tcW w:w="1202" w:type="dxa"/>
            <w:tcBorders>
              <w:tl2br w:val="nil"/>
              <w:tr2bl w:val="nil"/>
            </w:tcBorders>
            <w:shd w:val="clear" w:color="auto" w:fill="auto"/>
            <w:noWrap/>
            <w:vAlign w:val="bottom"/>
          </w:tcPr>
          <w:p w14:paraId="0621A24A">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CNTRL</w:t>
            </w:r>
          </w:p>
        </w:tc>
        <w:tc>
          <w:tcPr>
            <w:tcW w:w="1213" w:type="dxa"/>
            <w:tcBorders>
              <w:tl2br w:val="nil"/>
              <w:tr2bl w:val="nil"/>
            </w:tcBorders>
            <w:shd w:val="clear" w:color="auto" w:fill="auto"/>
            <w:noWrap/>
            <w:vAlign w:val="bottom"/>
          </w:tcPr>
          <w:p w14:paraId="1B02CDB6">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COL1A1</w:t>
            </w:r>
          </w:p>
        </w:tc>
      </w:tr>
      <w:tr w14:paraId="2BE6FAF8">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14:paraId="309361B1">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COL1A2</w:t>
            </w:r>
          </w:p>
        </w:tc>
        <w:tc>
          <w:tcPr>
            <w:tcW w:w="1202" w:type="dxa"/>
            <w:tcBorders>
              <w:tl2br w:val="nil"/>
              <w:tr2bl w:val="nil"/>
            </w:tcBorders>
            <w:shd w:val="clear" w:color="auto" w:fill="auto"/>
            <w:noWrap/>
            <w:vAlign w:val="bottom"/>
          </w:tcPr>
          <w:p w14:paraId="2BC94967">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COL6A3</w:t>
            </w:r>
          </w:p>
        </w:tc>
        <w:tc>
          <w:tcPr>
            <w:tcW w:w="1257" w:type="dxa"/>
            <w:tcBorders>
              <w:tl2br w:val="nil"/>
              <w:tr2bl w:val="nil"/>
            </w:tcBorders>
            <w:shd w:val="clear" w:color="auto" w:fill="auto"/>
            <w:noWrap/>
            <w:vAlign w:val="bottom"/>
          </w:tcPr>
          <w:p w14:paraId="2DCCD842">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COX6C</w:t>
            </w:r>
          </w:p>
        </w:tc>
        <w:tc>
          <w:tcPr>
            <w:tcW w:w="1225" w:type="dxa"/>
            <w:tcBorders>
              <w:tl2br w:val="nil"/>
              <w:tr2bl w:val="nil"/>
            </w:tcBorders>
            <w:shd w:val="clear" w:color="auto" w:fill="auto"/>
            <w:noWrap/>
            <w:vAlign w:val="bottom"/>
          </w:tcPr>
          <w:p w14:paraId="2070B6C2">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CREB1</w:t>
            </w:r>
          </w:p>
        </w:tc>
        <w:tc>
          <w:tcPr>
            <w:tcW w:w="1323" w:type="dxa"/>
            <w:tcBorders>
              <w:tl2br w:val="nil"/>
              <w:tr2bl w:val="nil"/>
            </w:tcBorders>
            <w:shd w:val="clear" w:color="auto" w:fill="auto"/>
            <w:noWrap/>
            <w:vAlign w:val="bottom"/>
          </w:tcPr>
          <w:p w14:paraId="3D1ED19F">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CREB3L1</w:t>
            </w:r>
          </w:p>
        </w:tc>
        <w:tc>
          <w:tcPr>
            <w:tcW w:w="1236" w:type="dxa"/>
            <w:tcBorders>
              <w:tl2br w:val="nil"/>
              <w:tr2bl w:val="nil"/>
            </w:tcBorders>
            <w:shd w:val="clear" w:color="auto" w:fill="auto"/>
            <w:noWrap/>
            <w:vAlign w:val="bottom"/>
          </w:tcPr>
          <w:p w14:paraId="12F2DABF">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CREB3L2</w:t>
            </w:r>
          </w:p>
        </w:tc>
        <w:tc>
          <w:tcPr>
            <w:tcW w:w="1202" w:type="dxa"/>
            <w:tcBorders>
              <w:tl2br w:val="nil"/>
              <w:tr2bl w:val="nil"/>
            </w:tcBorders>
            <w:shd w:val="clear" w:color="auto" w:fill="auto"/>
            <w:noWrap/>
            <w:vAlign w:val="bottom"/>
          </w:tcPr>
          <w:p w14:paraId="46DACAAF">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CREB3L3</w:t>
            </w:r>
          </w:p>
        </w:tc>
        <w:tc>
          <w:tcPr>
            <w:tcW w:w="1213" w:type="dxa"/>
            <w:tcBorders>
              <w:tl2br w:val="nil"/>
              <w:tr2bl w:val="nil"/>
            </w:tcBorders>
            <w:shd w:val="clear" w:color="auto" w:fill="auto"/>
            <w:noWrap/>
            <w:vAlign w:val="bottom"/>
          </w:tcPr>
          <w:p w14:paraId="571039EF">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CREBBP</w:t>
            </w:r>
          </w:p>
        </w:tc>
      </w:tr>
      <w:tr w14:paraId="55BF0E4B">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14:paraId="6BB96615">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CRLF2</w:t>
            </w:r>
          </w:p>
        </w:tc>
        <w:tc>
          <w:tcPr>
            <w:tcW w:w="1202" w:type="dxa"/>
            <w:tcBorders>
              <w:tl2br w:val="nil"/>
              <w:tr2bl w:val="nil"/>
            </w:tcBorders>
            <w:shd w:val="clear" w:color="auto" w:fill="auto"/>
            <w:noWrap/>
            <w:vAlign w:val="bottom"/>
          </w:tcPr>
          <w:p w14:paraId="02A028BF">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CRTC1</w:t>
            </w:r>
          </w:p>
        </w:tc>
        <w:tc>
          <w:tcPr>
            <w:tcW w:w="1257" w:type="dxa"/>
            <w:tcBorders>
              <w:tl2br w:val="nil"/>
              <w:tr2bl w:val="nil"/>
            </w:tcBorders>
            <w:shd w:val="clear" w:color="auto" w:fill="auto"/>
            <w:noWrap/>
            <w:vAlign w:val="bottom"/>
          </w:tcPr>
          <w:p w14:paraId="6B2F50C6">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CRTC3</w:t>
            </w:r>
          </w:p>
        </w:tc>
        <w:tc>
          <w:tcPr>
            <w:tcW w:w="1225" w:type="dxa"/>
            <w:tcBorders>
              <w:tl2br w:val="nil"/>
              <w:tr2bl w:val="nil"/>
            </w:tcBorders>
            <w:shd w:val="clear" w:color="auto" w:fill="auto"/>
            <w:noWrap/>
            <w:vAlign w:val="bottom"/>
          </w:tcPr>
          <w:p w14:paraId="0ECFEFB7">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CSF1</w:t>
            </w:r>
          </w:p>
        </w:tc>
        <w:tc>
          <w:tcPr>
            <w:tcW w:w="1323" w:type="dxa"/>
            <w:tcBorders>
              <w:tl2br w:val="nil"/>
              <w:tr2bl w:val="nil"/>
            </w:tcBorders>
            <w:shd w:val="clear" w:color="auto" w:fill="auto"/>
            <w:noWrap/>
            <w:vAlign w:val="bottom"/>
          </w:tcPr>
          <w:p w14:paraId="098257DA">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CSF1R</w:t>
            </w:r>
          </w:p>
        </w:tc>
        <w:tc>
          <w:tcPr>
            <w:tcW w:w="1236" w:type="dxa"/>
            <w:tcBorders>
              <w:tl2br w:val="nil"/>
              <w:tr2bl w:val="nil"/>
            </w:tcBorders>
            <w:shd w:val="clear" w:color="auto" w:fill="auto"/>
            <w:noWrap/>
            <w:vAlign w:val="bottom"/>
          </w:tcPr>
          <w:p w14:paraId="0BA3076B">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CTCF</w:t>
            </w:r>
          </w:p>
        </w:tc>
        <w:tc>
          <w:tcPr>
            <w:tcW w:w="1202" w:type="dxa"/>
            <w:tcBorders>
              <w:tl2br w:val="nil"/>
              <w:tr2bl w:val="nil"/>
            </w:tcBorders>
            <w:shd w:val="clear" w:color="auto" w:fill="auto"/>
            <w:noWrap/>
            <w:vAlign w:val="bottom"/>
          </w:tcPr>
          <w:p w14:paraId="3958D301">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CTLA4</w:t>
            </w:r>
          </w:p>
        </w:tc>
        <w:tc>
          <w:tcPr>
            <w:tcW w:w="1213" w:type="dxa"/>
            <w:tcBorders>
              <w:tl2br w:val="nil"/>
              <w:tr2bl w:val="nil"/>
            </w:tcBorders>
            <w:shd w:val="clear" w:color="auto" w:fill="auto"/>
            <w:noWrap/>
            <w:vAlign w:val="bottom"/>
          </w:tcPr>
          <w:p w14:paraId="227662B1">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CTNNB1</w:t>
            </w:r>
          </w:p>
        </w:tc>
      </w:tr>
      <w:tr w14:paraId="7D61F678">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14:paraId="1D2313DD">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CUTA</w:t>
            </w:r>
          </w:p>
        </w:tc>
        <w:tc>
          <w:tcPr>
            <w:tcW w:w="1202" w:type="dxa"/>
            <w:tcBorders>
              <w:tl2br w:val="nil"/>
              <w:tr2bl w:val="nil"/>
            </w:tcBorders>
            <w:shd w:val="clear" w:color="auto" w:fill="auto"/>
            <w:noWrap/>
            <w:vAlign w:val="bottom"/>
          </w:tcPr>
          <w:p w14:paraId="488B198E">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CUX1</w:t>
            </w:r>
          </w:p>
        </w:tc>
        <w:tc>
          <w:tcPr>
            <w:tcW w:w="1257" w:type="dxa"/>
            <w:tcBorders>
              <w:tl2br w:val="nil"/>
              <w:tr2bl w:val="nil"/>
            </w:tcBorders>
            <w:shd w:val="clear" w:color="auto" w:fill="auto"/>
            <w:noWrap/>
            <w:vAlign w:val="bottom"/>
          </w:tcPr>
          <w:p w14:paraId="737F0E4C">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CYP39A1</w:t>
            </w:r>
          </w:p>
        </w:tc>
        <w:tc>
          <w:tcPr>
            <w:tcW w:w="1225" w:type="dxa"/>
            <w:tcBorders>
              <w:tl2br w:val="nil"/>
              <w:tr2bl w:val="nil"/>
            </w:tcBorders>
            <w:shd w:val="clear" w:color="auto" w:fill="auto"/>
            <w:noWrap/>
            <w:vAlign w:val="bottom"/>
          </w:tcPr>
          <w:p w14:paraId="67FA3065">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DAZL</w:t>
            </w:r>
          </w:p>
        </w:tc>
        <w:tc>
          <w:tcPr>
            <w:tcW w:w="1323" w:type="dxa"/>
            <w:tcBorders>
              <w:tl2br w:val="nil"/>
              <w:tr2bl w:val="nil"/>
            </w:tcBorders>
            <w:shd w:val="clear" w:color="auto" w:fill="auto"/>
            <w:noWrap/>
            <w:vAlign w:val="bottom"/>
          </w:tcPr>
          <w:p w14:paraId="5965DDCC">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DCTN1</w:t>
            </w:r>
          </w:p>
        </w:tc>
        <w:tc>
          <w:tcPr>
            <w:tcW w:w="1236" w:type="dxa"/>
            <w:tcBorders>
              <w:tl2br w:val="nil"/>
              <w:tr2bl w:val="nil"/>
            </w:tcBorders>
            <w:shd w:val="clear" w:color="auto" w:fill="auto"/>
            <w:noWrap/>
            <w:vAlign w:val="bottom"/>
          </w:tcPr>
          <w:p w14:paraId="28A1689D">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DDIT3</w:t>
            </w:r>
          </w:p>
        </w:tc>
        <w:tc>
          <w:tcPr>
            <w:tcW w:w="1202" w:type="dxa"/>
            <w:tcBorders>
              <w:tl2br w:val="nil"/>
              <w:tr2bl w:val="nil"/>
            </w:tcBorders>
            <w:shd w:val="clear" w:color="auto" w:fill="auto"/>
            <w:noWrap/>
            <w:vAlign w:val="bottom"/>
          </w:tcPr>
          <w:p w14:paraId="3596A703">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DDX10</w:t>
            </w:r>
          </w:p>
        </w:tc>
        <w:tc>
          <w:tcPr>
            <w:tcW w:w="1213" w:type="dxa"/>
            <w:tcBorders>
              <w:tl2br w:val="nil"/>
              <w:tr2bl w:val="nil"/>
            </w:tcBorders>
            <w:shd w:val="clear" w:color="auto" w:fill="auto"/>
            <w:noWrap/>
            <w:vAlign w:val="bottom"/>
          </w:tcPr>
          <w:p w14:paraId="6F6F11DB">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DDX3X</w:t>
            </w:r>
          </w:p>
        </w:tc>
      </w:tr>
      <w:tr w14:paraId="754FB83A">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14:paraId="7D8579B4">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DDX5</w:t>
            </w:r>
          </w:p>
        </w:tc>
        <w:tc>
          <w:tcPr>
            <w:tcW w:w="1202" w:type="dxa"/>
            <w:tcBorders>
              <w:tl2br w:val="nil"/>
              <w:tr2bl w:val="nil"/>
            </w:tcBorders>
            <w:shd w:val="clear" w:color="auto" w:fill="auto"/>
            <w:noWrap/>
            <w:vAlign w:val="bottom"/>
          </w:tcPr>
          <w:p w14:paraId="657E8B9A">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DDX6</w:t>
            </w:r>
          </w:p>
        </w:tc>
        <w:tc>
          <w:tcPr>
            <w:tcW w:w="1257" w:type="dxa"/>
            <w:tcBorders>
              <w:tl2br w:val="nil"/>
              <w:tr2bl w:val="nil"/>
            </w:tcBorders>
            <w:shd w:val="clear" w:color="auto" w:fill="auto"/>
            <w:noWrap/>
            <w:vAlign w:val="bottom"/>
          </w:tcPr>
          <w:p w14:paraId="05F881D5">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DEK</w:t>
            </w:r>
          </w:p>
        </w:tc>
        <w:tc>
          <w:tcPr>
            <w:tcW w:w="1225" w:type="dxa"/>
            <w:tcBorders>
              <w:tl2br w:val="nil"/>
              <w:tr2bl w:val="nil"/>
            </w:tcBorders>
            <w:shd w:val="clear" w:color="auto" w:fill="auto"/>
            <w:noWrap/>
            <w:vAlign w:val="bottom"/>
          </w:tcPr>
          <w:p w14:paraId="70103E85">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DNAJB1</w:t>
            </w:r>
          </w:p>
        </w:tc>
        <w:tc>
          <w:tcPr>
            <w:tcW w:w="1323" w:type="dxa"/>
            <w:tcBorders>
              <w:tl2br w:val="nil"/>
              <w:tr2bl w:val="nil"/>
            </w:tcBorders>
            <w:shd w:val="clear" w:color="auto" w:fill="auto"/>
            <w:noWrap/>
            <w:vAlign w:val="bottom"/>
          </w:tcPr>
          <w:p w14:paraId="10E903E5">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DUSP22</w:t>
            </w:r>
          </w:p>
        </w:tc>
        <w:tc>
          <w:tcPr>
            <w:tcW w:w="1236" w:type="dxa"/>
            <w:tcBorders>
              <w:tl2br w:val="nil"/>
              <w:tr2bl w:val="nil"/>
            </w:tcBorders>
            <w:shd w:val="clear" w:color="auto" w:fill="auto"/>
            <w:noWrap/>
            <w:vAlign w:val="bottom"/>
          </w:tcPr>
          <w:p w14:paraId="01B6284E">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DUX4L1</w:t>
            </w:r>
          </w:p>
        </w:tc>
        <w:tc>
          <w:tcPr>
            <w:tcW w:w="1202" w:type="dxa"/>
            <w:tcBorders>
              <w:tl2br w:val="nil"/>
              <w:tr2bl w:val="nil"/>
            </w:tcBorders>
            <w:shd w:val="clear" w:color="auto" w:fill="auto"/>
            <w:noWrap/>
            <w:vAlign w:val="bottom"/>
          </w:tcPr>
          <w:p w14:paraId="5CF59F62">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DVL2</w:t>
            </w:r>
          </w:p>
        </w:tc>
        <w:tc>
          <w:tcPr>
            <w:tcW w:w="1213" w:type="dxa"/>
            <w:tcBorders>
              <w:tl2br w:val="nil"/>
              <w:tr2bl w:val="nil"/>
            </w:tcBorders>
            <w:shd w:val="clear" w:color="auto" w:fill="auto"/>
            <w:noWrap/>
            <w:vAlign w:val="bottom"/>
          </w:tcPr>
          <w:p w14:paraId="134E9528">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EBF1</w:t>
            </w:r>
          </w:p>
        </w:tc>
      </w:tr>
      <w:tr w14:paraId="28F2604F">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14:paraId="5435A8A5">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EGF</w:t>
            </w:r>
          </w:p>
        </w:tc>
        <w:tc>
          <w:tcPr>
            <w:tcW w:w="1202" w:type="dxa"/>
            <w:tcBorders>
              <w:tl2br w:val="nil"/>
              <w:tr2bl w:val="nil"/>
            </w:tcBorders>
            <w:shd w:val="clear" w:color="auto" w:fill="auto"/>
            <w:noWrap/>
            <w:vAlign w:val="bottom"/>
          </w:tcPr>
          <w:p w14:paraId="35D1D30B">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EGFR</w:t>
            </w:r>
          </w:p>
        </w:tc>
        <w:tc>
          <w:tcPr>
            <w:tcW w:w="1257" w:type="dxa"/>
            <w:tcBorders>
              <w:tl2br w:val="nil"/>
              <w:tr2bl w:val="nil"/>
            </w:tcBorders>
            <w:shd w:val="clear" w:color="auto" w:fill="auto"/>
            <w:noWrap/>
            <w:vAlign w:val="bottom"/>
          </w:tcPr>
          <w:p w14:paraId="3903AF46">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EHF</w:t>
            </w:r>
          </w:p>
        </w:tc>
        <w:tc>
          <w:tcPr>
            <w:tcW w:w="1225" w:type="dxa"/>
            <w:tcBorders>
              <w:tl2br w:val="nil"/>
              <w:tr2bl w:val="nil"/>
            </w:tcBorders>
            <w:shd w:val="clear" w:color="auto" w:fill="auto"/>
            <w:noWrap/>
            <w:vAlign w:val="bottom"/>
          </w:tcPr>
          <w:p w14:paraId="7197A25F">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EIF3E</w:t>
            </w:r>
          </w:p>
        </w:tc>
        <w:tc>
          <w:tcPr>
            <w:tcW w:w="1323" w:type="dxa"/>
            <w:tcBorders>
              <w:tl2br w:val="nil"/>
              <w:tr2bl w:val="nil"/>
            </w:tcBorders>
            <w:shd w:val="clear" w:color="auto" w:fill="auto"/>
            <w:noWrap/>
            <w:vAlign w:val="bottom"/>
          </w:tcPr>
          <w:p w14:paraId="7E689D97">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EIF3K</w:t>
            </w:r>
          </w:p>
        </w:tc>
        <w:tc>
          <w:tcPr>
            <w:tcW w:w="1236" w:type="dxa"/>
            <w:tcBorders>
              <w:tl2br w:val="nil"/>
              <w:tr2bl w:val="nil"/>
            </w:tcBorders>
            <w:shd w:val="clear" w:color="auto" w:fill="auto"/>
            <w:noWrap/>
            <w:vAlign w:val="bottom"/>
          </w:tcPr>
          <w:p w14:paraId="378C3B41">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EIF4A2</w:t>
            </w:r>
          </w:p>
        </w:tc>
        <w:tc>
          <w:tcPr>
            <w:tcW w:w="1202" w:type="dxa"/>
            <w:tcBorders>
              <w:tl2br w:val="nil"/>
              <w:tr2bl w:val="nil"/>
            </w:tcBorders>
            <w:shd w:val="clear" w:color="auto" w:fill="auto"/>
            <w:noWrap/>
            <w:vAlign w:val="bottom"/>
          </w:tcPr>
          <w:p w14:paraId="1A6E551A">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ELF4</w:t>
            </w:r>
          </w:p>
        </w:tc>
        <w:tc>
          <w:tcPr>
            <w:tcW w:w="1213" w:type="dxa"/>
            <w:tcBorders>
              <w:tl2br w:val="nil"/>
              <w:tr2bl w:val="nil"/>
            </w:tcBorders>
            <w:shd w:val="clear" w:color="auto" w:fill="auto"/>
            <w:noWrap/>
            <w:vAlign w:val="bottom"/>
          </w:tcPr>
          <w:p w14:paraId="27085D82">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ELK4</w:t>
            </w:r>
          </w:p>
        </w:tc>
      </w:tr>
      <w:tr w14:paraId="71822B74">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14:paraId="56B87AAE">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ELL</w:t>
            </w:r>
          </w:p>
        </w:tc>
        <w:tc>
          <w:tcPr>
            <w:tcW w:w="1202" w:type="dxa"/>
            <w:tcBorders>
              <w:tl2br w:val="nil"/>
              <w:tr2bl w:val="nil"/>
            </w:tcBorders>
            <w:shd w:val="clear" w:color="auto" w:fill="auto"/>
            <w:noWrap/>
            <w:vAlign w:val="bottom"/>
          </w:tcPr>
          <w:p w14:paraId="07441DC0">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ELN</w:t>
            </w:r>
          </w:p>
        </w:tc>
        <w:tc>
          <w:tcPr>
            <w:tcW w:w="1257" w:type="dxa"/>
            <w:tcBorders>
              <w:tl2br w:val="nil"/>
              <w:tr2bl w:val="nil"/>
            </w:tcBorders>
            <w:shd w:val="clear" w:color="auto" w:fill="auto"/>
            <w:noWrap/>
            <w:vAlign w:val="bottom"/>
          </w:tcPr>
          <w:p w14:paraId="1A5EA993">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EML4</w:t>
            </w:r>
          </w:p>
        </w:tc>
        <w:tc>
          <w:tcPr>
            <w:tcW w:w="1225" w:type="dxa"/>
            <w:tcBorders>
              <w:tl2br w:val="nil"/>
              <w:tr2bl w:val="nil"/>
            </w:tcBorders>
            <w:shd w:val="clear" w:color="auto" w:fill="auto"/>
            <w:noWrap/>
            <w:vAlign w:val="bottom"/>
          </w:tcPr>
          <w:p w14:paraId="5110E7D5">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EP300</w:t>
            </w:r>
          </w:p>
        </w:tc>
        <w:tc>
          <w:tcPr>
            <w:tcW w:w="1323" w:type="dxa"/>
            <w:tcBorders>
              <w:tl2br w:val="nil"/>
              <w:tr2bl w:val="nil"/>
            </w:tcBorders>
            <w:shd w:val="clear" w:color="auto" w:fill="auto"/>
            <w:noWrap/>
            <w:vAlign w:val="bottom"/>
          </w:tcPr>
          <w:p w14:paraId="20AD201C">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EP400</w:t>
            </w:r>
          </w:p>
        </w:tc>
        <w:tc>
          <w:tcPr>
            <w:tcW w:w="1236" w:type="dxa"/>
            <w:tcBorders>
              <w:tl2br w:val="nil"/>
              <w:tr2bl w:val="nil"/>
            </w:tcBorders>
            <w:shd w:val="clear" w:color="auto" w:fill="auto"/>
            <w:noWrap/>
            <w:vAlign w:val="bottom"/>
          </w:tcPr>
          <w:p w14:paraId="2687573A">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EPC1</w:t>
            </w:r>
          </w:p>
        </w:tc>
        <w:tc>
          <w:tcPr>
            <w:tcW w:w="1202" w:type="dxa"/>
            <w:tcBorders>
              <w:tl2br w:val="nil"/>
              <w:tr2bl w:val="nil"/>
            </w:tcBorders>
            <w:shd w:val="clear" w:color="auto" w:fill="auto"/>
            <w:noWrap/>
            <w:vAlign w:val="bottom"/>
          </w:tcPr>
          <w:p w14:paraId="517A6389">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EPOR</w:t>
            </w:r>
          </w:p>
        </w:tc>
        <w:tc>
          <w:tcPr>
            <w:tcW w:w="1213" w:type="dxa"/>
            <w:tcBorders>
              <w:tl2br w:val="nil"/>
              <w:tr2bl w:val="nil"/>
            </w:tcBorders>
            <w:shd w:val="clear" w:color="auto" w:fill="auto"/>
            <w:noWrap/>
            <w:vAlign w:val="bottom"/>
          </w:tcPr>
          <w:p w14:paraId="218CC26D">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EPS15</w:t>
            </w:r>
          </w:p>
        </w:tc>
      </w:tr>
      <w:tr w14:paraId="3C634C43">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14:paraId="00535122">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ERBB2</w:t>
            </w:r>
          </w:p>
        </w:tc>
        <w:tc>
          <w:tcPr>
            <w:tcW w:w="1202" w:type="dxa"/>
            <w:tcBorders>
              <w:tl2br w:val="nil"/>
              <w:tr2bl w:val="nil"/>
            </w:tcBorders>
            <w:shd w:val="clear" w:color="auto" w:fill="auto"/>
            <w:noWrap/>
            <w:vAlign w:val="bottom"/>
          </w:tcPr>
          <w:p w14:paraId="1D789BB2">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ERBB4</w:t>
            </w:r>
          </w:p>
        </w:tc>
        <w:tc>
          <w:tcPr>
            <w:tcW w:w="1257" w:type="dxa"/>
            <w:tcBorders>
              <w:tl2br w:val="nil"/>
              <w:tr2bl w:val="nil"/>
            </w:tcBorders>
            <w:shd w:val="clear" w:color="auto" w:fill="auto"/>
            <w:noWrap/>
            <w:vAlign w:val="bottom"/>
          </w:tcPr>
          <w:p w14:paraId="3331D21F">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ERC1</w:t>
            </w:r>
          </w:p>
        </w:tc>
        <w:tc>
          <w:tcPr>
            <w:tcW w:w="1225" w:type="dxa"/>
            <w:tcBorders>
              <w:tl2br w:val="nil"/>
              <w:tr2bl w:val="nil"/>
            </w:tcBorders>
            <w:shd w:val="clear" w:color="auto" w:fill="auto"/>
            <w:noWrap/>
            <w:vAlign w:val="bottom"/>
          </w:tcPr>
          <w:p w14:paraId="01BDB1CD">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ERG</w:t>
            </w:r>
          </w:p>
        </w:tc>
        <w:tc>
          <w:tcPr>
            <w:tcW w:w="1323" w:type="dxa"/>
            <w:tcBorders>
              <w:tl2br w:val="nil"/>
              <w:tr2bl w:val="nil"/>
            </w:tcBorders>
            <w:shd w:val="clear" w:color="auto" w:fill="auto"/>
            <w:noWrap/>
            <w:vAlign w:val="bottom"/>
          </w:tcPr>
          <w:p w14:paraId="03999418">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ESR1</w:t>
            </w:r>
          </w:p>
        </w:tc>
        <w:tc>
          <w:tcPr>
            <w:tcW w:w="1236" w:type="dxa"/>
            <w:tcBorders>
              <w:tl2br w:val="nil"/>
              <w:tr2bl w:val="nil"/>
            </w:tcBorders>
            <w:shd w:val="clear" w:color="auto" w:fill="auto"/>
            <w:noWrap/>
            <w:vAlign w:val="bottom"/>
          </w:tcPr>
          <w:p w14:paraId="59FC27AB">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ESRP1</w:t>
            </w:r>
          </w:p>
        </w:tc>
        <w:tc>
          <w:tcPr>
            <w:tcW w:w="1202" w:type="dxa"/>
            <w:tcBorders>
              <w:tl2br w:val="nil"/>
              <w:tr2bl w:val="nil"/>
            </w:tcBorders>
            <w:shd w:val="clear" w:color="auto" w:fill="auto"/>
            <w:noWrap/>
            <w:vAlign w:val="bottom"/>
          </w:tcPr>
          <w:p w14:paraId="74BC2FE5">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ETS1</w:t>
            </w:r>
          </w:p>
        </w:tc>
        <w:tc>
          <w:tcPr>
            <w:tcW w:w="1213" w:type="dxa"/>
            <w:tcBorders>
              <w:tl2br w:val="nil"/>
              <w:tr2bl w:val="nil"/>
            </w:tcBorders>
            <w:shd w:val="clear" w:color="auto" w:fill="auto"/>
            <w:noWrap/>
            <w:vAlign w:val="bottom"/>
          </w:tcPr>
          <w:p w14:paraId="098D8AE8">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ETV1</w:t>
            </w:r>
          </w:p>
        </w:tc>
      </w:tr>
      <w:tr w14:paraId="2FA39AC8">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14:paraId="2EBE9D74">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ETV4</w:t>
            </w:r>
          </w:p>
        </w:tc>
        <w:tc>
          <w:tcPr>
            <w:tcW w:w="1202" w:type="dxa"/>
            <w:tcBorders>
              <w:tl2br w:val="nil"/>
              <w:tr2bl w:val="nil"/>
            </w:tcBorders>
            <w:shd w:val="clear" w:color="auto" w:fill="auto"/>
            <w:noWrap/>
            <w:vAlign w:val="bottom"/>
          </w:tcPr>
          <w:p w14:paraId="2312274A">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ETV5</w:t>
            </w:r>
          </w:p>
        </w:tc>
        <w:tc>
          <w:tcPr>
            <w:tcW w:w="1257" w:type="dxa"/>
            <w:tcBorders>
              <w:tl2br w:val="nil"/>
              <w:tr2bl w:val="nil"/>
            </w:tcBorders>
            <w:shd w:val="clear" w:color="auto" w:fill="auto"/>
            <w:noWrap/>
            <w:vAlign w:val="bottom"/>
          </w:tcPr>
          <w:p w14:paraId="55FC7E0D">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ETV6</w:t>
            </w:r>
          </w:p>
        </w:tc>
        <w:tc>
          <w:tcPr>
            <w:tcW w:w="1225" w:type="dxa"/>
            <w:tcBorders>
              <w:tl2br w:val="nil"/>
              <w:tr2bl w:val="nil"/>
            </w:tcBorders>
            <w:shd w:val="clear" w:color="auto" w:fill="auto"/>
            <w:noWrap/>
            <w:vAlign w:val="bottom"/>
          </w:tcPr>
          <w:p w14:paraId="7F6616BB">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EWSR1</w:t>
            </w:r>
          </w:p>
        </w:tc>
        <w:tc>
          <w:tcPr>
            <w:tcW w:w="1323" w:type="dxa"/>
            <w:tcBorders>
              <w:tl2br w:val="nil"/>
              <w:tr2bl w:val="nil"/>
            </w:tcBorders>
            <w:shd w:val="clear" w:color="auto" w:fill="auto"/>
            <w:noWrap/>
            <w:vAlign w:val="bottom"/>
          </w:tcPr>
          <w:p w14:paraId="03FBC51E">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EZH2</w:t>
            </w:r>
          </w:p>
        </w:tc>
        <w:tc>
          <w:tcPr>
            <w:tcW w:w="1236" w:type="dxa"/>
            <w:tcBorders>
              <w:tl2br w:val="nil"/>
              <w:tr2bl w:val="nil"/>
            </w:tcBorders>
            <w:shd w:val="clear" w:color="auto" w:fill="auto"/>
            <w:noWrap/>
            <w:vAlign w:val="bottom"/>
          </w:tcPr>
          <w:p w14:paraId="27D29A08">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EZHIP</w:t>
            </w:r>
          </w:p>
        </w:tc>
        <w:tc>
          <w:tcPr>
            <w:tcW w:w="1202" w:type="dxa"/>
            <w:tcBorders>
              <w:tl2br w:val="nil"/>
              <w:tr2bl w:val="nil"/>
            </w:tcBorders>
            <w:shd w:val="clear" w:color="auto" w:fill="auto"/>
            <w:noWrap/>
            <w:vAlign w:val="bottom"/>
          </w:tcPr>
          <w:p w14:paraId="4303E495">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EZR</w:t>
            </w:r>
          </w:p>
        </w:tc>
        <w:tc>
          <w:tcPr>
            <w:tcW w:w="1213" w:type="dxa"/>
            <w:tcBorders>
              <w:tl2br w:val="nil"/>
              <w:tr2bl w:val="nil"/>
            </w:tcBorders>
            <w:shd w:val="clear" w:color="auto" w:fill="auto"/>
            <w:noWrap/>
            <w:vAlign w:val="bottom"/>
          </w:tcPr>
          <w:p w14:paraId="6F4EB0C0">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FAM114A2</w:t>
            </w:r>
          </w:p>
        </w:tc>
      </w:tr>
      <w:tr w14:paraId="659D550F">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14:paraId="519052FF">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FAM131B</w:t>
            </w:r>
          </w:p>
        </w:tc>
        <w:tc>
          <w:tcPr>
            <w:tcW w:w="1202" w:type="dxa"/>
            <w:tcBorders>
              <w:tl2br w:val="nil"/>
              <w:tr2bl w:val="nil"/>
            </w:tcBorders>
            <w:shd w:val="clear" w:color="auto" w:fill="auto"/>
            <w:noWrap/>
            <w:vAlign w:val="bottom"/>
          </w:tcPr>
          <w:p w14:paraId="1019083E">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FAM86C1P</w:t>
            </w:r>
          </w:p>
        </w:tc>
        <w:tc>
          <w:tcPr>
            <w:tcW w:w="1257" w:type="dxa"/>
            <w:tcBorders>
              <w:tl2br w:val="nil"/>
              <w:tr2bl w:val="nil"/>
            </w:tcBorders>
            <w:shd w:val="clear" w:color="auto" w:fill="auto"/>
            <w:noWrap/>
            <w:vAlign w:val="bottom"/>
          </w:tcPr>
          <w:p w14:paraId="169AD510">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FBXL18</w:t>
            </w:r>
          </w:p>
        </w:tc>
        <w:tc>
          <w:tcPr>
            <w:tcW w:w="1225" w:type="dxa"/>
            <w:tcBorders>
              <w:tl2br w:val="nil"/>
              <w:tr2bl w:val="nil"/>
            </w:tcBorders>
            <w:shd w:val="clear" w:color="auto" w:fill="auto"/>
            <w:noWrap/>
            <w:vAlign w:val="bottom"/>
          </w:tcPr>
          <w:p w14:paraId="65B14743">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FBXO38</w:t>
            </w:r>
          </w:p>
        </w:tc>
        <w:tc>
          <w:tcPr>
            <w:tcW w:w="1323" w:type="dxa"/>
            <w:tcBorders>
              <w:tl2br w:val="nil"/>
              <w:tr2bl w:val="nil"/>
            </w:tcBorders>
            <w:shd w:val="clear" w:color="auto" w:fill="auto"/>
            <w:noWrap/>
            <w:vAlign w:val="bottom"/>
          </w:tcPr>
          <w:p w14:paraId="1F51F218">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FCGR2B</w:t>
            </w:r>
          </w:p>
        </w:tc>
        <w:tc>
          <w:tcPr>
            <w:tcW w:w="1236" w:type="dxa"/>
            <w:tcBorders>
              <w:tl2br w:val="nil"/>
              <w:tr2bl w:val="nil"/>
            </w:tcBorders>
            <w:shd w:val="clear" w:color="auto" w:fill="auto"/>
            <w:noWrap/>
            <w:vAlign w:val="bottom"/>
          </w:tcPr>
          <w:p w14:paraId="54752CC0">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FCHSD1</w:t>
            </w:r>
          </w:p>
        </w:tc>
        <w:tc>
          <w:tcPr>
            <w:tcW w:w="1202" w:type="dxa"/>
            <w:tcBorders>
              <w:tl2br w:val="nil"/>
              <w:tr2bl w:val="nil"/>
            </w:tcBorders>
            <w:shd w:val="clear" w:color="auto" w:fill="auto"/>
            <w:noWrap/>
            <w:vAlign w:val="bottom"/>
          </w:tcPr>
          <w:p w14:paraId="1F94FF43">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FCRL4</w:t>
            </w:r>
          </w:p>
        </w:tc>
        <w:tc>
          <w:tcPr>
            <w:tcW w:w="1213" w:type="dxa"/>
            <w:tcBorders>
              <w:tl2br w:val="nil"/>
              <w:tr2bl w:val="nil"/>
            </w:tcBorders>
            <w:shd w:val="clear" w:color="auto" w:fill="auto"/>
            <w:noWrap/>
            <w:vAlign w:val="bottom"/>
          </w:tcPr>
          <w:p w14:paraId="661D062E">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FERMT2</w:t>
            </w:r>
          </w:p>
        </w:tc>
      </w:tr>
      <w:tr w14:paraId="566A8D1B">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14:paraId="16BEF500">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FEV</w:t>
            </w:r>
          </w:p>
        </w:tc>
        <w:tc>
          <w:tcPr>
            <w:tcW w:w="1202" w:type="dxa"/>
            <w:tcBorders>
              <w:tl2br w:val="nil"/>
              <w:tr2bl w:val="nil"/>
            </w:tcBorders>
            <w:shd w:val="clear" w:color="auto" w:fill="auto"/>
            <w:noWrap/>
            <w:vAlign w:val="bottom"/>
          </w:tcPr>
          <w:p w14:paraId="63D09A6A">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FGF1</w:t>
            </w:r>
          </w:p>
        </w:tc>
        <w:tc>
          <w:tcPr>
            <w:tcW w:w="1257" w:type="dxa"/>
            <w:tcBorders>
              <w:tl2br w:val="nil"/>
              <w:tr2bl w:val="nil"/>
            </w:tcBorders>
            <w:shd w:val="clear" w:color="auto" w:fill="auto"/>
            <w:noWrap/>
            <w:vAlign w:val="bottom"/>
          </w:tcPr>
          <w:p w14:paraId="46554173">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FGFR1</w:t>
            </w:r>
          </w:p>
        </w:tc>
        <w:tc>
          <w:tcPr>
            <w:tcW w:w="1225" w:type="dxa"/>
            <w:tcBorders>
              <w:tl2br w:val="nil"/>
              <w:tr2bl w:val="nil"/>
            </w:tcBorders>
            <w:shd w:val="clear" w:color="auto" w:fill="auto"/>
            <w:noWrap/>
            <w:vAlign w:val="bottom"/>
          </w:tcPr>
          <w:p w14:paraId="216B8289">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FGFR2</w:t>
            </w:r>
          </w:p>
        </w:tc>
        <w:tc>
          <w:tcPr>
            <w:tcW w:w="1323" w:type="dxa"/>
            <w:tcBorders>
              <w:tl2br w:val="nil"/>
              <w:tr2bl w:val="nil"/>
            </w:tcBorders>
            <w:shd w:val="clear" w:color="auto" w:fill="auto"/>
            <w:noWrap/>
            <w:vAlign w:val="bottom"/>
          </w:tcPr>
          <w:p w14:paraId="5B06FBCC">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FGFR3</w:t>
            </w:r>
          </w:p>
        </w:tc>
        <w:tc>
          <w:tcPr>
            <w:tcW w:w="1236" w:type="dxa"/>
            <w:tcBorders>
              <w:tl2br w:val="nil"/>
              <w:tr2bl w:val="nil"/>
            </w:tcBorders>
            <w:shd w:val="clear" w:color="auto" w:fill="auto"/>
            <w:noWrap/>
            <w:vAlign w:val="bottom"/>
          </w:tcPr>
          <w:p w14:paraId="40EA516C">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FGFR4</w:t>
            </w:r>
          </w:p>
        </w:tc>
        <w:tc>
          <w:tcPr>
            <w:tcW w:w="1202" w:type="dxa"/>
            <w:tcBorders>
              <w:tl2br w:val="nil"/>
              <w:tr2bl w:val="nil"/>
            </w:tcBorders>
            <w:shd w:val="clear" w:color="auto" w:fill="auto"/>
            <w:noWrap/>
            <w:vAlign w:val="bottom"/>
          </w:tcPr>
          <w:p w14:paraId="20922BE5">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FHDC1</w:t>
            </w:r>
          </w:p>
        </w:tc>
        <w:tc>
          <w:tcPr>
            <w:tcW w:w="1213" w:type="dxa"/>
            <w:tcBorders>
              <w:tl2br w:val="nil"/>
              <w:tr2bl w:val="nil"/>
            </w:tcBorders>
            <w:shd w:val="clear" w:color="auto" w:fill="auto"/>
            <w:noWrap/>
            <w:vAlign w:val="bottom"/>
          </w:tcPr>
          <w:p w14:paraId="6E81259F">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FHIT</w:t>
            </w:r>
          </w:p>
        </w:tc>
      </w:tr>
      <w:tr w14:paraId="79CD73B3">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14:paraId="2370A6E5">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FIP1L1</w:t>
            </w:r>
          </w:p>
        </w:tc>
        <w:tc>
          <w:tcPr>
            <w:tcW w:w="1202" w:type="dxa"/>
            <w:tcBorders>
              <w:tl2br w:val="nil"/>
              <w:tr2bl w:val="nil"/>
            </w:tcBorders>
            <w:shd w:val="clear" w:color="auto" w:fill="auto"/>
            <w:noWrap/>
            <w:vAlign w:val="bottom"/>
          </w:tcPr>
          <w:p w14:paraId="3B37013E">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FKBP15</w:t>
            </w:r>
          </w:p>
        </w:tc>
        <w:tc>
          <w:tcPr>
            <w:tcW w:w="1257" w:type="dxa"/>
            <w:tcBorders>
              <w:tl2br w:val="nil"/>
              <w:tr2bl w:val="nil"/>
            </w:tcBorders>
            <w:shd w:val="clear" w:color="auto" w:fill="auto"/>
            <w:noWrap/>
            <w:vAlign w:val="bottom"/>
          </w:tcPr>
          <w:p w14:paraId="6B12C7EE">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FLI1</w:t>
            </w:r>
          </w:p>
        </w:tc>
        <w:tc>
          <w:tcPr>
            <w:tcW w:w="1225" w:type="dxa"/>
            <w:tcBorders>
              <w:tl2br w:val="nil"/>
              <w:tr2bl w:val="nil"/>
            </w:tcBorders>
            <w:shd w:val="clear" w:color="auto" w:fill="auto"/>
            <w:noWrap/>
            <w:vAlign w:val="bottom"/>
          </w:tcPr>
          <w:p w14:paraId="7F31AD4C">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FLT1</w:t>
            </w:r>
          </w:p>
        </w:tc>
        <w:tc>
          <w:tcPr>
            <w:tcW w:w="1323" w:type="dxa"/>
            <w:tcBorders>
              <w:tl2br w:val="nil"/>
              <w:tr2bl w:val="nil"/>
            </w:tcBorders>
            <w:shd w:val="clear" w:color="auto" w:fill="auto"/>
            <w:noWrap/>
            <w:vAlign w:val="bottom"/>
          </w:tcPr>
          <w:p w14:paraId="3F9B3A2A">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FLT3</w:t>
            </w:r>
          </w:p>
        </w:tc>
        <w:tc>
          <w:tcPr>
            <w:tcW w:w="1236" w:type="dxa"/>
            <w:tcBorders>
              <w:tl2br w:val="nil"/>
              <w:tr2bl w:val="nil"/>
            </w:tcBorders>
            <w:shd w:val="clear" w:color="auto" w:fill="auto"/>
            <w:noWrap/>
            <w:vAlign w:val="bottom"/>
          </w:tcPr>
          <w:p w14:paraId="3E819F97">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FN1</w:t>
            </w:r>
          </w:p>
        </w:tc>
        <w:tc>
          <w:tcPr>
            <w:tcW w:w="1202" w:type="dxa"/>
            <w:tcBorders>
              <w:tl2br w:val="nil"/>
              <w:tr2bl w:val="nil"/>
            </w:tcBorders>
            <w:shd w:val="clear" w:color="auto" w:fill="auto"/>
            <w:noWrap/>
            <w:vAlign w:val="bottom"/>
          </w:tcPr>
          <w:p w14:paraId="0A42ED74">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FNBP1</w:t>
            </w:r>
          </w:p>
        </w:tc>
        <w:tc>
          <w:tcPr>
            <w:tcW w:w="1213" w:type="dxa"/>
            <w:tcBorders>
              <w:tl2br w:val="nil"/>
              <w:tr2bl w:val="nil"/>
            </w:tcBorders>
            <w:shd w:val="clear" w:color="auto" w:fill="auto"/>
            <w:noWrap/>
            <w:vAlign w:val="bottom"/>
          </w:tcPr>
          <w:p w14:paraId="062AD75D">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FOS</w:t>
            </w:r>
          </w:p>
        </w:tc>
      </w:tr>
      <w:tr w14:paraId="401AB21D">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14:paraId="6A919AAE">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FOSB</w:t>
            </w:r>
          </w:p>
        </w:tc>
        <w:tc>
          <w:tcPr>
            <w:tcW w:w="1202" w:type="dxa"/>
            <w:tcBorders>
              <w:tl2br w:val="nil"/>
              <w:tr2bl w:val="nil"/>
            </w:tcBorders>
            <w:shd w:val="clear" w:color="auto" w:fill="auto"/>
            <w:noWrap/>
            <w:vAlign w:val="bottom"/>
          </w:tcPr>
          <w:p w14:paraId="6781A36E">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FOXO1</w:t>
            </w:r>
          </w:p>
        </w:tc>
        <w:tc>
          <w:tcPr>
            <w:tcW w:w="1257" w:type="dxa"/>
            <w:tcBorders>
              <w:tl2br w:val="nil"/>
              <w:tr2bl w:val="nil"/>
            </w:tcBorders>
            <w:shd w:val="clear" w:color="auto" w:fill="auto"/>
            <w:noWrap/>
            <w:vAlign w:val="bottom"/>
          </w:tcPr>
          <w:p w14:paraId="6B90415A">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FOXO3</w:t>
            </w:r>
          </w:p>
        </w:tc>
        <w:tc>
          <w:tcPr>
            <w:tcW w:w="1225" w:type="dxa"/>
            <w:tcBorders>
              <w:tl2br w:val="nil"/>
              <w:tr2bl w:val="nil"/>
            </w:tcBorders>
            <w:shd w:val="clear" w:color="auto" w:fill="auto"/>
            <w:noWrap/>
            <w:vAlign w:val="bottom"/>
          </w:tcPr>
          <w:p w14:paraId="02E87B7A">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FOXO4</w:t>
            </w:r>
          </w:p>
        </w:tc>
        <w:tc>
          <w:tcPr>
            <w:tcW w:w="1323" w:type="dxa"/>
            <w:tcBorders>
              <w:tl2br w:val="nil"/>
              <w:tr2bl w:val="nil"/>
            </w:tcBorders>
            <w:shd w:val="clear" w:color="auto" w:fill="auto"/>
            <w:noWrap/>
            <w:vAlign w:val="bottom"/>
          </w:tcPr>
          <w:p w14:paraId="57DF3D30">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FOXP1</w:t>
            </w:r>
          </w:p>
        </w:tc>
        <w:tc>
          <w:tcPr>
            <w:tcW w:w="1236" w:type="dxa"/>
            <w:tcBorders>
              <w:tl2br w:val="nil"/>
              <w:tr2bl w:val="nil"/>
            </w:tcBorders>
            <w:shd w:val="clear" w:color="auto" w:fill="auto"/>
            <w:noWrap/>
            <w:vAlign w:val="bottom"/>
          </w:tcPr>
          <w:p w14:paraId="50B99896">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FSTL3</w:t>
            </w:r>
          </w:p>
        </w:tc>
        <w:tc>
          <w:tcPr>
            <w:tcW w:w="1202" w:type="dxa"/>
            <w:tcBorders>
              <w:tl2br w:val="nil"/>
              <w:tr2bl w:val="nil"/>
            </w:tcBorders>
            <w:shd w:val="clear" w:color="auto" w:fill="auto"/>
            <w:noWrap/>
            <w:vAlign w:val="bottom"/>
          </w:tcPr>
          <w:p w14:paraId="41E75E2A">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FUS</w:t>
            </w:r>
          </w:p>
        </w:tc>
        <w:tc>
          <w:tcPr>
            <w:tcW w:w="1213" w:type="dxa"/>
            <w:tcBorders>
              <w:tl2br w:val="nil"/>
              <w:tr2bl w:val="nil"/>
            </w:tcBorders>
            <w:shd w:val="clear" w:color="auto" w:fill="auto"/>
            <w:noWrap/>
            <w:vAlign w:val="bottom"/>
          </w:tcPr>
          <w:p w14:paraId="3EA1FC9B">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GAB2</w:t>
            </w:r>
          </w:p>
        </w:tc>
      </w:tr>
      <w:tr w14:paraId="13E8A081">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14:paraId="6D1BF289">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GABBR2</w:t>
            </w:r>
          </w:p>
        </w:tc>
        <w:tc>
          <w:tcPr>
            <w:tcW w:w="1202" w:type="dxa"/>
            <w:tcBorders>
              <w:tl2br w:val="nil"/>
              <w:tr2bl w:val="nil"/>
            </w:tcBorders>
            <w:shd w:val="clear" w:color="auto" w:fill="auto"/>
            <w:noWrap/>
            <w:vAlign w:val="bottom"/>
          </w:tcPr>
          <w:p w14:paraId="48210465">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GAS7</w:t>
            </w:r>
          </w:p>
        </w:tc>
        <w:tc>
          <w:tcPr>
            <w:tcW w:w="1257" w:type="dxa"/>
            <w:tcBorders>
              <w:tl2br w:val="nil"/>
              <w:tr2bl w:val="nil"/>
            </w:tcBorders>
            <w:shd w:val="clear" w:color="auto" w:fill="auto"/>
            <w:noWrap/>
            <w:vAlign w:val="bottom"/>
          </w:tcPr>
          <w:p w14:paraId="7D257261">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GEMIN2</w:t>
            </w:r>
          </w:p>
        </w:tc>
        <w:tc>
          <w:tcPr>
            <w:tcW w:w="1225" w:type="dxa"/>
            <w:tcBorders>
              <w:tl2br w:val="nil"/>
              <w:tr2bl w:val="nil"/>
            </w:tcBorders>
            <w:shd w:val="clear" w:color="auto" w:fill="auto"/>
            <w:noWrap/>
            <w:vAlign w:val="bottom"/>
          </w:tcPr>
          <w:p w14:paraId="39B17077">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GLI1</w:t>
            </w:r>
          </w:p>
        </w:tc>
        <w:tc>
          <w:tcPr>
            <w:tcW w:w="1323" w:type="dxa"/>
            <w:tcBorders>
              <w:tl2br w:val="nil"/>
              <w:tr2bl w:val="nil"/>
            </w:tcBorders>
            <w:shd w:val="clear" w:color="auto" w:fill="auto"/>
            <w:noWrap/>
            <w:vAlign w:val="bottom"/>
          </w:tcPr>
          <w:p w14:paraId="508A2A5C">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GLIS2</w:t>
            </w:r>
          </w:p>
        </w:tc>
        <w:tc>
          <w:tcPr>
            <w:tcW w:w="1236" w:type="dxa"/>
            <w:tcBorders>
              <w:tl2br w:val="nil"/>
              <w:tr2bl w:val="nil"/>
            </w:tcBorders>
            <w:shd w:val="clear" w:color="auto" w:fill="auto"/>
            <w:noWrap/>
            <w:vAlign w:val="bottom"/>
          </w:tcPr>
          <w:p w14:paraId="53697CAC">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GMDS</w:t>
            </w:r>
          </w:p>
        </w:tc>
        <w:tc>
          <w:tcPr>
            <w:tcW w:w="1202" w:type="dxa"/>
            <w:tcBorders>
              <w:tl2br w:val="nil"/>
              <w:tr2bl w:val="nil"/>
            </w:tcBorders>
            <w:shd w:val="clear" w:color="auto" w:fill="auto"/>
            <w:noWrap/>
            <w:vAlign w:val="bottom"/>
          </w:tcPr>
          <w:p w14:paraId="77D54341">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GMPS</w:t>
            </w:r>
          </w:p>
        </w:tc>
        <w:tc>
          <w:tcPr>
            <w:tcW w:w="1213" w:type="dxa"/>
            <w:tcBorders>
              <w:tl2br w:val="nil"/>
              <w:tr2bl w:val="nil"/>
            </w:tcBorders>
            <w:shd w:val="clear" w:color="auto" w:fill="auto"/>
            <w:noWrap/>
            <w:vAlign w:val="bottom"/>
          </w:tcPr>
          <w:p w14:paraId="55137F43">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GNAI1</w:t>
            </w:r>
          </w:p>
        </w:tc>
      </w:tr>
      <w:tr w14:paraId="1BE2B78B">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14:paraId="22C44C92">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GNAS</w:t>
            </w:r>
          </w:p>
        </w:tc>
        <w:tc>
          <w:tcPr>
            <w:tcW w:w="1202" w:type="dxa"/>
            <w:tcBorders>
              <w:tl2br w:val="nil"/>
              <w:tr2bl w:val="nil"/>
            </w:tcBorders>
            <w:shd w:val="clear" w:color="auto" w:fill="auto"/>
            <w:noWrap/>
            <w:vAlign w:val="bottom"/>
          </w:tcPr>
          <w:p w14:paraId="6B3A9DD5">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GOLGA5</w:t>
            </w:r>
          </w:p>
        </w:tc>
        <w:tc>
          <w:tcPr>
            <w:tcW w:w="1257" w:type="dxa"/>
            <w:tcBorders>
              <w:tl2br w:val="nil"/>
              <w:tr2bl w:val="nil"/>
            </w:tcBorders>
            <w:shd w:val="clear" w:color="auto" w:fill="auto"/>
            <w:noWrap/>
            <w:vAlign w:val="bottom"/>
          </w:tcPr>
          <w:p w14:paraId="7C122A3E">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GOPC</w:t>
            </w:r>
          </w:p>
        </w:tc>
        <w:tc>
          <w:tcPr>
            <w:tcW w:w="1225" w:type="dxa"/>
            <w:tcBorders>
              <w:tl2br w:val="nil"/>
              <w:tr2bl w:val="nil"/>
            </w:tcBorders>
            <w:shd w:val="clear" w:color="auto" w:fill="auto"/>
            <w:noWrap/>
            <w:vAlign w:val="bottom"/>
          </w:tcPr>
          <w:p w14:paraId="7A6911B1">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GPBP1L1</w:t>
            </w:r>
          </w:p>
        </w:tc>
        <w:tc>
          <w:tcPr>
            <w:tcW w:w="1323" w:type="dxa"/>
            <w:tcBorders>
              <w:tl2br w:val="nil"/>
              <w:tr2bl w:val="nil"/>
            </w:tcBorders>
            <w:shd w:val="clear" w:color="auto" w:fill="auto"/>
            <w:noWrap/>
            <w:vAlign w:val="bottom"/>
          </w:tcPr>
          <w:p w14:paraId="4CF7AB17">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GPHN</w:t>
            </w:r>
          </w:p>
        </w:tc>
        <w:tc>
          <w:tcPr>
            <w:tcW w:w="1236" w:type="dxa"/>
            <w:tcBorders>
              <w:tl2br w:val="nil"/>
              <w:tr2bl w:val="nil"/>
            </w:tcBorders>
            <w:shd w:val="clear" w:color="auto" w:fill="auto"/>
            <w:noWrap/>
            <w:vAlign w:val="bottom"/>
          </w:tcPr>
          <w:p w14:paraId="3F06ED68">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GREB1</w:t>
            </w:r>
          </w:p>
        </w:tc>
        <w:tc>
          <w:tcPr>
            <w:tcW w:w="1202" w:type="dxa"/>
            <w:tcBorders>
              <w:tl2br w:val="nil"/>
              <w:tr2bl w:val="nil"/>
            </w:tcBorders>
            <w:shd w:val="clear" w:color="auto" w:fill="auto"/>
            <w:noWrap/>
            <w:vAlign w:val="bottom"/>
          </w:tcPr>
          <w:p w14:paraId="62A62B11">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GRHL2</w:t>
            </w:r>
          </w:p>
        </w:tc>
        <w:tc>
          <w:tcPr>
            <w:tcW w:w="1213" w:type="dxa"/>
            <w:tcBorders>
              <w:tl2br w:val="nil"/>
              <w:tr2bl w:val="nil"/>
            </w:tcBorders>
            <w:shd w:val="clear" w:color="auto" w:fill="auto"/>
            <w:noWrap/>
            <w:vAlign w:val="bottom"/>
          </w:tcPr>
          <w:p w14:paraId="7EF04FA8">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GTF2I</w:t>
            </w:r>
          </w:p>
        </w:tc>
      </w:tr>
      <w:tr w14:paraId="0FF04D42">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14:paraId="18EE461E">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GTF2IRD1</w:t>
            </w:r>
          </w:p>
        </w:tc>
        <w:tc>
          <w:tcPr>
            <w:tcW w:w="1202" w:type="dxa"/>
            <w:tcBorders>
              <w:tl2br w:val="nil"/>
              <w:tr2bl w:val="nil"/>
            </w:tcBorders>
            <w:shd w:val="clear" w:color="auto" w:fill="auto"/>
            <w:noWrap/>
            <w:vAlign w:val="bottom"/>
          </w:tcPr>
          <w:p w14:paraId="3A3519E6">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H4C9</w:t>
            </w:r>
          </w:p>
        </w:tc>
        <w:tc>
          <w:tcPr>
            <w:tcW w:w="1257" w:type="dxa"/>
            <w:tcBorders>
              <w:tl2br w:val="nil"/>
              <w:tr2bl w:val="nil"/>
            </w:tcBorders>
            <w:shd w:val="clear" w:color="auto" w:fill="auto"/>
            <w:noWrap/>
            <w:vAlign w:val="bottom"/>
          </w:tcPr>
          <w:p w14:paraId="6643D3AC">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HAS2</w:t>
            </w:r>
          </w:p>
        </w:tc>
        <w:tc>
          <w:tcPr>
            <w:tcW w:w="1225" w:type="dxa"/>
            <w:tcBorders>
              <w:tl2br w:val="nil"/>
              <w:tr2bl w:val="nil"/>
            </w:tcBorders>
            <w:shd w:val="clear" w:color="auto" w:fill="auto"/>
            <w:noWrap/>
            <w:vAlign w:val="bottom"/>
          </w:tcPr>
          <w:p w14:paraId="5E2D8E9C">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HERPUD1</w:t>
            </w:r>
          </w:p>
        </w:tc>
        <w:tc>
          <w:tcPr>
            <w:tcW w:w="1323" w:type="dxa"/>
            <w:tcBorders>
              <w:tl2br w:val="nil"/>
              <w:tr2bl w:val="nil"/>
            </w:tcBorders>
            <w:shd w:val="clear" w:color="auto" w:fill="auto"/>
            <w:noWrap/>
            <w:vAlign w:val="bottom"/>
          </w:tcPr>
          <w:p w14:paraId="31E66727">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HEY1</w:t>
            </w:r>
          </w:p>
        </w:tc>
        <w:tc>
          <w:tcPr>
            <w:tcW w:w="1236" w:type="dxa"/>
            <w:tcBorders>
              <w:tl2br w:val="nil"/>
              <w:tr2bl w:val="nil"/>
            </w:tcBorders>
            <w:shd w:val="clear" w:color="auto" w:fill="auto"/>
            <w:noWrap/>
            <w:vAlign w:val="bottom"/>
          </w:tcPr>
          <w:p w14:paraId="65BD7A15">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HIP1</w:t>
            </w:r>
          </w:p>
        </w:tc>
        <w:tc>
          <w:tcPr>
            <w:tcW w:w="1202" w:type="dxa"/>
            <w:tcBorders>
              <w:tl2br w:val="nil"/>
              <w:tr2bl w:val="nil"/>
            </w:tcBorders>
            <w:shd w:val="clear" w:color="auto" w:fill="auto"/>
            <w:noWrap/>
            <w:vAlign w:val="bottom"/>
          </w:tcPr>
          <w:p w14:paraId="5B484FF7">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HLF</w:t>
            </w:r>
          </w:p>
        </w:tc>
        <w:tc>
          <w:tcPr>
            <w:tcW w:w="1213" w:type="dxa"/>
            <w:tcBorders>
              <w:tl2br w:val="nil"/>
              <w:tr2bl w:val="nil"/>
            </w:tcBorders>
            <w:shd w:val="clear" w:color="auto" w:fill="auto"/>
            <w:noWrap/>
            <w:vAlign w:val="bottom"/>
          </w:tcPr>
          <w:p w14:paraId="248C3D24">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HMGA1</w:t>
            </w:r>
          </w:p>
        </w:tc>
      </w:tr>
      <w:tr w14:paraId="3B99160F">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14:paraId="0BB3A79E">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HMGA2</w:t>
            </w:r>
          </w:p>
        </w:tc>
        <w:tc>
          <w:tcPr>
            <w:tcW w:w="1202" w:type="dxa"/>
            <w:tcBorders>
              <w:tl2br w:val="nil"/>
              <w:tr2bl w:val="nil"/>
            </w:tcBorders>
            <w:shd w:val="clear" w:color="auto" w:fill="auto"/>
            <w:noWrap/>
            <w:vAlign w:val="bottom"/>
          </w:tcPr>
          <w:p w14:paraId="43C4E1E0">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HMGN2P46</w:t>
            </w:r>
          </w:p>
        </w:tc>
        <w:tc>
          <w:tcPr>
            <w:tcW w:w="1257" w:type="dxa"/>
            <w:tcBorders>
              <w:tl2br w:val="nil"/>
              <w:tr2bl w:val="nil"/>
            </w:tcBorders>
            <w:shd w:val="clear" w:color="auto" w:fill="auto"/>
            <w:noWrap/>
            <w:vAlign w:val="bottom"/>
          </w:tcPr>
          <w:p w14:paraId="580BC8DF">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HOOK3</w:t>
            </w:r>
          </w:p>
        </w:tc>
        <w:tc>
          <w:tcPr>
            <w:tcW w:w="1225" w:type="dxa"/>
            <w:tcBorders>
              <w:tl2br w:val="nil"/>
              <w:tr2bl w:val="nil"/>
            </w:tcBorders>
            <w:shd w:val="clear" w:color="auto" w:fill="auto"/>
            <w:noWrap/>
            <w:vAlign w:val="bottom"/>
          </w:tcPr>
          <w:p w14:paraId="04F07EA9">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HOXA11</w:t>
            </w:r>
          </w:p>
        </w:tc>
        <w:tc>
          <w:tcPr>
            <w:tcW w:w="1323" w:type="dxa"/>
            <w:tcBorders>
              <w:tl2br w:val="nil"/>
              <w:tr2bl w:val="nil"/>
            </w:tcBorders>
            <w:shd w:val="clear" w:color="auto" w:fill="auto"/>
            <w:noWrap/>
            <w:vAlign w:val="bottom"/>
          </w:tcPr>
          <w:p w14:paraId="21DC1442">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HOXA13</w:t>
            </w:r>
          </w:p>
        </w:tc>
        <w:tc>
          <w:tcPr>
            <w:tcW w:w="1236" w:type="dxa"/>
            <w:tcBorders>
              <w:tl2br w:val="nil"/>
              <w:tr2bl w:val="nil"/>
            </w:tcBorders>
            <w:shd w:val="clear" w:color="auto" w:fill="auto"/>
            <w:noWrap/>
            <w:vAlign w:val="bottom"/>
          </w:tcPr>
          <w:p w14:paraId="499F5331">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HOXA3</w:t>
            </w:r>
          </w:p>
        </w:tc>
        <w:tc>
          <w:tcPr>
            <w:tcW w:w="1202" w:type="dxa"/>
            <w:tcBorders>
              <w:tl2br w:val="nil"/>
              <w:tr2bl w:val="nil"/>
            </w:tcBorders>
            <w:shd w:val="clear" w:color="auto" w:fill="auto"/>
            <w:noWrap/>
            <w:vAlign w:val="bottom"/>
          </w:tcPr>
          <w:p w14:paraId="4EB3A816">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HOXA9</w:t>
            </w:r>
          </w:p>
        </w:tc>
        <w:tc>
          <w:tcPr>
            <w:tcW w:w="1213" w:type="dxa"/>
            <w:tcBorders>
              <w:tl2br w:val="nil"/>
              <w:tr2bl w:val="nil"/>
            </w:tcBorders>
            <w:shd w:val="clear" w:color="auto" w:fill="auto"/>
            <w:noWrap/>
            <w:vAlign w:val="bottom"/>
          </w:tcPr>
          <w:p w14:paraId="0CE4BD3A">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HOXC11</w:t>
            </w:r>
          </w:p>
        </w:tc>
      </w:tr>
      <w:tr w14:paraId="0EB2A34B">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14:paraId="3C9D96B1">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HOXC13</w:t>
            </w:r>
          </w:p>
        </w:tc>
        <w:tc>
          <w:tcPr>
            <w:tcW w:w="1202" w:type="dxa"/>
            <w:tcBorders>
              <w:tl2br w:val="nil"/>
              <w:tr2bl w:val="nil"/>
            </w:tcBorders>
            <w:shd w:val="clear" w:color="auto" w:fill="auto"/>
            <w:noWrap/>
            <w:vAlign w:val="bottom"/>
          </w:tcPr>
          <w:p w14:paraId="544FDC47">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HOXD11</w:t>
            </w:r>
          </w:p>
        </w:tc>
        <w:tc>
          <w:tcPr>
            <w:tcW w:w="1257" w:type="dxa"/>
            <w:tcBorders>
              <w:tl2br w:val="nil"/>
              <w:tr2bl w:val="nil"/>
            </w:tcBorders>
            <w:shd w:val="clear" w:color="auto" w:fill="auto"/>
            <w:noWrap/>
            <w:vAlign w:val="bottom"/>
          </w:tcPr>
          <w:p w14:paraId="0040CAE2">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HOXD13</w:t>
            </w:r>
          </w:p>
        </w:tc>
        <w:tc>
          <w:tcPr>
            <w:tcW w:w="1225" w:type="dxa"/>
            <w:tcBorders>
              <w:tl2br w:val="nil"/>
              <w:tr2bl w:val="nil"/>
            </w:tcBorders>
            <w:shd w:val="clear" w:color="auto" w:fill="auto"/>
            <w:noWrap/>
            <w:vAlign w:val="bottom"/>
          </w:tcPr>
          <w:p w14:paraId="13F2A621">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HSP90AA1</w:t>
            </w:r>
          </w:p>
        </w:tc>
        <w:tc>
          <w:tcPr>
            <w:tcW w:w="1323" w:type="dxa"/>
            <w:tcBorders>
              <w:tl2br w:val="nil"/>
              <w:tr2bl w:val="nil"/>
            </w:tcBorders>
            <w:shd w:val="clear" w:color="auto" w:fill="auto"/>
            <w:noWrap/>
            <w:vAlign w:val="bottom"/>
          </w:tcPr>
          <w:p w14:paraId="745E8548">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HSP90AB1</w:t>
            </w:r>
          </w:p>
        </w:tc>
        <w:tc>
          <w:tcPr>
            <w:tcW w:w="1236" w:type="dxa"/>
            <w:tcBorders>
              <w:tl2br w:val="nil"/>
              <w:tr2bl w:val="nil"/>
            </w:tcBorders>
            <w:shd w:val="clear" w:color="auto" w:fill="auto"/>
            <w:noWrap/>
            <w:vAlign w:val="bottom"/>
          </w:tcPr>
          <w:p w14:paraId="7DAFD77F">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HTR4</w:t>
            </w:r>
          </w:p>
        </w:tc>
        <w:tc>
          <w:tcPr>
            <w:tcW w:w="1202" w:type="dxa"/>
            <w:tcBorders>
              <w:tl2br w:val="nil"/>
              <w:tr2bl w:val="nil"/>
            </w:tcBorders>
            <w:shd w:val="clear" w:color="auto" w:fill="auto"/>
            <w:noWrap/>
            <w:vAlign w:val="bottom"/>
          </w:tcPr>
          <w:p w14:paraId="600FDFDE">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IGF2BP3</w:t>
            </w:r>
          </w:p>
        </w:tc>
        <w:tc>
          <w:tcPr>
            <w:tcW w:w="1213" w:type="dxa"/>
            <w:tcBorders>
              <w:tl2br w:val="nil"/>
              <w:tr2bl w:val="nil"/>
            </w:tcBorders>
            <w:shd w:val="clear" w:color="auto" w:fill="auto"/>
            <w:noWrap/>
            <w:vAlign w:val="bottom"/>
          </w:tcPr>
          <w:p w14:paraId="1A6FABDF">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IGFBP5</w:t>
            </w:r>
          </w:p>
        </w:tc>
      </w:tr>
      <w:tr w14:paraId="53B45386">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14:paraId="278D92A1">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IKZF1</w:t>
            </w:r>
          </w:p>
        </w:tc>
        <w:tc>
          <w:tcPr>
            <w:tcW w:w="1202" w:type="dxa"/>
            <w:tcBorders>
              <w:tl2br w:val="nil"/>
              <w:tr2bl w:val="nil"/>
            </w:tcBorders>
            <w:shd w:val="clear" w:color="auto" w:fill="auto"/>
            <w:noWrap/>
            <w:vAlign w:val="bottom"/>
          </w:tcPr>
          <w:p w14:paraId="51BB23BC">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IKZF2</w:t>
            </w:r>
          </w:p>
        </w:tc>
        <w:tc>
          <w:tcPr>
            <w:tcW w:w="1257" w:type="dxa"/>
            <w:tcBorders>
              <w:tl2br w:val="nil"/>
              <w:tr2bl w:val="nil"/>
            </w:tcBorders>
            <w:shd w:val="clear" w:color="auto" w:fill="auto"/>
            <w:noWrap/>
            <w:vAlign w:val="bottom"/>
          </w:tcPr>
          <w:p w14:paraId="791D99D8">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IKZF3</w:t>
            </w:r>
          </w:p>
        </w:tc>
        <w:tc>
          <w:tcPr>
            <w:tcW w:w="1225" w:type="dxa"/>
            <w:tcBorders>
              <w:tl2br w:val="nil"/>
              <w:tr2bl w:val="nil"/>
            </w:tcBorders>
            <w:shd w:val="clear" w:color="auto" w:fill="auto"/>
            <w:noWrap/>
            <w:vAlign w:val="bottom"/>
          </w:tcPr>
          <w:p w14:paraId="43A690D2">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IL2</w:t>
            </w:r>
          </w:p>
        </w:tc>
        <w:tc>
          <w:tcPr>
            <w:tcW w:w="1323" w:type="dxa"/>
            <w:tcBorders>
              <w:tl2br w:val="nil"/>
              <w:tr2bl w:val="nil"/>
            </w:tcBorders>
            <w:shd w:val="clear" w:color="auto" w:fill="auto"/>
            <w:noWrap/>
            <w:vAlign w:val="bottom"/>
          </w:tcPr>
          <w:p w14:paraId="4BBC29B0">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IL21R</w:t>
            </w:r>
          </w:p>
        </w:tc>
        <w:tc>
          <w:tcPr>
            <w:tcW w:w="1236" w:type="dxa"/>
            <w:tcBorders>
              <w:tl2br w:val="nil"/>
              <w:tr2bl w:val="nil"/>
            </w:tcBorders>
            <w:shd w:val="clear" w:color="auto" w:fill="auto"/>
            <w:noWrap/>
            <w:vAlign w:val="bottom"/>
          </w:tcPr>
          <w:p w14:paraId="4FAA2869">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IL3</w:t>
            </w:r>
          </w:p>
        </w:tc>
        <w:tc>
          <w:tcPr>
            <w:tcW w:w="1202" w:type="dxa"/>
            <w:tcBorders>
              <w:tl2br w:val="nil"/>
              <w:tr2bl w:val="nil"/>
            </w:tcBorders>
            <w:shd w:val="clear" w:color="auto" w:fill="auto"/>
            <w:noWrap/>
            <w:vAlign w:val="bottom"/>
          </w:tcPr>
          <w:p w14:paraId="0B1F9014">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IL6R</w:t>
            </w:r>
          </w:p>
        </w:tc>
        <w:tc>
          <w:tcPr>
            <w:tcW w:w="1213" w:type="dxa"/>
            <w:tcBorders>
              <w:tl2br w:val="nil"/>
              <w:tr2bl w:val="nil"/>
            </w:tcBorders>
            <w:shd w:val="clear" w:color="auto" w:fill="auto"/>
            <w:noWrap/>
            <w:vAlign w:val="bottom"/>
          </w:tcPr>
          <w:p w14:paraId="7FAD8B62">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INO80D</w:t>
            </w:r>
          </w:p>
        </w:tc>
      </w:tr>
      <w:tr w14:paraId="6E93D7D5">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14:paraId="324E6E9D">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INTS4</w:t>
            </w:r>
          </w:p>
        </w:tc>
        <w:tc>
          <w:tcPr>
            <w:tcW w:w="1202" w:type="dxa"/>
            <w:tcBorders>
              <w:tl2br w:val="nil"/>
              <w:tr2bl w:val="nil"/>
            </w:tcBorders>
            <w:shd w:val="clear" w:color="auto" w:fill="auto"/>
            <w:noWrap/>
            <w:vAlign w:val="bottom"/>
          </w:tcPr>
          <w:p w14:paraId="0C50BDB1">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IRF2BP2</w:t>
            </w:r>
          </w:p>
        </w:tc>
        <w:tc>
          <w:tcPr>
            <w:tcW w:w="1257" w:type="dxa"/>
            <w:tcBorders>
              <w:tl2br w:val="nil"/>
              <w:tr2bl w:val="nil"/>
            </w:tcBorders>
            <w:shd w:val="clear" w:color="auto" w:fill="auto"/>
            <w:noWrap/>
            <w:vAlign w:val="bottom"/>
          </w:tcPr>
          <w:p w14:paraId="1A20C95F">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IRF4</w:t>
            </w:r>
          </w:p>
        </w:tc>
        <w:tc>
          <w:tcPr>
            <w:tcW w:w="1225" w:type="dxa"/>
            <w:tcBorders>
              <w:tl2br w:val="nil"/>
              <w:tr2bl w:val="nil"/>
            </w:tcBorders>
            <w:shd w:val="clear" w:color="auto" w:fill="auto"/>
            <w:noWrap/>
            <w:vAlign w:val="bottom"/>
          </w:tcPr>
          <w:p w14:paraId="65613408">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ITK</w:t>
            </w:r>
          </w:p>
        </w:tc>
        <w:tc>
          <w:tcPr>
            <w:tcW w:w="1323" w:type="dxa"/>
            <w:tcBorders>
              <w:tl2br w:val="nil"/>
              <w:tr2bl w:val="nil"/>
            </w:tcBorders>
            <w:shd w:val="clear" w:color="auto" w:fill="auto"/>
            <w:noWrap/>
            <w:vAlign w:val="bottom"/>
          </w:tcPr>
          <w:p w14:paraId="7D8EC6C7">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ITPR2</w:t>
            </w:r>
          </w:p>
        </w:tc>
        <w:tc>
          <w:tcPr>
            <w:tcW w:w="1236" w:type="dxa"/>
            <w:tcBorders>
              <w:tl2br w:val="nil"/>
              <w:tr2bl w:val="nil"/>
            </w:tcBorders>
            <w:shd w:val="clear" w:color="auto" w:fill="auto"/>
            <w:noWrap/>
            <w:vAlign w:val="bottom"/>
          </w:tcPr>
          <w:p w14:paraId="0F32DE86">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JAK1</w:t>
            </w:r>
          </w:p>
        </w:tc>
        <w:tc>
          <w:tcPr>
            <w:tcW w:w="1202" w:type="dxa"/>
            <w:tcBorders>
              <w:tl2br w:val="nil"/>
              <w:tr2bl w:val="nil"/>
            </w:tcBorders>
            <w:shd w:val="clear" w:color="auto" w:fill="auto"/>
            <w:noWrap/>
            <w:vAlign w:val="bottom"/>
          </w:tcPr>
          <w:p w14:paraId="77C38132">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JAK2</w:t>
            </w:r>
          </w:p>
        </w:tc>
        <w:tc>
          <w:tcPr>
            <w:tcW w:w="1213" w:type="dxa"/>
            <w:tcBorders>
              <w:tl2br w:val="nil"/>
              <w:tr2bl w:val="nil"/>
            </w:tcBorders>
            <w:shd w:val="clear" w:color="auto" w:fill="auto"/>
            <w:noWrap/>
            <w:vAlign w:val="bottom"/>
          </w:tcPr>
          <w:p w14:paraId="292C6545">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JAK3</w:t>
            </w:r>
          </w:p>
        </w:tc>
      </w:tr>
      <w:tr w14:paraId="0C7D64FA">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14:paraId="1181E55A">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JAZF1</w:t>
            </w:r>
          </w:p>
        </w:tc>
        <w:tc>
          <w:tcPr>
            <w:tcW w:w="1202" w:type="dxa"/>
            <w:tcBorders>
              <w:tl2br w:val="nil"/>
              <w:tr2bl w:val="nil"/>
            </w:tcBorders>
            <w:shd w:val="clear" w:color="auto" w:fill="auto"/>
            <w:noWrap/>
            <w:vAlign w:val="bottom"/>
          </w:tcPr>
          <w:p w14:paraId="7FBEB14C">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JPT1</w:t>
            </w:r>
          </w:p>
        </w:tc>
        <w:tc>
          <w:tcPr>
            <w:tcW w:w="1257" w:type="dxa"/>
            <w:tcBorders>
              <w:tl2br w:val="nil"/>
              <w:tr2bl w:val="nil"/>
            </w:tcBorders>
            <w:shd w:val="clear" w:color="auto" w:fill="auto"/>
            <w:noWrap/>
            <w:vAlign w:val="bottom"/>
          </w:tcPr>
          <w:p w14:paraId="1D10551D">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KANK1</w:t>
            </w:r>
          </w:p>
        </w:tc>
        <w:tc>
          <w:tcPr>
            <w:tcW w:w="1225" w:type="dxa"/>
            <w:tcBorders>
              <w:tl2br w:val="nil"/>
              <w:tr2bl w:val="nil"/>
            </w:tcBorders>
            <w:shd w:val="clear" w:color="auto" w:fill="auto"/>
            <w:noWrap/>
            <w:vAlign w:val="bottom"/>
          </w:tcPr>
          <w:p w14:paraId="09AD19B4">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KAT6A</w:t>
            </w:r>
          </w:p>
        </w:tc>
        <w:tc>
          <w:tcPr>
            <w:tcW w:w="1323" w:type="dxa"/>
            <w:tcBorders>
              <w:tl2br w:val="nil"/>
              <w:tr2bl w:val="nil"/>
            </w:tcBorders>
            <w:shd w:val="clear" w:color="auto" w:fill="auto"/>
            <w:noWrap/>
            <w:vAlign w:val="bottom"/>
          </w:tcPr>
          <w:p w14:paraId="7EC69F14">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KAT6B</w:t>
            </w:r>
          </w:p>
        </w:tc>
        <w:tc>
          <w:tcPr>
            <w:tcW w:w="1236" w:type="dxa"/>
            <w:tcBorders>
              <w:tl2br w:val="nil"/>
              <w:tr2bl w:val="nil"/>
            </w:tcBorders>
            <w:shd w:val="clear" w:color="auto" w:fill="auto"/>
            <w:noWrap/>
            <w:vAlign w:val="bottom"/>
          </w:tcPr>
          <w:p w14:paraId="2CD8CF30">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KDM5A</w:t>
            </w:r>
          </w:p>
        </w:tc>
        <w:tc>
          <w:tcPr>
            <w:tcW w:w="1202" w:type="dxa"/>
            <w:tcBorders>
              <w:tl2br w:val="nil"/>
              <w:tr2bl w:val="nil"/>
            </w:tcBorders>
            <w:shd w:val="clear" w:color="auto" w:fill="auto"/>
            <w:noWrap/>
            <w:vAlign w:val="bottom"/>
          </w:tcPr>
          <w:p w14:paraId="24B48CB2">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KDR</w:t>
            </w:r>
          </w:p>
        </w:tc>
        <w:tc>
          <w:tcPr>
            <w:tcW w:w="1213" w:type="dxa"/>
            <w:tcBorders>
              <w:tl2br w:val="nil"/>
              <w:tr2bl w:val="nil"/>
            </w:tcBorders>
            <w:shd w:val="clear" w:color="auto" w:fill="auto"/>
            <w:noWrap/>
            <w:vAlign w:val="bottom"/>
          </w:tcPr>
          <w:p w14:paraId="2A73FBFF">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KDSR</w:t>
            </w:r>
          </w:p>
        </w:tc>
      </w:tr>
      <w:tr w14:paraId="1613A758">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14:paraId="19B20A60">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KHDRBS1</w:t>
            </w:r>
          </w:p>
        </w:tc>
        <w:tc>
          <w:tcPr>
            <w:tcW w:w="1202" w:type="dxa"/>
            <w:tcBorders>
              <w:tl2br w:val="nil"/>
              <w:tr2bl w:val="nil"/>
            </w:tcBorders>
            <w:shd w:val="clear" w:color="auto" w:fill="auto"/>
            <w:noWrap/>
            <w:vAlign w:val="bottom"/>
          </w:tcPr>
          <w:p w14:paraId="44207EFD">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KIAA1217</w:t>
            </w:r>
          </w:p>
        </w:tc>
        <w:tc>
          <w:tcPr>
            <w:tcW w:w="1257" w:type="dxa"/>
            <w:tcBorders>
              <w:tl2br w:val="nil"/>
              <w:tr2bl w:val="nil"/>
            </w:tcBorders>
            <w:shd w:val="clear" w:color="auto" w:fill="auto"/>
            <w:noWrap/>
            <w:vAlign w:val="bottom"/>
          </w:tcPr>
          <w:p w14:paraId="6B38E426">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KIAA1549</w:t>
            </w:r>
          </w:p>
        </w:tc>
        <w:tc>
          <w:tcPr>
            <w:tcW w:w="1225" w:type="dxa"/>
            <w:tcBorders>
              <w:tl2br w:val="nil"/>
              <w:tr2bl w:val="nil"/>
            </w:tcBorders>
            <w:shd w:val="clear" w:color="auto" w:fill="auto"/>
            <w:noWrap/>
            <w:vAlign w:val="bottom"/>
          </w:tcPr>
          <w:p w14:paraId="3B725762">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KIF5B</w:t>
            </w:r>
          </w:p>
        </w:tc>
        <w:tc>
          <w:tcPr>
            <w:tcW w:w="1323" w:type="dxa"/>
            <w:tcBorders>
              <w:tl2br w:val="nil"/>
              <w:tr2bl w:val="nil"/>
            </w:tcBorders>
            <w:shd w:val="clear" w:color="auto" w:fill="auto"/>
            <w:noWrap/>
            <w:vAlign w:val="bottom"/>
          </w:tcPr>
          <w:p w14:paraId="7999E876">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KIT</w:t>
            </w:r>
          </w:p>
        </w:tc>
        <w:tc>
          <w:tcPr>
            <w:tcW w:w="1236" w:type="dxa"/>
            <w:tcBorders>
              <w:tl2br w:val="nil"/>
              <w:tr2bl w:val="nil"/>
            </w:tcBorders>
            <w:shd w:val="clear" w:color="auto" w:fill="auto"/>
            <w:noWrap/>
            <w:vAlign w:val="bottom"/>
          </w:tcPr>
          <w:p w14:paraId="20CF75CE">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KLC1</w:t>
            </w:r>
          </w:p>
        </w:tc>
        <w:tc>
          <w:tcPr>
            <w:tcW w:w="1202" w:type="dxa"/>
            <w:tcBorders>
              <w:tl2br w:val="nil"/>
              <w:tr2bl w:val="nil"/>
            </w:tcBorders>
            <w:shd w:val="clear" w:color="auto" w:fill="auto"/>
            <w:noWrap/>
            <w:vAlign w:val="bottom"/>
          </w:tcPr>
          <w:p w14:paraId="0139EB2E">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KLF17</w:t>
            </w:r>
          </w:p>
        </w:tc>
        <w:tc>
          <w:tcPr>
            <w:tcW w:w="1213" w:type="dxa"/>
            <w:tcBorders>
              <w:tl2br w:val="nil"/>
              <w:tr2bl w:val="nil"/>
            </w:tcBorders>
            <w:shd w:val="clear" w:color="auto" w:fill="auto"/>
            <w:noWrap/>
            <w:vAlign w:val="bottom"/>
          </w:tcPr>
          <w:p w14:paraId="5993B72F">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KLK2</w:t>
            </w:r>
          </w:p>
        </w:tc>
      </w:tr>
      <w:tr w14:paraId="13953136">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14:paraId="017E12D0">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KMT2A</w:t>
            </w:r>
          </w:p>
        </w:tc>
        <w:tc>
          <w:tcPr>
            <w:tcW w:w="1202" w:type="dxa"/>
            <w:tcBorders>
              <w:tl2br w:val="nil"/>
              <w:tr2bl w:val="nil"/>
            </w:tcBorders>
            <w:shd w:val="clear" w:color="auto" w:fill="auto"/>
            <w:noWrap/>
            <w:vAlign w:val="bottom"/>
          </w:tcPr>
          <w:p w14:paraId="77D684A0">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K</w:t>
            </w:r>
            <w:r>
              <w:rPr>
                <w:rStyle w:val="41"/>
                <w:rFonts w:hint="eastAsia" w:ascii="Times New Roman" w:hAnsi="Times New Roman" w:cs="Times New Roman"/>
                <w:i/>
                <w:iCs/>
                <w:color w:val="auto"/>
                <w:sz w:val="18"/>
                <w:szCs w:val="18"/>
                <w:lang w:val="en-US" w:eastAsia="zh-CN" w:bidi="ar"/>
              </w:rPr>
              <w:t>NL</w:t>
            </w:r>
            <w:r>
              <w:rPr>
                <w:rStyle w:val="41"/>
                <w:rFonts w:hint="eastAsia" w:ascii="Times New Roman" w:hAnsi="Times New Roman" w:eastAsia="宋体" w:cs="Times New Roman"/>
                <w:i/>
                <w:iCs/>
                <w:color w:val="auto"/>
                <w:sz w:val="18"/>
                <w:szCs w:val="18"/>
                <w:lang w:val="en-US" w:eastAsia="zh-CN" w:bidi="ar"/>
              </w:rPr>
              <w:t>1</w:t>
            </w:r>
          </w:p>
        </w:tc>
        <w:tc>
          <w:tcPr>
            <w:tcW w:w="1257" w:type="dxa"/>
            <w:tcBorders>
              <w:tl2br w:val="nil"/>
              <w:tr2bl w:val="nil"/>
            </w:tcBorders>
            <w:shd w:val="clear" w:color="auto" w:fill="auto"/>
            <w:noWrap/>
            <w:vAlign w:val="bottom"/>
          </w:tcPr>
          <w:p w14:paraId="5A9A5075">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KRAS</w:t>
            </w:r>
          </w:p>
        </w:tc>
        <w:tc>
          <w:tcPr>
            <w:tcW w:w="1225" w:type="dxa"/>
            <w:tcBorders>
              <w:tl2br w:val="nil"/>
              <w:tr2bl w:val="nil"/>
            </w:tcBorders>
            <w:shd w:val="clear" w:color="auto" w:fill="auto"/>
            <w:noWrap/>
            <w:vAlign w:val="bottom"/>
          </w:tcPr>
          <w:p w14:paraId="2EF84CAF">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KTN1</w:t>
            </w:r>
          </w:p>
        </w:tc>
        <w:tc>
          <w:tcPr>
            <w:tcW w:w="1323" w:type="dxa"/>
            <w:tcBorders>
              <w:tl2br w:val="nil"/>
              <w:tr2bl w:val="nil"/>
            </w:tcBorders>
            <w:shd w:val="clear" w:color="auto" w:fill="auto"/>
            <w:noWrap/>
            <w:vAlign w:val="bottom"/>
          </w:tcPr>
          <w:p w14:paraId="7AEC8CC5">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LASP1</w:t>
            </w:r>
          </w:p>
        </w:tc>
        <w:tc>
          <w:tcPr>
            <w:tcW w:w="1236" w:type="dxa"/>
            <w:tcBorders>
              <w:tl2br w:val="nil"/>
              <w:tr2bl w:val="nil"/>
            </w:tcBorders>
            <w:shd w:val="clear" w:color="auto" w:fill="auto"/>
            <w:noWrap/>
            <w:vAlign w:val="bottom"/>
          </w:tcPr>
          <w:p w14:paraId="642C7726">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LCK</w:t>
            </w:r>
          </w:p>
        </w:tc>
        <w:tc>
          <w:tcPr>
            <w:tcW w:w="1202" w:type="dxa"/>
            <w:tcBorders>
              <w:tl2br w:val="nil"/>
              <w:tr2bl w:val="nil"/>
            </w:tcBorders>
            <w:shd w:val="clear" w:color="auto" w:fill="auto"/>
            <w:noWrap/>
            <w:vAlign w:val="bottom"/>
          </w:tcPr>
          <w:p w14:paraId="1B4AB32C">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LCP1</w:t>
            </w:r>
          </w:p>
        </w:tc>
        <w:tc>
          <w:tcPr>
            <w:tcW w:w="1213" w:type="dxa"/>
            <w:tcBorders>
              <w:tl2br w:val="nil"/>
              <w:tr2bl w:val="nil"/>
            </w:tcBorders>
            <w:shd w:val="clear" w:color="auto" w:fill="auto"/>
            <w:noWrap/>
            <w:vAlign w:val="bottom"/>
          </w:tcPr>
          <w:p w14:paraId="2FD45FB9">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LGR5</w:t>
            </w:r>
          </w:p>
        </w:tc>
      </w:tr>
      <w:tr w14:paraId="43A626E5">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14:paraId="41623020">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LHFPL6</w:t>
            </w:r>
          </w:p>
        </w:tc>
        <w:tc>
          <w:tcPr>
            <w:tcW w:w="1202" w:type="dxa"/>
            <w:tcBorders>
              <w:tl2br w:val="nil"/>
              <w:tr2bl w:val="nil"/>
            </w:tcBorders>
            <w:shd w:val="clear" w:color="auto" w:fill="auto"/>
            <w:noWrap/>
            <w:vAlign w:val="bottom"/>
          </w:tcPr>
          <w:p w14:paraId="16EDB365">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LIFR</w:t>
            </w:r>
          </w:p>
        </w:tc>
        <w:tc>
          <w:tcPr>
            <w:tcW w:w="1257" w:type="dxa"/>
            <w:tcBorders>
              <w:tl2br w:val="nil"/>
              <w:tr2bl w:val="nil"/>
            </w:tcBorders>
            <w:shd w:val="clear" w:color="auto" w:fill="auto"/>
            <w:noWrap/>
            <w:vAlign w:val="bottom"/>
          </w:tcPr>
          <w:p w14:paraId="062A5766">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LMNA</w:t>
            </w:r>
          </w:p>
        </w:tc>
        <w:tc>
          <w:tcPr>
            <w:tcW w:w="1225" w:type="dxa"/>
            <w:tcBorders>
              <w:tl2br w:val="nil"/>
              <w:tr2bl w:val="nil"/>
            </w:tcBorders>
            <w:shd w:val="clear" w:color="auto" w:fill="auto"/>
            <w:noWrap/>
            <w:vAlign w:val="bottom"/>
          </w:tcPr>
          <w:p w14:paraId="52233E20">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LMO1</w:t>
            </w:r>
          </w:p>
        </w:tc>
        <w:tc>
          <w:tcPr>
            <w:tcW w:w="1323" w:type="dxa"/>
            <w:tcBorders>
              <w:tl2br w:val="nil"/>
              <w:tr2bl w:val="nil"/>
            </w:tcBorders>
            <w:shd w:val="clear" w:color="auto" w:fill="auto"/>
            <w:noWrap/>
            <w:vAlign w:val="bottom"/>
          </w:tcPr>
          <w:p w14:paraId="7FA4F734">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LMO2</w:t>
            </w:r>
          </w:p>
        </w:tc>
        <w:tc>
          <w:tcPr>
            <w:tcW w:w="1236" w:type="dxa"/>
            <w:tcBorders>
              <w:tl2br w:val="nil"/>
              <w:tr2bl w:val="nil"/>
            </w:tcBorders>
            <w:shd w:val="clear" w:color="auto" w:fill="auto"/>
            <w:noWrap/>
            <w:vAlign w:val="bottom"/>
          </w:tcPr>
          <w:p w14:paraId="14E5F66A">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LPP</w:t>
            </w:r>
          </w:p>
        </w:tc>
        <w:tc>
          <w:tcPr>
            <w:tcW w:w="1202" w:type="dxa"/>
            <w:tcBorders>
              <w:tl2br w:val="nil"/>
              <w:tr2bl w:val="nil"/>
            </w:tcBorders>
            <w:shd w:val="clear" w:color="auto" w:fill="auto"/>
            <w:noWrap/>
            <w:vAlign w:val="bottom"/>
          </w:tcPr>
          <w:p w14:paraId="11115F53">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LRIG3</w:t>
            </w:r>
          </w:p>
        </w:tc>
        <w:tc>
          <w:tcPr>
            <w:tcW w:w="1213" w:type="dxa"/>
            <w:tcBorders>
              <w:tl2br w:val="nil"/>
              <w:tr2bl w:val="nil"/>
            </w:tcBorders>
            <w:shd w:val="clear" w:color="auto" w:fill="auto"/>
            <w:noWrap/>
            <w:vAlign w:val="bottom"/>
          </w:tcPr>
          <w:p w14:paraId="7255FFDA">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LTK</w:t>
            </w:r>
          </w:p>
        </w:tc>
      </w:tr>
      <w:tr w14:paraId="4DFFFBAF">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14:paraId="053E2946">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LYL1</w:t>
            </w:r>
          </w:p>
        </w:tc>
        <w:tc>
          <w:tcPr>
            <w:tcW w:w="1202" w:type="dxa"/>
            <w:tcBorders>
              <w:tl2br w:val="nil"/>
              <w:tr2bl w:val="nil"/>
            </w:tcBorders>
            <w:shd w:val="clear" w:color="auto" w:fill="auto"/>
            <w:noWrap/>
            <w:vAlign w:val="bottom"/>
          </w:tcPr>
          <w:p w14:paraId="3E4BD906">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LYN</w:t>
            </w:r>
          </w:p>
        </w:tc>
        <w:tc>
          <w:tcPr>
            <w:tcW w:w="1257" w:type="dxa"/>
            <w:tcBorders>
              <w:tl2br w:val="nil"/>
              <w:tr2bl w:val="nil"/>
            </w:tcBorders>
            <w:shd w:val="clear" w:color="auto" w:fill="auto"/>
            <w:noWrap/>
            <w:vAlign w:val="bottom"/>
          </w:tcPr>
          <w:p w14:paraId="1F11A069">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MACF1</w:t>
            </w:r>
          </w:p>
        </w:tc>
        <w:tc>
          <w:tcPr>
            <w:tcW w:w="1225" w:type="dxa"/>
            <w:tcBorders>
              <w:tl2br w:val="nil"/>
              <w:tr2bl w:val="nil"/>
            </w:tcBorders>
            <w:shd w:val="clear" w:color="auto" w:fill="auto"/>
            <w:noWrap/>
            <w:vAlign w:val="bottom"/>
          </w:tcPr>
          <w:p w14:paraId="7A2F3DD0">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MAF</w:t>
            </w:r>
          </w:p>
        </w:tc>
        <w:tc>
          <w:tcPr>
            <w:tcW w:w="1323" w:type="dxa"/>
            <w:tcBorders>
              <w:tl2br w:val="nil"/>
              <w:tr2bl w:val="nil"/>
            </w:tcBorders>
            <w:shd w:val="clear" w:color="auto" w:fill="auto"/>
            <w:noWrap/>
            <w:vAlign w:val="bottom"/>
          </w:tcPr>
          <w:p w14:paraId="6980FBE3">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MAFB</w:t>
            </w:r>
          </w:p>
        </w:tc>
        <w:tc>
          <w:tcPr>
            <w:tcW w:w="1236" w:type="dxa"/>
            <w:tcBorders>
              <w:tl2br w:val="nil"/>
              <w:tr2bl w:val="nil"/>
            </w:tcBorders>
            <w:shd w:val="clear" w:color="auto" w:fill="auto"/>
            <w:noWrap/>
            <w:vAlign w:val="bottom"/>
          </w:tcPr>
          <w:p w14:paraId="24A0F59A">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MALT1</w:t>
            </w:r>
          </w:p>
        </w:tc>
        <w:tc>
          <w:tcPr>
            <w:tcW w:w="1202" w:type="dxa"/>
            <w:tcBorders>
              <w:tl2br w:val="nil"/>
              <w:tr2bl w:val="nil"/>
            </w:tcBorders>
            <w:shd w:val="clear" w:color="auto" w:fill="auto"/>
            <w:noWrap/>
            <w:vAlign w:val="bottom"/>
          </w:tcPr>
          <w:p w14:paraId="72F39E10">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MAML2</w:t>
            </w:r>
          </w:p>
        </w:tc>
        <w:tc>
          <w:tcPr>
            <w:tcW w:w="1213" w:type="dxa"/>
            <w:tcBorders>
              <w:tl2br w:val="nil"/>
              <w:tr2bl w:val="nil"/>
            </w:tcBorders>
            <w:shd w:val="clear" w:color="auto" w:fill="auto"/>
            <w:noWrap/>
            <w:vAlign w:val="bottom"/>
          </w:tcPr>
          <w:p w14:paraId="4192E9D7">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MAML3</w:t>
            </w:r>
          </w:p>
        </w:tc>
      </w:tr>
      <w:tr w14:paraId="20FCF003">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14:paraId="33955174">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MAP2K2</w:t>
            </w:r>
          </w:p>
        </w:tc>
        <w:tc>
          <w:tcPr>
            <w:tcW w:w="1202" w:type="dxa"/>
            <w:tcBorders>
              <w:tl2br w:val="nil"/>
              <w:tr2bl w:val="nil"/>
            </w:tcBorders>
            <w:shd w:val="clear" w:color="auto" w:fill="auto"/>
            <w:noWrap/>
            <w:vAlign w:val="bottom"/>
          </w:tcPr>
          <w:p w14:paraId="43008899">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MAP3K3</w:t>
            </w:r>
          </w:p>
        </w:tc>
        <w:tc>
          <w:tcPr>
            <w:tcW w:w="1257" w:type="dxa"/>
            <w:tcBorders>
              <w:tl2br w:val="nil"/>
              <w:tr2bl w:val="nil"/>
            </w:tcBorders>
            <w:shd w:val="clear" w:color="auto" w:fill="auto"/>
            <w:noWrap/>
            <w:vAlign w:val="bottom"/>
          </w:tcPr>
          <w:p w14:paraId="0B0ECE5C">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MAST1</w:t>
            </w:r>
          </w:p>
        </w:tc>
        <w:tc>
          <w:tcPr>
            <w:tcW w:w="1225" w:type="dxa"/>
            <w:tcBorders>
              <w:tl2br w:val="nil"/>
              <w:tr2bl w:val="nil"/>
            </w:tcBorders>
            <w:shd w:val="clear" w:color="auto" w:fill="auto"/>
            <w:noWrap/>
            <w:vAlign w:val="bottom"/>
          </w:tcPr>
          <w:p w14:paraId="1BF383F5">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MAST2</w:t>
            </w:r>
          </w:p>
        </w:tc>
        <w:tc>
          <w:tcPr>
            <w:tcW w:w="1323" w:type="dxa"/>
            <w:tcBorders>
              <w:tl2br w:val="nil"/>
              <w:tr2bl w:val="nil"/>
            </w:tcBorders>
            <w:shd w:val="clear" w:color="auto" w:fill="auto"/>
            <w:noWrap/>
            <w:vAlign w:val="bottom"/>
          </w:tcPr>
          <w:p w14:paraId="622384B4">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MBNL1</w:t>
            </w:r>
          </w:p>
        </w:tc>
        <w:tc>
          <w:tcPr>
            <w:tcW w:w="1236" w:type="dxa"/>
            <w:tcBorders>
              <w:tl2br w:val="nil"/>
              <w:tr2bl w:val="nil"/>
            </w:tcBorders>
            <w:shd w:val="clear" w:color="auto" w:fill="auto"/>
            <w:noWrap/>
            <w:vAlign w:val="bottom"/>
          </w:tcPr>
          <w:p w14:paraId="38559632">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MBOAT2</w:t>
            </w:r>
          </w:p>
        </w:tc>
        <w:tc>
          <w:tcPr>
            <w:tcW w:w="1202" w:type="dxa"/>
            <w:tcBorders>
              <w:tl2br w:val="nil"/>
              <w:tr2bl w:val="nil"/>
            </w:tcBorders>
            <w:shd w:val="clear" w:color="auto" w:fill="auto"/>
            <w:noWrap/>
            <w:vAlign w:val="bottom"/>
          </w:tcPr>
          <w:p w14:paraId="7CE3557B">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MBTD1</w:t>
            </w:r>
          </w:p>
        </w:tc>
        <w:tc>
          <w:tcPr>
            <w:tcW w:w="1213" w:type="dxa"/>
            <w:tcBorders>
              <w:tl2br w:val="nil"/>
              <w:tr2bl w:val="nil"/>
            </w:tcBorders>
            <w:shd w:val="clear" w:color="auto" w:fill="auto"/>
            <w:noWrap/>
            <w:vAlign w:val="bottom"/>
          </w:tcPr>
          <w:p w14:paraId="0A9EE7C1">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MCPH1</w:t>
            </w:r>
          </w:p>
        </w:tc>
      </w:tr>
      <w:tr w14:paraId="23718D08">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14:paraId="6B3A54EF">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MDM2</w:t>
            </w:r>
          </w:p>
        </w:tc>
        <w:tc>
          <w:tcPr>
            <w:tcW w:w="1202" w:type="dxa"/>
            <w:tcBorders>
              <w:tl2br w:val="nil"/>
              <w:tr2bl w:val="nil"/>
            </w:tcBorders>
            <w:shd w:val="clear" w:color="auto" w:fill="auto"/>
            <w:noWrap/>
            <w:vAlign w:val="bottom"/>
          </w:tcPr>
          <w:p w14:paraId="782924EA">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MDS2</w:t>
            </w:r>
          </w:p>
        </w:tc>
        <w:tc>
          <w:tcPr>
            <w:tcW w:w="1257" w:type="dxa"/>
            <w:tcBorders>
              <w:tl2br w:val="nil"/>
              <w:tr2bl w:val="nil"/>
            </w:tcBorders>
            <w:shd w:val="clear" w:color="auto" w:fill="auto"/>
            <w:noWrap/>
            <w:vAlign w:val="bottom"/>
          </w:tcPr>
          <w:p w14:paraId="58C1CA08">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MEAF6</w:t>
            </w:r>
          </w:p>
        </w:tc>
        <w:tc>
          <w:tcPr>
            <w:tcW w:w="1225" w:type="dxa"/>
            <w:tcBorders>
              <w:tl2br w:val="nil"/>
              <w:tr2bl w:val="nil"/>
            </w:tcBorders>
            <w:shd w:val="clear" w:color="auto" w:fill="auto"/>
            <w:noWrap/>
            <w:vAlign w:val="bottom"/>
          </w:tcPr>
          <w:p w14:paraId="14293B0E">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MECOM</w:t>
            </w:r>
          </w:p>
        </w:tc>
        <w:tc>
          <w:tcPr>
            <w:tcW w:w="1323" w:type="dxa"/>
            <w:tcBorders>
              <w:tl2br w:val="nil"/>
              <w:tr2bl w:val="nil"/>
            </w:tcBorders>
            <w:shd w:val="clear" w:color="auto" w:fill="auto"/>
            <w:noWrap/>
            <w:vAlign w:val="bottom"/>
          </w:tcPr>
          <w:p w14:paraId="0D0FFFE8">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MEF2A</w:t>
            </w:r>
          </w:p>
        </w:tc>
        <w:tc>
          <w:tcPr>
            <w:tcW w:w="1236" w:type="dxa"/>
            <w:tcBorders>
              <w:tl2br w:val="nil"/>
              <w:tr2bl w:val="nil"/>
            </w:tcBorders>
            <w:shd w:val="clear" w:color="auto" w:fill="auto"/>
            <w:noWrap/>
            <w:vAlign w:val="bottom"/>
          </w:tcPr>
          <w:p w14:paraId="562277EC">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MET</w:t>
            </w:r>
          </w:p>
        </w:tc>
        <w:tc>
          <w:tcPr>
            <w:tcW w:w="1202" w:type="dxa"/>
            <w:tcBorders>
              <w:tl2br w:val="nil"/>
              <w:tr2bl w:val="nil"/>
            </w:tcBorders>
            <w:shd w:val="clear" w:color="auto" w:fill="auto"/>
            <w:noWrap/>
            <w:vAlign w:val="bottom"/>
          </w:tcPr>
          <w:p w14:paraId="49DA4D14">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MIR143</w:t>
            </w:r>
          </w:p>
        </w:tc>
        <w:tc>
          <w:tcPr>
            <w:tcW w:w="1213" w:type="dxa"/>
            <w:tcBorders>
              <w:tl2br w:val="nil"/>
              <w:tr2bl w:val="nil"/>
            </w:tcBorders>
            <w:shd w:val="clear" w:color="auto" w:fill="auto"/>
            <w:noWrap/>
            <w:vAlign w:val="bottom"/>
          </w:tcPr>
          <w:p w14:paraId="50E77196">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MITF</w:t>
            </w:r>
          </w:p>
        </w:tc>
      </w:tr>
      <w:tr w14:paraId="44452603">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14:paraId="4CAB7977">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MKRN1</w:t>
            </w:r>
          </w:p>
        </w:tc>
        <w:tc>
          <w:tcPr>
            <w:tcW w:w="1202" w:type="dxa"/>
            <w:tcBorders>
              <w:tl2br w:val="nil"/>
              <w:tr2bl w:val="nil"/>
            </w:tcBorders>
            <w:shd w:val="clear" w:color="auto" w:fill="auto"/>
            <w:noWrap/>
            <w:vAlign w:val="bottom"/>
          </w:tcPr>
          <w:p w14:paraId="6A301862">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MLF1</w:t>
            </w:r>
          </w:p>
        </w:tc>
        <w:tc>
          <w:tcPr>
            <w:tcW w:w="1257" w:type="dxa"/>
            <w:tcBorders>
              <w:tl2br w:val="nil"/>
              <w:tr2bl w:val="nil"/>
            </w:tcBorders>
            <w:shd w:val="clear" w:color="auto" w:fill="auto"/>
            <w:noWrap/>
            <w:vAlign w:val="bottom"/>
          </w:tcPr>
          <w:p w14:paraId="0E9D437A">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MLLT1</w:t>
            </w:r>
          </w:p>
        </w:tc>
        <w:tc>
          <w:tcPr>
            <w:tcW w:w="1225" w:type="dxa"/>
            <w:tcBorders>
              <w:tl2br w:val="nil"/>
              <w:tr2bl w:val="nil"/>
            </w:tcBorders>
            <w:shd w:val="clear" w:color="auto" w:fill="auto"/>
            <w:noWrap/>
            <w:vAlign w:val="bottom"/>
          </w:tcPr>
          <w:p w14:paraId="27CC1D86">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MLLT10</w:t>
            </w:r>
          </w:p>
        </w:tc>
        <w:tc>
          <w:tcPr>
            <w:tcW w:w="1323" w:type="dxa"/>
            <w:tcBorders>
              <w:tl2br w:val="nil"/>
              <w:tr2bl w:val="nil"/>
            </w:tcBorders>
            <w:shd w:val="clear" w:color="auto" w:fill="auto"/>
            <w:noWrap/>
            <w:vAlign w:val="bottom"/>
          </w:tcPr>
          <w:p w14:paraId="25254019">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MLLT11</w:t>
            </w:r>
          </w:p>
        </w:tc>
        <w:tc>
          <w:tcPr>
            <w:tcW w:w="1236" w:type="dxa"/>
            <w:tcBorders>
              <w:tl2br w:val="nil"/>
              <w:tr2bl w:val="nil"/>
            </w:tcBorders>
            <w:shd w:val="clear" w:color="auto" w:fill="auto"/>
            <w:noWrap/>
            <w:vAlign w:val="bottom"/>
          </w:tcPr>
          <w:p w14:paraId="771DAA02">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MLLT3</w:t>
            </w:r>
          </w:p>
        </w:tc>
        <w:tc>
          <w:tcPr>
            <w:tcW w:w="1202" w:type="dxa"/>
            <w:tcBorders>
              <w:tl2br w:val="nil"/>
              <w:tr2bl w:val="nil"/>
            </w:tcBorders>
            <w:shd w:val="clear" w:color="auto" w:fill="auto"/>
            <w:noWrap/>
            <w:vAlign w:val="bottom"/>
          </w:tcPr>
          <w:p w14:paraId="021E616C">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MLLT6</w:t>
            </w:r>
          </w:p>
        </w:tc>
        <w:tc>
          <w:tcPr>
            <w:tcW w:w="1213" w:type="dxa"/>
            <w:tcBorders>
              <w:tl2br w:val="nil"/>
              <w:tr2bl w:val="nil"/>
            </w:tcBorders>
            <w:shd w:val="clear" w:color="auto" w:fill="auto"/>
            <w:noWrap/>
            <w:vAlign w:val="bottom"/>
          </w:tcPr>
          <w:p w14:paraId="7E04ADA3">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MN1</w:t>
            </w:r>
          </w:p>
        </w:tc>
      </w:tr>
      <w:tr w14:paraId="5DB3AFC7">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14:paraId="2F57C7C0">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MNX1</w:t>
            </w:r>
          </w:p>
        </w:tc>
        <w:tc>
          <w:tcPr>
            <w:tcW w:w="1202" w:type="dxa"/>
            <w:tcBorders>
              <w:tl2br w:val="nil"/>
              <w:tr2bl w:val="nil"/>
            </w:tcBorders>
            <w:shd w:val="clear" w:color="auto" w:fill="auto"/>
            <w:noWrap/>
            <w:vAlign w:val="bottom"/>
          </w:tcPr>
          <w:p w14:paraId="6FC91893">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MRC2</w:t>
            </w:r>
          </w:p>
        </w:tc>
        <w:tc>
          <w:tcPr>
            <w:tcW w:w="1257" w:type="dxa"/>
            <w:tcBorders>
              <w:tl2br w:val="nil"/>
              <w:tr2bl w:val="nil"/>
            </w:tcBorders>
            <w:shd w:val="clear" w:color="auto" w:fill="auto"/>
            <w:noWrap/>
            <w:vAlign w:val="bottom"/>
          </w:tcPr>
          <w:p w14:paraId="2275B842">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MRTFA</w:t>
            </w:r>
          </w:p>
        </w:tc>
        <w:tc>
          <w:tcPr>
            <w:tcW w:w="1225" w:type="dxa"/>
            <w:tcBorders>
              <w:tl2br w:val="nil"/>
              <w:tr2bl w:val="nil"/>
            </w:tcBorders>
            <w:shd w:val="clear" w:color="auto" w:fill="auto"/>
            <w:noWrap/>
            <w:vAlign w:val="bottom"/>
          </w:tcPr>
          <w:p w14:paraId="29D175E0">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MSH2</w:t>
            </w:r>
          </w:p>
        </w:tc>
        <w:tc>
          <w:tcPr>
            <w:tcW w:w="1323" w:type="dxa"/>
            <w:tcBorders>
              <w:tl2br w:val="nil"/>
              <w:tr2bl w:val="nil"/>
            </w:tcBorders>
            <w:shd w:val="clear" w:color="auto" w:fill="auto"/>
            <w:noWrap/>
            <w:vAlign w:val="bottom"/>
          </w:tcPr>
          <w:p w14:paraId="1F341987">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MSI2</w:t>
            </w:r>
          </w:p>
        </w:tc>
        <w:tc>
          <w:tcPr>
            <w:tcW w:w="1236" w:type="dxa"/>
            <w:tcBorders>
              <w:tl2br w:val="nil"/>
              <w:tr2bl w:val="nil"/>
            </w:tcBorders>
            <w:shd w:val="clear" w:color="auto" w:fill="auto"/>
            <w:noWrap/>
            <w:vAlign w:val="bottom"/>
          </w:tcPr>
          <w:p w14:paraId="3116240D">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MSN</w:t>
            </w:r>
          </w:p>
        </w:tc>
        <w:tc>
          <w:tcPr>
            <w:tcW w:w="1202" w:type="dxa"/>
            <w:tcBorders>
              <w:tl2br w:val="nil"/>
              <w:tr2bl w:val="nil"/>
            </w:tcBorders>
            <w:shd w:val="clear" w:color="auto" w:fill="auto"/>
            <w:noWrap/>
            <w:vAlign w:val="bottom"/>
          </w:tcPr>
          <w:p w14:paraId="681F65E2">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MTCP1</w:t>
            </w:r>
          </w:p>
        </w:tc>
        <w:tc>
          <w:tcPr>
            <w:tcW w:w="1213" w:type="dxa"/>
            <w:tcBorders>
              <w:tl2br w:val="nil"/>
              <w:tr2bl w:val="nil"/>
            </w:tcBorders>
            <w:shd w:val="clear" w:color="auto" w:fill="auto"/>
            <w:noWrap/>
            <w:vAlign w:val="bottom"/>
          </w:tcPr>
          <w:p w14:paraId="6164B0F5">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MUC1</w:t>
            </w:r>
          </w:p>
        </w:tc>
      </w:tr>
      <w:tr w14:paraId="2816C39B">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14:paraId="35C2EAF3">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MYB</w:t>
            </w:r>
          </w:p>
        </w:tc>
        <w:tc>
          <w:tcPr>
            <w:tcW w:w="1202" w:type="dxa"/>
            <w:tcBorders>
              <w:tl2br w:val="nil"/>
              <w:tr2bl w:val="nil"/>
            </w:tcBorders>
            <w:shd w:val="clear" w:color="auto" w:fill="auto"/>
            <w:noWrap/>
            <w:vAlign w:val="bottom"/>
          </w:tcPr>
          <w:p w14:paraId="70D2C7DC">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MYBL1</w:t>
            </w:r>
          </w:p>
        </w:tc>
        <w:tc>
          <w:tcPr>
            <w:tcW w:w="1257" w:type="dxa"/>
            <w:tcBorders>
              <w:tl2br w:val="nil"/>
              <w:tr2bl w:val="nil"/>
            </w:tcBorders>
            <w:shd w:val="clear" w:color="auto" w:fill="auto"/>
            <w:noWrap/>
            <w:vAlign w:val="bottom"/>
          </w:tcPr>
          <w:p w14:paraId="2CC51324">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MYC</w:t>
            </w:r>
          </w:p>
        </w:tc>
        <w:tc>
          <w:tcPr>
            <w:tcW w:w="1225" w:type="dxa"/>
            <w:tcBorders>
              <w:tl2br w:val="nil"/>
              <w:tr2bl w:val="nil"/>
            </w:tcBorders>
            <w:shd w:val="clear" w:color="auto" w:fill="auto"/>
            <w:noWrap/>
            <w:vAlign w:val="bottom"/>
          </w:tcPr>
          <w:p w14:paraId="3E3911C3">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MYCL</w:t>
            </w:r>
          </w:p>
        </w:tc>
        <w:tc>
          <w:tcPr>
            <w:tcW w:w="1323" w:type="dxa"/>
            <w:tcBorders>
              <w:tl2br w:val="nil"/>
              <w:tr2bl w:val="nil"/>
            </w:tcBorders>
            <w:shd w:val="clear" w:color="auto" w:fill="auto"/>
            <w:noWrap/>
            <w:vAlign w:val="bottom"/>
          </w:tcPr>
          <w:p w14:paraId="7656E8EA">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MYD88</w:t>
            </w:r>
          </w:p>
        </w:tc>
        <w:tc>
          <w:tcPr>
            <w:tcW w:w="1236" w:type="dxa"/>
            <w:tcBorders>
              <w:tl2br w:val="nil"/>
              <w:tr2bl w:val="nil"/>
            </w:tcBorders>
            <w:shd w:val="clear" w:color="auto" w:fill="auto"/>
            <w:noWrap/>
            <w:vAlign w:val="bottom"/>
          </w:tcPr>
          <w:p w14:paraId="06AF03DD">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MYH10</w:t>
            </w:r>
          </w:p>
        </w:tc>
        <w:tc>
          <w:tcPr>
            <w:tcW w:w="1202" w:type="dxa"/>
            <w:tcBorders>
              <w:tl2br w:val="nil"/>
              <w:tr2bl w:val="nil"/>
            </w:tcBorders>
            <w:shd w:val="clear" w:color="auto" w:fill="auto"/>
            <w:noWrap/>
            <w:vAlign w:val="bottom"/>
          </w:tcPr>
          <w:p w14:paraId="762D8769">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MYH11</w:t>
            </w:r>
          </w:p>
        </w:tc>
        <w:tc>
          <w:tcPr>
            <w:tcW w:w="1213" w:type="dxa"/>
            <w:tcBorders>
              <w:tl2br w:val="nil"/>
              <w:tr2bl w:val="nil"/>
            </w:tcBorders>
            <w:shd w:val="clear" w:color="auto" w:fill="auto"/>
            <w:noWrap/>
            <w:vAlign w:val="bottom"/>
          </w:tcPr>
          <w:p w14:paraId="162FB3DB">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MYH9</w:t>
            </w:r>
          </w:p>
        </w:tc>
      </w:tr>
      <w:tr w14:paraId="1CAFD0D3">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14:paraId="29FB5F26">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NAB2</w:t>
            </w:r>
          </w:p>
        </w:tc>
        <w:tc>
          <w:tcPr>
            <w:tcW w:w="1202" w:type="dxa"/>
            <w:tcBorders>
              <w:tl2br w:val="nil"/>
              <w:tr2bl w:val="nil"/>
            </w:tcBorders>
            <w:shd w:val="clear" w:color="auto" w:fill="auto"/>
            <w:noWrap/>
            <w:vAlign w:val="bottom"/>
          </w:tcPr>
          <w:p w14:paraId="558C64A2">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NACA</w:t>
            </w:r>
          </w:p>
        </w:tc>
        <w:tc>
          <w:tcPr>
            <w:tcW w:w="1257" w:type="dxa"/>
            <w:tcBorders>
              <w:tl2br w:val="nil"/>
              <w:tr2bl w:val="nil"/>
            </w:tcBorders>
            <w:shd w:val="clear" w:color="auto" w:fill="auto"/>
            <w:noWrap/>
            <w:vAlign w:val="bottom"/>
          </w:tcPr>
          <w:p w14:paraId="79CBA011">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NACC2</w:t>
            </w:r>
          </w:p>
        </w:tc>
        <w:tc>
          <w:tcPr>
            <w:tcW w:w="1225" w:type="dxa"/>
            <w:tcBorders>
              <w:tl2br w:val="nil"/>
              <w:tr2bl w:val="nil"/>
            </w:tcBorders>
            <w:shd w:val="clear" w:color="auto" w:fill="auto"/>
            <w:noWrap/>
            <w:vAlign w:val="bottom"/>
          </w:tcPr>
          <w:p w14:paraId="22889C7D">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NBEAP1</w:t>
            </w:r>
          </w:p>
        </w:tc>
        <w:tc>
          <w:tcPr>
            <w:tcW w:w="1323" w:type="dxa"/>
            <w:tcBorders>
              <w:tl2br w:val="nil"/>
              <w:tr2bl w:val="nil"/>
            </w:tcBorders>
            <w:shd w:val="clear" w:color="auto" w:fill="auto"/>
            <w:noWrap/>
            <w:vAlign w:val="bottom"/>
          </w:tcPr>
          <w:p w14:paraId="3B02BB87">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NCKIPSD</w:t>
            </w:r>
          </w:p>
        </w:tc>
        <w:tc>
          <w:tcPr>
            <w:tcW w:w="1236" w:type="dxa"/>
            <w:tcBorders>
              <w:tl2br w:val="nil"/>
              <w:tr2bl w:val="nil"/>
            </w:tcBorders>
            <w:shd w:val="clear" w:color="auto" w:fill="auto"/>
            <w:noWrap/>
            <w:vAlign w:val="bottom"/>
          </w:tcPr>
          <w:p w14:paraId="5AD3B785">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NCOA1</w:t>
            </w:r>
          </w:p>
        </w:tc>
        <w:tc>
          <w:tcPr>
            <w:tcW w:w="1202" w:type="dxa"/>
            <w:tcBorders>
              <w:tl2br w:val="nil"/>
              <w:tr2bl w:val="nil"/>
            </w:tcBorders>
            <w:shd w:val="clear" w:color="auto" w:fill="auto"/>
            <w:noWrap/>
            <w:vAlign w:val="bottom"/>
          </w:tcPr>
          <w:p w14:paraId="20CBAE0E">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NCOA2</w:t>
            </w:r>
          </w:p>
        </w:tc>
        <w:tc>
          <w:tcPr>
            <w:tcW w:w="1213" w:type="dxa"/>
            <w:tcBorders>
              <w:tl2br w:val="nil"/>
              <w:tr2bl w:val="nil"/>
            </w:tcBorders>
            <w:shd w:val="clear" w:color="auto" w:fill="auto"/>
            <w:noWrap/>
            <w:vAlign w:val="bottom"/>
          </w:tcPr>
          <w:p w14:paraId="0B208545">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NCOA3</w:t>
            </w:r>
          </w:p>
        </w:tc>
      </w:tr>
      <w:tr w14:paraId="3064A998">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14:paraId="216D82B3">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NCOA4</w:t>
            </w:r>
          </w:p>
        </w:tc>
        <w:tc>
          <w:tcPr>
            <w:tcW w:w="1202" w:type="dxa"/>
            <w:tcBorders>
              <w:tl2br w:val="nil"/>
              <w:tr2bl w:val="nil"/>
            </w:tcBorders>
            <w:shd w:val="clear" w:color="auto" w:fill="auto"/>
            <w:noWrap/>
            <w:vAlign w:val="bottom"/>
          </w:tcPr>
          <w:p w14:paraId="1E49C418">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NDRG1</w:t>
            </w:r>
          </w:p>
        </w:tc>
        <w:tc>
          <w:tcPr>
            <w:tcW w:w="1257" w:type="dxa"/>
            <w:tcBorders>
              <w:tl2br w:val="nil"/>
              <w:tr2bl w:val="nil"/>
            </w:tcBorders>
            <w:shd w:val="clear" w:color="auto" w:fill="auto"/>
            <w:noWrap/>
            <w:vAlign w:val="bottom"/>
          </w:tcPr>
          <w:p w14:paraId="53597C1E">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NF1</w:t>
            </w:r>
          </w:p>
        </w:tc>
        <w:tc>
          <w:tcPr>
            <w:tcW w:w="1225" w:type="dxa"/>
            <w:tcBorders>
              <w:tl2br w:val="nil"/>
              <w:tr2bl w:val="nil"/>
            </w:tcBorders>
            <w:shd w:val="clear" w:color="auto" w:fill="auto"/>
            <w:noWrap/>
            <w:vAlign w:val="bottom"/>
          </w:tcPr>
          <w:p w14:paraId="2777DD61">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NF2</w:t>
            </w:r>
          </w:p>
        </w:tc>
        <w:tc>
          <w:tcPr>
            <w:tcW w:w="1323" w:type="dxa"/>
            <w:tcBorders>
              <w:tl2br w:val="nil"/>
              <w:tr2bl w:val="nil"/>
            </w:tcBorders>
            <w:shd w:val="clear" w:color="auto" w:fill="auto"/>
            <w:noWrap/>
            <w:vAlign w:val="bottom"/>
          </w:tcPr>
          <w:p w14:paraId="0F467842">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NFATC1</w:t>
            </w:r>
          </w:p>
        </w:tc>
        <w:tc>
          <w:tcPr>
            <w:tcW w:w="1236" w:type="dxa"/>
            <w:tcBorders>
              <w:tl2br w:val="nil"/>
              <w:tr2bl w:val="nil"/>
            </w:tcBorders>
            <w:shd w:val="clear" w:color="auto" w:fill="auto"/>
            <w:noWrap/>
            <w:vAlign w:val="bottom"/>
          </w:tcPr>
          <w:p w14:paraId="6C383893">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NFATC2</w:t>
            </w:r>
          </w:p>
        </w:tc>
        <w:tc>
          <w:tcPr>
            <w:tcW w:w="1202" w:type="dxa"/>
            <w:tcBorders>
              <w:tl2br w:val="nil"/>
              <w:tr2bl w:val="nil"/>
            </w:tcBorders>
            <w:shd w:val="clear" w:color="auto" w:fill="auto"/>
            <w:noWrap/>
            <w:vAlign w:val="bottom"/>
          </w:tcPr>
          <w:p w14:paraId="2E638F1E">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NFIA</w:t>
            </w:r>
          </w:p>
        </w:tc>
        <w:tc>
          <w:tcPr>
            <w:tcW w:w="1213" w:type="dxa"/>
            <w:tcBorders>
              <w:tl2br w:val="nil"/>
              <w:tr2bl w:val="nil"/>
            </w:tcBorders>
            <w:shd w:val="clear" w:color="auto" w:fill="auto"/>
            <w:noWrap/>
            <w:vAlign w:val="bottom"/>
          </w:tcPr>
          <w:p w14:paraId="0ACBB4B4">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NFIB</w:t>
            </w:r>
          </w:p>
        </w:tc>
      </w:tr>
      <w:tr w14:paraId="6F903F9B">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14:paraId="7BAD074D">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NFIX</w:t>
            </w:r>
          </w:p>
        </w:tc>
        <w:tc>
          <w:tcPr>
            <w:tcW w:w="1202" w:type="dxa"/>
            <w:tcBorders>
              <w:tl2br w:val="nil"/>
              <w:tr2bl w:val="nil"/>
            </w:tcBorders>
            <w:shd w:val="clear" w:color="auto" w:fill="auto"/>
            <w:noWrap/>
            <w:vAlign w:val="bottom"/>
          </w:tcPr>
          <w:p w14:paraId="08ADFBC7">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NFKB2</w:t>
            </w:r>
          </w:p>
        </w:tc>
        <w:tc>
          <w:tcPr>
            <w:tcW w:w="1257" w:type="dxa"/>
            <w:tcBorders>
              <w:tl2br w:val="nil"/>
              <w:tr2bl w:val="nil"/>
            </w:tcBorders>
            <w:shd w:val="clear" w:color="auto" w:fill="auto"/>
            <w:noWrap/>
            <w:vAlign w:val="bottom"/>
          </w:tcPr>
          <w:p w14:paraId="556ECA34">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NIN</w:t>
            </w:r>
          </w:p>
        </w:tc>
        <w:tc>
          <w:tcPr>
            <w:tcW w:w="1225" w:type="dxa"/>
            <w:tcBorders>
              <w:tl2br w:val="nil"/>
              <w:tr2bl w:val="nil"/>
            </w:tcBorders>
            <w:shd w:val="clear" w:color="auto" w:fill="auto"/>
            <w:noWrap/>
            <w:vAlign w:val="bottom"/>
          </w:tcPr>
          <w:p w14:paraId="579E988E">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NKAIN2</w:t>
            </w:r>
          </w:p>
        </w:tc>
        <w:tc>
          <w:tcPr>
            <w:tcW w:w="1323" w:type="dxa"/>
            <w:tcBorders>
              <w:tl2br w:val="nil"/>
              <w:tr2bl w:val="nil"/>
            </w:tcBorders>
            <w:shd w:val="clear" w:color="auto" w:fill="auto"/>
            <w:noWrap/>
            <w:vAlign w:val="bottom"/>
          </w:tcPr>
          <w:p w14:paraId="154AD191">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NONO</w:t>
            </w:r>
          </w:p>
        </w:tc>
        <w:tc>
          <w:tcPr>
            <w:tcW w:w="1236" w:type="dxa"/>
            <w:tcBorders>
              <w:tl2br w:val="nil"/>
              <w:tr2bl w:val="nil"/>
            </w:tcBorders>
            <w:shd w:val="clear" w:color="auto" w:fill="auto"/>
            <w:noWrap/>
            <w:vAlign w:val="bottom"/>
          </w:tcPr>
          <w:p w14:paraId="6F75441F">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NOTCH1</w:t>
            </w:r>
          </w:p>
        </w:tc>
        <w:tc>
          <w:tcPr>
            <w:tcW w:w="1202" w:type="dxa"/>
            <w:tcBorders>
              <w:tl2br w:val="nil"/>
              <w:tr2bl w:val="nil"/>
            </w:tcBorders>
            <w:shd w:val="clear" w:color="auto" w:fill="auto"/>
            <w:noWrap/>
            <w:vAlign w:val="bottom"/>
          </w:tcPr>
          <w:p w14:paraId="71B4414A">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NOTCH2</w:t>
            </w:r>
          </w:p>
        </w:tc>
        <w:tc>
          <w:tcPr>
            <w:tcW w:w="1213" w:type="dxa"/>
            <w:tcBorders>
              <w:tl2br w:val="nil"/>
              <w:tr2bl w:val="nil"/>
            </w:tcBorders>
            <w:shd w:val="clear" w:color="auto" w:fill="auto"/>
            <w:noWrap/>
            <w:vAlign w:val="bottom"/>
          </w:tcPr>
          <w:p w14:paraId="573D61FE">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NOTCH3</w:t>
            </w:r>
          </w:p>
        </w:tc>
      </w:tr>
      <w:tr w14:paraId="4D5B88A3">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14:paraId="4F37432F">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NPM1</w:t>
            </w:r>
          </w:p>
        </w:tc>
        <w:tc>
          <w:tcPr>
            <w:tcW w:w="1202" w:type="dxa"/>
            <w:tcBorders>
              <w:tl2br w:val="nil"/>
              <w:tr2bl w:val="nil"/>
            </w:tcBorders>
            <w:shd w:val="clear" w:color="auto" w:fill="auto"/>
            <w:noWrap/>
            <w:vAlign w:val="bottom"/>
          </w:tcPr>
          <w:p w14:paraId="4C7FC435">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NR4A3</w:t>
            </w:r>
          </w:p>
        </w:tc>
        <w:tc>
          <w:tcPr>
            <w:tcW w:w="1257" w:type="dxa"/>
            <w:tcBorders>
              <w:tl2br w:val="nil"/>
              <w:tr2bl w:val="nil"/>
            </w:tcBorders>
            <w:shd w:val="clear" w:color="auto" w:fill="auto"/>
            <w:noWrap/>
            <w:vAlign w:val="bottom"/>
          </w:tcPr>
          <w:p w14:paraId="42497EC0">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NRG1</w:t>
            </w:r>
          </w:p>
        </w:tc>
        <w:tc>
          <w:tcPr>
            <w:tcW w:w="1225" w:type="dxa"/>
            <w:tcBorders>
              <w:tl2br w:val="nil"/>
              <w:tr2bl w:val="nil"/>
            </w:tcBorders>
            <w:shd w:val="clear" w:color="auto" w:fill="auto"/>
            <w:noWrap/>
            <w:vAlign w:val="bottom"/>
          </w:tcPr>
          <w:p w14:paraId="1CE4B3EB">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NSD1</w:t>
            </w:r>
          </w:p>
        </w:tc>
        <w:tc>
          <w:tcPr>
            <w:tcW w:w="1323" w:type="dxa"/>
            <w:tcBorders>
              <w:tl2br w:val="nil"/>
              <w:tr2bl w:val="nil"/>
            </w:tcBorders>
            <w:shd w:val="clear" w:color="auto" w:fill="auto"/>
            <w:noWrap/>
            <w:vAlign w:val="bottom"/>
          </w:tcPr>
          <w:p w14:paraId="7BE1BD89">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NSD2</w:t>
            </w:r>
          </w:p>
        </w:tc>
        <w:tc>
          <w:tcPr>
            <w:tcW w:w="1236" w:type="dxa"/>
            <w:tcBorders>
              <w:tl2br w:val="nil"/>
              <w:tr2bl w:val="nil"/>
            </w:tcBorders>
            <w:shd w:val="clear" w:color="auto" w:fill="auto"/>
            <w:noWrap/>
            <w:vAlign w:val="bottom"/>
          </w:tcPr>
          <w:p w14:paraId="2095BEC4">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NSD3</w:t>
            </w:r>
          </w:p>
        </w:tc>
        <w:tc>
          <w:tcPr>
            <w:tcW w:w="1202" w:type="dxa"/>
            <w:tcBorders>
              <w:tl2br w:val="nil"/>
              <w:tr2bl w:val="nil"/>
            </w:tcBorders>
            <w:shd w:val="clear" w:color="auto" w:fill="auto"/>
            <w:noWrap/>
            <w:vAlign w:val="bottom"/>
          </w:tcPr>
          <w:p w14:paraId="2EA4E71B">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NTN1</w:t>
            </w:r>
          </w:p>
        </w:tc>
        <w:tc>
          <w:tcPr>
            <w:tcW w:w="1213" w:type="dxa"/>
            <w:tcBorders>
              <w:tl2br w:val="nil"/>
              <w:tr2bl w:val="nil"/>
            </w:tcBorders>
            <w:shd w:val="clear" w:color="auto" w:fill="auto"/>
            <w:noWrap/>
            <w:vAlign w:val="bottom"/>
          </w:tcPr>
          <w:p w14:paraId="0A6CFC3D">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NTRK1</w:t>
            </w:r>
          </w:p>
        </w:tc>
      </w:tr>
      <w:tr w14:paraId="2DC7E297">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14:paraId="222053A4">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NTRK2</w:t>
            </w:r>
          </w:p>
        </w:tc>
        <w:tc>
          <w:tcPr>
            <w:tcW w:w="1202" w:type="dxa"/>
            <w:tcBorders>
              <w:tl2br w:val="nil"/>
              <w:tr2bl w:val="nil"/>
            </w:tcBorders>
            <w:shd w:val="clear" w:color="auto" w:fill="auto"/>
            <w:noWrap/>
            <w:vAlign w:val="bottom"/>
          </w:tcPr>
          <w:p w14:paraId="4A278364">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NTRK3</w:t>
            </w:r>
          </w:p>
        </w:tc>
        <w:tc>
          <w:tcPr>
            <w:tcW w:w="1257" w:type="dxa"/>
            <w:tcBorders>
              <w:tl2br w:val="nil"/>
              <w:tr2bl w:val="nil"/>
            </w:tcBorders>
            <w:shd w:val="clear" w:color="auto" w:fill="auto"/>
            <w:noWrap/>
            <w:vAlign w:val="bottom"/>
          </w:tcPr>
          <w:p w14:paraId="64AF22C2">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NUMA1</w:t>
            </w:r>
          </w:p>
        </w:tc>
        <w:tc>
          <w:tcPr>
            <w:tcW w:w="1225" w:type="dxa"/>
            <w:tcBorders>
              <w:tl2br w:val="nil"/>
              <w:tr2bl w:val="nil"/>
            </w:tcBorders>
            <w:shd w:val="clear" w:color="auto" w:fill="auto"/>
            <w:noWrap/>
            <w:vAlign w:val="bottom"/>
          </w:tcPr>
          <w:p w14:paraId="67B1E3C4">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NUMBL</w:t>
            </w:r>
          </w:p>
        </w:tc>
        <w:tc>
          <w:tcPr>
            <w:tcW w:w="1323" w:type="dxa"/>
            <w:tcBorders>
              <w:tl2br w:val="nil"/>
              <w:tr2bl w:val="nil"/>
            </w:tcBorders>
            <w:shd w:val="clear" w:color="auto" w:fill="auto"/>
            <w:noWrap/>
            <w:vAlign w:val="bottom"/>
          </w:tcPr>
          <w:p w14:paraId="1673DF59">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NUP107</w:t>
            </w:r>
          </w:p>
        </w:tc>
        <w:tc>
          <w:tcPr>
            <w:tcW w:w="1236" w:type="dxa"/>
            <w:tcBorders>
              <w:tl2br w:val="nil"/>
              <w:tr2bl w:val="nil"/>
            </w:tcBorders>
            <w:shd w:val="clear" w:color="auto" w:fill="auto"/>
            <w:noWrap/>
            <w:vAlign w:val="bottom"/>
          </w:tcPr>
          <w:p w14:paraId="22E33110">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NUP214</w:t>
            </w:r>
          </w:p>
        </w:tc>
        <w:tc>
          <w:tcPr>
            <w:tcW w:w="1202" w:type="dxa"/>
            <w:tcBorders>
              <w:tl2br w:val="nil"/>
              <w:tr2bl w:val="nil"/>
            </w:tcBorders>
            <w:shd w:val="clear" w:color="auto" w:fill="auto"/>
            <w:noWrap/>
            <w:vAlign w:val="bottom"/>
          </w:tcPr>
          <w:p w14:paraId="2B0CBB1D">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NUP98</w:t>
            </w:r>
          </w:p>
        </w:tc>
        <w:tc>
          <w:tcPr>
            <w:tcW w:w="1213" w:type="dxa"/>
            <w:tcBorders>
              <w:tl2br w:val="nil"/>
              <w:tr2bl w:val="nil"/>
            </w:tcBorders>
            <w:shd w:val="clear" w:color="auto" w:fill="auto"/>
            <w:noWrap/>
            <w:vAlign w:val="bottom"/>
          </w:tcPr>
          <w:p w14:paraId="48BC35EF">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NUTM1</w:t>
            </w:r>
          </w:p>
        </w:tc>
      </w:tr>
      <w:tr w14:paraId="54DA128D">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14:paraId="56FB0477">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NUTM2A</w:t>
            </w:r>
          </w:p>
        </w:tc>
        <w:tc>
          <w:tcPr>
            <w:tcW w:w="1202" w:type="dxa"/>
            <w:tcBorders>
              <w:tl2br w:val="nil"/>
              <w:tr2bl w:val="nil"/>
            </w:tcBorders>
            <w:shd w:val="clear" w:color="auto" w:fill="auto"/>
            <w:noWrap/>
            <w:vAlign w:val="bottom"/>
          </w:tcPr>
          <w:p w14:paraId="3F74ED1F">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NUTM2B</w:t>
            </w:r>
          </w:p>
        </w:tc>
        <w:tc>
          <w:tcPr>
            <w:tcW w:w="1257" w:type="dxa"/>
            <w:tcBorders>
              <w:tl2br w:val="nil"/>
              <w:tr2bl w:val="nil"/>
            </w:tcBorders>
            <w:shd w:val="clear" w:color="auto" w:fill="auto"/>
            <w:noWrap/>
            <w:vAlign w:val="bottom"/>
          </w:tcPr>
          <w:p w14:paraId="1EBD9AC7">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OFD1</w:t>
            </w:r>
          </w:p>
        </w:tc>
        <w:tc>
          <w:tcPr>
            <w:tcW w:w="1225" w:type="dxa"/>
            <w:tcBorders>
              <w:tl2br w:val="nil"/>
              <w:tr2bl w:val="nil"/>
            </w:tcBorders>
            <w:shd w:val="clear" w:color="auto" w:fill="auto"/>
            <w:noWrap/>
            <w:vAlign w:val="bottom"/>
          </w:tcPr>
          <w:p w14:paraId="50988A5B">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OGA</w:t>
            </w:r>
          </w:p>
        </w:tc>
        <w:tc>
          <w:tcPr>
            <w:tcW w:w="1323" w:type="dxa"/>
            <w:tcBorders>
              <w:tl2br w:val="nil"/>
              <w:tr2bl w:val="nil"/>
            </w:tcBorders>
            <w:shd w:val="clear" w:color="auto" w:fill="auto"/>
            <w:noWrap/>
            <w:vAlign w:val="bottom"/>
          </w:tcPr>
          <w:p w14:paraId="2F8C6D0A">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OLIG2</w:t>
            </w:r>
          </w:p>
        </w:tc>
        <w:tc>
          <w:tcPr>
            <w:tcW w:w="1236" w:type="dxa"/>
            <w:tcBorders>
              <w:tl2br w:val="nil"/>
              <w:tr2bl w:val="nil"/>
            </w:tcBorders>
            <w:shd w:val="clear" w:color="auto" w:fill="auto"/>
            <w:noWrap/>
            <w:vAlign w:val="bottom"/>
          </w:tcPr>
          <w:p w14:paraId="46AD2B20">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OMD</w:t>
            </w:r>
          </w:p>
        </w:tc>
        <w:tc>
          <w:tcPr>
            <w:tcW w:w="1202" w:type="dxa"/>
            <w:tcBorders>
              <w:tl2br w:val="nil"/>
              <w:tr2bl w:val="nil"/>
            </w:tcBorders>
            <w:shd w:val="clear" w:color="auto" w:fill="auto"/>
            <w:noWrap/>
            <w:vAlign w:val="bottom"/>
          </w:tcPr>
          <w:p w14:paraId="466A418E">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P2RY8</w:t>
            </w:r>
          </w:p>
        </w:tc>
        <w:tc>
          <w:tcPr>
            <w:tcW w:w="1213" w:type="dxa"/>
            <w:tcBorders>
              <w:tl2br w:val="nil"/>
              <w:tr2bl w:val="nil"/>
            </w:tcBorders>
            <w:shd w:val="clear" w:color="auto" w:fill="auto"/>
            <w:noWrap/>
            <w:vAlign w:val="bottom"/>
          </w:tcPr>
          <w:p w14:paraId="084EF0A3">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PACS1</w:t>
            </w:r>
          </w:p>
        </w:tc>
      </w:tr>
      <w:tr w14:paraId="31C77B05">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14:paraId="1B2E6A27">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PAFAH1B2</w:t>
            </w:r>
          </w:p>
        </w:tc>
        <w:tc>
          <w:tcPr>
            <w:tcW w:w="1202" w:type="dxa"/>
            <w:tcBorders>
              <w:tl2br w:val="nil"/>
              <w:tr2bl w:val="nil"/>
            </w:tcBorders>
            <w:shd w:val="clear" w:color="auto" w:fill="auto"/>
            <w:noWrap/>
            <w:vAlign w:val="bottom"/>
          </w:tcPr>
          <w:p w14:paraId="67FD9CB3">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PATZ1</w:t>
            </w:r>
          </w:p>
        </w:tc>
        <w:tc>
          <w:tcPr>
            <w:tcW w:w="1257" w:type="dxa"/>
            <w:tcBorders>
              <w:tl2br w:val="nil"/>
              <w:tr2bl w:val="nil"/>
            </w:tcBorders>
            <w:shd w:val="clear" w:color="auto" w:fill="auto"/>
            <w:noWrap/>
            <w:vAlign w:val="bottom"/>
          </w:tcPr>
          <w:p w14:paraId="636EB7B4">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PAX3</w:t>
            </w:r>
          </w:p>
        </w:tc>
        <w:tc>
          <w:tcPr>
            <w:tcW w:w="1225" w:type="dxa"/>
            <w:tcBorders>
              <w:tl2br w:val="nil"/>
              <w:tr2bl w:val="nil"/>
            </w:tcBorders>
            <w:shd w:val="clear" w:color="auto" w:fill="auto"/>
            <w:noWrap/>
            <w:vAlign w:val="bottom"/>
          </w:tcPr>
          <w:p w14:paraId="139B6508">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PAX5</w:t>
            </w:r>
          </w:p>
        </w:tc>
        <w:tc>
          <w:tcPr>
            <w:tcW w:w="1323" w:type="dxa"/>
            <w:tcBorders>
              <w:tl2br w:val="nil"/>
              <w:tr2bl w:val="nil"/>
            </w:tcBorders>
            <w:shd w:val="clear" w:color="auto" w:fill="auto"/>
            <w:noWrap/>
            <w:vAlign w:val="bottom"/>
          </w:tcPr>
          <w:p w14:paraId="0E32E4BB">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PAX7</w:t>
            </w:r>
          </w:p>
        </w:tc>
        <w:tc>
          <w:tcPr>
            <w:tcW w:w="1236" w:type="dxa"/>
            <w:tcBorders>
              <w:tl2br w:val="nil"/>
              <w:tr2bl w:val="nil"/>
            </w:tcBorders>
            <w:shd w:val="clear" w:color="auto" w:fill="auto"/>
            <w:noWrap/>
            <w:vAlign w:val="bottom"/>
          </w:tcPr>
          <w:p w14:paraId="31ACFFF9">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PAX8</w:t>
            </w:r>
          </w:p>
        </w:tc>
        <w:tc>
          <w:tcPr>
            <w:tcW w:w="1202" w:type="dxa"/>
            <w:tcBorders>
              <w:tl2br w:val="nil"/>
              <w:tr2bl w:val="nil"/>
            </w:tcBorders>
            <w:shd w:val="clear" w:color="auto" w:fill="auto"/>
            <w:noWrap/>
            <w:vAlign w:val="bottom"/>
          </w:tcPr>
          <w:p w14:paraId="1E9F1A98">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PBX1</w:t>
            </w:r>
          </w:p>
        </w:tc>
        <w:tc>
          <w:tcPr>
            <w:tcW w:w="1213" w:type="dxa"/>
            <w:tcBorders>
              <w:tl2br w:val="nil"/>
              <w:tr2bl w:val="nil"/>
            </w:tcBorders>
            <w:shd w:val="clear" w:color="auto" w:fill="auto"/>
            <w:noWrap/>
            <w:vAlign w:val="bottom"/>
          </w:tcPr>
          <w:p w14:paraId="64706B94">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PBX3</w:t>
            </w:r>
          </w:p>
        </w:tc>
      </w:tr>
      <w:tr w14:paraId="05CEDE8B">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14:paraId="3EC969DF">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PCM1</w:t>
            </w:r>
          </w:p>
        </w:tc>
        <w:tc>
          <w:tcPr>
            <w:tcW w:w="1202" w:type="dxa"/>
            <w:tcBorders>
              <w:tl2br w:val="nil"/>
              <w:tr2bl w:val="nil"/>
            </w:tcBorders>
            <w:shd w:val="clear" w:color="auto" w:fill="auto"/>
            <w:noWrap/>
            <w:vAlign w:val="bottom"/>
          </w:tcPr>
          <w:p w14:paraId="26D4CDAA">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PCSK7</w:t>
            </w:r>
          </w:p>
        </w:tc>
        <w:tc>
          <w:tcPr>
            <w:tcW w:w="1257" w:type="dxa"/>
            <w:tcBorders>
              <w:tl2br w:val="nil"/>
              <w:tr2bl w:val="nil"/>
            </w:tcBorders>
            <w:shd w:val="clear" w:color="auto" w:fill="auto"/>
            <w:noWrap/>
            <w:vAlign w:val="bottom"/>
          </w:tcPr>
          <w:p w14:paraId="6E5775AD">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PDCD1LG2</w:t>
            </w:r>
          </w:p>
        </w:tc>
        <w:tc>
          <w:tcPr>
            <w:tcW w:w="1225" w:type="dxa"/>
            <w:tcBorders>
              <w:tl2br w:val="nil"/>
              <w:tr2bl w:val="nil"/>
            </w:tcBorders>
            <w:shd w:val="clear" w:color="auto" w:fill="auto"/>
            <w:noWrap/>
            <w:vAlign w:val="bottom"/>
          </w:tcPr>
          <w:p w14:paraId="48409886">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PDE4DIP</w:t>
            </w:r>
          </w:p>
        </w:tc>
        <w:tc>
          <w:tcPr>
            <w:tcW w:w="1323" w:type="dxa"/>
            <w:tcBorders>
              <w:tl2br w:val="nil"/>
              <w:tr2bl w:val="nil"/>
            </w:tcBorders>
            <w:shd w:val="clear" w:color="auto" w:fill="auto"/>
            <w:noWrap/>
            <w:vAlign w:val="bottom"/>
          </w:tcPr>
          <w:p w14:paraId="5A44DC10">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PDE8B</w:t>
            </w:r>
          </w:p>
        </w:tc>
        <w:tc>
          <w:tcPr>
            <w:tcW w:w="1236" w:type="dxa"/>
            <w:tcBorders>
              <w:tl2br w:val="nil"/>
              <w:tr2bl w:val="nil"/>
            </w:tcBorders>
            <w:shd w:val="clear" w:color="auto" w:fill="auto"/>
            <w:noWrap/>
            <w:vAlign w:val="bottom"/>
          </w:tcPr>
          <w:p w14:paraId="5BD464F0">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PDGFB</w:t>
            </w:r>
          </w:p>
        </w:tc>
        <w:tc>
          <w:tcPr>
            <w:tcW w:w="1202" w:type="dxa"/>
            <w:tcBorders>
              <w:tl2br w:val="nil"/>
              <w:tr2bl w:val="nil"/>
            </w:tcBorders>
            <w:shd w:val="clear" w:color="auto" w:fill="auto"/>
            <w:noWrap/>
            <w:vAlign w:val="bottom"/>
          </w:tcPr>
          <w:p w14:paraId="2E75A619">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PDGFD</w:t>
            </w:r>
          </w:p>
        </w:tc>
        <w:tc>
          <w:tcPr>
            <w:tcW w:w="1213" w:type="dxa"/>
            <w:tcBorders>
              <w:tl2br w:val="nil"/>
              <w:tr2bl w:val="nil"/>
            </w:tcBorders>
            <w:shd w:val="clear" w:color="auto" w:fill="auto"/>
            <w:noWrap/>
            <w:vAlign w:val="bottom"/>
          </w:tcPr>
          <w:p w14:paraId="014D7C95">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PDGFRA</w:t>
            </w:r>
          </w:p>
        </w:tc>
      </w:tr>
      <w:tr w14:paraId="7523C323">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14:paraId="1B466150">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PDGFRB</w:t>
            </w:r>
          </w:p>
        </w:tc>
        <w:tc>
          <w:tcPr>
            <w:tcW w:w="1202" w:type="dxa"/>
            <w:tcBorders>
              <w:tl2br w:val="nil"/>
              <w:tr2bl w:val="nil"/>
            </w:tcBorders>
            <w:shd w:val="clear" w:color="auto" w:fill="auto"/>
            <w:noWrap/>
            <w:vAlign w:val="bottom"/>
          </w:tcPr>
          <w:p w14:paraId="0AEBF034">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PER1</w:t>
            </w:r>
          </w:p>
        </w:tc>
        <w:tc>
          <w:tcPr>
            <w:tcW w:w="1257" w:type="dxa"/>
            <w:tcBorders>
              <w:tl2br w:val="nil"/>
              <w:tr2bl w:val="nil"/>
            </w:tcBorders>
            <w:shd w:val="clear" w:color="auto" w:fill="auto"/>
            <w:noWrap/>
            <w:vAlign w:val="bottom"/>
          </w:tcPr>
          <w:p w14:paraId="2A549FA8">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PGR</w:t>
            </w:r>
          </w:p>
        </w:tc>
        <w:tc>
          <w:tcPr>
            <w:tcW w:w="1225" w:type="dxa"/>
            <w:tcBorders>
              <w:tl2br w:val="nil"/>
              <w:tr2bl w:val="nil"/>
            </w:tcBorders>
            <w:shd w:val="clear" w:color="auto" w:fill="auto"/>
            <w:noWrap/>
            <w:vAlign w:val="bottom"/>
          </w:tcPr>
          <w:p w14:paraId="4828223E">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PHF1</w:t>
            </w:r>
          </w:p>
        </w:tc>
        <w:tc>
          <w:tcPr>
            <w:tcW w:w="1323" w:type="dxa"/>
            <w:tcBorders>
              <w:tl2br w:val="nil"/>
              <w:tr2bl w:val="nil"/>
            </w:tcBorders>
            <w:shd w:val="clear" w:color="auto" w:fill="auto"/>
            <w:noWrap/>
            <w:vAlign w:val="bottom"/>
          </w:tcPr>
          <w:p w14:paraId="06698BFE">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PICALM</w:t>
            </w:r>
          </w:p>
        </w:tc>
        <w:tc>
          <w:tcPr>
            <w:tcW w:w="1236" w:type="dxa"/>
            <w:tcBorders>
              <w:tl2br w:val="nil"/>
              <w:tr2bl w:val="nil"/>
            </w:tcBorders>
            <w:shd w:val="clear" w:color="auto" w:fill="auto"/>
            <w:noWrap/>
            <w:vAlign w:val="bottom"/>
          </w:tcPr>
          <w:p w14:paraId="684C582C">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PIERCE2</w:t>
            </w:r>
          </w:p>
        </w:tc>
        <w:tc>
          <w:tcPr>
            <w:tcW w:w="1202" w:type="dxa"/>
            <w:tcBorders>
              <w:tl2br w:val="nil"/>
              <w:tr2bl w:val="nil"/>
            </w:tcBorders>
            <w:shd w:val="clear" w:color="auto" w:fill="auto"/>
            <w:noWrap/>
            <w:vAlign w:val="bottom"/>
          </w:tcPr>
          <w:p w14:paraId="569B24C1">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PIK3CA</w:t>
            </w:r>
          </w:p>
        </w:tc>
        <w:tc>
          <w:tcPr>
            <w:tcW w:w="1213" w:type="dxa"/>
            <w:tcBorders>
              <w:tl2br w:val="nil"/>
              <w:tr2bl w:val="nil"/>
            </w:tcBorders>
            <w:shd w:val="clear" w:color="auto" w:fill="auto"/>
            <w:noWrap/>
            <w:vAlign w:val="bottom"/>
          </w:tcPr>
          <w:p w14:paraId="7EA9E527">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PIK3CD</w:t>
            </w:r>
          </w:p>
        </w:tc>
      </w:tr>
      <w:tr w14:paraId="718CA600">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14:paraId="29F998AC">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PIM1</w:t>
            </w:r>
          </w:p>
        </w:tc>
        <w:tc>
          <w:tcPr>
            <w:tcW w:w="1202" w:type="dxa"/>
            <w:tcBorders>
              <w:tl2br w:val="nil"/>
              <w:tr2bl w:val="nil"/>
            </w:tcBorders>
            <w:shd w:val="clear" w:color="auto" w:fill="auto"/>
            <w:noWrap/>
            <w:vAlign w:val="bottom"/>
          </w:tcPr>
          <w:p w14:paraId="2DD14506">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PKD1L1</w:t>
            </w:r>
          </w:p>
        </w:tc>
        <w:tc>
          <w:tcPr>
            <w:tcW w:w="1257" w:type="dxa"/>
            <w:tcBorders>
              <w:tl2br w:val="nil"/>
              <w:tr2bl w:val="nil"/>
            </w:tcBorders>
            <w:shd w:val="clear" w:color="auto" w:fill="auto"/>
            <w:noWrap/>
            <w:vAlign w:val="bottom"/>
          </w:tcPr>
          <w:p w14:paraId="751D3C0D">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PKN1</w:t>
            </w:r>
          </w:p>
        </w:tc>
        <w:tc>
          <w:tcPr>
            <w:tcW w:w="1225" w:type="dxa"/>
            <w:tcBorders>
              <w:tl2br w:val="nil"/>
              <w:tr2bl w:val="nil"/>
            </w:tcBorders>
            <w:shd w:val="clear" w:color="auto" w:fill="auto"/>
            <w:noWrap/>
            <w:vAlign w:val="bottom"/>
          </w:tcPr>
          <w:p w14:paraId="40D6AC9A">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PLA2R1</w:t>
            </w:r>
          </w:p>
        </w:tc>
        <w:tc>
          <w:tcPr>
            <w:tcW w:w="1323" w:type="dxa"/>
            <w:tcBorders>
              <w:tl2br w:val="nil"/>
              <w:tr2bl w:val="nil"/>
            </w:tcBorders>
            <w:shd w:val="clear" w:color="auto" w:fill="auto"/>
            <w:noWrap/>
            <w:vAlign w:val="bottom"/>
          </w:tcPr>
          <w:p w14:paraId="5C870E0D">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PLAG1</w:t>
            </w:r>
          </w:p>
        </w:tc>
        <w:tc>
          <w:tcPr>
            <w:tcW w:w="1236" w:type="dxa"/>
            <w:tcBorders>
              <w:tl2br w:val="nil"/>
              <w:tr2bl w:val="nil"/>
            </w:tcBorders>
            <w:shd w:val="clear" w:color="auto" w:fill="auto"/>
            <w:noWrap/>
            <w:vAlign w:val="bottom"/>
          </w:tcPr>
          <w:p w14:paraId="64C5CF82">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PLXND1</w:t>
            </w:r>
          </w:p>
        </w:tc>
        <w:tc>
          <w:tcPr>
            <w:tcW w:w="1202" w:type="dxa"/>
            <w:tcBorders>
              <w:tl2br w:val="nil"/>
              <w:tr2bl w:val="nil"/>
            </w:tcBorders>
            <w:shd w:val="clear" w:color="auto" w:fill="auto"/>
            <w:noWrap/>
            <w:vAlign w:val="bottom"/>
          </w:tcPr>
          <w:p w14:paraId="4753CABF">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PML</w:t>
            </w:r>
          </w:p>
        </w:tc>
        <w:tc>
          <w:tcPr>
            <w:tcW w:w="1213" w:type="dxa"/>
            <w:tcBorders>
              <w:tl2br w:val="nil"/>
              <w:tr2bl w:val="nil"/>
            </w:tcBorders>
            <w:shd w:val="clear" w:color="auto" w:fill="auto"/>
            <w:noWrap/>
            <w:vAlign w:val="bottom"/>
          </w:tcPr>
          <w:p w14:paraId="3863C786">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POR</w:t>
            </w:r>
          </w:p>
        </w:tc>
      </w:tr>
      <w:tr w14:paraId="3470D7CE">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14:paraId="3C4C5E59">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POU2AF1</w:t>
            </w:r>
          </w:p>
        </w:tc>
        <w:tc>
          <w:tcPr>
            <w:tcW w:w="1202" w:type="dxa"/>
            <w:tcBorders>
              <w:tl2br w:val="nil"/>
              <w:tr2bl w:val="nil"/>
            </w:tcBorders>
            <w:shd w:val="clear" w:color="auto" w:fill="auto"/>
            <w:noWrap/>
            <w:vAlign w:val="bottom"/>
          </w:tcPr>
          <w:p w14:paraId="061DDF74">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POU5F1</w:t>
            </w:r>
          </w:p>
        </w:tc>
        <w:tc>
          <w:tcPr>
            <w:tcW w:w="1257" w:type="dxa"/>
            <w:tcBorders>
              <w:tl2br w:val="nil"/>
              <w:tr2bl w:val="nil"/>
            </w:tcBorders>
            <w:shd w:val="clear" w:color="auto" w:fill="auto"/>
            <w:noWrap/>
            <w:vAlign w:val="bottom"/>
          </w:tcPr>
          <w:p w14:paraId="6882AA58">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PPARG</w:t>
            </w:r>
          </w:p>
        </w:tc>
        <w:tc>
          <w:tcPr>
            <w:tcW w:w="1225" w:type="dxa"/>
            <w:tcBorders>
              <w:tl2br w:val="nil"/>
              <w:tr2bl w:val="nil"/>
            </w:tcBorders>
            <w:shd w:val="clear" w:color="auto" w:fill="auto"/>
            <w:noWrap/>
            <w:vAlign w:val="bottom"/>
          </w:tcPr>
          <w:p w14:paraId="07F5F518">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PPFIBP1</w:t>
            </w:r>
          </w:p>
        </w:tc>
        <w:tc>
          <w:tcPr>
            <w:tcW w:w="1323" w:type="dxa"/>
            <w:tcBorders>
              <w:tl2br w:val="nil"/>
              <w:tr2bl w:val="nil"/>
            </w:tcBorders>
            <w:shd w:val="clear" w:color="auto" w:fill="auto"/>
            <w:noWrap/>
            <w:vAlign w:val="bottom"/>
          </w:tcPr>
          <w:p w14:paraId="5641A9AF">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PPP1CB</w:t>
            </w:r>
          </w:p>
        </w:tc>
        <w:tc>
          <w:tcPr>
            <w:tcW w:w="1236" w:type="dxa"/>
            <w:tcBorders>
              <w:tl2br w:val="nil"/>
              <w:tr2bl w:val="nil"/>
            </w:tcBorders>
            <w:shd w:val="clear" w:color="auto" w:fill="auto"/>
            <w:noWrap/>
            <w:vAlign w:val="bottom"/>
          </w:tcPr>
          <w:p w14:paraId="44485B90">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PPP6R3</w:t>
            </w:r>
          </w:p>
        </w:tc>
        <w:tc>
          <w:tcPr>
            <w:tcW w:w="1202" w:type="dxa"/>
            <w:tcBorders>
              <w:tl2br w:val="nil"/>
              <w:tr2bl w:val="nil"/>
            </w:tcBorders>
            <w:shd w:val="clear" w:color="auto" w:fill="auto"/>
            <w:noWrap/>
            <w:vAlign w:val="bottom"/>
          </w:tcPr>
          <w:p w14:paraId="48AC0C75">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PRCC</w:t>
            </w:r>
          </w:p>
        </w:tc>
        <w:tc>
          <w:tcPr>
            <w:tcW w:w="1213" w:type="dxa"/>
            <w:tcBorders>
              <w:tl2br w:val="nil"/>
              <w:tr2bl w:val="nil"/>
            </w:tcBorders>
            <w:shd w:val="clear" w:color="auto" w:fill="auto"/>
            <w:noWrap/>
            <w:vAlign w:val="bottom"/>
          </w:tcPr>
          <w:p w14:paraId="3ABA46B7">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PRDM1</w:t>
            </w:r>
          </w:p>
        </w:tc>
      </w:tr>
      <w:tr w14:paraId="2B366809">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14:paraId="76C27A67">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PRDM16</w:t>
            </w:r>
          </w:p>
        </w:tc>
        <w:tc>
          <w:tcPr>
            <w:tcW w:w="1202" w:type="dxa"/>
            <w:tcBorders>
              <w:tl2br w:val="nil"/>
              <w:tr2bl w:val="nil"/>
            </w:tcBorders>
            <w:shd w:val="clear" w:color="auto" w:fill="auto"/>
            <w:noWrap/>
            <w:vAlign w:val="bottom"/>
          </w:tcPr>
          <w:p w14:paraId="3FD28C88">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PRKACA</w:t>
            </w:r>
          </w:p>
        </w:tc>
        <w:tc>
          <w:tcPr>
            <w:tcW w:w="1257" w:type="dxa"/>
            <w:tcBorders>
              <w:tl2br w:val="nil"/>
              <w:tr2bl w:val="nil"/>
            </w:tcBorders>
            <w:shd w:val="clear" w:color="auto" w:fill="auto"/>
            <w:noWrap/>
            <w:vAlign w:val="bottom"/>
          </w:tcPr>
          <w:p w14:paraId="49613C72">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PRKAR1A</w:t>
            </w:r>
          </w:p>
        </w:tc>
        <w:tc>
          <w:tcPr>
            <w:tcW w:w="1225" w:type="dxa"/>
            <w:tcBorders>
              <w:tl2br w:val="nil"/>
              <w:tr2bl w:val="nil"/>
            </w:tcBorders>
            <w:shd w:val="clear" w:color="auto" w:fill="auto"/>
            <w:noWrap/>
            <w:vAlign w:val="bottom"/>
          </w:tcPr>
          <w:p w14:paraId="12CCCDDD">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PRKAR2A</w:t>
            </w:r>
          </w:p>
        </w:tc>
        <w:tc>
          <w:tcPr>
            <w:tcW w:w="1323" w:type="dxa"/>
            <w:tcBorders>
              <w:tl2br w:val="nil"/>
              <w:tr2bl w:val="nil"/>
            </w:tcBorders>
            <w:shd w:val="clear" w:color="auto" w:fill="auto"/>
            <w:noWrap/>
            <w:vAlign w:val="bottom"/>
          </w:tcPr>
          <w:p w14:paraId="063980E7">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PRKCA</w:t>
            </w:r>
          </w:p>
        </w:tc>
        <w:tc>
          <w:tcPr>
            <w:tcW w:w="1236" w:type="dxa"/>
            <w:tcBorders>
              <w:tl2br w:val="nil"/>
              <w:tr2bl w:val="nil"/>
            </w:tcBorders>
            <w:shd w:val="clear" w:color="auto" w:fill="auto"/>
            <w:noWrap/>
            <w:vAlign w:val="bottom"/>
          </w:tcPr>
          <w:p w14:paraId="4779F74A">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PRKCB</w:t>
            </w:r>
          </w:p>
        </w:tc>
        <w:tc>
          <w:tcPr>
            <w:tcW w:w="1202" w:type="dxa"/>
            <w:tcBorders>
              <w:tl2br w:val="nil"/>
              <w:tr2bl w:val="nil"/>
            </w:tcBorders>
            <w:shd w:val="clear" w:color="auto" w:fill="auto"/>
            <w:noWrap/>
            <w:vAlign w:val="bottom"/>
          </w:tcPr>
          <w:p w14:paraId="34E01F01">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PRKCE</w:t>
            </w:r>
          </w:p>
        </w:tc>
        <w:tc>
          <w:tcPr>
            <w:tcW w:w="1213" w:type="dxa"/>
            <w:tcBorders>
              <w:tl2br w:val="nil"/>
              <w:tr2bl w:val="nil"/>
            </w:tcBorders>
            <w:shd w:val="clear" w:color="auto" w:fill="auto"/>
            <w:noWrap/>
            <w:vAlign w:val="bottom"/>
          </w:tcPr>
          <w:p w14:paraId="4AB657CD">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PRKD1</w:t>
            </w:r>
          </w:p>
        </w:tc>
      </w:tr>
      <w:tr w14:paraId="489B8EDC">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14:paraId="4F48ADFC">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PRKD2</w:t>
            </w:r>
          </w:p>
        </w:tc>
        <w:tc>
          <w:tcPr>
            <w:tcW w:w="1202" w:type="dxa"/>
            <w:tcBorders>
              <w:tl2br w:val="nil"/>
              <w:tr2bl w:val="nil"/>
            </w:tcBorders>
            <w:shd w:val="clear" w:color="auto" w:fill="auto"/>
            <w:noWrap/>
            <w:vAlign w:val="bottom"/>
          </w:tcPr>
          <w:p w14:paraId="2D9D3651">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PRKD3</w:t>
            </w:r>
          </w:p>
        </w:tc>
        <w:tc>
          <w:tcPr>
            <w:tcW w:w="1257" w:type="dxa"/>
            <w:tcBorders>
              <w:tl2br w:val="nil"/>
              <w:tr2bl w:val="nil"/>
            </w:tcBorders>
            <w:shd w:val="clear" w:color="auto" w:fill="auto"/>
            <w:noWrap/>
            <w:vAlign w:val="bottom"/>
          </w:tcPr>
          <w:p w14:paraId="120A82AE">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PRRX1</w:t>
            </w:r>
          </w:p>
        </w:tc>
        <w:tc>
          <w:tcPr>
            <w:tcW w:w="1225" w:type="dxa"/>
            <w:tcBorders>
              <w:tl2br w:val="nil"/>
              <w:tr2bl w:val="nil"/>
            </w:tcBorders>
            <w:shd w:val="clear" w:color="auto" w:fill="auto"/>
            <w:noWrap/>
            <w:vAlign w:val="bottom"/>
          </w:tcPr>
          <w:p w14:paraId="7B9A1945">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PSIP1</w:t>
            </w:r>
          </w:p>
        </w:tc>
        <w:tc>
          <w:tcPr>
            <w:tcW w:w="1323" w:type="dxa"/>
            <w:tcBorders>
              <w:tl2br w:val="nil"/>
              <w:tr2bl w:val="nil"/>
            </w:tcBorders>
            <w:shd w:val="clear" w:color="auto" w:fill="auto"/>
            <w:noWrap/>
            <w:vAlign w:val="bottom"/>
          </w:tcPr>
          <w:p w14:paraId="4BF152EA">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PTBP3</w:t>
            </w:r>
          </w:p>
        </w:tc>
        <w:tc>
          <w:tcPr>
            <w:tcW w:w="1236" w:type="dxa"/>
            <w:tcBorders>
              <w:tl2br w:val="nil"/>
              <w:tr2bl w:val="nil"/>
            </w:tcBorders>
            <w:shd w:val="clear" w:color="auto" w:fill="auto"/>
            <w:noWrap/>
            <w:vAlign w:val="bottom"/>
          </w:tcPr>
          <w:p w14:paraId="2BAC0A89">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PTCH1</w:t>
            </w:r>
          </w:p>
        </w:tc>
        <w:tc>
          <w:tcPr>
            <w:tcW w:w="1202" w:type="dxa"/>
            <w:tcBorders>
              <w:tl2br w:val="nil"/>
              <w:tr2bl w:val="nil"/>
            </w:tcBorders>
            <w:shd w:val="clear" w:color="auto" w:fill="auto"/>
            <w:noWrap/>
            <w:vAlign w:val="bottom"/>
          </w:tcPr>
          <w:p w14:paraId="0FE39876">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PTK7</w:t>
            </w:r>
          </w:p>
        </w:tc>
        <w:tc>
          <w:tcPr>
            <w:tcW w:w="1213" w:type="dxa"/>
            <w:tcBorders>
              <w:tl2br w:val="nil"/>
              <w:tr2bl w:val="nil"/>
            </w:tcBorders>
            <w:shd w:val="clear" w:color="auto" w:fill="auto"/>
            <w:noWrap/>
            <w:vAlign w:val="bottom"/>
          </w:tcPr>
          <w:p w14:paraId="1DCC62F0">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PTPRK</w:t>
            </w:r>
          </w:p>
        </w:tc>
      </w:tr>
      <w:tr w14:paraId="3CDD54A0">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14:paraId="348AD311">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QKI</w:t>
            </w:r>
          </w:p>
        </w:tc>
        <w:tc>
          <w:tcPr>
            <w:tcW w:w="1202" w:type="dxa"/>
            <w:tcBorders>
              <w:tl2br w:val="nil"/>
              <w:tr2bl w:val="nil"/>
            </w:tcBorders>
            <w:shd w:val="clear" w:color="auto" w:fill="auto"/>
            <w:noWrap/>
            <w:vAlign w:val="bottom"/>
          </w:tcPr>
          <w:p w14:paraId="17042FF1">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RABEP1</w:t>
            </w:r>
          </w:p>
        </w:tc>
        <w:tc>
          <w:tcPr>
            <w:tcW w:w="1257" w:type="dxa"/>
            <w:tcBorders>
              <w:tl2br w:val="nil"/>
              <w:tr2bl w:val="nil"/>
            </w:tcBorders>
            <w:shd w:val="clear" w:color="auto" w:fill="auto"/>
            <w:noWrap/>
            <w:vAlign w:val="bottom"/>
          </w:tcPr>
          <w:p w14:paraId="5DA42DDA">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RAD51B</w:t>
            </w:r>
          </w:p>
        </w:tc>
        <w:tc>
          <w:tcPr>
            <w:tcW w:w="1225" w:type="dxa"/>
            <w:tcBorders>
              <w:tl2br w:val="nil"/>
              <w:tr2bl w:val="nil"/>
            </w:tcBorders>
            <w:shd w:val="clear" w:color="auto" w:fill="auto"/>
            <w:noWrap/>
            <w:vAlign w:val="bottom"/>
          </w:tcPr>
          <w:p w14:paraId="7AC377B2">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RAF1</w:t>
            </w:r>
          </w:p>
        </w:tc>
        <w:tc>
          <w:tcPr>
            <w:tcW w:w="1323" w:type="dxa"/>
            <w:tcBorders>
              <w:tl2br w:val="nil"/>
              <w:tr2bl w:val="nil"/>
            </w:tcBorders>
            <w:shd w:val="clear" w:color="auto" w:fill="auto"/>
            <w:noWrap/>
            <w:vAlign w:val="bottom"/>
          </w:tcPr>
          <w:p w14:paraId="2B09033B">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RALGDS</w:t>
            </w:r>
          </w:p>
        </w:tc>
        <w:tc>
          <w:tcPr>
            <w:tcW w:w="1236" w:type="dxa"/>
            <w:tcBorders>
              <w:tl2br w:val="nil"/>
              <w:tr2bl w:val="nil"/>
            </w:tcBorders>
            <w:shd w:val="clear" w:color="auto" w:fill="auto"/>
            <w:noWrap/>
            <w:vAlign w:val="bottom"/>
          </w:tcPr>
          <w:p w14:paraId="312B2356">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RANBP17</w:t>
            </w:r>
          </w:p>
        </w:tc>
        <w:tc>
          <w:tcPr>
            <w:tcW w:w="1202" w:type="dxa"/>
            <w:tcBorders>
              <w:tl2br w:val="nil"/>
              <w:tr2bl w:val="nil"/>
            </w:tcBorders>
            <w:shd w:val="clear" w:color="auto" w:fill="auto"/>
            <w:noWrap/>
            <w:vAlign w:val="bottom"/>
          </w:tcPr>
          <w:p w14:paraId="0AD54C8D">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RANBP2</w:t>
            </w:r>
          </w:p>
        </w:tc>
        <w:tc>
          <w:tcPr>
            <w:tcW w:w="1213" w:type="dxa"/>
            <w:tcBorders>
              <w:tl2br w:val="nil"/>
              <w:tr2bl w:val="nil"/>
            </w:tcBorders>
            <w:shd w:val="clear" w:color="auto" w:fill="auto"/>
            <w:noWrap/>
            <w:vAlign w:val="bottom"/>
          </w:tcPr>
          <w:p w14:paraId="6CA7B23F">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RAP1GDS1</w:t>
            </w:r>
          </w:p>
        </w:tc>
      </w:tr>
      <w:tr w14:paraId="50E3EEAF">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14:paraId="2B1C08D0">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RARA</w:t>
            </w:r>
          </w:p>
        </w:tc>
        <w:tc>
          <w:tcPr>
            <w:tcW w:w="1202" w:type="dxa"/>
            <w:tcBorders>
              <w:tl2br w:val="nil"/>
              <w:tr2bl w:val="nil"/>
            </w:tcBorders>
            <w:shd w:val="clear" w:color="auto" w:fill="auto"/>
            <w:noWrap/>
            <w:vAlign w:val="bottom"/>
          </w:tcPr>
          <w:p w14:paraId="39B83047">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RBM14</w:t>
            </w:r>
          </w:p>
        </w:tc>
        <w:tc>
          <w:tcPr>
            <w:tcW w:w="1257" w:type="dxa"/>
            <w:tcBorders>
              <w:tl2br w:val="nil"/>
              <w:tr2bl w:val="nil"/>
            </w:tcBorders>
            <w:shd w:val="clear" w:color="auto" w:fill="auto"/>
            <w:noWrap/>
            <w:vAlign w:val="bottom"/>
          </w:tcPr>
          <w:p w14:paraId="5D992171">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RBM15</w:t>
            </w:r>
          </w:p>
        </w:tc>
        <w:tc>
          <w:tcPr>
            <w:tcW w:w="1225" w:type="dxa"/>
            <w:tcBorders>
              <w:tl2br w:val="nil"/>
              <w:tr2bl w:val="nil"/>
            </w:tcBorders>
            <w:shd w:val="clear" w:color="auto" w:fill="auto"/>
            <w:noWrap/>
            <w:vAlign w:val="bottom"/>
          </w:tcPr>
          <w:p w14:paraId="6F5CFE72">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RBMS1</w:t>
            </w:r>
          </w:p>
        </w:tc>
        <w:tc>
          <w:tcPr>
            <w:tcW w:w="1323" w:type="dxa"/>
            <w:tcBorders>
              <w:tl2br w:val="nil"/>
              <w:tr2bl w:val="nil"/>
            </w:tcBorders>
            <w:shd w:val="clear" w:color="auto" w:fill="auto"/>
            <w:noWrap/>
            <w:vAlign w:val="bottom"/>
          </w:tcPr>
          <w:p w14:paraId="2020D69F">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RBPMS</w:t>
            </w:r>
          </w:p>
        </w:tc>
        <w:tc>
          <w:tcPr>
            <w:tcW w:w="1236" w:type="dxa"/>
            <w:tcBorders>
              <w:tl2br w:val="nil"/>
              <w:tr2bl w:val="nil"/>
            </w:tcBorders>
            <w:shd w:val="clear" w:color="auto" w:fill="auto"/>
            <w:noWrap/>
            <w:vAlign w:val="bottom"/>
          </w:tcPr>
          <w:p w14:paraId="4234A089">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RELA</w:t>
            </w:r>
          </w:p>
        </w:tc>
        <w:tc>
          <w:tcPr>
            <w:tcW w:w="1202" w:type="dxa"/>
            <w:tcBorders>
              <w:tl2br w:val="nil"/>
              <w:tr2bl w:val="nil"/>
            </w:tcBorders>
            <w:shd w:val="clear" w:color="auto" w:fill="auto"/>
            <w:noWrap/>
            <w:vAlign w:val="bottom"/>
          </w:tcPr>
          <w:p w14:paraId="1DED37B5">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RET</w:t>
            </w:r>
          </w:p>
        </w:tc>
        <w:tc>
          <w:tcPr>
            <w:tcW w:w="1213" w:type="dxa"/>
            <w:tcBorders>
              <w:tl2br w:val="nil"/>
              <w:tr2bl w:val="nil"/>
            </w:tcBorders>
            <w:shd w:val="clear" w:color="auto" w:fill="auto"/>
            <w:noWrap/>
            <w:vAlign w:val="bottom"/>
          </w:tcPr>
          <w:p w14:paraId="5B553950">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RGS22</w:t>
            </w:r>
          </w:p>
        </w:tc>
      </w:tr>
      <w:tr w14:paraId="0A0B0837">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14:paraId="3554DC54">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RHOH</w:t>
            </w:r>
          </w:p>
        </w:tc>
        <w:tc>
          <w:tcPr>
            <w:tcW w:w="1202" w:type="dxa"/>
            <w:tcBorders>
              <w:tl2br w:val="nil"/>
              <w:tr2bl w:val="nil"/>
            </w:tcBorders>
            <w:shd w:val="clear" w:color="auto" w:fill="auto"/>
            <w:noWrap/>
            <w:vAlign w:val="bottom"/>
          </w:tcPr>
          <w:p w14:paraId="4633346A">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RMI2</w:t>
            </w:r>
          </w:p>
        </w:tc>
        <w:tc>
          <w:tcPr>
            <w:tcW w:w="1257" w:type="dxa"/>
            <w:tcBorders>
              <w:tl2br w:val="nil"/>
              <w:tr2bl w:val="nil"/>
            </w:tcBorders>
            <w:shd w:val="clear" w:color="auto" w:fill="auto"/>
            <w:noWrap/>
            <w:vAlign w:val="bottom"/>
          </w:tcPr>
          <w:p w14:paraId="77325160">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RNF130</w:t>
            </w:r>
          </w:p>
        </w:tc>
        <w:tc>
          <w:tcPr>
            <w:tcW w:w="1225" w:type="dxa"/>
            <w:tcBorders>
              <w:tl2br w:val="nil"/>
              <w:tr2bl w:val="nil"/>
            </w:tcBorders>
            <w:shd w:val="clear" w:color="auto" w:fill="auto"/>
            <w:noWrap/>
            <w:vAlign w:val="bottom"/>
          </w:tcPr>
          <w:p w14:paraId="59C0F888">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RNF213</w:t>
            </w:r>
          </w:p>
        </w:tc>
        <w:tc>
          <w:tcPr>
            <w:tcW w:w="1323" w:type="dxa"/>
            <w:tcBorders>
              <w:tl2br w:val="nil"/>
              <w:tr2bl w:val="nil"/>
            </w:tcBorders>
            <w:shd w:val="clear" w:color="auto" w:fill="auto"/>
            <w:noWrap/>
            <w:vAlign w:val="bottom"/>
          </w:tcPr>
          <w:p w14:paraId="7C6C05B4">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RNF216</w:t>
            </w:r>
          </w:p>
        </w:tc>
        <w:tc>
          <w:tcPr>
            <w:tcW w:w="1236" w:type="dxa"/>
            <w:tcBorders>
              <w:tl2br w:val="nil"/>
              <w:tr2bl w:val="nil"/>
            </w:tcBorders>
            <w:shd w:val="clear" w:color="auto" w:fill="auto"/>
            <w:noWrap/>
            <w:vAlign w:val="bottom"/>
          </w:tcPr>
          <w:p w14:paraId="3275324C">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ROS1</w:t>
            </w:r>
          </w:p>
        </w:tc>
        <w:tc>
          <w:tcPr>
            <w:tcW w:w="1202" w:type="dxa"/>
            <w:tcBorders>
              <w:tl2br w:val="nil"/>
              <w:tr2bl w:val="nil"/>
            </w:tcBorders>
            <w:shd w:val="clear" w:color="auto" w:fill="auto"/>
            <w:noWrap/>
            <w:vAlign w:val="bottom"/>
          </w:tcPr>
          <w:p w14:paraId="2F86E37A">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RPL22</w:t>
            </w:r>
          </w:p>
        </w:tc>
        <w:tc>
          <w:tcPr>
            <w:tcW w:w="1213" w:type="dxa"/>
            <w:tcBorders>
              <w:tl2br w:val="nil"/>
              <w:tr2bl w:val="nil"/>
            </w:tcBorders>
            <w:shd w:val="clear" w:color="auto" w:fill="auto"/>
            <w:noWrap/>
            <w:vAlign w:val="bottom"/>
          </w:tcPr>
          <w:p w14:paraId="288241BA">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RPN1</w:t>
            </w:r>
          </w:p>
        </w:tc>
      </w:tr>
      <w:tr w14:paraId="11EE4417">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14:paraId="2FE7945C">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RPS2P32</w:t>
            </w:r>
          </w:p>
        </w:tc>
        <w:tc>
          <w:tcPr>
            <w:tcW w:w="1202" w:type="dxa"/>
            <w:tcBorders>
              <w:tl2br w:val="nil"/>
              <w:tr2bl w:val="nil"/>
            </w:tcBorders>
            <w:shd w:val="clear" w:color="auto" w:fill="auto"/>
            <w:noWrap/>
            <w:vAlign w:val="bottom"/>
          </w:tcPr>
          <w:p w14:paraId="25EA51D1">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RPS6KB1</w:t>
            </w:r>
          </w:p>
        </w:tc>
        <w:tc>
          <w:tcPr>
            <w:tcW w:w="1257" w:type="dxa"/>
            <w:tcBorders>
              <w:tl2br w:val="nil"/>
              <w:tr2bl w:val="nil"/>
            </w:tcBorders>
            <w:shd w:val="clear" w:color="auto" w:fill="auto"/>
            <w:noWrap/>
            <w:vAlign w:val="bottom"/>
          </w:tcPr>
          <w:p w14:paraId="4F10A3A5">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RRP15</w:t>
            </w:r>
          </w:p>
        </w:tc>
        <w:tc>
          <w:tcPr>
            <w:tcW w:w="1225" w:type="dxa"/>
            <w:tcBorders>
              <w:tl2br w:val="nil"/>
              <w:tr2bl w:val="nil"/>
            </w:tcBorders>
            <w:shd w:val="clear" w:color="auto" w:fill="auto"/>
            <w:noWrap/>
            <w:vAlign w:val="bottom"/>
          </w:tcPr>
          <w:p w14:paraId="24878DE8">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RSPO2</w:t>
            </w:r>
          </w:p>
        </w:tc>
        <w:tc>
          <w:tcPr>
            <w:tcW w:w="1323" w:type="dxa"/>
            <w:tcBorders>
              <w:tl2br w:val="nil"/>
              <w:tr2bl w:val="nil"/>
            </w:tcBorders>
            <w:shd w:val="clear" w:color="auto" w:fill="auto"/>
            <w:noWrap/>
            <w:vAlign w:val="bottom"/>
          </w:tcPr>
          <w:p w14:paraId="0B29E48F">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RSPO3</w:t>
            </w:r>
          </w:p>
        </w:tc>
        <w:tc>
          <w:tcPr>
            <w:tcW w:w="1236" w:type="dxa"/>
            <w:tcBorders>
              <w:tl2br w:val="nil"/>
              <w:tr2bl w:val="nil"/>
            </w:tcBorders>
            <w:shd w:val="clear" w:color="auto" w:fill="auto"/>
            <w:noWrap/>
            <w:vAlign w:val="bottom"/>
          </w:tcPr>
          <w:p w14:paraId="11F50C7C">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RSU1P2</w:t>
            </w:r>
          </w:p>
        </w:tc>
        <w:tc>
          <w:tcPr>
            <w:tcW w:w="1202" w:type="dxa"/>
            <w:tcBorders>
              <w:tl2br w:val="nil"/>
              <w:tr2bl w:val="nil"/>
            </w:tcBorders>
            <w:shd w:val="clear" w:color="auto" w:fill="auto"/>
            <w:noWrap/>
            <w:vAlign w:val="bottom"/>
          </w:tcPr>
          <w:p w14:paraId="5C169E11">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RUNX1</w:t>
            </w:r>
          </w:p>
        </w:tc>
        <w:tc>
          <w:tcPr>
            <w:tcW w:w="1213" w:type="dxa"/>
            <w:tcBorders>
              <w:tl2br w:val="nil"/>
              <w:tr2bl w:val="nil"/>
            </w:tcBorders>
            <w:shd w:val="clear" w:color="auto" w:fill="auto"/>
            <w:noWrap/>
            <w:vAlign w:val="bottom"/>
          </w:tcPr>
          <w:p w14:paraId="4666E38B">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RUNX1T1</w:t>
            </w:r>
          </w:p>
        </w:tc>
      </w:tr>
      <w:tr w14:paraId="25ECF814">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14:paraId="38D384AF">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RUNX2</w:t>
            </w:r>
          </w:p>
        </w:tc>
        <w:tc>
          <w:tcPr>
            <w:tcW w:w="1202" w:type="dxa"/>
            <w:tcBorders>
              <w:tl2br w:val="nil"/>
              <w:tr2bl w:val="nil"/>
            </w:tcBorders>
            <w:shd w:val="clear" w:color="auto" w:fill="auto"/>
            <w:noWrap/>
            <w:vAlign w:val="bottom"/>
          </w:tcPr>
          <w:p w14:paraId="4B1E2C6E">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SDC4</w:t>
            </w:r>
          </w:p>
        </w:tc>
        <w:tc>
          <w:tcPr>
            <w:tcW w:w="1257" w:type="dxa"/>
            <w:tcBorders>
              <w:tl2br w:val="nil"/>
              <w:tr2bl w:val="nil"/>
            </w:tcBorders>
            <w:shd w:val="clear" w:color="auto" w:fill="auto"/>
            <w:noWrap/>
            <w:vAlign w:val="bottom"/>
          </w:tcPr>
          <w:p w14:paraId="0119B0B7">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SEC16A</w:t>
            </w:r>
          </w:p>
        </w:tc>
        <w:tc>
          <w:tcPr>
            <w:tcW w:w="1225" w:type="dxa"/>
            <w:tcBorders>
              <w:tl2br w:val="nil"/>
              <w:tr2bl w:val="nil"/>
            </w:tcBorders>
            <w:shd w:val="clear" w:color="auto" w:fill="auto"/>
            <w:noWrap/>
            <w:vAlign w:val="bottom"/>
          </w:tcPr>
          <w:p w14:paraId="706C0BBB">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SEC31A</w:t>
            </w:r>
          </w:p>
        </w:tc>
        <w:tc>
          <w:tcPr>
            <w:tcW w:w="1323" w:type="dxa"/>
            <w:tcBorders>
              <w:tl2br w:val="nil"/>
              <w:tr2bl w:val="nil"/>
            </w:tcBorders>
            <w:shd w:val="clear" w:color="auto" w:fill="auto"/>
            <w:noWrap/>
            <w:vAlign w:val="bottom"/>
          </w:tcPr>
          <w:p w14:paraId="0FEB66A4">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SEPTIN5</w:t>
            </w:r>
          </w:p>
        </w:tc>
        <w:tc>
          <w:tcPr>
            <w:tcW w:w="1236" w:type="dxa"/>
            <w:tcBorders>
              <w:tl2br w:val="nil"/>
              <w:tr2bl w:val="nil"/>
            </w:tcBorders>
            <w:shd w:val="clear" w:color="auto" w:fill="auto"/>
            <w:noWrap/>
            <w:vAlign w:val="bottom"/>
          </w:tcPr>
          <w:p w14:paraId="0011BC43">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SEPTIN6</w:t>
            </w:r>
          </w:p>
        </w:tc>
        <w:tc>
          <w:tcPr>
            <w:tcW w:w="1202" w:type="dxa"/>
            <w:tcBorders>
              <w:tl2br w:val="nil"/>
              <w:tr2bl w:val="nil"/>
            </w:tcBorders>
            <w:shd w:val="clear" w:color="auto" w:fill="auto"/>
            <w:noWrap/>
            <w:vAlign w:val="bottom"/>
          </w:tcPr>
          <w:p w14:paraId="00AC6153">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SEPTIN8</w:t>
            </w:r>
          </w:p>
        </w:tc>
        <w:tc>
          <w:tcPr>
            <w:tcW w:w="1213" w:type="dxa"/>
            <w:tcBorders>
              <w:tl2br w:val="nil"/>
              <w:tr2bl w:val="nil"/>
            </w:tcBorders>
            <w:shd w:val="clear" w:color="auto" w:fill="auto"/>
            <w:noWrap/>
            <w:vAlign w:val="bottom"/>
          </w:tcPr>
          <w:p w14:paraId="53A4DFD9">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SEPTIN9</w:t>
            </w:r>
          </w:p>
        </w:tc>
      </w:tr>
      <w:tr w14:paraId="3036744E">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14:paraId="1608E8B9">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SERPINE1</w:t>
            </w:r>
          </w:p>
        </w:tc>
        <w:tc>
          <w:tcPr>
            <w:tcW w:w="1202" w:type="dxa"/>
            <w:tcBorders>
              <w:tl2br w:val="nil"/>
              <w:tr2bl w:val="nil"/>
            </w:tcBorders>
            <w:shd w:val="clear" w:color="auto" w:fill="auto"/>
            <w:noWrap/>
            <w:vAlign w:val="bottom"/>
          </w:tcPr>
          <w:p w14:paraId="09C17BA4">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SET</w:t>
            </w:r>
          </w:p>
        </w:tc>
        <w:tc>
          <w:tcPr>
            <w:tcW w:w="1257" w:type="dxa"/>
            <w:tcBorders>
              <w:tl2br w:val="nil"/>
              <w:tr2bl w:val="nil"/>
            </w:tcBorders>
            <w:shd w:val="clear" w:color="auto" w:fill="auto"/>
            <w:noWrap/>
            <w:vAlign w:val="bottom"/>
          </w:tcPr>
          <w:p w14:paraId="0E11B955">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SETBP1</w:t>
            </w:r>
          </w:p>
        </w:tc>
        <w:tc>
          <w:tcPr>
            <w:tcW w:w="1225" w:type="dxa"/>
            <w:tcBorders>
              <w:tl2br w:val="nil"/>
              <w:tr2bl w:val="nil"/>
            </w:tcBorders>
            <w:shd w:val="clear" w:color="auto" w:fill="auto"/>
            <w:noWrap/>
            <w:vAlign w:val="bottom"/>
          </w:tcPr>
          <w:p w14:paraId="121BE04B">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SFPQ</w:t>
            </w:r>
          </w:p>
        </w:tc>
        <w:tc>
          <w:tcPr>
            <w:tcW w:w="1323" w:type="dxa"/>
            <w:tcBorders>
              <w:tl2br w:val="nil"/>
              <w:tr2bl w:val="nil"/>
            </w:tcBorders>
            <w:shd w:val="clear" w:color="auto" w:fill="auto"/>
            <w:noWrap/>
            <w:vAlign w:val="bottom"/>
          </w:tcPr>
          <w:p w14:paraId="54A9D2F4">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SH3GL1</w:t>
            </w:r>
          </w:p>
        </w:tc>
        <w:tc>
          <w:tcPr>
            <w:tcW w:w="1236" w:type="dxa"/>
            <w:tcBorders>
              <w:tl2br w:val="nil"/>
              <w:tr2bl w:val="nil"/>
            </w:tcBorders>
            <w:shd w:val="clear" w:color="auto" w:fill="auto"/>
            <w:noWrap/>
            <w:vAlign w:val="bottom"/>
          </w:tcPr>
          <w:p w14:paraId="68917728">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SLC1A2</w:t>
            </w:r>
          </w:p>
        </w:tc>
        <w:tc>
          <w:tcPr>
            <w:tcW w:w="1202" w:type="dxa"/>
            <w:tcBorders>
              <w:tl2br w:val="nil"/>
              <w:tr2bl w:val="nil"/>
            </w:tcBorders>
            <w:shd w:val="clear" w:color="auto" w:fill="auto"/>
            <w:noWrap/>
            <w:vAlign w:val="bottom"/>
          </w:tcPr>
          <w:p w14:paraId="0212EFEE">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SLC22A1</w:t>
            </w:r>
          </w:p>
        </w:tc>
        <w:tc>
          <w:tcPr>
            <w:tcW w:w="1213" w:type="dxa"/>
            <w:tcBorders>
              <w:tl2br w:val="nil"/>
              <w:tr2bl w:val="nil"/>
            </w:tcBorders>
            <w:shd w:val="clear" w:color="auto" w:fill="auto"/>
            <w:noWrap/>
            <w:vAlign w:val="bottom"/>
          </w:tcPr>
          <w:p w14:paraId="7E666498">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SLC26A6</w:t>
            </w:r>
          </w:p>
        </w:tc>
      </w:tr>
      <w:tr w14:paraId="540D3C6D">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14:paraId="47DB8979">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SLC34A2</w:t>
            </w:r>
          </w:p>
        </w:tc>
        <w:tc>
          <w:tcPr>
            <w:tcW w:w="1202" w:type="dxa"/>
            <w:tcBorders>
              <w:tl2br w:val="nil"/>
              <w:tr2bl w:val="nil"/>
            </w:tcBorders>
            <w:shd w:val="clear" w:color="auto" w:fill="auto"/>
            <w:noWrap/>
            <w:vAlign w:val="bottom"/>
          </w:tcPr>
          <w:p w14:paraId="7ACBBE1E">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SLC45A3</w:t>
            </w:r>
          </w:p>
        </w:tc>
        <w:tc>
          <w:tcPr>
            <w:tcW w:w="1257" w:type="dxa"/>
            <w:tcBorders>
              <w:tl2br w:val="nil"/>
              <w:tr2bl w:val="nil"/>
            </w:tcBorders>
            <w:shd w:val="clear" w:color="auto" w:fill="auto"/>
            <w:noWrap/>
            <w:vAlign w:val="bottom"/>
          </w:tcPr>
          <w:p w14:paraId="2DC4005C">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SLMAP</w:t>
            </w:r>
          </w:p>
        </w:tc>
        <w:tc>
          <w:tcPr>
            <w:tcW w:w="1225" w:type="dxa"/>
            <w:tcBorders>
              <w:tl2br w:val="nil"/>
              <w:tr2bl w:val="nil"/>
            </w:tcBorders>
            <w:shd w:val="clear" w:color="auto" w:fill="auto"/>
            <w:noWrap/>
            <w:vAlign w:val="bottom"/>
          </w:tcPr>
          <w:p w14:paraId="2C900FAE">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SMARCA5</w:t>
            </w:r>
          </w:p>
        </w:tc>
        <w:tc>
          <w:tcPr>
            <w:tcW w:w="1323" w:type="dxa"/>
            <w:tcBorders>
              <w:tl2br w:val="nil"/>
              <w:tr2bl w:val="nil"/>
            </w:tcBorders>
            <w:shd w:val="clear" w:color="auto" w:fill="auto"/>
            <w:noWrap/>
            <w:vAlign w:val="bottom"/>
          </w:tcPr>
          <w:p w14:paraId="02D5F8B0">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SMO</w:t>
            </w:r>
          </w:p>
        </w:tc>
        <w:tc>
          <w:tcPr>
            <w:tcW w:w="1236" w:type="dxa"/>
            <w:tcBorders>
              <w:tl2br w:val="nil"/>
              <w:tr2bl w:val="nil"/>
            </w:tcBorders>
            <w:shd w:val="clear" w:color="auto" w:fill="auto"/>
            <w:noWrap/>
            <w:vAlign w:val="bottom"/>
          </w:tcPr>
          <w:p w14:paraId="1C91153B">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SND1</w:t>
            </w:r>
          </w:p>
        </w:tc>
        <w:tc>
          <w:tcPr>
            <w:tcW w:w="1202" w:type="dxa"/>
            <w:tcBorders>
              <w:tl2br w:val="nil"/>
              <w:tr2bl w:val="nil"/>
            </w:tcBorders>
            <w:shd w:val="clear" w:color="auto" w:fill="auto"/>
            <w:noWrap/>
            <w:vAlign w:val="bottom"/>
          </w:tcPr>
          <w:p w14:paraId="399F99A1">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SNX29</w:t>
            </w:r>
          </w:p>
        </w:tc>
        <w:tc>
          <w:tcPr>
            <w:tcW w:w="1213" w:type="dxa"/>
            <w:tcBorders>
              <w:tl2br w:val="nil"/>
              <w:tr2bl w:val="nil"/>
            </w:tcBorders>
            <w:shd w:val="clear" w:color="auto" w:fill="auto"/>
            <w:noWrap/>
            <w:vAlign w:val="bottom"/>
          </w:tcPr>
          <w:p w14:paraId="048175F4">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SP3</w:t>
            </w:r>
          </w:p>
        </w:tc>
      </w:tr>
      <w:tr w14:paraId="5227849E">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14:paraId="55D84413">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SPECC1</w:t>
            </w:r>
          </w:p>
        </w:tc>
        <w:tc>
          <w:tcPr>
            <w:tcW w:w="1202" w:type="dxa"/>
            <w:tcBorders>
              <w:tl2br w:val="nil"/>
              <w:tr2bl w:val="nil"/>
            </w:tcBorders>
            <w:shd w:val="clear" w:color="auto" w:fill="auto"/>
            <w:noWrap/>
            <w:vAlign w:val="bottom"/>
          </w:tcPr>
          <w:p w14:paraId="31C895C2">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SPECC1L</w:t>
            </w:r>
          </w:p>
        </w:tc>
        <w:tc>
          <w:tcPr>
            <w:tcW w:w="1257" w:type="dxa"/>
            <w:tcBorders>
              <w:tl2br w:val="nil"/>
              <w:tr2bl w:val="nil"/>
            </w:tcBorders>
            <w:shd w:val="clear" w:color="auto" w:fill="auto"/>
            <w:noWrap/>
            <w:vAlign w:val="bottom"/>
          </w:tcPr>
          <w:p w14:paraId="314B7ED9">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SQSTM1</w:t>
            </w:r>
          </w:p>
        </w:tc>
        <w:tc>
          <w:tcPr>
            <w:tcW w:w="1225" w:type="dxa"/>
            <w:tcBorders>
              <w:tl2br w:val="nil"/>
              <w:tr2bl w:val="nil"/>
            </w:tcBorders>
            <w:shd w:val="clear" w:color="auto" w:fill="auto"/>
            <w:noWrap/>
            <w:vAlign w:val="bottom"/>
          </w:tcPr>
          <w:p w14:paraId="5F34F992">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SRF</w:t>
            </w:r>
          </w:p>
        </w:tc>
        <w:tc>
          <w:tcPr>
            <w:tcW w:w="1323" w:type="dxa"/>
            <w:tcBorders>
              <w:tl2br w:val="nil"/>
              <w:tr2bl w:val="nil"/>
            </w:tcBorders>
            <w:shd w:val="clear" w:color="auto" w:fill="auto"/>
            <w:noWrap/>
            <w:vAlign w:val="bottom"/>
          </w:tcPr>
          <w:p w14:paraId="61CE9E3B">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SRGAP3</w:t>
            </w:r>
          </w:p>
        </w:tc>
        <w:tc>
          <w:tcPr>
            <w:tcW w:w="1236" w:type="dxa"/>
            <w:tcBorders>
              <w:tl2br w:val="nil"/>
              <w:tr2bl w:val="nil"/>
            </w:tcBorders>
            <w:shd w:val="clear" w:color="auto" w:fill="auto"/>
            <w:noWrap/>
            <w:vAlign w:val="bottom"/>
          </w:tcPr>
          <w:p w14:paraId="05666E0E">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SRSF3</w:t>
            </w:r>
          </w:p>
        </w:tc>
        <w:tc>
          <w:tcPr>
            <w:tcW w:w="1202" w:type="dxa"/>
            <w:tcBorders>
              <w:tl2br w:val="nil"/>
              <w:tr2bl w:val="nil"/>
            </w:tcBorders>
            <w:shd w:val="clear" w:color="auto" w:fill="auto"/>
            <w:noWrap/>
            <w:vAlign w:val="bottom"/>
          </w:tcPr>
          <w:p w14:paraId="45E553C0">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SS18</w:t>
            </w:r>
          </w:p>
        </w:tc>
        <w:tc>
          <w:tcPr>
            <w:tcW w:w="1213" w:type="dxa"/>
            <w:tcBorders>
              <w:tl2br w:val="nil"/>
              <w:tr2bl w:val="nil"/>
            </w:tcBorders>
            <w:shd w:val="clear" w:color="auto" w:fill="auto"/>
            <w:noWrap/>
            <w:vAlign w:val="bottom"/>
          </w:tcPr>
          <w:p w14:paraId="0B0789C8">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SS18L1</w:t>
            </w:r>
          </w:p>
        </w:tc>
      </w:tr>
      <w:tr w14:paraId="5667014A">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14:paraId="1808FB3A">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SSBP2</w:t>
            </w:r>
          </w:p>
        </w:tc>
        <w:tc>
          <w:tcPr>
            <w:tcW w:w="1202" w:type="dxa"/>
            <w:tcBorders>
              <w:tl2br w:val="nil"/>
              <w:tr2bl w:val="nil"/>
            </w:tcBorders>
            <w:shd w:val="clear" w:color="auto" w:fill="auto"/>
            <w:noWrap/>
            <w:vAlign w:val="bottom"/>
          </w:tcPr>
          <w:p w14:paraId="4AC44456">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SSH2</w:t>
            </w:r>
          </w:p>
        </w:tc>
        <w:tc>
          <w:tcPr>
            <w:tcW w:w="1257" w:type="dxa"/>
            <w:tcBorders>
              <w:tl2br w:val="nil"/>
              <w:tr2bl w:val="nil"/>
            </w:tcBorders>
            <w:shd w:val="clear" w:color="auto" w:fill="auto"/>
            <w:noWrap/>
            <w:vAlign w:val="bottom"/>
          </w:tcPr>
          <w:p w14:paraId="68F169C6">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SSX1</w:t>
            </w:r>
          </w:p>
        </w:tc>
        <w:tc>
          <w:tcPr>
            <w:tcW w:w="1225" w:type="dxa"/>
            <w:tcBorders>
              <w:tl2br w:val="nil"/>
              <w:tr2bl w:val="nil"/>
            </w:tcBorders>
            <w:shd w:val="clear" w:color="auto" w:fill="auto"/>
            <w:noWrap/>
            <w:vAlign w:val="bottom"/>
          </w:tcPr>
          <w:p w14:paraId="1EE6A2A1">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SSX2</w:t>
            </w:r>
          </w:p>
        </w:tc>
        <w:tc>
          <w:tcPr>
            <w:tcW w:w="1323" w:type="dxa"/>
            <w:tcBorders>
              <w:tl2br w:val="nil"/>
              <w:tr2bl w:val="nil"/>
            </w:tcBorders>
            <w:shd w:val="clear" w:color="auto" w:fill="auto"/>
            <w:noWrap/>
            <w:vAlign w:val="bottom"/>
          </w:tcPr>
          <w:p w14:paraId="3A5F6CED">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SSX4</w:t>
            </w:r>
          </w:p>
        </w:tc>
        <w:tc>
          <w:tcPr>
            <w:tcW w:w="1236" w:type="dxa"/>
            <w:tcBorders>
              <w:tl2br w:val="nil"/>
              <w:tr2bl w:val="nil"/>
            </w:tcBorders>
            <w:shd w:val="clear" w:color="auto" w:fill="auto"/>
            <w:noWrap/>
            <w:vAlign w:val="bottom"/>
          </w:tcPr>
          <w:p w14:paraId="0DC68FC1">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STAT5B</w:t>
            </w:r>
          </w:p>
        </w:tc>
        <w:tc>
          <w:tcPr>
            <w:tcW w:w="1202" w:type="dxa"/>
            <w:tcBorders>
              <w:tl2br w:val="nil"/>
              <w:tr2bl w:val="nil"/>
            </w:tcBorders>
            <w:shd w:val="clear" w:color="auto" w:fill="auto"/>
            <w:noWrap/>
            <w:vAlign w:val="bottom"/>
          </w:tcPr>
          <w:p w14:paraId="11B84331">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STAT6</w:t>
            </w:r>
          </w:p>
        </w:tc>
        <w:tc>
          <w:tcPr>
            <w:tcW w:w="1213" w:type="dxa"/>
            <w:tcBorders>
              <w:tl2br w:val="nil"/>
              <w:tr2bl w:val="nil"/>
            </w:tcBorders>
            <w:shd w:val="clear" w:color="auto" w:fill="auto"/>
            <w:noWrap/>
            <w:vAlign w:val="bottom"/>
          </w:tcPr>
          <w:p w14:paraId="3C77F953">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STIL</w:t>
            </w:r>
          </w:p>
        </w:tc>
      </w:tr>
      <w:tr w14:paraId="40CD4D57">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14:paraId="07D3D64C">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STRN</w:t>
            </w:r>
          </w:p>
        </w:tc>
        <w:tc>
          <w:tcPr>
            <w:tcW w:w="1202" w:type="dxa"/>
            <w:tcBorders>
              <w:tl2br w:val="nil"/>
              <w:tr2bl w:val="nil"/>
            </w:tcBorders>
            <w:shd w:val="clear" w:color="auto" w:fill="auto"/>
            <w:noWrap/>
            <w:vAlign w:val="bottom"/>
          </w:tcPr>
          <w:p w14:paraId="33E7EE1A">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SUSD1</w:t>
            </w:r>
          </w:p>
        </w:tc>
        <w:tc>
          <w:tcPr>
            <w:tcW w:w="1257" w:type="dxa"/>
            <w:tcBorders>
              <w:tl2br w:val="nil"/>
              <w:tr2bl w:val="nil"/>
            </w:tcBorders>
            <w:shd w:val="clear" w:color="auto" w:fill="auto"/>
            <w:noWrap/>
            <w:vAlign w:val="bottom"/>
          </w:tcPr>
          <w:p w14:paraId="74703638">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SUZ12</w:t>
            </w:r>
          </w:p>
        </w:tc>
        <w:tc>
          <w:tcPr>
            <w:tcW w:w="1225" w:type="dxa"/>
            <w:tcBorders>
              <w:tl2br w:val="nil"/>
              <w:tr2bl w:val="nil"/>
            </w:tcBorders>
            <w:shd w:val="clear" w:color="auto" w:fill="auto"/>
            <w:noWrap/>
            <w:vAlign w:val="bottom"/>
          </w:tcPr>
          <w:p w14:paraId="711D5C9E">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SVOPL</w:t>
            </w:r>
          </w:p>
        </w:tc>
        <w:tc>
          <w:tcPr>
            <w:tcW w:w="1323" w:type="dxa"/>
            <w:tcBorders>
              <w:tl2br w:val="nil"/>
              <w:tr2bl w:val="nil"/>
            </w:tcBorders>
            <w:shd w:val="clear" w:color="auto" w:fill="auto"/>
            <w:noWrap/>
            <w:vAlign w:val="bottom"/>
          </w:tcPr>
          <w:p w14:paraId="75EF525C">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SYCP1</w:t>
            </w:r>
          </w:p>
        </w:tc>
        <w:tc>
          <w:tcPr>
            <w:tcW w:w="1236" w:type="dxa"/>
            <w:tcBorders>
              <w:tl2br w:val="nil"/>
              <w:tr2bl w:val="nil"/>
            </w:tcBorders>
            <w:shd w:val="clear" w:color="auto" w:fill="auto"/>
            <w:noWrap/>
            <w:vAlign w:val="bottom"/>
          </w:tcPr>
          <w:p w14:paraId="3646F903">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SYK</w:t>
            </w:r>
          </w:p>
        </w:tc>
        <w:tc>
          <w:tcPr>
            <w:tcW w:w="1202" w:type="dxa"/>
            <w:tcBorders>
              <w:tl2br w:val="nil"/>
              <w:tr2bl w:val="nil"/>
            </w:tcBorders>
            <w:shd w:val="clear" w:color="auto" w:fill="auto"/>
            <w:noWrap/>
            <w:vAlign w:val="bottom"/>
          </w:tcPr>
          <w:p w14:paraId="7F440BA5">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TACC1</w:t>
            </w:r>
          </w:p>
        </w:tc>
        <w:tc>
          <w:tcPr>
            <w:tcW w:w="1213" w:type="dxa"/>
            <w:tcBorders>
              <w:tl2br w:val="nil"/>
              <w:tr2bl w:val="nil"/>
            </w:tcBorders>
            <w:shd w:val="clear" w:color="auto" w:fill="auto"/>
            <w:noWrap/>
            <w:vAlign w:val="bottom"/>
          </w:tcPr>
          <w:p w14:paraId="5F64239B">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TACC2</w:t>
            </w:r>
          </w:p>
        </w:tc>
      </w:tr>
      <w:tr w14:paraId="3EA86CDA">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14:paraId="60CBD015">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TACC3</w:t>
            </w:r>
          </w:p>
        </w:tc>
        <w:tc>
          <w:tcPr>
            <w:tcW w:w="1202" w:type="dxa"/>
            <w:tcBorders>
              <w:tl2br w:val="nil"/>
              <w:tr2bl w:val="nil"/>
            </w:tcBorders>
            <w:shd w:val="clear" w:color="auto" w:fill="auto"/>
            <w:noWrap/>
            <w:vAlign w:val="bottom"/>
          </w:tcPr>
          <w:p w14:paraId="2F150933">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TADA2A</w:t>
            </w:r>
          </w:p>
        </w:tc>
        <w:tc>
          <w:tcPr>
            <w:tcW w:w="1257" w:type="dxa"/>
            <w:tcBorders>
              <w:tl2br w:val="nil"/>
              <w:tr2bl w:val="nil"/>
            </w:tcBorders>
            <w:shd w:val="clear" w:color="auto" w:fill="auto"/>
            <w:noWrap/>
            <w:vAlign w:val="bottom"/>
          </w:tcPr>
          <w:p w14:paraId="519B4A46">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TAF15</w:t>
            </w:r>
          </w:p>
        </w:tc>
        <w:tc>
          <w:tcPr>
            <w:tcW w:w="1225" w:type="dxa"/>
            <w:tcBorders>
              <w:tl2br w:val="nil"/>
              <w:tr2bl w:val="nil"/>
            </w:tcBorders>
            <w:shd w:val="clear" w:color="auto" w:fill="auto"/>
            <w:noWrap/>
            <w:vAlign w:val="bottom"/>
          </w:tcPr>
          <w:p w14:paraId="60947272">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TAF3</w:t>
            </w:r>
          </w:p>
        </w:tc>
        <w:tc>
          <w:tcPr>
            <w:tcW w:w="1323" w:type="dxa"/>
            <w:tcBorders>
              <w:tl2br w:val="nil"/>
              <w:tr2bl w:val="nil"/>
            </w:tcBorders>
            <w:shd w:val="clear" w:color="auto" w:fill="auto"/>
            <w:noWrap/>
            <w:vAlign w:val="bottom"/>
          </w:tcPr>
          <w:p w14:paraId="7A17EF69">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TAL1</w:t>
            </w:r>
          </w:p>
        </w:tc>
        <w:tc>
          <w:tcPr>
            <w:tcW w:w="1236" w:type="dxa"/>
            <w:tcBorders>
              <w:tl2br w:val="nil"/>
              <w:tr2bl w:val="nil"/>
            </w:tcBorders>
            <w:shd w:val="clear" w:color="auto" w:fill="auto"/>
            <w:noWrap/>
            <w:vAlign w:val="bottom"/>
          </w:tcPr>
          <w:p w14:paraId="6DA0310B">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TAL2</w:t>
            </w:r>
          </w:p>
        </w:tc>
        <w:tc>
          <w:tcPr>
            <w:tcW w:w="1202" w:type="dxa"/>
            <w:tcBorders>
              <w:tl2br w:val="nil"/>
              <w:tr2bl w:val="nil"/>
            </w:tcBorders>
            <w:shd w:val="clear" w:color="auto" w:fill="auto"/>
            <w:noWrap/>
            <w:vAlign w:val="bottom"/>
          </w:tcPr>
          <w:p w14:paraId="144CDB44">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TBCEL</w:t>
            </w:r>
          </w:p>
        </w:tc>
        <w:tc>
          <w:tcPr>
            <w:tcW w:w="1213" w:type="dxa"/>
            <w:tcBorders>
              <w:tl2br w:val="nil"/>
              <w:tr2bl w:val="nil"/>
            </w:tcBorders>
            <w:shd w:val="clear" w:color="auto" w:fill="auto"/>
            <w:noWrap/>
            <w:vAlign w:val="bottom"/>
          </w:tcPr>
          <w:p w14:paraId="7C524F98">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TBL1XR1</w:t>
            </w:r>
          </w:p>
        </w:tc>
      </w:tr>
      <w:tr w14:paraId="01BB5420">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14:paraId="6BE9435C">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TCEA1</w:t>
            </w:r>
          </w:p>
        </w:tc>
        <w:tc>
          <w:tcPr>
            <w:tcW w:w="1202" w:type="dxa"/>
            <w:tcBorders>
              <w:tl2br w:val="nil"/>
              <w:tr2bl w:val="nil"/>
            </w:tcBorders>
            <w:shd w:val="clear" w:color="auto" w:fill="auto"/>
            <w:noWrap/>
            <w:vAlign w:val="bottom"/>
          </w:tcPr>
          <w:p w14:paraId="6E7D82DE">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TCF12</w:t>
            </w:r>
          </w:p>
        </w:tc>
        <w:tc>
          <w:tcPr>
            <w:tcW w:w="1257" w:type="dxa"/>
            <w:tcBorders>
              <w:tl2br w:val="nil"/>
              <w:tr2bl w:val="nil"/>
            </w:tcBorders>
            <w:shd w:val="clear" w:color="auto" w:fill="auto"/>
            <w:noWrap/>
            <w:vAlign w:val="bottom"/>
          </w:tcPr>
          <w:p w14:paraId="6E60DA28">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TCF3</w:t>
            </w:r>
          </w:p>
        </w:tc>
        <w:tc>
          <w:tcPr>
            <w:tcW w:w="1225" w:type="dxa"/>
            <w:tcBorders>
              <w:tl2br w:val="nil"/>
              <w:tr2bl w:val="nil"/>
            </w:tcBorders>
            <w:shd w:val="clear" w:color="auto" w:fill="auto"/>
            <w:noWrap/>
            <w:vAlign w:val="bottom"/>
          </w:tcPr>
          <w:p w14:paraId="4D5262F0">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TCF7L2</w:t>
            </w:r>
          </w:p>
        </w:tc>
        <w:tc>
          <w:tcPr>
            <w:tcW w:w="1323" w:type="dxa"/>
            <w:tcBorders>
              <w:tl2br w:val="nil"/>
              <w:tr2bl w:val="nil"/>
            </w:tcBorders>
            <w:shd w:val="clear" w:color="auto" w:fill="auto"/>
            <w:noWrap/>
            <w:vAlign w:val="bottom"/>
          </w:tcPr>
          <w:p w14:paraId="3B335B80">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TCL1A</w:t>
            </w:r>
          </w:p>
        </w:tc>
        <w:tc>
          <w:tcPr>
            <w:tcW w:w="1236" w:type="dxa"/>
            <w:tcBorders>
              <w:tl2br w:val="nil"/>
              <w:tr2bl w:val="nil"/>
            </w:tcBorders>
            <w:shd w:val="clear" w:color="auto" w:fill="auto"/>
            <w:noWrap/>
            <w:vAlign w:val="bottom"/>
          </w:tcPr>
          <w:p w14:paraId="0B4CDDB5">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TCL6</w:t>
            </w:r>
          </w:p>
        </w:tc>
        <w:tc>
          <w:tcPr>
            <w:tcW w:w="1202" w:type="dxa"/>
            <w:tcBorders>
              <w:tl2br w:val="nil"/>
              <w:tr2bl w:val="nil"/>
            </w:tcBorders>
            <w:shd w:val="clear" w:color="auto" w:fill="auto"/>
            <w:noWrap/>
            <w:vAlign w:val="bottom"/>
          </w:tcPr>
          <w:p w14:paraId="23A2CD78">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TEAD1</w:t>
            </w:r>
          </w:p>
        </w:tc>
        <w:tc>
          <w:tcPr>
            <w:tcW w:w="1213" w:type="dxa"/>
            <w:tcBorders>
              <w:tl2br w:val="nil"/>
              <w:tr2bl w:val="nil"/>
            </w:tcBorders>
            <w:shd w:val="clear" w:color="auto" w:fill="auto"/>
            <w:noWrap/>
            <w:vAlign w:val="bottom"/>
          </w:tcPr>
          <w:p w14:paraId="77901C9F">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TEC</w:t>
            </w:r>
          </w:p>
        </w:tc>
      </w:tr>
      <w:tr w14:paraId="5DFADE82">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14:paraId="2D892BD3">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TECTA</w:t>
            </w:r>
          </w:p>
        </w:tc>
        <w:tc>
          <w:tcPr>
            <w:tcW w:w="1202" w:type="dxa"/>
            <w:tcBorders>
              <w:tl2br w:val="nil"/>
              <w:tr2bl w:val="nil"/>
            </w:tcBorders>
            <w:shd w:val="clear" w:color="auto" w:fill="auto"/>
            <w:noWrap/>
            <w:vAlign w:val="bottom"/>
          </w:tcPr>
          <w:p w14:paraId="5BF34FDD">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TERT</w:t>
            </w:r>
          </w:p>
        </w:tc>
        <w:tc>
          <w:tcPr>
            <w:tcW w:w="1257" w:type="dxa"/>
            <w:tcBorders>
              <w:tl2br w:val="nil"/>
              <w:tr2bl w:val="nil"/>
            </w:tcBorders>
            <w:shd w:val="clear" w:color="auto" w:fill="auto"/>
            <w:noWrap/>
            <w:vAlign w:val="bottom"/>
          </w:tcPr>
          <w:p w14:paraId="497EECA8">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TET1</w:t>
            </w:r>
          </w:p>
        </w:tc>
        <w:tc>
          <w:tcPr>
            <w:tcW w:w="1225" w:type="dxa"/>
            <w:tcBorders>
              <w:tl2br w:val="nil"/>
              <w:tr2bl w:val="nil"/>
            </w:tcBorders>
            <w:shd w:val="clear" w:color="auto" w:fill="auto"/>
            <w:noWrap/>
            <w:vAlign w:val="bottom"/>
          </w:tcPr>
          <w:p w14:paraId="7FEEB617">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TFCP2</w:t>
            </w:r>
          </w:p>
        </w:tc>
        <w:tc>
          <w:tcPr>
            <w:tcW w:w="1323" w:type="dxa"/>
            <w:tcBorders>
              <w:tl2br w:val="nil"/>
              <w:tr2bl w:val="nil"/>
            </w:tcBorders>
            <w:shd w:val="clear" w:color="auto" w:fill="auto"/>
            <w:noWrap/>
            <w:vAlign w:val="bottom"/>
          </w:tcPr>
          <w:p w14:paraId="53C6C933">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TFE3</w:t>
            </w:r>
          </w:p>
        </w:tc>
        <w:tc>
          <w:tcPr>
            <w:tcW w:w="1236" w:type="dxa"/>
            <w:tcBorders>
              <w:tl2br w:val="nil"/>
              <w:tr2bl w:val="nil"/>
            </w:tcBorders>
            <w:shd w:val="clear" w:color="auto" w:fill="auto"/>
            <w:noWrap/>
            <w:vAlign w:val="bottom"/>
          </w:tcPr>
          <w:p w14:paraId="6AC250CE">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TFEB</w:t>
            </w:r>
          </w:p>
        </w:tc>
        <w:tc>
          <w:tcPr>
            <w:tcW w:w="1202" w:type="dxa"/>
            <w:tcBorders>
              <w:tl2br w:val="nil"/>
              <w:tr2bl w:val="nil"/>
            </w:tcBorders>
            <w:shd w:val="clear" w:color="auto" w:fill="auto"/>
            <w:noWrap/>
            <w:vAlign w:val="bottom"/>
          </w:tcPr>
          <w:p w14:paraId="3497995F">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TFG</w:t>
            </w:r>
          </w:p>
        </w:tc>
        <w:tc>
          <w:tcPr>
            <w:tcW w:w="1213" w:type="dxa"/>
            <w:tcBorders>
              <w:tl2br w:val="nil"/>
              <w:tr2bl w:val="nil"/>
            </w:tcBorders>
            <w:shd w:val="clear" w:color="auto" w:fill="auto"/>
            <w:noWrap/>
            <w:vAlign w:val="bottom"/>
          </w:tcPr>
          <w:p w14:paraId="513EAC62">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TFPT</w:t>
            </w:r>
          </w:p>
        </w:tc>
      </w:tr>
      <w:tr w14:paraId="1DE478C9">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14:paraId="148B285B">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TFRC</w:t>
            </w:r>
          </w:p>
        </w:tc>
        <w:tc>
          <w:tcPr>
            <w:tcW w:w="1202" w:type="dxa"/>
            <w:tcBorders>
              <w:tl2br w:val="nil"/>
              <w:tr2bl w:val="nil"/>
            </w:tcBorders>
            <w:shd w:val="clear" w:color="auto" w:fill="auto"/>
            <w:noWrap/>
            <w:vAlign w:val="bottom"/>
          </w:tcPr>
          <w:p w14:paraId="4C62C75D">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TG</w:t>
            </w:r>
          </w:p>
        </w:tc>
        <w:tc>
          <w:tcPr>
            <w:tcW w:w="1257" w:type="dxa"/>
            <w:tcBorders>
              <w:tl2br w:val="nil"/>
              <w:tr2bl w:val="nil"/>
            </w:tcBorders>
            <w:shd w:val="clear" w:color="auto" w:fill="auto"/>
            <w:noWrap/>
            <w:vAlign w:val="bottom"/>
          </w:tcPr>
          <w:p w14:paraId="0E7D8647">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TGFBR3</w:t>
            </w:r>
          </w:p>
        </w:tc>
        <w:tc>
          <w:tcPr>
            <w:tcW w:w="1225" w:type="dxa"/>
            <w:tcBorders>
              <w:tl2br w:val="nil"/>
              <w:tr2bl w:val="nil"/>
            </w:tcBorders>
            <w:shd w:val="clear" w:color="auto" w:fill="auto"/>
            <w:noWrap/>
            <w:vAlign w:val="bottom"/>
          </w:tcPr>
          <w:p w14:paraId="7C66AC9B">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THADA</w:t>
            </w:r>
          </w:p>
        </w:tc>
        <w:tc>
          <w:tcPr>
            <w:tcW w:w="1323" w:type="dxa"/>
            <w:tcBorders>
              <w:tl2br w:val="nil"/>
              <w:tr2bl w:val="nil"/>
            </w:tcBorders>
            <w:shd w:val="clear" w:color="auto" w:fill="auto"/>
            <w:noWrap/>
            <w:vAlign w:val="bottom"/>
          </w:tcPr>
          <w:p w14:paraId="1D78980B">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THBS1</w:t>
            </w:r>
          </w:p>
        </w:tc>
        <w:tc>
          <w:tcPr>
            <w:tcW w:w="1236" w:type="dxa"/>
            <w:tcBorders>
              <w:tl2br w:val="nil"/>
              <w:tr2bl w:val="nil"/>
            </w:tcBorders>
            <w:shd w:val="clear" w:color="auto" w:fill="auto"/>
            <w:noWrap/>
            <w:vAlign w:val="bottom"/>
          </w:tcPr>
          <w:p w14:paraId="6AC1365F">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THRAP3</w:t>
            </w:r>
          </w:p>
        </w:tc>
        <w:tc>
          <w:tcPr>
            <w:tcW w:w="1202" w:type="dxa"/>
            <w:tcBorders>
              <w:tl2br w:val="nil"/>
              <w:tr2bl w:val="nil"/>
            </w:tcBorders>
            <w:shd w:val="clear" w:color="auto" w:fill="auto"/>
            <w:noWrap/>
            <w:vAlign w:val="bottom"/>
          </w:tcPr>
          <w:p w14:paraId="391C35F7">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TIMP3</w:t>
            </w:r>
          </w:p>
        </w:tc>
        <w:tc>
          <w:tcPr>
            <w:tcW w:w="1213" w:type="dxa"/>
            <w:tcBorders>
              <w:tl2br w:val="nil"/>
              <w:tr2bl w:val="nil"/>
            </w:tcBorders>
            <w:shd w:val="clear" w:color="auto" w:fill="auto"/>
            <w:noWrap/>
            <w:vAlign w:val="bottom"/>
          </w:tcPr>
          <w:p w14:paraId="7CB659F4">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TLX1</w:t>
            </w:r>
          </w:p>
        </w:tc>
      </w:tr>
      <w:tr w14:paraId="1F2947A1">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14:paraId="33405DCE">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TLX3</w:t>
            </w:r>
          </w:p>
        </w:tc>
        <w:tc>
          <w:tcPr>
            <w:tcW w:w="1202" w:type="dxa"/>
            <w:tcBorders>
              <w:tl2br w:val="nil"/>
              <w:tr2bl w:val="nil"/>
            </w:tcBorders>
            <w:shd w:val="clear" w:color="auto" w:fill="auto"/>
            <w:noWrap/>
            <w:vAlign w:val="bottom"/>
          </w:tcPr>
          <w:p w14:paraId="15B3D056">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TMCC1</w:t>
            </w:r>
          </w:p>
        </w:tc>
        <w:tc>
          <w:tcPr>
            <w:tcW w:w="1257" w:type="dxa"/>
            <w:tcBorders>
              <w:tl2br w:val="nil"/>
              <w:tr2bl w:val="nil"/>
            </w:tcBorders>
            <w:shd w:val="clear" w:color="auto" w:fill="auto"/>
            <w:noWrap/>
            <w:vAlign w:val="bottom"/>
          </w:tcPr>
          <w:p w14:paraId="703E49E1">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TMPRSS2</w:t>
            </w:r>
          </w:p>
        </w:tc>
        <w:tc>
          <w:tcPr>
            <w:tcW w:w="1225" w:type="dxa"/>
            <w:tcBorders>
              <w:tl2br w:val="nil"/>
              <w:tr2bl w:val="nil"/>
            </w:tcBorders>
            <w:shd w:val="clear" w:color="auto" w:fill="auto"/>
            <w:noWrap/>
            <w:vAlign w:val="bottom"/>
          </w:tcPr>
          <w:p w14:paraId="2CC473F6">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TNFRSF11A</w:t>
            </w:r>
          </w:p>
        </w:tc>
        <w:tc>
          <w:tcPr>
            <w:tcW w:w="1323" w:type="dxa"/>
            <w:tcBorders>
              <w:tl2br w:val="nil"/>
              <w:tr2bl w:val="nil"/>
            </w:tcBorders>
            <w:shd w:val="clear" w:color="auto" w:fill="auto"/>
            <w:noWrap/>
            <w:vAlign w:val="bottom"/>
          </w:tcPr>
          <w:p w14:paraId="30688DB6">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TNFRSF17</w:t>
            </w:r>
          </w:p>
        </w:tc>
        <w:tc>
          <w:tcPr>
            <w:tcW w:w="1236" w:type="dxa"/>
            <w:tcBorders>
              <w:tl2br w:val="nil"/>
              <w:tr2bl w:val="nil"/>
            </w:tcBorders>
            <w:shd w:val="clear" w:color="auto" w:fill="auto"/>
            <w:noWrap/>
            <w:vAlign w:val="bottom"/>
          </w:tcPr>
          <w:p w14:paraId="6DDC4B08">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TOP1</w:t>
            </w:r>
          </w:p>
        </w:tc>
        <w:tc>
          <w:tcPr>
            <w:tcW w:w="1202" w:type="dxa"/>
            <w:tcBorders>
              <w:tl2br w:val="nil"/>
              <w:tr2bl w:val="nil"/>
            </w:tcBorders>
            <w:shd w:val="clear" w:color="auto" w:fill="auto"/>
            <w:noWrap/>
            <w:vAlign w:val="bottom"/>
          </w:tcPr>
          <w:p w14:paraId="3CB651F9">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TP53</w:t>
            </w:r>
          </w:p>
        </w:tc>
        <w:tc>
          <w:tcPr>
            <w:tcW w:w="1213" w:type="dxa"/>
            <w:tcBorders>
              <w:tl2br w:val="nil"/>
              <w:tr2bl w:val="nil"/>
            </w:tcBorders>
            <w:shd w:val="clear" w:color="auto" w:fill="auto"/>
            <w:noWrap/>
            <w:vAlign w:val="bottom"/>
          </w:tcPr>
          <w:p w14:paraId="4B1D5074">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TP63</w:t>
            </w:r>
          </w:p>
        </w:tc>
      </w:tr>
      <w:tr w14:paraId="33ADAB0F">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14:paraId="48BA8C92">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TPM3</w:t>
            </w:r>
          </w:p>
        </w:tc>
        <w:tc>
          <w:tcPr>
            <w:tcW w:w="1202" w:type="dxa"/>
            <w:tcBorders>
              <w:tl2br w:val="nil"/>
              <w:tr2bl w:val="nil"/>
            </w:tcBorders>
            <w:shd w:val="clear" w:color="auto" w:fill="auto"/>
            <w:noWrap/>
            <w:vAlign w:val="bottom"/>
          </w:tcPr>
          <w:p w14:paraId="44983031">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TPM4</w:t>
            </w:r>
          </w:p>
        </w:tc>
        <w:tc>
          <w:tcPr>
            <w:tcW w:w="1257" w:type="dxa"/>
            <w:tcBorders>
              <w:tl2br w:val="nil"/>
              <w:tr2bl w:val="nil"/>
            </w:tcBorders>
            <w:shd w:val="clear" w:color="auto" w:fill="auto"/>
            <w:noWrap/>
            <w:vAlign w:val="bottom"/>
          </w:tcPr>
          <w:p w14:paraId="780BD307">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TPR</w:t>
            </w:r>
          </w:p>
        </w:tc>
        <w:tc>
          <w:tcPr>
            <w:tcW w:w="1225" w:type="dxa"/>
            <w:tcBorders>
              <w:tl2br w:val="nil"/>
              <w:tr2bl w:val="nil"/>
            </w:tcBorders>
            <w:shd w:val="clear" w:color="auto" w:fill="auto"/>
            <w:noWrap/>
            <w:vAlign w:val="bottom"/>
          </w:tcPr>
          <w:p w14:paraId="5B53A394">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TRIM24</w:t>
            </w:r>
          </w:p>
        </w:tc>
        <w:tc>
          <w:tcPr>
            <w:tcW w:w="1323" w:type="dxa"/>
            <w:tcBorders>
              <w:tl2br w:val="nil"/>
              <w:tr2bl w:val="nil"/>
            </w:tcBorders>
            <w:shd w:val="clear" w:color="auto" w:fill="auto"/>
            <w:noWrap/>
            <w:vAlign w:val="bottom"/>
          </w:tcPr>
          <w:p w14:paraId="6874034E">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TRIM27</w:t>
            </w:r>
          </w:p>
        </w:tc>
        <w:tc>
          <w:tcPr>
            <w:tcW w:w="1236" w:type="dxa"/>
            <w:tcBorders>
              <w:tl2br w:val="nil"/>
              <w:tr2bl w:val="nil"/>
            </w:tcBorders>
            <w:shd w:val="clear" w:color="auto" w:fill="auto"/>
            <w:noWrap/>
            <w:vAlign w:val="bottom"/>
          </w:tcPr>
          <w:p w14:paraId="0E58D5D6">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TRIM33</w:t>
            </w:r>
          </w:p>
        </w:tc>
        <w:tc>
          <w:tcPr>
            <w:tcW w:w="1202" w:type="dxa"/>
            <w:tcBorders>
              <w:tl2br w:val="nil"/>
              <w:tr2bl w:val="nil"/>
            </w:tcBorders>
            <w:shd w:val="clear" w:color="auto" w:fill="auto"/>
            <w:noWrap/>
            <w:vAlign w:val="bottom"/>
          </w:tcPr>
          <w:p w14:paraId="31FE6E70">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TRIP11</w:t>
            </w:r>
          </w:p>
        </w:tc>
        <w:tc>
          <w:tcPr>
            <w:tcW w:w="1213" w:type="dxa"/>
            <w:tcBorders>
              <w:tl2br w:val="nil"/>
              <w:tr2bl w:val="nil"/>
            </w:tcBorders>
            <w:shd w:val="clear" w:color="auto" w:fill="auto"/>
            <w:noWrap/>
            <w:vAlign w:val="bottom"/>
          </w:tcPr>
          <w:p w14:paraId="49C38A19">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TRPS1</w:t>
            </w:r>
          </w:p>
        </w:tc>
      </w:tr>
      <w:tr w14:paraId="628340F0">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14:paraId="5FBBEEDB">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TTL</w:t>
            </w:r>
          </w:p>
        </w:tc>
        <w:tc>
          <w:tcPr>
            <w:tcW w:w="1202" w:type="dxa"/>
            <w:tcBorders>
              <w:tl2br w:val="nil"/>
              <w:tr2bl w:val="nil"/>
            </w:tcBorders>
            <w:shd w:val="clear" w:color="auto" w:fill="auto"/>
            <w:noWrap/>
            <w:vAlign w:val="bottom"/>
          </w:tcPr>
          <w:p w14:paraId="7A3F08B8">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TYK2</w:t>
            </w:r>
          </w:p>
        </w:tc>
        <w:tc>
          <w:tcPr>
            <w:tcW w:w="1257" w:type="dxa"/>
            <w:tcBorders>
              <w:tl2br w:val="nil"/>
              <w:tr2bl w:val="nil"/>
            </w:tcBorders>
            <w:shd w:val="clear" w:color="auto" w:fill="auto"/>
            <w:noWrap/>
            <w:vAlign w:val="bottom"/>
          </w:tcPr>
          <w:p w14:paraId="19FDA081">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UACA</w:t>
            </w:r>
          </w:p>
        </w:tc>
        <w:tc>
          <w:tcPr>
            <w:tcW w:w="1225" w:type="dxa"/>
            <w:tcBorders>
              <w:tl2br w:val="nil"/>
              <w:tr2bl w:val="nil"/>
            </w:tcBorders>
            <w:shd w:val="clear" w:color="auto" w:fill="auto"/>
            <w:noWrap/>
            <w:vAlign w:val="bottom"/>
          </w:tcPr>
          <w:p w14:paraId="30919312">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UBE2L3</w:t>
            </w:r>
          </w:p>
        </w:tc>
        <w:tc>
          <w:tcPr>
            <w:tcW w:w="1323" w:type="dxa"/>
            <w:tcBorders>
              <w:tl2br w:val="nil"/>
              <w:tr2bl w:val="nil"/>
            </w:tcBorders>
            <w:shd w:val="clear" w:color="auto" w:fill="auto"/>
            <w:noWrap/>
            <w:vAlign w:val="bottom"/>
          </w:tcPr>
          <w:p w14:paraId="689C33BE">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USH1G</w:t>
            </w:r>
          </w:p>
        </w:tc>
        <w:tc>
          <w:tcPr>
            <w:tcW w:w="1236" w:type="dxa"/>
            <w:tcBorders>
              <w:tl2br w:val="nil"/>
              <w:tr2bl w:val="nil"/>
            </w:tcBorders>
            <w:shd w:val="clear" w:color="auto" w:fill="auto"/>
            <w:noWrap/>
            <w:vAlign w:val="bottom"/>
          </w:tcPr>
          <w:p w14:paraId="33AF7BBE">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USP6</w:t>
            </w:r>
          </w:p>
        </w:tc>
        <w:tc>
          <w:tcPr>
            <w:tcW w:w="1202" w:type="dxa"/>
            <w:tcBorders>
              <w:tl2br w:val="nil"/>
              <w:tr2bl w:val="nil"/>
            </w:tcBorders>
            <w:shd w:val="clear" w:color="auto" w:fill="auto"/>
            <w:noWrap/>
            <w:vAlign w:val="bottom"/>
          </w:tcPr>
          <w:p w14:paraId="2A7462D8">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VAV1</w:t>
            </w:r>
          </w:p>
        </w:tc>
        <w:tc>
          <w:tcPr>
            <w:tcW w:w="1213" w:type="dxa"/>
            <w:tcBorders>
              <w:tl2br w:val="nil"/>
              <w:tr2bl w:val="nil"/>
            </w:tcBorders>
            <w:shd w:val="clear" w:color="auto" w:fill="auto"/>
            <w:noWrap/>
            <w:vAlign w:val="bottom"/>
          </w:tcPr>
          <w:p w14:paraId="7EF4FBA1">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VCL</w:t>
            </w:r>
          </w:p>
        </w:tc>
      </w:tr>
      <w:tr w14:paraId="7C991015">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14:paraId="65DBDD19">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VGLL2</w:t>
            </w:r>
          </w:p>
        </w:tc>
        <w:tc>
          <w:tcPr>
            <w:tcW w:w="1202" w:type="dxa"/>
            <w:tcBorders>
              <w:tl2br w:val="nil"/>
              <w:tr2bl w:val="nil"/>
            </w:tcBorders>
            <w:shd w:val="clear" w:color="auto" w:fill="auto"/>
            <w:noWrap/>
            <w:vAlign w:val="bottom"/>
          </w:tcPr>
          <w:p w14:paraId="5FDC85F4">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VIM</w:t>
            </w:r>
          </w:p>
        </w:tc>
        <w:tc>
          <w:tcPr>
            <w:tcW w:w="1257" w:type="dxa"/>
            <w:tcBorders>
              <w:tl2br w:val="nil"/>
              <w:tr2bl w:val="nil"/>
            </w:tcBorders>
            <w:shd w:val="clear" w:color="auto" w:fill="auto"/>
            <w:noWrap/>
            <w:vAlign w:val="bottom"/>
          </w:tcPr>
          <w:p w14:paraId="20A1AF30">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VTI1A</w:t>
            </w:r>
          </w:p>
        </w:tc>
        <w:tc>
          <w:tcPr>
            <w:tcW w:w="1225" w:type="dxa"/>
            <w:tcBorders>
              <w:tl2br w:val="nil"/>
              <w:tr2bl w:val="nil"/>
            </w:tcBorders>
            <w:shd w:val="clear" w:color="auto" w:fill="auto"/>
            <w:noWrap/>
            <w:vAlign w:val="bottom"/>
          </w:tcPr>
          <w:p w14:paraId="18E76FCD">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WDCP</w:t>
            </w:r>
          </w:p>
        </w:tc>
        <w:tc>
          <w:tcPr>
            <w:tcW w:w="1323" w:type="dxa"/>
            <w:tcBorders>
              <w:tl2br w:val="nil"/>
              <w:tr2bl w:val="nil"/>
            </w:tcBorders>
            <w:shd w:val="clear" w:color="auto" w:fill="auto"/>
            <w:noWrap/>
            <w:vAlign w:val="bottom"/>
          </w:tcPr>
          <w:p w14:paraId="28161568">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WIF1</w:t>
            </w:r>
          </w:p>
        </w:tc>
        <w:tc>
          <w:tcPr>
            <w:tcW w:w="1236" w:type="dxa"/>
            <w:tcBorders>
              <w:tl2br w:val="nil"/>
              <w:tr2bl w:val="nil"/>
            </w:tcBorders>
            <w:shd w:val="clear" w:color="auto" w:fill="auto"/>
            <w:noWrap/>
            <w:vAlign w:val="bottom"/>
          </w:tcPr>
          <w:p w14:paraId="6D3B3042">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WT1</w:t>
            </w:r>
          </w:p>
        </w:tc>
        <w:tc>
          <w:tcPr>
            <w:tcW w:w="1202" w:type="dxa"/>
            <w:tcBorders>
              <w:tl2br w:val="nil"/>
              <w:tr2bl w:val="nil"/>
            </w:tcBorders>
            <w:shd w:val="clear" w:color="auto" w:fill="auto"/>
            <w:noWrap/>
            <w:vAlign w:val="bottom"/>
          </w:tcPr>
          <w:p w14:paraId="5AF4442C">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WWTR1</w:t>
            </w:r>
          </w:p>
        </w:tc>
        <w:tc>
          <w:tcPr>
            <w:tcW w:w="1213" w:type="dxa"/>
            <w:tcBorders>
              <w:tl2br w:val="nil"/>
              <w:tr2bl w:val="nil"/>
            </w:tcBorders>
            <w:shd w:val="clear" w:color="auto" w:fill="auto"/>
            <w:noWrap/>
            <w:vAlign w:val="bottom"/>
          </w:tcPr>
          <w:p w14:paraId="3F8BFB6B">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XPO1</w:t>
            </w:r>
          </w:p>
        </w:tc>
      </w:tr>
      <w:tr w14:paraId="182970A1">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14:paraId="0F16F216">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YAP1</w:t>
            </w:r>
          </w:p>
        </w:tc>
        <w:tc>
          <w:tcPr>
            <w:tcW w:w="1202" w:type="dxa"/>
            <w:tcBorders>
              <w:tl2br w:val="nil"/>
              <w:tr2bl w:val="nil"/>
            </w:tcBorders>
            <w:shd w:val="clear" w:color="auto" w:fill="auto"/>
            <w:noWrap/>
            <w:vAlign w:val="bottom"/>
          </w:tcPr>
          <w:p w14:paraId="139C71E5">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YPEL5</w:t>
            </w:r>
          </w:p>
        </w:tc>
        <w:tc>
          <w:tcPr>
            <w:tcW w:w="1257" w:type="dxa"/>
            <w:tcBorders>
              <w:tl2br w:val="nil"/>
              <w:tr2bl w:val="nil"/>
            </w:tcBorders>
            <w:shd w:val="clear" w:color="auto" w:fill="auto"/>
            <w:noWrap/>
            <w:vAlign w:val="bottom"/>
          </w:tcPr>
          <w:p w14:paraId="69ABD3D8">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YWHAE</w:t>
            </w:r>
          </w:p>
        </w:tc>
        <w:tc>
          <w:tcPr>
            <w:tcW w:w="1225" w:type="dxa"/>
            <w:tcBorders>
              <w:tl2br w:val="nil"/>
              <w:tr2bl w:val="nil"/>
            </w:tcBorders>
            <w:shd w:val="clear" w:color="auto" w:fill="auto"/>
            <w:noWrap/>
            <w:vAlign w:val="bottom"/>
          </w:tcPr>
          <w:p w14:paraId="24A3B16D">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YY1</w:t>
            </w:r>
          </w:p>
        </w:tc>
        <w:tc>
          <w:tcPr>
            <w:tcW w:w="1323" w:type="dxa"/>
            <w:tcBorders>
              <w:tl2br w:val="nil"/>
              <w:tr2bl w:val="nil"/>
            </w:tcBorders>
            <w:shd w:val="clear" w:color="auto" w:fill="auto"/>
            <w:noWrap/>
            <w:vAlign w:val="bottom"/>
          </w:tcPr>
          <w:p w14:paraId="7249EBDB">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ZBTB16</w:t>
            </w:r>
          </w:p>
        </w:tc>
        <w:tc>
          <w:tcPr>
            <w:tcW w:w="1236" w:type="dxa"/>
            <w:tcBorders>
              <w:tl2br w:val="nil"/>
              <w:tr2bl w:val="nil"/>
            </w:tcBorders>
            <w:shd w:val="clear" w:color="auto" w:fill="auto"/>
            <w:noWrap/>
            <w:vAlign w:val="bottom"/>
          </w:tcPr>
          <w:p w14:paraId="7508A586">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ZC3H7B</w:t>
            </w:r>
          </w:p>
        </w:tc>
        <w:tc>
          <w:tcPr>
            <w:tcW w:w="1202" w:type="dxa"/>
            <w:tcBorders>
              <w:tl2br w:val="nil"/>
              <w:tr2bl w:val="nil"/>
            </w:tcBorders>
            <w:shd w:val="clear" w:color="auto" w:fill="auto"/>
            <w:noWrap/>
            <w:vAlign w:val="bottom"/>
          </w:tcPr>
          <w:p w14:paraId="12C4015C">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ZMYM2</w:t>
            </w:r>
          </w:p>
        </w:tc>
        <w:tc>
          <w:tcPr>
            <w:tcW w:w="1213" w:type="dxa"/>
            <w:tcBorders>
              <w:tl2br w:val="nil"/>
              <w:tr2bl w:val="nil"/>
            </w:tcBorders>
            <w:shd w:val="clear" w:color="auto" w:fill="auto"/>
            <w:noWrap/>
            <w:vAlign w:val="bottom"/>
          </w:tcPr>
          <w:p w14:paraId="4D7880FC">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ZNF384</w:t>
            </w:r>
          </w:p>
        </w:tc>
      </w:tr>
      <w:tr w14:paraId="5F8907BB">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14:paraId="103C0304">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ZNF444</w:t>
            </w:r>
          </w:p>
        </w:tc>
        <w:tc>
          <w:tcPr>
            <w:tcW w:w="1202" w:type="dxa"/>
            <w:tcBorders>
              <w:tl2br w:val="nil"/>
              <w:tr2bl w:val="nil"/>
            </w:tcBorders>
            <w:shd w:val="clear" w:color="auto" w:fill="auto"/>
            <w:noWrap/>
            <w:vAlign w:val="bottom"/>
          </w:tcPr>
          <w:p w14:paraId="2F1AF77C">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ZNF521</w:t>
            </w:r>
          </w:p>
        </w:tc>
        <w:tc>
          <w:tcPr>
            <w:tcW w:w="1257" w:type="dxa"/>
            <w:tcBorders>
              <w:tl2br w:val="nil"/>
              <w:tr2bl w:val="nil"/>
            </w:tcBorders>
            <w:shd w:val="clear" w:color="auto" w:fill="auto"/>
            <w:noWrap/>
            <w:vAlign w:val="bottom"/>
          </w:tcPr>
          <w:p w14:paraId="1197C864">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ZNF700</w:t>
            </w:r>
          </w:p>
        </w:tc>
        <w:tc>
          <w:tcPr>
            <w:tcW w:w="1225" w:type="dxa"/>
            <w:tcBorders>
              <w:tl2br w:val="nil"/>
              <w:tr2bl w:val="nil"/>
            </w:tcBorders>
            <w:shd w:val="clear" w:color="auto" w:fill="auto"/>
            <w:noWrap/>
            <w:vAlign w:val="bottom"/>
          </w:tcPr>
          <w:p w14:paraId="5A6116A5">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ZNF703</w:t>
            </w:r>
          </w:p>
        </w:tc>
        <w:tc>
          <w:tcPr>
            <w:tcW w:w="1323" w:type="dxa"/>
            <w:tcBorders>
              <w:tl2br w:val="nil"/>
              <w:tr2bl w:val="nil"/>
            </w:tcBorders>
            <w:shd w:val="clear" w:color="auto" w:fill="auto"/>
            <w:noWrap/>
            <w:vAlign w:val="bottom"/>
          </w:tcPr>
          <w:p w14:paraId="4577DA19">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p>
        </w:tc>
        <w:tc>
          <w:tcPr>
            <w:tcW w:w="1236" w:type="dxa"/>
            <w:tcBorders>
              <w:tl2br w:val="nil"/>
              <w:tr2bl w:val="nil"/>
            </w:tcBorders>
            <w:shd w:val="clear" w:color="auto" w:fill="auto"/>
            <w:noWrap/>
            <w:vAlign w:val="bottom"/>
          </w:tcPr>
          <w:p w14:paraId="070A8EEB">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p>
        </w:tc>
        <w:tc>
          <w:tcPr>
            <w:tcW w:w="1202" w:type="dxa"/>
            <w:tcBorders>
              <w:tl2br w:val="nil"/>
              <w:tr2bl w:val="nil"/>
            </w:tcBorders>
            <w:shd w:val="clear" w:color="auto" w:fill="auto"/>
            <w:noWrap/>
            <w:vAlign w:val="bottom"/>
          </w:tcPr>
          <w:p w14:paraId="27860634">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p>
        </w:tc>
        <w:tc>
          <w:tcPr>
            <w:tcW w:w="1213" w:type="dxa"/>
            <w:tcBorders>
              <w:tl2br w:val="nil"/>
              <w:tr2bl w:val="nil"/>
            </w:tcBorders>
            <w:shd w:val="clear" w:color="auto" w:fill="auto"/>
            <w:noWrap/>
            <w:vAlign w:val="bottom"/>
          </w:tcPr>
          <w:p w14:paraId="11EB5641">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p>
        </w:tc>
      </w:tr>
    </w:tbl>
    <w:p w14:paraId="2624BA82">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p w14:paraId="063D387A">
      <w:pPr>
        <w:pStyle w:val="3"/>
        <w:numPr>
          <w:ilvl w:val="255"/>
          <w:numId w:val="0"/>
        </w:numPr>
        <w:jc w:val="left"/>
        <w:rPr>
          <w:color w:val="3DA6BB"/>
          <w:sz w:val="30"/>
          <w:highlight w:val="none"/>
          <w:lang w:eastAsia="zh-CN"/>
        </w:rPr>
      </w:pPr>
      <w:bookmarkStart w:id="182" w:name="_Toc15114"/>
      <w:bookmarkStart w:id="183" w:name="_Toc11489"/>
      <w:bookmarkStart w:id="184" w:name="_Toc3409"/>
      <w:r>
        <w:rPr>
          <w:rFonts w:hint="eastAsia"/>
          <w:color w:val="3DA6BB"/>
          <w:sz w:val="30"/>
          <w:highlight w:val="none"/>
          <w:lang w:eastAsia="zh-CN"/>
        </w:rPr>
        <w:t>检测方法与局限性</w:t>
      </w:r>
      <w:bookmarkEnd w:id="182"/>
      <w:bookmarkEnd w:id="183"/>
      <w:bookmarkEnd w:id="184"/>
    </w:p>
    <w:p w14:paraId="1690803B">
      <w:pPr>
        <w:rPr>
          <w:highlight w:val="yellow"/>
          <w:lang w:eastAsia="zh-CN"/>
        </w:rPr>
      </w:pPr>
    </w:p>
    <w:p w14:paraId="2312C14F">
      <w:pPr>
        <w:spacing w:line="276" w:lineRule="auto"/>
        <w:ind w:right="448"/>
        <w:rPr>
          <w:rFonts w:hint="eastAsia" w:ascii="Times New Roman" w:hAnsi="Times New Roman" w:eastAsia="微软雅黑" w:cs="Times New Roman"/>
          <w:b/>
          <w:bCs/>
          <w:color w:val="3DA6BB"/>
          <w:sz w:val="24"/>
          <w:szCs w:val="24"/>
          <w:lang w:eastAsia="zh-CN"/>
        </w:rPr>
      </w:pPr>
      <w:r>
        <w:rPr>
          <w:rFonts w:hint="eastAsia" w:ascii="Times New Roman" w:hAnsi="Times New Roman" w:eastAsia="微软雅黑" w:cs="Times New Roman"/>
          <w:b/>
          <w:bCs/>
          <w:color w:val="3DA6BB"/>
          <w:sz w:val="24"/>
          <w:szCs w:val="24"/>
          <w:lang w:eastAsia="zh-CN"/>
        </w:rPr>
        <w:t>检测方法</w:t>
      </w:r>
    </w:p>
    <w:p w14:paraId="0CA86780">
      <w:pPr>
        <w:spacing w:line="276" w:lineRule="auto"/>
        <w:ind w:firstLine="420" w:firstLineChars="200"/>
        <w:jc w:val="both"/>
        <w:rPr>
          <w:rFonts w:hint="eastAsia"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 for b in summaryOfRresults.productModularization.detection_method | nl() %}{%if loop.last%}{{ b }}{%else%}{{ b }}</w:t>
      </w:r>
    </w:p>
    <w:p w14:paraId="7C1DB0C6">
      <w:pPr>
        <w:spacing w:line="276" w:lineRule="auto"/>
        <w:ind w:firstLine="420" w:firstLineChars="200"/>
        <w:jc w:val="both"/>
        <w:rPr>
          <w:rFonts w:hint="default"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{%endif%}{% endfor%}</w:t>
      </w:r>
    </w:p>
    <w:p w14:paraId="56B5B0EB">
      <w:pPr>
        <w:rPr>
          <w:rFonts w:hint="eastAsia" w:ascii="Times New Roman" w:hAnsi="Times New Roman" w:eastAsia="微软雅黑" w:cs="Times New Roman"/>
          <w:bCs/>
          <w:sz w:val="21"/>
          <w:szCs w:val="21"/>
          <w:lang w:eastAsia="zh-CN"/>
        </w:rPr>
      </w:pPr>
    </w:p>
    <w:p w14:paraId="65A19A77">
      <w:pPr>
        <w:spacing w:line="276" w:lineRule="auto"/>
        <w:ind w:right="448"/>
        <w:rPr>
          <w:rFonts w:hint="eastAsia" w:ascii="Times New Roman" w:hAnsi="Times New Roman" w:eastAsia="微软雅黑" w:cs="Times New Roman"/>
          <w:b/>
          <w:bCs/>
          <w:color w:val="3DA6BB"/>
          <w:sz w:val="24"/>
          <w:szCs w:val="24"/>
          <w:lang w:eastAsia="zh-CN"/>
        </w:rPr>
      </w:pPr>
      <w:r>
        <w:rPr>
          <w:rFonts w:hint="eastAsia" w:ascii="Times New Roman" w:hAnsi="Times New Roman" w:eastAsia="微软雅黑" w:cs="Times New Roman"/>
          <w:b/>
          <w:bCs/>
          <w:color w:val="3DA6BB"/>
          <w:sz w:val="24"/>
          <w:szCs w:val="24"/>
          <w:lang w:eastAsia="zh-CN"/>
        </w:rPr>
        <w:t>局限性说明</w:t>
      </w:r>
    </w:p>
    <w:p w14:paraId="4B98ADFB">
      <w:pPr>
        <w:spacing w:line="276" w:lineRule="auto"/>
        <w:ind w:firstLine="420" w:firstLineChars="200"/>
        <w:jc w:val="both"/>
        <w:rPr>
          <w:rFonts w:hint="eastAsia"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 for b in summaryOfRresults.productModularization.limitation_statement | nl() %}{%if loop.last%}{{ b }}{%else%}{{ b }}</w:t>
      </w:r>
    </w:p>
    <w:p w14:paraId="59077E30">
      <w:pPr>
        <w:spacing w:line="276" w:lineRule="auto"/>
        <w:ind w:firstLine="420" w:firstLineChars="200"/>
        <w:jc w:val="both"/>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val="en-US" w:eastAsia="zh-CN"/>
        </w:rPr>
        <w:t>{%endif%}{% endfor%}</w:t>
      </w:r>
    </w:p>
    <w:p w14:paraId="085E9D2C">
      <w:pPr>
        <w:rPr>
          <w:rFonts w:hint="eastAsia" w:ascii="Times New Roman" w:hAnsi="Times New Roman"/>
          <w:color w:val="auto"/>
          <w:sz w:val="30"/>
          <w:lang w:eastAsia="zh-CN"/>
        </w:rPr>
      </w:pPr>
      <w:r>
        <w:rPr>
          <w:rFonts w:hint="eastAsia" w:ascii="Times New Roman" w:hAnsi="Times New Roman"/>
          <w:color w:val="auto"/>
          <w:sz w:val="30"/>
          <w:lang w:eastAsia="zh-CN"/>
        </w:rPr>
        <w:br w:type="page"/>
      </w:r>
    </w:p>
    <w:bookmarkEnd w:id="162"/>
    <w:bookmarkEnd w:id="163"/>
    <w:bookmarkEnd w:id="164"/>
    <w:bookmarkEnd w:id="165"/>
    <w:bookmarkEnd w:id="174"/>
    <w:bookmarkEnd w:id="175"/>
    <w:bookmarkEnd w:id="176"/>
    <w:p w14:paraId="7575D5BA">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3DA6BB"/>
          <w:sz w:val="30"/>
          <w:lang w:eastAsia="zh-CN"/>
        </w:rPr>
      </w:pPr>
      <w:bookmarkStart w:id="185" w:name="_Toc9662"/>
      <w:bookmarkStart w:id="186" w:name="_Toc107825571"/>
      <w:bookmarkStart w:id="187" w:name="_Toc13431"/>
      <w:bookmarkStart w:id="188" w:name="_Toc21361"/>
      <w:bookmarkStart w:id="189" w:name="_Toc16927"/>
      <w:bookmarkStart w:id="190" w:name="_Toc17792_WPSOffice_Level2"/>
      <w:bookmarkStart w:id="191" w:name="_Toc22623"/>
      <w:bookmarkStart w:id="192" w:name="_Toc14611_WPSOffice_Level1"/>
      <w:bookmarkStart w:id="193" w:name="_Toc22162_WPSOffice_Level1"/>
      <w:bookmarkStart w:id="194" w:name="_Toc13275"/>
      <w:r>
        <w:rPr>
          <w:rFonts w:hint="eastAsia" w:ascii="Times New Roman" w:hAnsi="Times New Roman"/>
          <w:color w:val="3DA6BB"/>
          <w:sz w:val="30"/>
          <w:lang w:eastAsia="zh-CN"/>
        </w:rPr>
        <w:t>参考文献</w:t>
      </w:r>
      <w:bookmarkEnd w:id="185"/>
      <w:bookmarkEnd w:id="186"/>
      <w:bookmarkEnd w:id="187"/>
      <w:bookmarkEnd w:id="188"/>
      <w:bookmarkEnd w:id="189"/>
    </w:p>
    <w:bookmarkEnd w:id="190"/>
    <w:bookmarkEnd w:id="191"/>
    <w:bookmarkEnd w:id="192"/>
    <w:bookmarkEnd w:id="193"/>
    <w:bookmarkEnd w:id="194"/>
    <w:p w14:paraId="7C1BAC44">
      <w:pPr>
        <w:widowControl/>
        <w:adjustRightInd w:val="0"/>
        <w:snapToGrid w:val="0"/>
        <w:spacing w:after="120" w:afterLines="50"/>
        <w:jc w:val="both"/>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 if sarcomaFlag == True %}Riggi N, Cironi L, Provero P, et al. Development of Ewing's sarcoma from primary bone marrow-derived mesenchymal progenitor cells. Cancer Res. 2005;65(24):11459-11468.[PMID:16357154]</w:t>
      </w:r>
    </w:p>
    <w:p w14:paraId="5F2B8AE6">
      <w:pPr>
        <w:widowControl/>
        <w:adjustRightInd w:val="0"/>
        <w:snapToGrid w:val="0"/>
        <w:spacing w:after="120" w:afterLines="50"/>
        <w:jc w:val="both"/>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Jeon IS, Davis JN, Braun BS, et al. A variant Ewing's sarcoma translocation (7;22) fuses the EWS gene to the ETS gene ETV1. Oncogene. 1995;10(6):1229-1234.[PMID:7700648]</w:t>
      </w:r>
    </w:p>
    <w:p w14:paraId="3B136B2B">
      <w:pPr>
        <w:widowControl/>
        <w:adjustRightInd w:val="0"/>
        <w:snapToGrid w:val="0"/>
        <w:spacing w:after="120" w:afterLines="50"/>
        <w:jc w:val="both"/>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Riggi N, Knoechel B, Gillespie SM, et al. EWS-FLI1 utilizes divergent chromatin remodeling mechanisms to directly activate or repress enhancer elements in Ewing sarcoma. Cancer Cell. 2014;26(5):668-681.[PMID:25453903]</w:t>
      </w:r>
    </w:p>
    <w:p w14:paraId="6CBF581A">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Soft tissue and bone tumours / edited by WHO Classification of Tumours Editorial Board.（2020）.</w:t>
      </w:r>
    </w:p>
    <w:p w14:paraId="6EFFDA97">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Hans"/>
        </w:rPr>
        <w:t>NCCN G</w:t>
      </w:r>
      <w:r>
        <w:rPr>
          <w:rFonts w:hint="eastAsia" w:ascii="Times New Roman" w:hAnsi="Times New Roman" w:eastAsia="微软雅黑" w:cs="Times New Roman"/>
          <w:sz w:val="15"/>
          <w:szCs w:val="15"/>
          <w:lang w:eastAsia="zh-Hans"/>
        </w:rPr>
        <w:t>uidelines</w:t>
      </w:r>
      <w:r>
        <w:rPr>
          <w:rFonts w:ascii="Times New Roman" w:hAnsi="Times New Roman" w:eastAsia="微软雅黑" w:cs="Times New Roman"/>
          <w:sz w:val="15"/>
          <w:szCs w:val="15"/>
          <w:lang w:eastAsia="zh-Hans"/>
        </w:rPr>
        <w:t xml:space="preserve"> V</w:t>
      </w:r>
      <w:r>
        <w:rPr>
          <w:rFonts w:hint="eastAsia" w:ascii="Times New Roman" w:hAnsi="Times New Roman" w:eastAsia="微软雅黑" w:cs="Times New Roman"/>
          <w:sz w:val="15"/>
          <w:szCs w:val="15"/>
          <w:lang w:eastAsia="zh-Hans"/>
        </w:rPr>
        <w:t>ersion</w:t>
      </w:r>
      <w:r>
        <w:rPr>
          <w:rFonts w:ascii="Times New Roman" w:hAnsi="Times New Roman" w:eastAsia="微软雅黑" w:cs="Times New Roman"/>
          <w:sz w:val="15"/>
          <w:szCs w:val="15"/>
          <w:lang w:eastAsia="zh-Hans"/>
        </w:rPr>
        <w:t xml:space="preserve"> 2</w:t>
      </w:r>
      <w:r>
        <w:rPr>
          <w:rFonts w:hint="eastAsia" w:ascii="Times New Roman" w:hAnsi="Times New Roman" w:eastAsia="微软雅黑" w:cs="Times New Roman"/>
          <w:sz w:val="15"/>
          <w:szCs w:val="15"/>
          <w:lang w:eastAsia="zh-Hans"/>
        </w:rPr>
        <w:t>.</w:t>
      </w:r>
      <w:r>
        <w:rPr>
          <w:rFonts w:ascii="Times New Roman" w:hAnsi="Times New Roman" w:eastAsia="微软雅黑" w:cs="Times New Roman"/>
          <w:sz w:val="15"/>
          <w:szCs w:val="15"/>
          <w:lang w:eastAsia="zh-Hans"/>
        </w:rPr>
        <w:t>2021 S</w:t>
      </w:r>
      <w:r>
        <w:rPr>
          <w:rFonts w:hint="eastAsia" w:ascii="Times New Roman" w:hAnsi="Times New Roman" w:eastAsia="微软雅黑" w:cs="Times New Roman"/>
          <w:sz w:val="15"/>
          <w:szCs w:val="15"/>
          <w:lang w:eastAsia="zh-Hans"/>
        </w:rPr>
        <w:t>oft</w:t>
      </w:r>
      <w:r>
        <w:rPr>
          <w:rFonts w:ascii="Times New Roman" w:hAnsi="Times New Roman" w:eastAsia="微软雅黑" w:cs="Times New Roman"/>
          <w:sz w:val="15"/>
          <w:szCs w:val="15"/>
          <w:lang w:eastAsia="zh-Hans"/>
        </w:rPr>
        <w:t xml:space="preserve"> T</w:t>
      </w:r>
      <w:r>
        <w:rPr>
          <w:rFonts w:hint="eastAsia" w:ascii="Times New Roman" w:hAnsi="Times New Roman" w:eastAsia="微软雅黑" w:cs="Times New Roman"/>
          <w:sz w:val="15"/>
          <w:szCs w:val="15"/>
          <w:lang w:eastAsia="zh-Hans"/>
        </w:rPr>
        <w:t>issue</w:t>
      </w:r>
      <w:r>
        <w:rPr>
          <w:rFonts w:ascii="Times New Roman" w:hAnsi="Times New Roman" w:eastAsia="微软雅黑" w:cs="Times New Roman"/>
          <w:sz w:val="15"/>
          <w:szCs w:val="15"/>
          <w:lang w:eastAsia="zh-Hans"/>
        </w:rPr>
        <w:t xml:space="preserve"> S</w:t>
      </w:r>
      <w:r>
        <w:rPr>
          <w:rFonts w:hint="eastAsia" w:ascii="Times New Roman" w:hAnsi="Times New Roman" w:eastAsia="微软雅黑" w:cs="Times New Roman"/>
          <w:sz w:val="15"/>
          <w:szCs w:val="15"/>
          <w:lang w:eastAsia="zh-Hans"/>
        </w:rPr>
        <w:t>arcoma</w:t>
      </w:r>
      <w:r>
        <w:rPr>
          <w:rFonts w:ascii="Times New Roman" w:hAnsi="Times New Roman" w:eastAsia="微软雅黑" w:cs="Times New Roman"/>
          <w:sz w:val="15"/>
          <w:szCs w:val="15"/>
          <w:lang w:eastAsia="zh-Hans"/>
        </w:rPr>
        <w:t>.</w:t>
      </w:r>
    </w:p>
    <w:p w14:paraId="00FFFCEE">
      <w:pPr>
        <w:widowControl/>
        <w:adjustRightInd w:val="0"/>
        <w:snapToGrid w:val="0"/>
        <w:spacing w:after="120" w:afterLines="50"/>
        <w:jc w:val="both"/>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Hans"/>
        </w:rPr>
        <w:t>中国临床肿瘤学会</w:t>
      </w:r>
      <w:r>
        <w:rPr>
          <w:rFonts w:ascii="Times New Roman" w:hAnsi="Times New Roman" w:eastAsia="微软雅黑" w:cs="Times New Roman"/>
          <w:sz w:val="15"/>
          <w:szCs w:val="15"/>
          <w:lang w:eastAsia="zh-Hans"/>
        </w:rPr>
        <w:t>（CSCO）</w:t>
      </w:r>
      <w:r>
        <w:rPr>
          <w:rFonts w:hint="eastAsia" w:ascii="Times New Roman" w:hAnsi="Times New Roman" w:eastAsia="微软雅黑" w:cs="Times New Roman"/>
          <w:sz w:val="15"/>
          <w:szCs w:val="15"/>
          <w:lang w:eastAsia="zh-Hans"/>
        </w:rPr>
        <w:t>软组织肉瘤诊疗指南</w:t>
      </w:r>
      <w:r>
        <w:rPr>
          <w:rFonts w:ascii="Times New Roman" w:hAnsi="Times New Roman" w:eastAsia="微软雅黑" w:cs="Times New Roman"/>
          <w:sz w:val="15"/>
          <w:szCs w:val="15"/>
          <w:lang w:eastAsia="zh-Hans"/>
        </w:rPr>
        <w:t>2021.</w:t>
      </w:r>
    </w:p>
    <w:p w14:paraId="4DFB7C15">
      <w:pPr>
        <w:widowControl/>
        <w:adjustRightInd w:val="0"/>
        <w:snapToGrid w:val="0"/>
        <w:spacing w:after="120" w:afterLines="50"/>
        <w:jc w:val="both"/>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《骨与软组织肿瘤二代测序中国专家共识（2021 年版）》,中国抗癌协会肉瘤专业委员会.中国肿瘤临床2021</w:t>
      </w:r>
      <w:r>
        <w:rPr>
          <w:rFonts w:ascii="Times New Roman" w:hAnsi="Times New Roman" w:eastAsia="微软雅黑" w:cs="Times New Roman"/>
          <w:sz w:val="15"/>
          <w:szCs w:val="15"/>
          <w:lang w:eastAsia="zh-CN"/>
        </w:rPr>
        <w:t>年第48卷第20期</w:t>
      </w:r>
    </w:p>
    <w:p w14:paraId="7D4D9D8E">
      <w:pPr>
        <w:widowControl/>
        <w:adjustRightInd w:val="0"/>
        <w:snapToGrid w:val="0"/>
        <w:spacing w:after="120" w:afterLines="50"/>
        <w:jc w:val="both"/>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 endif %}</w:t>
      </w:r>
      <w:r>
        <w:rPr>
          <w:rFonts w:ascii="Times New Roman" w:hAnsi="Times New Roman" w:eastAsia="微软雅黑" w:cs="Times New Roman"/>
          <w:sz w:val="15"/>
          <w:szCs w:val="15"/>
          <w:lang w:eastAsia="zh-CN"/>
        </w:rPr>
        <w:t>Pfeifer G P, You Y H, Besaratinia A. Mutations induced by ultraviolet light[J]. Mutation Research - Fundamental and Molecular Mechanisms of Mutagenesis, 2005, 571(1-2):19-31. [PMID:15748635]</w:t>
      </w:r>
    </w:p>
    <w:p w14:paraId="22287718">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 xml:space="preserve">Victoria K Hill, Jared J Gartner, Yardena Samuels, et al. </w:t>
      </w:r>
      <w:r>
        <w:rPr>
          <w:rFonts w:ascii="Times New Roman" w:hAnsi="Times New Roman" w:eastAsia="微软雅黑" w:cs="Times New Roman"/>
          <w:sz w:val="15"/>
          <w:szCs w:val="15"/>
        </w:rPr>
        <w:t>The genetics of melanoma: recent advances</w:t>
      </w:r>
      <w:r>
        <w:rPr>
          <w:rFonts w:ascii="Times New Roman" w:hAnsi="Times New Roman" w:eastAsia="微软雅黑" w:cs="Times New Roman"/>
          <w:sz w:val="15"/>
          <w:szCs w:val="15"/>
          <w:lang w:eastAsia="zh-CN"/>
        </w:rPr>
        <w:t>[J]. Annu Rev Genomics Hum Genet. 2013, 14:257-79. [PMID: 23875803]</w:t>
      </w:r>
    </w:p>
    <w:p w14:paraId="5C8055EA">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Pfeifer G P, Denissenko M F, Olivier M, et al. Tobacco smoke carcinogens, DNA damage and p53 mutations in smoking-associated cancers.[J]. Oncogene, 2002, 21(48):7435-7451. [PMID: 12379884]</w:t>
      </w:r>
    </w:p>
    <w:p w14:paraId="5E622A83">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Rizvi N A, MD Hellmann, Snyder A, et al. Cancer immunology. Mutational landscape determines sensitivity to PD-1 blockade in non-small cell lung cancer[J]. Science, 2015, 348(6230). [PMID: 25765070]</w:t>
      </w:r>
    </w:p>
    <w:p w14:paraId="5E5632B9">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Cyriac, Kandoth, Nikolaus, et al. Integrated genomic characterization of endometrial carcinoma.[J]. Nature, 2013, 497(7447):67-73. [PMID: 23636398]</w:t>
      </w:r>
    </w:p>
    <w:p w14:paraId="51169365">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Comprehensive molecular characterization of human colon and rectal cancer[J]. Nature. 2012, 487(7407):330-7. [PMID: 22810696]</w:t>
      </w:r>
    </w:p>
    <w:p w14:paraId="3DBB13CD">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Steven, A, Roberts, et al. Hypermutation in human cancer genomes: footprints and mechanisms.[J]. Nature reviews. Cancer, 2014, 14(12):786-800. [PMID: 25568919]</w:t>
      </w:r>
    </w:p>
    <w:p w14:paraId="5F28D426">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Sarah, Briggs, Ian, et al. Germline and somatic polymerase and δ mutations define a new class of hypermutated colorectal and endometrial cancers[J]. The Journal of Pathology, 2013, 230(2):148-153. [PMID: 23447401]</w:t>
      </w:r>
    </w:p>
    <w:p w14:paraId="091BBF49">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Heitzer E, Tomlinson I. Replicative DNA polymerase mutations in cancer[J]. Current opinion in genetics &amp; development, 2014, 24C(100):107-113. [PMID: 24583393]</w:t>
      </w:r>
    </w:p>
    <w:p w14:paraId="6F42A0E6">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Jonathan E R, Jean H C, Tom P, et al. Atezolizumab in patients with locally advanced and metastatic urothelial carcinoma who have progressed following treatment with platinum-based chemotherapy: a single-arm, multicentre, phase 2 trial.[J]. Lancet, 2016:1909-1920. [PMID: 26952546]</w:t>
      </w:r>
    </w:p>
    <w:p w14:paraId="31DCA7E9">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Balar A V, MD Galsky, Rosenberg J E, et al. Atezolizumab as first-line treatment in cisplatin-ineligible patients with locally advanced and metastatic urothelial carcinoma: a single-arm, multicentre, phase 2 trial[J]. The Lancet, 2017. [PMID: 27939400]</w:t>
      </w:r>
    </w:p>
    <w:p w14:paraId="5C8915C1">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Douglas B J, Garrett M F, Matthew J R, et al. Targeted Next Generation Sequencing Identifies Markers of Response to PD-1 Blockade[J]. Cancer Immunol Res. 2016, 4(11):959-967. [PMID: 27671167]</w:t>
      </w:r>
    </w:p>
    <w:p w14:paraId="0D8EC406">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D Xiao, Pan H, Li F , et al. Analysis of ultra-deep targeted sequencing reveals mutation burden is associated with gender and clinical outcome in lung adenocarcinoma[J]. Oncotarget, 2016, 7(16): 22857-64. [PMID: 27009843]</w:t>
      </w:r>
    </w:p>
    <w:p w14:paraId="56813A92">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Mensenkamp A R, Vogelaar I P, van Zelst–Stams, Wendy A.G, et al. Somatic Mutations in MLH1 and MSH2 Are a Frequent Cause of Mismatch-Repair Deficiency in Lynch Syndrome-Like Tumors[J]. Gastroenterology, 2014, 146(3):643-646.e8. [PMID: 24333619]</w:t>
      </w:r>
    </w:p>
    <w:p w14:paraId="2018F8B9">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Haraldsdottir S, Hampel H, Tomsic J, et al. Colon and Endometrial Cancers With Mismatch Repair Deficiency Can Arise From Somatic, Rather Than Germline, Mutations[J]. Gastroenterology, 2014, 147(6):1308-1316.e1. [PMID: 25194673]</w:t>
      </w:r>
    </w:p>
    <w:p w14:paraId="10532737">
      <w:pPr>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Overman M J, Mcdermott R, Leach J L, et al. Nivolumab in patients with metastatic DNA mismatch repair-deficient or microsatellite instability-high colorectal cancer (CheckMate 142): an open-label, multicentre, phase 2 study[J]. Lancet Oncology, 2017, 18(9):1182-1191. [PMID: 28734759]</w:t>
      </w:r>
    </w:p>
    <w:p w14:paraId="6A90CDC7">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p>
    <w:p w14:paraId="567B35DA">
      <w:pPr>
        <w:adjustRightInd w:val="0"/>
        <w:snapToGrid w:val="0"/>
        <w:spacing w:after="120" w:afterLines="50"/>
        <w:jc w:val="both"/>
        <w:rPr>
          <w:rFonts w:ascii="Times New Roman" w:hAnsi="Times New Roman" w:eastAsia="微软雅黑" w:cs="Times New Roman"/>
          <w:sz w:val="15"/>
          <w:szCs w:val="15"/>
          <w:lang w:eastAsia="zh-CN"/>
        </w:rPr>
        <w:sectPr>
          <w:headerReference r:id="rId7" w:type="default"/>
          <w:footerReference r:id="rId8" w:type="default"/>
          <w:pgSz w:w="11911" w:h="16838"/>
          <w:pgMar w:top="1037" w:right="1020" w:bottom="981" w:left="1020" w:header="567" w:footer="567" w:gutter="0"/>
          <w:pgBorders>
            <w:top w:val="none" w:sz="0" w:space="0"/>
            <w:left w:val="none" w:sz="0" w:space="0"/>
            <w:bottom w:val="none" w:sz="0" w:space="0"/>
            <w:right w:val="none" w:sz="0" w:space="0"/>
          </w:pgBorders>
          <w:pgNumType w:fmt="decimal" w:start="1"/>
          <w:cols w:space="0" w:num="1"/>
          <w:rtlGutter w:val="0"/>
          <w:docGrid w:linePitch="312" w:charSpace="0"/>
        </w:sectPr>
      </w:pPr>
    </w:p>
    <w:p w14:paraId="227EB805">
      <w:pPr>
        <w:adjustRightInd w:val="0"/>
        <w:snapToGrid w:val="0"/>
        <w:spacing w:after="120" w:afterLines="50"/>
        <w:jc w:val="both"/>
        <w:rPr>
          <w:rFonts w:ascii="Times New Roman" w:hAnsi="Times New Roman" w:eastAsia="微软雅黑" w:cs="Times New Roman"/>
          <w:sz w:val="15"/>
          <w:szCs w:val="15"/>
          <w:lang w:eastAsia="zh-CN"/>
        </w:rPr>
      </w:pPr>
    </w:p>
    <w:p w14:paraId="1E9A5A52">
      <w:pPr>
        <w:pStyle w:val="13"/>
        <w:widowControl/>
        <w:rPr>
          <w:rFonts w:ascii="Times New Roman" w:hAnsi="Times New Roman" w:eastAsia="等线"/>
          <w:sz w:val="22"/>
          <w:lang w:eastAsia="zh-CN"/>
        </w:rPr>
      </w:pPr>
      <w:r>
        <w:rPr>
          <w:rFonts w:hint="eastAsia"/>
        </w:rPr>
        <w:drawing>
          <wp:anchor distT="0" distB="0" distL="114300" distR="114300" simplePos="0" relativeHeight="251661312" behindDoc="0" locked="0" layoutInCell="1" allowOverlap="1">
            <wp:simplePos x="0" y="0"/>
            <wp:positionH relativeFrom="column">
              <wp:posOffset>-639445</wp:posOffset>
            </wp:positionH>
            <wp:positionV relativeFrom="paragraph">
              <wp:posOffset>-843915</wp:posOffset>
            </wp:positionV>
            <wp:extent cx="7597140" cy="10685780"/>
            <wp:effectExtent l="0" t="0" r="7620" b="12700"/>
            <wp:wrapNone/>
            <wp:docPr id="8" name="图片 8" descr="lQLPDhsBUmJH1qPNBpTNBNqwkmtTe5WWYooB0ta-lgCnAA_1242_1684"/>
            <wp:cNvGraphicFramePr/>
            <a:graphic xmlns:a="http://schemas.openxmlformats.org/drawingml/2006/main">
              <a:graphicData uri="http://schemas.openxmlformats.org/drawingml/2006/picture">
                <pic:pic xmlns:pic="http://schemas.openxmlformats.org/drawingml/2006/picture">
                  <pic:nvPicPr>
                    <pic:cNvPr id="8" name="图片 8" descr="lQLPDhsBUmJH1qPNBpTNBNqwkmtTe5WWYooB0ta-lgCnAA_1242_1684"/>
                    <pic:cNvPicPr/>
                  </pic:nvPicPr>
                  <pic:blipFill>
                    <a:blip r:embed="rId18"/>
                    <a:stretch>
                      <a:fillRect/>
                    </a:stretch>
                  </pic:blipFill>
                  <pic:spPr>
                    <a:xfrm>
                      <a:off x="0" y="0"/>
                      <a:ext cx="7597140" cy="10685780"/>
                    </a:xfrm>
                    <a:prstGeom prst="rect">
                      <a:avLst/>
                    </a:prstGeom>
                  </pic:spPr>
                </pic:pic>
              </a:graphicData>
            </a:graphic>
          </wp:anchor>
        </w:drawing>
      </w:r>
    </w:p>
    <w:sectPr>
      <w:footerReference r:id="rId9" w:type="default"/>
      <w:pgSz w:w="11911" w:h="16838"/>
      <w:pgMar w:top="1037" w:right="1020" w:bottom="981" w:left="1020" w:header="567" w:footer="567" w:gutter="0"/>
      <w:pgBorders>
        <w:top w:val="none" w:sz="0" w:space="0"/>
        <w:left w:val="none" w:sz="0" w:space="0"/>
        <w:bottom w:val="none" w:sz="0" w:space="0"/>
        <w:right w:val="none" w:sz="0" w:space="0"/>
      </w:pgBorders>
      <w:pgNumType w:fmt="decimal" w:start="1"/>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 w:name="Segoe UI">
    <w:panose1 w:val="020B0502040204020203"/>
    <w:charset w:val="00"/>
    <w:family w:val="swiss"/>
    <w:pitch w:val="default"/>
    <w:sig w:usb0="E4002EFF" w:usb1="C000E47F" w:usb2="00000009" w:usb3="00000000" w:csb0="200001FF" w:csb1="00000000"/>
  </w:font>
  <w:font w:name="Noto Sans S Chinese Regular">
    <w:altName w:val="Yu Gothic"/>
    <w:panose1 w:val="00000000000000000000"/>
    <w:charset w:val="80"/>
    <w:family w:val="auto"/>
    <w:pitch w:val="default"/>
    <w:sig w:usb0="00000000" w:usb1="00000000" w:usb2="00000016" w:usb3="00000000" w:csb0="40020001" w:csb1="D1D60000"/>
  </w:font>
  <w:font w:name="Yu Gothic">
    <w:panose1 w:val="020B0400000000000000"/>
    <w:charset w:val="80"/>
    <w:family w:val="auto"/>
    <w:pitch w:val="default"/>
    <w:sig w:usb0="E00002FF" w:usb1="2AC7FDFF" w:usb2="00000016" w:usb3="00000000" w:csb0="200200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DD0A28D">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337DB56">
    <w:pPr>
      <w:pStyle w:val="9"/>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15"/>
      <w:tblpPr w:leftFromText="180" w:rightFromText="180" w:vertAnchor="page" w:horzAnchor="page" w:tblpX="760" w:tblpY="16112"/>
      <w:tblOverlap w:val="never"/>
      <w:tblW w:w="10686"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3146"/>
      <w:gridCol w:w="2583"/>
      <w:gridCol w:w="4957"/>
    </w:tblGrid>
    <w:tr w14:paraId="506EF4D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c>
        <w:tcPr>
          <w:tcW w:w="3170" w:type="dxa"/>
          <w:shd w:val="clear" w:color="auto" w:fill="3DA6BB"/>
          <w:vAlign w:val="center"/>
        </w:tcPr>
        <w:p w14:paraId="41982EC8">
          <w:pPr>
            <w:widowControl w:val="0"/>
            <w:tabs>
              <w:tab w:val="center" w:pos="4153"/>
              <w:tab w:val="left" w:pos="6340"/>
            </w:tabs>
            <w:autoSpaceDE w:val="0"/>
            <w:autoSpaceDN w:val="0"/>
            <w:spacing w:after="0" w:line="240" w:lineRule="auto"/>
            <w:jc w:val="center"/>
            <w:rPr>
              <w:rFonts w:ascii="微软雅黑" w:hAnsi="微软雅黑" w:eastAsia="微软雅黑" w:cs="微软雅黑"/>
              <w:sz w:val="22"/>
              <w:szCs w:val="22"/>
              <w:lang w:val="en-US" w:eastAsia="zh-CN" w:bidi="zh-CN"/>
            </w:rPr>
          </w:pPr>
          <w:r>
            <w:rPr>
              <w:rFonts w:hint="eastAsia" w:ascii="微软雅黑" w:hAnsi="微软雅黑" w:eastAsia="微软雅黑" w:cs="微软雅黑"/>
              <w:color w:val="FFFFFF"/>
              <w:sz w:val="20"/>
              <w:szCs w:val="20"/>
              <w:lang w:val="en-US" w:eastAsia="zh-CN" w:bidi="zh-CN"/>
            </w:rPr>
            <w:t>本检测报告仅供临床医师参考</w:t>
          </w:r>
        </w:p>
      </w:tc>
      <w:tc>
        <w:tcPr>
          <w:tcW w:w="2602" w:type="dxa"/>
          <w:shd w:val="clear" w:color="auto" w:fill="E9E9E9"/>
          <w:vAlign w:val="center"/>
        </w:tcPr>
        <w:p w14:paraId="2CD89AEF">
          <w:pPr>
            <w:widowControl w:val="0"/>
            <w:tabs>
              <w:tab w:val="center" w:pos="4153"/>
              <w:tab w:val="left" w:pos="6340"/>
            </w:tabs>
            <w:autoSpaceDE w:val="0"/>
            <w:autoSpaceDN w:val="0"/>
            <w:spacing w:after="0" w:line="240" w:lineRule="auto"/>
            <w:jc w:val="both"/>
            <w:rPr>
              <w:rFonts w:hint="default" w:ascii="Noto Sans S Chinese Regular" w:hAnsi="Noto Sans S Chinese Regular" w:eastAsia="宋体" w:cs="Noto Sans S Chinese Regular"/>
              <w:color w:val="000000"/>
              <w:sz w:val="18"/>
              <w:szCs w:val="18"/>
              <w:lang w:val="en-US" w:eastAsia="zh-CN" w:bidi="zh-CN"/>
            </w:rPr>
          </w:pPr>
          <w:r>
            <w:rPr>
              <w:rFonts w:hint="eastAsia" w:ascii="微软雅黑" w:hAnsi="微软雅黑" w:eastAsia="微软雅黑" w:cs="微软雅黑"/>
              <w:color w:val="000000"/>
              <w:sz w:val="18"/>
              <w:szCs w:val="18"/>
              <w:lang w:val="en-US" w:eastAsia="zh-CN" w:bidi="zh-CN"/>
            </w:rPr>
            <w:t>报告编号：{{ specimenno }}</w:t>
          </w:r>
        </w:p>
      </w:tc>
      <w:tc>
        <w:tcPr>
          <w:tcW w:w="4995" w:type="dxa"/>
          <w:shd w:val="clear" w:color="auto" w:fill="E9E9E9"/>
          <w:vAlign w:val="center"/>
        </w:tcPr>
        <w:p w14:paraId="723D4034">
          <w:pPr>
            <w:widowControl w:val="0"/>
            <w:tabs>
              <w:tab w:val="center" w:pos="4153"/>
              <w:tab w:val="left" w:pos="6340"/>
            </w:tabs>
            <w:autoSpaceDE w:val="0"/>
            <w:autoSpaceDN w:val="0"/>
            <w:spacing w:after="0" w:line="240" w:lineRule="auto"/>
            <w:jc w:val="both"/>
            <w:rPr>
              <w:rFonts w:ascii="Noto Sans S Chinese Regular" w:hAnsi="Noto Sans S Chinese Regular" w:eastAsia="Noto Sans S Chinese Regular" w:cs="Noto Sans S Chinese Regular"/>
              <w:sz w:val="18"/>
              <w:szCs w:val="18"/>
              <w:lang w:val="en-US" w:eastAsia="zh-CN" w:bidi="zh-CN"/>
            </w:rPr>
          </w:pPr>
          <w:r>
            <w:rPr>
              <w:rFonts w:hint="eastAsia" w:ascii="微软雅黑" w:hAnsi="微软雅黑" w:eastAsia="微软雅黑" w:cs="微软雅黑"/>
              <w:sz w:val="18"/>
              <w:szCs w:val="18"/>
              <w:lang w:val="en-US" w:eastAsia="zh-CN" w:bidi="zh-CN"/>
            </w:rPr>
            <w:t>检测项目：{% if sarcomaFlag == True %}骨及软组织肿瘤{% else %}实体瘤{% endif %}靶向550+596基因检测</w:t>
          </w:r>
        </w:p>
      </w:tc>
    </w:tr>
  </w:tbl>
  <w:p w14:paraId="70142926">
    <w:pPr>
      <w:pStyle w:val="9"/>
    </w:pPr>
    <w:r>
      <w:rPr>
        <w:sz w:val="20"/>
      </w:rPr>
      <mc:AlternateContent>
        <mc:Choice Requires="wps">
          <w:drawing>
            <wp:anchor distT="0" distB="0" distL="114300" distR="114300" simplePos="0" relativeHeight="251659264" behindDoc="0" locked="0" layoutInCell="1" allowOverlap="1">
              <wp:simplePos x="0" y="0"/>
              <wp:positionH relativeFrom="margin">
                <wp:posOffset>6020435</wp:posOffset>
              </wp:positionH>
              <wp:positionV relativeFrom="paragraph">
                <wp:posOffset>36195</wp:posOffset>
              </wp:positionV>
              <wp:extent cx="396875" cy="259080"/>
              <wp:effectExtent l="0" t="0" r="0" b="0"/>
              <wp:wrapNone/>
              <wp:docPr id="1" name="文本框 1"/>
              <wp:cNvGraphicFramePr/>
              <a:graphic xmlns:a="http://schemas.openxmlformats.org/drawingml/2006/main">
                <a:graphicData uri="http://schemas.microsoft.com/office/word/2010/wordprocessingShape">
                  <wps:wsp>
                    <wps:cNvSpPr txBox="1"/>
                    <wps:spPr>
                      <a:xfrm>
                        <a:off x="0" y="0"/>
                        <a:ext cx="396875" cy="25908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17BCB36">
                          <w:pPr>
                            <w:pStyle w:val="9"/>
                            <w:jc w:val="center"/>
                            <w:rPr>
                              <w:rFonts w:hint="eastAsia" w:ascii="微软雅黑" w:hAnsi="微软雅黑" w:eastAsia="微软雅黑" w:cs="微软雅黑"/>
                              <w:sz w:val="22"/>
                              <w:szCs w:val="22"/>
                            </w:rPr>
                          </w:pPr>
                          <w:r>
                            <w:rPr>
                              <w:rFonts w:hint="eastAsia" w:ascii="微软雅黑" w:hAnsi="微软雅黑" w:eastAsia="微软雅黑" w:cs="微软雅黑"/>
                              <w:sz w:val="22"/>
                              <w:szCs w:val="22"/>
                            </w:rPr>
                            <w:fldChar w:fldCharType="begin"/>
                          </w:r>
                          <w:r>
                            <w:rPr>
                              <w:rFonts w:hint="eastAsia" w:ascii="微软雅黑" w:hAnsi="微软雅黑" w:eastAsia="微软雅黑" w:cs="微软雅黑"/>
                              <w:sz w:val="22"/>
                              <w:szCs w:val="22"/>
                            </w:rPr>
                            <w:instrText xml:space="preserve"> PAGE  \* MERGEFORMAT </w:instrText>
                          </w:r>
                          <w:r>
                            <w:rPr>
                              <w:rFonts w:hint="eastAsia" w:ascii="微软雅黑" w:hAnsi="微软雅黑" w:eastAsia="微软雅黑" w:cs="微软雅黑"/>
                              <w:sz w:val="22"/>
                              <w:szCs w:val="22"/>
                            </w:rPr>
                            <w:fldChar w:fldCharType="separate"/>
                          </w:r>
                          <w:r>
                            <w:rPr>
                              <w:rFonts w:hint="eastAsia" w:ascii="微软雅黑" w:hAnsi="微软雅黑" w:eastAsia="微软雅黑" w:cs="微软雅黑"/>
                              <w:sz w:val="22"/>
                              <w:szCs w:val="22"/>
                            </w:rPr>
                            <w:t>1</w:t>
                          </w:r>
                          <w:r>
                            <w:rPr>
                              <w:rFonts w:hint="eastAsia" w:ascii="微软雅黑" w:hAnsi="微软雅黑" w:eastAsia="微软雅黑" w:cs="微软雅黑"/>
                              <w:sz w:val="22"/>
                              <w:szCs w:val="22"/>
                            </w:rPr>
                            <w:fldChar w:fldCharType="end"/>
                          </w:r>
                        </w:p>
                      </w:txbxContent>
                    </wps:txbx>
                    <wps:bodyPr rot="0" spcFirstLastPara="0" vertOverflow="overflow" horzOverflow="overflow" vert="horz" wrap="square" lIns="0" tIns="0" rIns="0" bIns="0" numCol="1" spcCol="0" rtlCol="0" fromWordArt="0" anchor="t" anchorCtr="0" forceAA="0" upright="0" compatLnSpc="1">
                      <a:noAutofit/>
                    </wps:bodyPr>
                  </wps:wsp>
                </a:graphicData>
              </a:graphic>
            </wp:anchor>
          </w:drawing>
        </mc:Choice>
        <mc:Fallback>
          <w:pict>
            <v:shape id="_x0000_s1026" o:spid="_x0000_s1026" o:spt="202" type="#_x0000_t202" style="position:absolute;left:0pt;margin-left:474.05pt;margin-top:2.85pt;height:20.4pt;width:31.25pt;mso-position-horizontal-relative:margin;z-index:251659264;mso-width-relative:page;mso-height-relative:page;" filled="f" stroked="f" coordsize="21600,21600" o:gfxdata="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">
              <v:fill on="f" focussize="0,0"/>
              <v:stroke on="f" weight="0.5pt"/>
              <v:imagedata o:title=""/>
              <o:lock v:ext="edit" aspectratio="f"/>
              <v:textbox inset="0mm,0mm,0mm,0mm">
                <w:txbxContent>
                  <w:p w14:paraId="717BCB36">
                    <w:pPr>
                      <w:pStyle w:val="9"/>
                      <w:jc w:val="center"/>
                      <w:rPr>
                        <w:rFonts w:hint="eastAsia" w:ascii="微软雅黑" w:hAnsi="微软雅黑" w:eastAsia="微软雅黑" w:cs="微软雅黑"/>
                        <w:sz w:val="22"/>
                        <w:szCs w:val="22"/>
                      </w:rPr>
                    </w:pPr>
                    <w:r>
                      <w:rPr>
                        <w:rFonts w:hint="eastAsia" w:ascii="微软雅黑" w:hAnsi="微软雅黑" w:eastAsia="微软雅黑" w:cs="微软雅黑"/>
                        <w:sz w:val="22"/>
                        <w:szCs w:val="22"/>
                      </w:rPr>
                      <w:fldChar w:fldCharType="begin"/>
                    </w:r>
                    <w:r>
                      <w:rPr>
                        <w:rFonts w:hint="eastAsia" w:ascii="微软雅黑" w:hAnsi="微软雅黑" w:eastAsia="微软雅黑" w:cs="微软雅黑"/>
                        <w:sz w:val="22"/>
                        <w:szCs w:val="22"/>
                      </w:rPr>
                      <w:instrText xml:space="preserve"> PAGE  \* MERGEFORMAT </w:instrText>
                    </w:r>
                    <w:r>
                      <w:rPr>
                        <w:rFonts w:hint="eastAsia" w:ascii="微软雅黑" w:hAnsi="微软雅黑" w:eastAsia="微软雅黑" w:cs="微软雅黑"/>
                        <w:sz w:val="22"/>
                        <w:szCs w:val="22"/>
                      </w:rPr>
                      <w:fldChar w:fldCharType="separate"/>
                    </w:r>
                    <w:r>
                      <w:rPr>
                        <w:rFonts w:hint="eastAsia" w:ascii="微软雅黑" w:hAnsi="微软雅黑" w:eastAsia="微软雅黑" w:cs="微软雅黑"/>
                        <w:sz w:val="22"/>
                        <w:szCs w:val="22"/>
                      </w:rPr>
                      <w:t>1</w:t>
                    </w:r>
                    <w:r>
                      <w:rPr>
                        <w:rFonts w:hint="eastAsia" w:ascii="微软雅黑" w:hAnsi="微软雅黑" w:eastAsia="微软雅黑" w:cs="微软雅黑"/>
                        <w:sz w:val="22"/>
                        <w:szCs w:val="22"/>
                      </w:rPr>
                      <w:fldChar w:fldCharType="end"/>
                    </w:r>
                  </w:p>
                </w:txbxContent>
              </v:textbox>
            </v:shape>
          </w:pict>
        </mc:Fallback>
      </mc:AlternateContent>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77682CD">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D51CFBD">
    <w:pPr>
      <w:pStyle w:val="1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CE04816">
    <w:pPr>
      <w:jc w:val="right"/>
      <w:rPr>
        <w:lang w:eastAsia="zh-CN"/>
      </w:rP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483D640">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74FB47D"/>
    <w:multiLevelType w:val="singleLevel"/>
    <w:tmpl w:val="874FB47D"/>
    <w:lvl w:ilvl="0" w:tentative="0">
      <w:start w:val="1"/>
      <w:numFmt w:val="decimal"/>
      <w:lvlText w:val="%1."/>
      <w:lvlJc w:val="left"/>
      <w:pPr>
        <w:tabs>
          <w:tab w:val="left" w:pos="312"/>
        </w:tabs>
      </w:pPr>
    </w:lvl>
  </w:abstractNum>
  <w:abstractNum w:abstractNumId="1">
    <w:nsid w:val="89F51BF2"/>
    <w:multiLevelType w:val="singleLevel"/>
    <w:tmpl w:val="89F51BF2"/>
    <w:lvl w:ilvl="0" w:tentative="0">
      <w:start w:val="1"/>
      <w:numFmt w:val="bullet"/>
      <w:lvlText w:val=""/>
      <w:lvlJc w:val="left"/>
      <w:pPr>
        <w:ind w:left="420" w:hanging="420"/>
      </w:pPr>
      <w:rPr>
        <w:rFonts w:hint="default" w:ascii="Wingdings" w:hAnsi="Wingdings"/>
      </w:rPr>
    </w:lvl>
  </w:abstractNum>
  <w:abstractNum w:abstractNumId="2">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3">
    <w:nsid w:val="9DCA3A72"/>
    <w:multiLevelType w:val="singleLevel"/>
    <w:tmpl w:val="9DCA3A72"/>
    <w:lvl w:ilvl="0" w:tentative="0">
      <w:start w:val="1"/>
      <w:numFmt w:val="decimal"/>
      <w:lvlText w:val="%1."/>
      <w:lvlJc w:val="left"/>
      <w:pPr>
        <w:ind w:left="397" w:hanging="397"/>
      </w:pPr>
      <w:rPr>
        <w:rFonts w:hint="default"/>
        <w:sz w:val="18"/>
        <w:szCs w:val="18"/>
      </w:rPr>
    </w:lvl>
  </w:abstractNum>
  <w:abstractNum w:abstractNumId="4">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5">
    <w:nsid w:val="ABDD2E30"/>
    <w:multiLevelType w:val="singleLevel"/>
    <w:tmpl w:val="ABDD2E30"/>
    <w:lvl w:ilvl="0" w:tentative="0">
      <w:start w:val="1"/>
      <w:numFmt w:val="bullet"/>
      <w:lvlText w:val=""/>
      <w:lvlJc w:val="left"/>
      <w:pPr>
        <w:ind w:left="420" w:hanging="420"/>
      </w:pPr>
      <w:rPr>
        <w:rFonts w:hint="default" w:ascii="Wingdings" w:hAnsi="Wingdings"/>
      </w:rPr>
    </w:lvl>
  </w:abstractNum>
  <w:abstractNum w:abstractNumId="6">
    <w:nsid w:val="C4B0A655"/>
    <w:multiLevelType w:val="singleLevel"/>
    <w:tmpl w:val="C4B0A655"/>
    <w:lvl w:ilvl="0" w:tentative="0">
      <w:start w:val="1"/>
      <w:numFmt w:val="decimal"/>
      <w:suff w:val="space"/>
      <w:lvlText w:val="%1."/>
      <w:lvlJc w:val="left"/>
      <w:rPr>
        <w:rFonts w:hint="default"/>
        <w:sz w:val="18"/>
        <w:szCs w:val="18"/>
      </w:rPr>
    </w:lvl>
  </w:abstractNum>
  <w:abstractNum w:abstractNumId="7">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8">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9">
    <w:nsid w:val="FE6C8412"/>
    <w:multiLevelType w:val="singleLevel"/>
    <w:tmpl w:val="FE6C8412"/>
    <w:lvl w:ilvl="0" w:tentative="0">
      <w:start w:val="1"/>
      <w:numFmt w:val="decimal"/>
      <w:lvlText w:val="%1."/>
      <w:lvlJc w:val="left"/>
      <w:pPr>
        <w:ind w:left="425" w:hanging="425"/>
      </w:pPr>
      <w:rPr>
        <w:rFonts w:hint="default"/>
      </w:rPr>
    </w:lvl>
  </w:abstractNum>
  <w:abstractNum w:abstractNumId="10">
    <w:nsid w:val="04056A27"/>
    <w:multiLevelType w:val="singleLevel"/>
    <w:tmpl w:val="04056A27"/>
    <w:lvl w:ilvl="0" w:tentative="0">
      <w:start w:val="1"/>
      <w:numFmt w:val="decimal"/>
      <w:lvlText w:val="%1."/>
      <w:lvlJc w:val="left"/>
      <w:pPr>
        <w:ind w:left="397" w:hanging="397"/>
      </w:pPr>
      <w:rPr>
        <w:rFonts w:hint="default"/>
        <w:sz w:val="18"/>
        <w:szCs w:val="18"/>
      </w:rPr>
    </w:lvl>
  </w:abstractNum>
  <w:abstractNum w:abstractNumId="11">
    <w:nsid w:val="11B87595"/>
    <w:multiLevelType w:val="singleLevel"/>
    <w:tmpl w:val="11B87595"/>
    <w:lvl w:ilvl="0" w:tentative="0">
      <w:start w:val="1"/>
      <w:numFmt w:val="decimal"/>
      <w:lvlText w:val="%1."/>
      <w:lvlJc w:val="left"/>
      <w:pPr>
        <w:ind w:left="425" w:hanging="425"/>
      </w:pPr>
      <w:rPr>
        <w:rFonts w:hint="default"/>
        <w:sz w:val="18"/>
        <w:szCs w:val="18"/>
        <w:highlight w:val="none"/>
      </w:rPr>
    </w:lvl>
  </w:abstractNum>
  <w:abstractNum w:abstractNumId="12">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3">
    <w:nsid w:val="2B13DA34"/>
    <w:multiLevelType w:val="singleLevel"/>
    <w:tmpl w:val="2B13DA34"/>
    <w:lvl w:ilvl="0" w:tentative="0">
      <w:start w:val="1"/>
      <w:numFmt w:val="bullet"/>
      <w:lvlText w:val=""/>
      <w:lvlJc w:val="left"/>
      <w:pPr>
        <w:ind w:left="420" w:hanging="420"/>
      </w:pPr>
      <w:rPr>
        <w:rFonts w:hint="default" w:ascii="Wingdings" w:hAnsi="Wingdings"/>
      </w:rPr>
    </w:lvl>
  </w:abstractNum>
  <w:abstractNum w:abstractNumId="14">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5">
    <w:nsid w:val="33AC014C"/>
    <w:multiLevelType w:val="multilevel"/>
    <w:tmpl w:val="33AC014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6">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7">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18">
    <w:nsid w:val="3FE2A38E"/>
    <w:multiLevelType w:val="singleLevel"/>
    <w:tmpl w:val="3FE2A38E"/>
    <w:lvl w:ilvl="0" w:tentative="0">
      <w:start w:val="1"/>
      <w:numFmt w:val="decimal"/>
      <w:lvlText w:val="%1."/>
      <w:lvlJc w:val="left"/>
      <w:pPr>
        <w:ind w:left="425" w:hanging="425"/>
      </w:pPr>
      <w:rPr>
        <w:rFonts w:hint="default"/>
      </w:rPr>
    </w:lvl>
  </w:abstractNum>
  <w:abstractNum w:abstractNumId="19">
    <w:nsid w:val="4727A939"/>
    <w:multiLevelType w:val="singleLevel"/>
    <w:tmpl w:val="4727A939"/>
    <w:lvl w:ilvl="0" w:tentative="0">
      <w:start w:val="1"/>
      <w:numFmt w:val="decimal"/>
      <w:lvlText w:val="%1."/>
      <w:lvlJc w:val="left"/>
      <w:pPr>
        <w:tabs>
          <w:tab w:val="left" w:pos="312"/>
        </w:tabs>
      </w:pPr>
    </w:lvl>
  </w:abstractNum>
  <w:abstractNum w:abstractNumId="20">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21">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22">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23">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24">
    <w:nsid w:val="604BBFFB"/>
    <w:multiLevelType w:val="singleLevel"/>
    <w:tmpl w:val="604BBFFB"/>
    <w:lvl w:ilvl="0" w:tentative="0">
      <w:start w:val="1"/>
      <w:numFmt w:val="decimal"/>
      <w:suff w:val="space"/>
      <w:lvlText w:val="%1."/>
      <w:lvlJc w:val="left"/>
    </w:lvl>
  </w:abstractNum>
  <w:abstractNum w:abstractNumId="25">
    <w:nsid w:val="632AD6FB"/>
    <w:multiLevelType w:val="singleLevel"/>
    <w:tmpl w:val="632AD6FB"/>
    <w:lvl w:ilvl="0" w:tentative="0">
      <w:start w:val="1"/>
      <w:numFmt w:val="bullet"/>
      <w:lvlText w:val=""/>
      <w:lvlJc w:val="left"/>
      <w:pPr>
        <w:tabs>
          <w:tab w:val="left" w:pos="215"/>
        </w:tabs>
        <w:ind w:left="215" w:leftChars="0" w:hanging="215" w:firstLineChars="0"/>
      </w:pPr>
      <w:rPr>
        <w:rFonts w:hint="default" w:ascii="Wingdings" w:hAnsi="Wingdings"/>
        <w:sz w:val="10"/>
      </w:rPr>
    </w:lvl>
  </w:abstractNum>
  <w:abstractNum w:abstractNumId="26">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21"/>
  </w:num>
  <w:num w:numId="2">
    <w:abstractNumId w:val="26"/>
  </w:num>
  <w:num w:numId="3">
    <w:abstractNumId w:val="23"/>
  </w:num>
  <w:num w:numId="4">
    <w:abstractNumId w:val="14"/>
  </w:num>
  <w:num w:numId="5">
    <w:abstractNumId w:val="16"/>
  </w:num>
  <w:num w:numId="6">
    <w:abstractNumId w:val="9"/>
  </w:num>
  <w:num w:numId="7">
    <w:abstractNumId w:val="7"/>
  </w:num>
  <w:num w:numId="8">
    <w:abstractNumId w:val="15"/>
  </w:num>
  <w:num w:numId="9">
    <w:abstractNumId w:val="12"/>
  </w:num>
  <w:num w:numId="10">
    <w:abstractNumId w:val="17"/>
  </w:num>
  <w:num w:numId="11">
    <w:abstractNumId w:val="18"/>
  </w:num>
  <w:num w:numId="12">
    <w:abstractNumId w:val="20"/>
  </w:num>
  <w:num w:numId="13">
    <w:abstractNumId w:val="3"/>
  </w:num>
  <w:num w:numId="14">
    <w:abstractNumId w:val="10"/>
  </w:num>
  <w:num w:numId="15">
    <w:abstractNumId w:val="2"/>
  </w:num>
  <w:num w:numId="16">
    <w:abstractNumId w:val="11"/>
  </w:num>
  <w:num w:numId="17">
    <w:abstractNumId w:val="8"/>
  </w:num>
  <w:num w:numId="18">
    <w:abstractNumId w:val="4"/>
  </w:num>
  <w:num w:numId="19">
    <w:abstractNumId w:val="24"/>
  </w:num>
  <w:num w:numId="20">
    <w:abstractNumId w:val="22"/>
  </w:num>
  <w:num w:numId="21">
    <w:abstractNumId w:val="25"/>
  </w:num>
  <w:num w:numId="22">
    <w:abstractNumId w:val="6"/>
  </w:num>
  <w:num w:numId="23">
    <w:abstractNumId w:val="1"/>
  </w:num>
  <w:num w:numId="24">
    <w:abstractNumId w:val="19"/>
  </w:num>
  <w:num w:numId="25">
    <w:abstractNumId w:val="13"/>
  </w:num>
  <w:num w:numId="26">
    <w:abstractNumId w:val="0"/>
  </w:num>
  <w:num w:numId="27">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hideSpellingErrors/>
  <w:documentProtection w:enforcement="0"/>
  <w:defaultTabStop w:val="420"/>
  <w:drawingGridHorizontalSpacing w:val="220"/>
  <w:drawingGridVerticalSpacing w:val="99999990"/>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001C1"/>
    <w:rsid w:val="00001694"/>
    <w:rsid w:val="00033509"/>
    <w:rsid w:val="0005498B"/>
    <w:rsid w:val="00081920"/>
    <w:rsid w:val="000828AC"/>
    <w:rsid w:val="000A7060"/>
    <w:rsid w:val="000B5B79"/>
    <w:rsid w:val="000B6DCF"/>
    <w:rsid w:val="00107E39"/>
    <w:rsid w:val="00154460"/>
    <w:rsid w:val="00172A27"/>
    <w:rsid w:val="00184059"/>
    <w:rsid w:val="00192B96"/>
    <w:rsid w:val="00195F33"/>
    <w:rsid w:val="001C358C"/>
    <w:rsid w:val="001F265E"/>
    <w:rsid w:val="001F4429"/>
    <w:rsid w:val="001F5C37"/>
    <w:rsid w:val="002079E9"/>
    <w:rsid w:val="002558A2"/>
    <w:rsid w:val="002570D8"/>
    <w:rsid w:val="00276CD5"/>
    <w:rsid w:val="00286D54"/>
    <w:rsid w:val="00287F02"/>
    <w:rsid w:val="00294AB0"/>
    <w:rsid w:val="002E3CD6"/>
    <w:rsid w:val="002E7BF1"/>
    <w:rsid w:val="00302818"/>
    <w:rsid w:val="00314279"/>
    <w:rsid w:val="00347920"/>
    <w:rsid w:val="00351BFB"/>
    <w:rsid w:val="00370A25"/>
    <w:rsid w:val="003769F2"/>
    <w:rsid w:val="00391615"/>
    <w:rsid w:val="003B57DA"/>
    <w:rsid w:val="003D2994"/>
    <w:rsid w:val="003D6E2F"/>
    <w:rsid w:val="00404B24"/>
    <w:rsid w:val="00404F19"/>
    <w:rsid w:val="00431C42"/>
    <w:rsid w:val="00440C0E"/>
    <w:rsid w:val="004512CF"/>
    <w:rsid w:val="004716C5"/>
    <w:rsid w:val="004D1395"/>
    <w:rsid w:val="004F34A2"/>
    <w:rsid w:val="005130C6"/>
    <w:rsid w:val="0052321F"/>
    <w:rsid w:val="00565986"/>
    <w:rsid w:val="005746B2"/>
    <w:rsid w:val="005A46FA"/>
    <w:rsid w:val="005C4908"/>
    <w:rsid w:val="005E26B2"/>
    <w:rsid w:val="00604E02"/>
    <w:rsid w:val="006A31A2"/>
    <w:rsid w:val="006A479C"/>
    <w:rsid w:val="006D0EFE"/>
    <w:rsid w:val="006F49BB"/>
    <w:rsid w:val="007139FD"/>
    <w:rsid w:val="00723F9A"/>
    <w:rsid w:val="00737E1E"/>
    <w:rsid w:val="007442EF"/>
    <w:rsid w:val="007600EB"/>
    <w:rsid w:val="00772573"/>
    <w:rsid w:val="007834F9"/>
    <w:rsid w:val="00797E76"/>
    <w:rsid w:val="007E782E"/>
    <w:rsid w:val="007F0C3F"/>
    <w:rsid w:val="007F160A"/>
    <w:rsid w:val="008010E0"/>
    <w:rsid w:val="00812090"/>
    <w:rsid w:val="008357FF"/>
    <w:rsid w:val="00853A18"/>
    <w:rsid w:val="008559CF"/>
    <w:rsid w:val="00875C74"/>
    <w:rsid w:val="00877130"/>
    <w:rsid w:val="008B1AB4"/>
    <w:rsid w:val="008B2982"/>
    <w:rsid w:val="008B61B8"/>
    <w:rsid w:val="008C3032"/>
    <w:rsid w:val="008D037F"/>
    <w:rsid w:val="008E4FDA"/>
    <w:rsid w:val="008F211E"/>
    <w:rsid w:val="008F3463"/>
    <w:rsid w:val="008F5DB3"/>
    <w:rsid w:val="00907638"/>
    <w:rsid w:val="0091666E"/>
    <w:rsid w:val="00A0169B"/>
    <w:rsid w:val="00A15B0F"/>
    <w:rsid w:val="00A60242"/>
    <w:rsid w:val="00A843FC"/>
    <w:rsid w:val="00A92DCD"/>
    <w:rsid w:val="00AE4577"/>
    <w:rsid w:val="00AE4D38"/>
    <w:rsid w:val="00AE5DB4"/>
    <w:rsid w:val="00B01B75"/>
    <w:rsid w:val="00B15932"/>
    <w:rsid w:val="00B16E7E"/>
    <w:rsid w:val="00B35012"/>
    <w:rsid w:val="00B41DAE"/>
    <w:rsid w:val="00B42173"/>
    <w:rsid w:val="00B42F3E"/>
    <w:rsid w:val="00B72288"/>
    <w:rsid w:val="00B76730"/>
    <w:rsid w:val="00B85740"/>
    <w:rsid w:val="00BE10E2"/>
    <w:rsid w:val="00C01969"/>
    <w:rsid w:val="00C24228"/>
    <w:rsid w:val="00C348E7"/>
    <w:rsid w:val="00C779A7"/>
    <w:rsid w:val="00D045C6"/>
    <w:rsid w:val="00D05604"/>
    <w:rsid w:val="00D065CB"/>
    <w:rsid w:val="00D15FD5"/>
    <w:rsid w:val="00D2107B"/>
    <w:rsid w:val="00D22BB0"/>
    <w:rsid w:val="00D2723E"/>
    <w:rsid w:val="00D40855"/>
    <w:rsid w:val="00D43F0A"/>
    <w:rsid w:val="00D730DF"/>
    <w:rsid w:val="00DA2F2F"/>
    <w:rsid w:val="00DB0016"/>
    <w:rsid w:val="00E31BA8"/>
    <w:rsid w:val="00E421E5"/>
    <w:rsid w:val="00E451FC"/>
    <w:rsid w:val="00E548FF"/>
    <w:rsid w:val="00F16E7E"/>
    <w:rsid w:val="00F23A93"/>
    <w:rsid w:val="00F25C1E"/>
    <w:rsid w:val="00F3295E"/>
    <w:rsid w:val="00F8668E"/>
    <w:rsid w:val="00FA4DD8"/>
    <w:rsid w:val="00FA7354"/>
    <w:rsid w:val="00FD0E69"/>
    <w:rsid w:val="00FF7146"/>
    <w:rsid w:val="00FF7BB1"/>
    <w:rsid w:val="010F7FF3"/>
    <w:rsid w:val="011A030A"/>
    <w:rsid w:val="011A0D8B"/>
    <w:rsid w:val="01415CD2"/>
    <w:rsid w:val="01583748"/>
    <w:rsid w:val="0171268E"/>
    <w:rsid w:val="019D73AC"/>
    <w:rsid w:val="01A0337A"/>
    <w:rsid w:val="01DB1D8C"/>
    <w:rsid w:val="02B44A06"/>
    <w:rsid w:val="02CA5230"/>
    <w:rsid w:val="031B6FF1"/>
    <w:rsid w:val="0345216A"/>
    <w:rsid w:val="035241C7"/>
    <w:rsid w:val="038726D8"/>
    <w:rsid w:val="03AF786B"/>
    <w:rsid w:val="03D81701"/>
    <w:rsid w:val="03E921F1"/>
    <w:rsid w:val="040F58CB"/>
    <w:rsid w:val="043A162D"/>
    <w:rsid w:val="04791D69"/>
    <w:rsid w:val="04871837"/>
    <w:rsid w:val="04903DA2"/>
    <w:rsid w:val="04A167FA"/>
    <w:rsid w:val="04C17114"/>
    <w:rsid w:val="04EE7F1F"/>
    <w:rsid w:val="04F42629"/>
    <w:rsid w:val="051F43D2"/>
    <w:rsid w:val="05815BFE"/>
    <w:rsid w:val="05887898"/>
    <w:rsid w:val="058D6EE2"/>
    <w:rsid w:val="05980479"/>
    <w:rsid w:val="05D63B33"/>
    <w:rsid w:val="06310741"/>
    <w:rsid w:val="0648385A"/>
    <w:rsid w:val="066833E1"/>
    <w:rsid w:val="066E1982"/>
    <w:rsid w:val="06A61E8D"/>
    <w:rsid w:val="06E36A2C"/>
    <w:rsid w:val="06EB7F4D"/>
    <w:rsid w:val="074043CC"/>
    <w:rsid w:val="076859E7"/>
    <w:rsid w:val="078F505C"/>
    <w:rsid w:val="07AB34E7"/>
    <w:rsid w:val="07D36A00"/>
    <w:rsid w:val="07DB59EB"/>
    <w:rsid w:val="082F48FA"/>
    <w:rsid w:val="083F50A2"/>
    <w:rsid w:val="08521695"/>
    <w:rsid w:val="088D7FF0"/>
    <w:rsid w:val="08C413EB"/>
    <w:rsid w:val="095B721E"/>
    <w:rsid w:val="095D3484"/>
    <w:rsid w:val="09705B33"/>
    <w:rsid w:val="0971390C"/>
    <w:rsid w:val="09A9662A"/>
    <w:rsid w:val="09AC1BC1"/>
    <w:rsid w:val="09BC6232"/>
    <w:rsid w:val="0A043ABA"/>
    <w:rsid w:val="0A1977EC"/>
    <w:rsid w:val="0A4F2135"/>
    <w:rsid w:val="0A757891"/>
    <w:rsid w:val="0ADA7F11"/>
    <w:rsid w:val="0AEC09F3"/>
    <w:rsid w:val="0AF224C0"/>
    <w:rsid w:val="0B16032D"/>
    <w:rsid w:val="0B3C2E84"/>
    <w:rsid w:val="0B73093C"/>
    <w:rsid w:val="0B9E14CB"/>
    <w:rsid w:val="0B9E4213"/>
    <w:rsid w:val="0BC7559B"/>
    <w:rsid w:val="0BD84488"/>
    <w:rsid w:val="0C1768CC"/>
    <w:rsid w:val="0C2310C3"/>
    <w:rsid w:val="0C3A0C95"/>
    <w:rsid w:val="0C3E5385"/>
    <w:rsid w:val="0C6640C2"/>
    <w:rsid w:val="0C733BF5"/>
    <w:rsid w:val="0C920F7C"/>
    <w:rsid w:val="0C96240B"/>
    <w:rsid w:val="0CC26BD0"/>
    <w:rsid w:val="0CFC3F9F"/>
    <w:rsid w:val="0D0522AA"/>
    <w:rsid w:val="0D055CE8"/>
    <w:rsid w:val="0D075586"/>
    <w:rsid w:val="0D9819F1"/>
    <w:rsid w:val="0DE0692F"/>
    <w:rsid w:val="0DFF7ADF"/>
    <w:rsid w:val="0E11445D"/>
    <w:rsid w:val="0E542351"/>
    <w:rsid w:val="0E632099"/>
    <w:rsid w:val="0E704836"/>
    <w:rsid w:val="0EA80752"/>
    <w:rsid w:val="0EBF2A43"/>
    <w:rsid w:val="0EC91129"/>
    <w:rsid w:val="0ED843CC"/>
    <w:rsid w:val="0EDA08E0"/>
    <w:rsid w:val="0F611283"/>
    <w:rsid w:val="0F890797"/>
    <w:rsid w:val="0F8E6586"/>
    <w:rsid w:val="0FAE261D"/>
    <w:rsid w:val="0FB9297A"/>
    <w:rsid w:val="0FCC6C3F"/>
    <w:rsid w:val="0FD33020"/>
    <w:rsid w:val="0FE820CC"/>
    <w:rsid w:val="0FEF6595"/>
    <w:rsid w:val="103534AE"/>
    <w:rsid w:val="10393EFC"/>
    <w:rsid w:val="10490C73"/>
    <w:rsid w:val="106245D2"/>
    <w:rsid w:val="10764A5B"/>
    <w:rsid w:val="10A519AE"/>
    <w:rsid w:val="10CF550A"/>
    <w:rsid w:val="110D3F98"/>
    <w:rsid w:val="117B0EEB"/>
    <w:rsid w:val="119C142F"/>
    <w:rsid w:val="11C71088"/>
    <w:rsid w:val="126971EB"/>
    <w:rsid w:val="12783B97"/>
    <w:rsid w:val="12850E64"/>
    <w:rsid w:val="128E4173"/>
    <w:rsid w:val="12963DA1"/>
    <w:rsid w:val="12984F1A"/>
    <w:rsid w:val="12AC6FD4"/>
    <w:rsid w:val="12EB0FA8"/>
    <w:rsid w:val="12F372F0"/>
    <w:rsid w:val="12F72695"/>
    <w:rsid w:val="132612E4"/>
    <w:rsid w:val="135250D0"/>
    <w:rsid w:val="13536F4A"/>
    <w:rsid w:val="13897526"/>
    <w:rsid w:val="13AB527B"/>
    <w:rsid w:val="13E53634"/>
    <w:rsid w:val="13EC27A3"/>
    <w:rsid w:val="13FD12E9"/>
    <w:rsid w:val="14195B3E"/>
    <w:rsid w:val="144E2788"/>
    <w:rsid w:val="14872247"/>
    <w:rsid w:val="148972D9"/>
    <w:rsid w:val="149B7751"/>
    <w:rsid w:val="14A4287F"/>
    <w:rsid w:val="14C82A00"/>
    <w:rsid w:val="14E50274"/>
    <w:rsid w:val="14EA267A"/>
    <w:rsid w:val="150E31A1"/>
    <w:rsid w:val="15196B67"/>
    <w:rsid w:val="15237799"/>
    <w:rsid w:val="1524470F"/>
    <w:rsid w:val="152E3223"/>
    <w:rsid w:val="153F7D0D"/>
    <w:rsid w:val="155B77B8"/>
    <w:rsid w:val="1579432B"/>
    <w:rsid w:val="15A7764C"/>
    <w:rsid w:val="15B515AF"/>
    <w:rsid w:val="15D73C77"/>
    <w:rsid w:val="165063E4"/>
    <w:rsid w:val="16A76961"/>
    <w:rsid w:val="16AE5ABE"/>
    <w:rsid w:val="16BD5BE8"/>
    <w:rsid w:val="16D03ECB"/>
    <w:rsid w:val="16E67B0D"/>
    <w:rsid w:val="1703785A"/>
    <w:rsid w:val="17547636"/>
    <w:rsid w:val="179E5A16"/>
    <w:rsid w:val="17C80BE2"/>
    <w:rsid w:val="17EF172D"/>
    <w:rsid w:val="184F5A03"/>
    <w:rsid w:val="18553367"/>
    <w:rsid w:val="188B1EE6"/>
    <w:rsid w:val="188E10A8"/>
    <w:rsid w:val="18C53BB6"/>
    <w:rsid w:val="190E72BC"/>
    <w:rsid w:val="19437087"/>
    <w:rsid w:val="194A49B8"/>
    <w:rsid w:val="19681797"/>
    <w:rsid w:val="198E1BE8"/>
    <w:rsid w:val="199369D8"/>
    <w:rsid w:val="1A03103B"/>
    <w:rsid w:val="1AC27555"/>
    <w:rsid w:val="1AFB664C"/>
    <w:rsid w:val="1B1C0795"/>
    <w:rsid w:val="1B28649B"/>
    <w:rsid w:val="1B7238D7"/>
    <w:rsid w:val="1BA36B7F"/>
    <w:rsid w:val="1BAD3E87"/>
    <w:rsid w:val="1C6C6EDF"/>
    <w:rsid w:val="1C7A05D0"/>
    <w:rsid w:val="1C896BF7"/>
    <w:rsid w:val="1C98707F"/>
    <w:rsid w:val="1CB421B7"/>
    <w:rsid w:val="1CCD19AC"/>
    <w:rsid w:val="1CFB3D7D"/>
    <w:rsid w:val="1D0B7646"/>
    <w:rsid w:val="1D103BE7"/>
    <w:rsid w:val="1D1B5C48"/>
    <w:rsid w:val="1D490766"/>
    <w:rsid w:val="1D7814B6"/>
    <w:rsid w:val="1E211385"/>
    <w:rsid w:val="1E4E1501"/>
    <w:rsid w:val="1E56470B"/>
    <w:rsid w:val="1EAB0C6A"/>
    <w:rsid w:val="1EAF2912"/>
    <w:rsid w:val="1EEB2832"/>
    <w:rsid w:val="1F2B7CAE"/>
    <w:rsid w:val="1FEC44A1"/>
    <w:rsid w:val="20160A2B"/>
    <w:rsid w:val="20205A20"/>
    <w:rsid w:val="20232D2B"/>
    <w:rsid w:val="20635A0A"/>
    <w:rsid w:val="20740297"/>
    <w:rsid w:val="20855B55"/>
    <w:rsid w:val="209432E5"/>
    <w:rsid w:val="20C205EB"/>
    <w:rsid w:val="20E701EC"/>
    <w:rsid w:val="213D29A6"/>
    <w:rsid w:val="216F18A9"/>
    <w:rsid w:val="21D55A39"/>
    <w:rsid w:val="22180203"/>
    <w:rsid w:val="221E1B78"/>
    <w:rsid w:val="22F90B63"/>
    <w:rsid w:val="2322058C"/>
    <w:rsid w:val="235C2C2A"/>
    <w:rsid w:val="23BC2463"/>
    <w:rsid w:val="23DC4798"/>
    <w:rsid w:val="23FF1819"/>
    <w:rsid w:val="240A1E65"/>
    <w:rsid w:val="240C1405"/>
    <w:rsid w:val="241F3C44"/>
    <w:rsid w:val="24290885"/>
    <w:rsid w:val="242A1621"/>
    <w:rsid w:val="245D7B16"/>
    <w:rsid w:val="24673A04"/>
    <w:rsid w:val="24906DFA"/>
    <w:rsid w:val="24D35DD8"/>
    <w:rsid w:val="24FE4AAD"/>
    <w:rsid w:val="25037400"/>
    <w:rsid w:val="252B2798"/>
    <w:rsid w:val="253036C5"/>
    <w:rsid w:val="256C4478"/>
    <w:rsid w:val="25726076"/>
    <w:rsid w:val="258869DA"/>
    <w:rsid w:val="25C26B32"/>
    <w:rsid w:val="260A75A6"/>
    <w:rsid w:val="260C7C1F"/>
    <w:rsid w:val="26137398"/>
    <w:rsid w:val="268C673B"/>
    <w:rsid w:val="26976104"/>
    <w:rsid w:val="26C54B2C"/>
    <w:rsid w:val="26D83255"/>
    <w:rsid w:val="26DB35DD"/>
    <w:rsid w:val="270107D7"/>
    <w:rsid w:val="271A3FF4"/>
    <w:rsid w:val="271C165B"/>
    <w:rsid w:val="272730F1"/>
    <w:rsid w:val="27870460"/>
    <w:rsid w:val="27D04FB6"/>
    <w:rsid w:val="27DD036B"/>
    <w:rsid w:val="27E3036D"/>
    <w:rsid w:val="27F60448"/>
    <w:rsid w:val="28135739"/>
    <w:rsid w:val="281C757A"/>
    <w:rsid w:val="284978CD"/>
    <w:rsid w:val="289C1362"/>
    <w:rsid w:val="28B74238"/>
    <w:rsid w:val="28B83CA7"/>
    <w:rsid w:val="28CF73DA"/>
    <w:rsid w:val="28E502F9"/>
    <w:rsid w:val="28F03EE7"/>
    <w:rsid w:val="28F61252"/>
    <w:rsid w:val="29363F06"/>
    <w:rsid w:val="293A4014"/>
    <w:rsid w:val="296F5B95"/>
    <w:rsid w:val="29A64E6F"/>
    <w:rsid w:val="29DE0525"/>
    <w:rsid w:val="29EF70C8"/>
    <w:rsid w:val="29FE176B"/>
    <w:rsid w:val="2A221D03"/>
    <w:rsid w:val="2A3716AB"/>
    <w:rsid w:val="2A8D72E7"/>
    <w:rsid w:val="2AAF11D9"/>
    <w:rsid w:val="2ADE2A02"/>
    <w:rsid w:val="2B1B25F3"/>
    <w:rsid w:val="2B243DEB"/>
    <w:rsid w:val="2B302D87"/>
    <w:rsid w:val="2B30453E"/>
    <w:rsid w:val="2B480FF1"/>
    <w:rsid w:val="2B485DBB"/>
    <w:rsid w:val="2B692B05"/>
    <w:rsid w:val="2B8C0A94"/>
    <w:rsid w:val="2B975BF1"/>
    <w:rsid w:val="2BDA1BE3"/>
    <w:rsid w:val="2BDE1876"/>
    <w:rsid w:val="2BE63255"/>
    <w:rsid w:val="2BF64087"/>
    <w:rsid w:val="2C165FD1"/>
    <w:rsid w:val="2C2E4F21"/>
    <w:rsid w:val="2C427C83"/>
    <w:rsid w:val="2D0D0130"/>
    <w:rsid w:val="2D2A3BDD"/>
    <w:rsid w:val="2D532F56"/>
    <w:rsid w:val="2D5A40B2"/>
    <w:rsid w:val="2D634184"/>
    <w:rsid w:val="2D6F4BEE"/>
    <w:rsid w:val="2DAD2E9F"/>
    <w:rsid w:val="2DB046D4"/>
    <w:rsid w:val="2E0C0EE9"/>
    <w:rsid w:val="2E38793A"/>
    <w:rsid w:val="2E3D6CA4"/>
    <w:rsid w:val="2E467984"/>
    <w:rsid w:val="2E50390C"/>
    <w:rsid w:val="2E527012"/>
    <w:rsid w:val="2E7C271A"/>
    <w:rsid w:val="2E7C3545"/>
    <w:rsid w:val="2EA73960"/>
    <w:rsid w:val="2EB35A8A"/>
    <w:rsid w:val="2ECC0B8E"/>
    <w:rsid w:val="2ED4504C"/>
    <w:rsid w:val="2ED5780A"/>
    <w:rsid w:val="2F28730D"/>
    <w:rsid w:val="2F7554CE"/>
    <w:rsid w:val="2F803CE6"/>
    <w:rsid w:val="2FEF53E2"/>
    <w:rsid w:val="30297177"/>
    <w:rsid w:val="304862D7"/>
    <w:rsid w:val="3064120B"/>
    <w:rsid w:val="30C51137"/>
    <w:rsid w:val="30CB109B"/>
    <w:rsid w:val="30DA24F1"/>
    <w:rsid w:val="310959FE"/>
    <w:rsid w:val="3109732A"/>
    <w:rsid w:val="312E53DA"/>
    <w:rsid w:val="314C232E"/>
    <w:rsid w:val="315E5833"/>
    <w:rsid w:val="316E2E86"/>
    <w:rsid w:val="319764DC"/>
    <w:rsid w:val="320209E2"/>
    <w:rsid w:val="32080EDC"/>
    <w:rsid w:val="32712C54"/>
    <w:rsid w:val="32764F2C"/>
    <w:rsid w:val="32AB7EAB"/>
    <w:rsid w:val="32B12FF1"/>
    <w:rsid w:val="32B71D27"/>
    <w:rsid w:val="32C60761"/>
    <w:rsid w:val="32DE07F1"/>
    <w:rsid w:val="32F7059A"/>
    <w:rsid w:val="331534C4"/>
    <w:rsid w:val="33187C85"/>
    <w:rsid w:val="33323300"/>
    <w:rsid w:val="33580E71"/>
    <w:rsid w:val="338527AA"/>
    <w:rsid w:val="33AE0711"/>
    <w:rsid w:val="33AF52A6"/>
    <w:rsid w:val="33E2121B"/>
    <w:rsid w:val="33FD604E"/>
    <w:rsid w:val="343B507D"/>
    <w:rsid w:val="343F3919"/>
    <w:rsid w:val="34476E90"/>
    <w:rsid w:val="34777EA9"/>
    <w:rsid w:val="348573AD"/>
    <w:rsid w:val="34AC4555"/>
    <w:rsid w:val="34F36D08"/>
    <w:rsid w:val="357E5409"/>
    <w:rsid w:val="35945D5F"/>
    <w:rsid w:val="35B3556B"/>
    <w:rsid w:val="35EE4FC9"/>
    <w:rsid w:val="35F44AE6"/>
    <w:rsid w:val="35F5325E"/>
    <w:rsid w:val="360630CA"/>
    <w:rsid w:val="360A76FC"/>
    <w:rsid w:val="361231BE"/>
    <w:rsid w:val="363B6200"/>
    <w:rsid w:val="366A08A1"/>
    <w:rsid w:val="36EF163D"/>
    <w:rsid w:val="371E73E3"/>
    <w:rsid w:val="372A52BA"/>
    <w:rsid w:val="37334B21"/>
    <w:rsid w:val="37E81DE8"/>
    <w:rsid w:val="3848012E"/>
    <w:rsid w:val="38A11AEB"/>
    <w:rsid w:val="38F86950"/>
    <w:rsid w:val="390163DD"/>
    <w:rsid w:val="39117F66"/>
    <w:rsid w:val="39525C52"/>
    <w:rsid w:val="3956425B"/>
    <w:rsid w:val="396D50DB"/>
    <w:rsid w:val="398F17BD"/>
    <w:rsid w:val="39A64D30"/>
    <w:rsid w:val="39BB523D"/>
    <w:rsid w:val="39C6291A"/>
    <w:rsid w:val="3A0C3554"/>
    <w:rsid w:val="3A1514CF"/>
    <w:rsid w:val="3A202424"/>
    <w:rsid w:val="3A804354"/>
    <w:rsid w:val="3ACE068F"/>
    <w:rsid w:val="3ADA55AC"/>
    <w:rsid w:val="3AF12A22"/>
    <w:rsid w:val="3AF460F5"/>
    <w:rsid w:val="3B014B68"/>
    <w:rsid w:val="3B721C7C"/>
    <w:rsid w:val="3B9C4FF5"/>
    <w:rsid w:val="3BE64F38"/>
    <w:rsid w:val="3BEA5380"/>
    <w:rsid w:val="3BF85ABC"/>
    <w:rsid w:val="3C3F24CA"/>
    <w:rsid w:val="3C5D7D9D"/>
    <w:rsid w:val="3CA93488"/>
    <w:rsid w:val="3CF60FF7"/>
    <w:rsid w:val="3D1C54C3"/>
    <w:rsid w:val="3D23046C"/>
    <w:rsid w:val="3D6C60E9"/>
    <w:rsid w:val="3D855C98"/>
    <w:rsid w:val="3DC41242"/>
    <w:rsid w:val="3DC461E1"/>
    <w:rsid w:val="3DC72F9A"/>
    <w:rsid w:val="3E525981"/>
    <w:rsid w:val="3EA86ADD"/>
    <w:rsid w:val="3EC949BD"/>
    <w:rsid w:val="3EEC20B5"/>
    <w:rsid w:val="3F1D1FAD"/>
    <w:rsid w:val="3F453F96"/>
    <w:rsid w:val="3F547FD3"/>
    <w:rsid w:val="3F632CDC"/>
    <w:rsid w:val="3F7D24DC"/>
    <w:rsid w:val="3F7F04C5"/>
    <w:rsid w:val="3FC47443"/>
    <w:rsid w:val="3FC962E2"/>
    <w:rsid w:val="3FCB42E0"/>
    <w:rsid w:val="3FCD0245"/>
    <w:rsid w:val="3FDA3A98"/>
    <w:rsid w:val="3FF2193A"/>
    <w:rsid w:val="401019B7"/>
    <w:rsid w:val="4032294F"/>
    <w:rsid w:val="405979F4"/>
    <w:rsid w:val="405E0973"/>
    <w:rsid w:val="40667949"/>
    <w:rsid w:val="407A48B6"/>
    <w:rsid w:val="408706D4"/>
    <w:rsid w:val="40895D14"/>
    <w:rsid w:val="40BA2B58"/>
    <w:rsid w:val="40BE000F"/>
    <w:rsid w:val="40F91152"/>
    <w:rsid w:val="411C0F34"/>
    <w:rsid w:val="4123696B"/>
    <w:rsid w:val="41313092"/>
    <w:rsid w:val="414D51AD"/>
    <w:rsid w:val="41544514"/>
    <w:rsid w:val="41AA2E44"/>
    <w:rsid w:val="41AF15C1"/>
    <w:rsid w:val="41C73588"/>
    <w:rsid w:val="41EC43CC"/>
    <w:rsid w:val="41FA16D6"/>
    <w:rsid w:val="41FB3136"/>
    <w:rsid w:val="41FF695D"/>
    <w:rsid w:val="42113559"/>
    <w:rsid w:val="42350DEA"/>
    <w:rsid w:val="42657ECE"/>
    <w:rsid w:val="42782628"/>
    <w:rsid w:val="42967F6B"/>
    <w:rsid w:val="42D665BD"/>
    <w:rsid w:val="43821027"/>
    <w:rsid w:val="43847B6E"/>
    <w:rsid w:val="43B265E3"/>
    <w:rsid w:val="43EA3F59"/>
    <w:rsid w:val="43F80311"/>
    <w:rsid w:val="44165A49"/>
    <w:rsid w:val="44190360"/>
    <w:rsid w:val="4489635E"/>
    <w:rsid w:val="44A16241"/>
    <w:rsid w:val="44E01002"/>
    <w:rsid w:val="450C6BE5"/>
    <w:rsid w:val="451E351A"/>
    <w:rsid w:val="452112A4"/>
    <w:rsid w:val="45252F0E"/>
    <w:rsid w:val="453A162A"/>
    <w:rsid w:val="454A2BAB"/>
    <w:rsid w:val="459308E1"/>
    <w:rsid w:val="45A93012"/>
    <w:rsid w:val="45D4644E"/>
    <w:rsid w:val="45DB483E"/>
    <w:rsid w:val="46222D46"/>
    <w:rsid w:val="46647CCF"/>
    <w:rsid w:val="46B72EB2"/>
    <w:rsid w:val="46C54E74"/>
    <w:rsid w:val="46F92781"/>
    <w:rsid w:val="473B60C1"/>
    <w:rsid w:val="47523EC7"/>
    <w:rsid w:val="475F022D"/>
    <w:rsid w:val="4764080D"/>
    <w:rsid w:val="47B21BD1"/>
    <w:rsid w:val="480632AB"/>
    <w:rsid w:val="481C2D4F"/>
    <w:rsid w:val="48A42047"/>
    <w:rsid w:val="48AB7248"/>
    <w:rsid w:val="48E86340"/>
    <w:rsid w:val="48F33103"/>
    <w:rsid w:val="499E6F1D"/>
    <w:rsid w:val="49C56F37"/>
    <w:rsid w:val="49E2373B"/>
    <w:rsid w:val="4A1A1AFC"/>
    <w:rsid w:val="4A1A6A4D"/>
    <w:rsid w:val="4A1C7F69"/>
    <w:rsid w:val="4A3D2296"/>
    <w:rsid w:val="4A4A7BE5"/>
    <w:rsid w:val="4A693618"/>
    <w:rsid w:val="4A83553B"/>
    <w:rsid w:val="4AE628B0"/>
    <w:rsid w:val="4B315A79"/>
    <w:rsid w:val="4B636811"/>
    <w:rsid w:val="4B657449"/>
    <w:rsid w:val="4BC14EAA"/>
    <w:rsid w:val="4C050246"/>
    <w:rsid w:val="4C0664BF"/>
    <w:rsid w:val="4C0F23A4"/>
    <w:rsid w:val="4C120763"/>
    <w:rsid w:val="4C150E22"/>
    <w:rsid w:val="4C4C20D1"/>
    <w:rsid w:val="4C6263AC"/>
    <w:rsid w:val="4C7C718B"/>
    <w:rsid w:val="4C7E4CB1"/>
    <w:rsid w:val="4CBB7CB4"/>
    <w:rsid w:val="4CBF0CAE"/>
    <w:rsid w:val="4CC53F3F"/>
    <w:rsid w:val="4D265BFE"/>
    <w:rsid w:val="4D6A309D"/>
    <w:rsid w:val="4D9E31C3"/>
    <w:rsid w:val="4DB6655A"/>
    <w:rsid w:val="4DC108F4"/>
    <w:rsid w:val="4E0176F5"/>
    <w:rsid w:val="4E0C0474"/>
    <w:rsid w:val="4E1F10D2"/>
    <w:rsid w:val="4E41374F"/>
    <w:rsid w:val="4E414BB2"/>
    <w:rsid w:val="4E482BE2"/>
    <w:rsid w:val="4E543CF2"/>
    <w:rsid w:val="4E7E4296"/>
    <w:rsid w:val="4EA9237F"/>
    <w:rsid w:val="4ED24E8A"/>
    <w:rsid w:val="4ED75229"/>
    <w:rsid w:val="4F0D5F85"/>
    <w:rsid w:val="4F206F52"/>
    <w:rsid w:val="4F2C4F1E"/>
    <w:rsid w:val="4F3351A1"/>
    <w:rsid w:val="4F490F0F"/>
    <w:rsid w:val="4F4B4EC8"/>
    <w:rsid w:val="4F4C02F9"/>
    <w:rsid w:val="4F546E7B"/>
    <w:rsid w:val="4F5624CB"/>
    <w:rsid w:val="4FB467F9"/>
    <w:rsid w:val="4FD02F65"/>
    <w:rsid w:val="505226DD"/>
    <w:rsid w:val="50870B84"/>
    <w:rsid w:val="510D07DF"/>
    <w:rsid w:val="51622F43"/>
    <w:rsid w:val="519B28E7"/>
    <w:rsid w:val="51A84DBE"/>
    <w:rsid w:val="51EA52E6"/>
    <w:rsid w:val="520B6FE7"/>
    <w:rsid w:val="52347FC1"/>
    <w:rsid w:val="52832C8D"/>
    <w:rsid w:val="52DB3A4A"/>
    <w:rsid w:val="52E57CC3"/>
    <w:rsid w:val="5312550A"/>
    <w:rsid w:val="5394125E"/>
    <w:rsid w:val="53DE69BF"/>
    <w:rsid w:val="53E73A84"/>
    <w:rsid w:val="53F7012F"/>
    <w:rsid w:val="541E45C6"/>
    <w:rsid w:val="54814F3D"/>
    <w:rsid w:val="54D723E8"/>
    <w:rsid w:val="550721D5"/>
    <w:rsid w:val="554B10D3"/>
    <w:rsid w:val="557347D9"/>
    <w:rsid w:val="558D4CD1"/>
    <w:rsid w:val="55A31786"/>
    <w:rsid w:val="55A47060"/>
    <w:rsid w:val="55AC636A"/>
    <w:rsid w:val="55C15CC7"/>
    <w:rsid w:val="55DF4A13"/>
    <w:rsid w:val="56084A61"/>
    <w:rsid w:val="560D60DB"/>
    <w:rsid w:val="563648E8"/>
    <w:rsid w:val="56897817"/>
    <w:rsid w:val="56A650A5"/>
    <w:rsid w:val="56B7628E"/>
    <w:rsid w:val="56B967C0"/>
    <w:rsid w:val="56BE67A9"/>
    <w:rsid w:val="56EE7782"/>
    <w:rsid w:val="57550496"/>
    <w:rsid w:val="576B0D91"/>
    <w:rsid w:val="57830686"/>
    <w:rsid w:val="57C96345"/>
    <w:rsid w:val="57D17697"/>
    <w:rsid w:val="57D92384"/>
    <w:rsid w:val="57E04F41"/>
    <w:rsid w:val="57EE26F6"/>
    <w:rsid w:val="58020827"/>
    <w:rsid w:val="581808D2"/>
    <w:rsid w:val="588E3A11"/>
    <w:rsid w:val="58941028"/>
    <w:rsid w:val="58A04FC9"/>
    <w:rsid w:val="58A44110"/>
    <w:rsid w:val="58AA2D6A"/>
    <w:rsid w:val="58BD6980"/>
    <w:rsid w:val="58DE21CC"/>
    <w:rsid w:val="5927169E"/>
    <w:rsid w:val="59770630"/>
    <w:rsid w:val="59E76093"/>
    <w:rsid w:val="5A0C5FF2"/>
    <w:rsid w:val="5A715C9D"/>
    <w:rsid w:val="5A782B46"/>
    <w:rsid w:val="5B1F1DFE"/>
    <w:rsid w:val="5B2616E5"/>
    <w:rsid w:val="5B3A4C3E"/>
    <w:rsid w:val="5B3F3F5F"/>
    <w:rsid w:val="5B884B96"/>
    <w:rsid w:val="5BF93517"/>
    <w:rsid w:val="5CAA2819"/>
    <w:rsid w:val="5CDB3A5A"/>
    <w:rsid w:val="5CE30E55"/>
    <w:rsid w:val="5CF13AB3"/>
    <w:rsid w:val="5D090FC9"/>
    <w:rsid w:val="5D5576D5"/>
    <w:rsid w:val="5D7217AC"/>
    <w:rsid w:val="5DAD34DD"/>
    <w:rsid w:val="5E0B0A29"/>
    <w:rsid w:val="5E0D2EEE"/>
    <w:rsid w:val="5E323B4E"/>
    <w:rsid w:val="5E69536C"/>
    <w:rsid w:val="5E735DAA"/>
    <w:rsid w:val="5EB804F7"/>
    <w:rsid w:val="5F5D6E5A"/>
    <w:rsid w:val="5F776354"/>
    <w:rsid w:val="5FA2526B"/>
    <w:rsid w:val="5FA40847"/>
    <w:rsid w:val="5FAA3C47"/>
    <w:rsid w:val="5FCB432F"/>
    <w:rsid w:val="5FD93DA2"/>
    <w:rsid w:val="5FF61953"/>
    <w:rsid w:val="600E54F4"/>
    <w:rsid w:val="60164D85"/>
    <w:rsid w:val="604157B4"/>
    <w:rsid w:val="607B75C7"/>
    <w:rsid w:val="608E3AB9"/>
    <w:rsid w:val="60A827A3"/>
    <w:rsid w:val="60D51A59"/>
    <w:rsid w:val="60E82224"/>
    <w:rsid w:val="60F575C1"/>
    <w:rsid w:val="60F94868"/>
    <w:rsid w:val="61147D5F"/>
    <w:rsid w:val="61461C93"/>
    <w:rsid w:val="61B17DFE"/>
    <w:rsid w:val="61E969EE"/>
    <w:rsid w:val="624034C1"/>
    <w:rsid w:val="624F2EA9"/>
    <w:rsid w:val="62500A46"/>
    <w:rsid w:val="6260477F"/>
    <w:rsid w:val="62847EA7"/>
    <w:rsid w:val="62DB637F"/>
    <w:rsid w:val="62F12229"/>
    <w:rsid w:val="62FA10BA"/>
    <w:rsid w:val="62FA7330"/>
    <w:rsid w:val="62FD5017"/>
    <w:rsid w:val="6319063B"/>
    <w:rsid w:val="63205A9A"/>
    <w:rsid w:val="63296CF6"/>
    <w:rsid w:val="63532130"/>
    <w:rsid w:val="6387376B"/>
    <w:rsid w:val="63972103"/>
    <w:rsid w:val="63D615FE"/>
    <w:rsid w:val="63EB49E7"/>
    <w:rsid w:val="640B7333"/>
    <w:rsid w:val="64153CF6"/>
    <w:rsid w:val="6469117D"/>
    <w:rsid w:val="647D5D06"/>
    <w:rsid w:val="64871562"/>
    <w:rsid w:val="64D52890"/>
    <w:rsid w:val="64EA7FB1"/>
    <w:rsid w:val="64EC6C5A"/>
    <w:rsid w:val="64F30150"/>
    <w:rsid w:val="652506FE"/>
    <w:rsid w:val="65325490"/>
    <w:rsid w:val="653D7AF3"/>
    <w:rsid w:val="6570487D"/>
    <w:rsid w:val="659F7D1B"/>
    <w:rsid w:val="65B119A5"/>
    <w:rsid w:val="65D06126"/>
    <w:rsid w:val="65E83D85"/>
    <w:rsid w:val="65F916BF"/>
    <w:rsid w:val="661C2A65"/>
    <w:rsid w:val="6622535F"/>
    <w:rsid w:val="66346CA6"/>
    <w:rsid w:val="66565CBE"/>
    <w:rsid w:val="66602909"/>
    <w:rsid w:val="66D632F7"/>
    <w:rsid w:val="670E76D1"/>
    <w:rsid w:val="67183C0B"/>
    <w:rsid w:val="67574E33"/>
    <w:rsid w:val="67697EDB"/>
    <w:rsid w:val="677B3444"/>
    <w:rsid w:val="67D77C44"/>
    <w:rsid w:val="67E3246E"/>
    <w:rsid w:val="68156FD0"/>
    <w:rsid w:val="685002C6"/>
    <w:rsid w:val="686052D7"/>
    <w:rsid w:val="68645048"/>
    <w:rsid w:val="686E205A"/>
    <w:rsid w:val="68B06232"/>
    <w:rsid w:val="690459DC"/>
    <w:rsid w:val="690B7AFD"/>
    <w:rsid w:val="691046D9"/>
    <w:rsid w:val="69543567"/>
    <w:rsid w:val="696A09E5"/>
    <w:rsid w:val="697B7348"/>
    <w:rsid w:val="698F0E71"/>
    <w:rsid w:val="699A6C05"/>
    <w:rsid w:val="69C615D4"/>
    <w:rsid w:val="69DE0366"/>
    <w:rsid w:val="69F10D61"/>
    <w:rsid w:val="6A4B7DD3"/>
    <w:rsid w:val="6A6D318E"/>
    <w:rsid w:val="6A90444F"/>
    <w:rsid w:val="6A930078"/>
    <w:rsid w:val="6AB30BF9"/>
    <w:rsid w:val="6AEE31E1"/>
    <w:rsid w:val="6AFC4C50"/>
    <w:rsid w:val="6AFF6DD9"/>
    <w:rsid w:val="6B0403BC"/>
    <w:rsid w:val="6B2031BA"/>
    <w:rsid w:val="6B3034CF"/>
    <w:rsid w:val="6B6721F6"/>
    <w:rsid w:val="6B712159"/>
    <w:rsid w:val="6B713444"/>
    <w:rsid w:val="6B7A60D6"/>
    <w:rsid w:val="6B956E9A"/>
    <w:rsid w:val="6B9F6D44"/>
    <w:rsid w:val="6BA77929"/>
    <w:rsid w:val="6C203A9A"/>
    <w:rsid w:val="6C385BB0"/>
    <w:rsid w:val="6CA6506C"/>
    <w:rsid w:val="6CB75CCD"/>
    <w:rsid w:val="6CF450EA"/>
    <w:rsid w:val="6D2D26D4"/>
    <w:rsid w:val="6D2F4A11"/>
    <w:rsid w:val="6D3D0FC5"/>
    <w:rsid w:val="6D3F691A"/>
    <w:rsid w:val="6D6F7597"/>
    <w:rsid w:val="6DC02322"/>
    <w:rsid w:val="6DC62B1D"/>
    <w:rsid w:val="6DE5023A"/>
    <w:rsid w:val="6E9303C1"/>
    <w:rsid w:val="6ECF03D4"/>
    <w:rsid w:val="6EEA4B30"/>
    <w:rsid w:val="6EEB1850"/>
    <w:rsid w:val="6F1D62F1"/>
    <w:rsid w:val="6F5E0C47"/>
    <w:rsid w:val="6F617B7A"/>
    <w:rsid w:val="6F7A3C37"/>
    <w:rsid w:val="6F820706"/>
    <w:rsid w:val="6FC02C16"/>
    <w:rsid w:val="6FF137EB"/>
    <w:rsid w:val="6FF6475E"/>
    <w:rsid w:val="70184EA3"/>
    <w:rsid w:val="707053C2"/>
    <w:rsid w:val="70817E1E"/>
    <w:rsid w:val="7084049C"/>
    <w:rsid w:val="70C01024"/>
    <w:rsid w:val="70C60851"/>
    <w:rsid w:val="70CB53E1"/>
    <w:rsid w:val="70E45041"/>
    <w:rsid w:val="70FF1C1A"/>
    <w:rsid w:val="714E12CF"/>
    <w:rsid w:val="71707E34"/>
    <w:rsid w:val="71CE5989"/>
    <w:rsid w:val="71E921C3"/>
    <w:rsid w:val="7209016D"/>
    <w:rsid w:val="72462B16"/>
    <w:rsid w:val="724D78E7"/>
    <w:rsid w:val="7259341C"/>
    <w:rsid w:val="726A1DD1"/>
    <w:rsid w:val="728B00C1"/>
    <w:rsid w:val="72B40135"/>
    <w:rsid w:val="72E74435"/>
    <w:rsid w:val="734446DC"/>
    <w:rsid w:val="734521A8"/>
    <w:rsid w:val="734734BE"/>
    <w:rsid w:val="73707E67"/>
    <w:rsid w:val="737F5A98"/>
    <w:rsid w:val="73AA3A2F"/>
    <w:rsid w:val="73BA58EC"/>
    <w:rsid w:val="73BF11DB"/>
    <w:rsid w:val="73C94F4C"/>
    <w:rsid w:val="73CA7D44"/>
    <w:rsid w:val="74033B6B"/>
    <w:rsid w:val="741F0C23"/>
    <w:rsid w:val="743439CA"/>
    <w:rsid w:val="744760F7"/>
    <w:rsid w:val="746868C6"/>
    <w:rsid w:val="748F3308"/>
    <w:rsid w:val="74BC7F66"/>
    <w:rsid w:val="74D73ED2"/>
    <w:rsid w:val="74DD127A"/>
    <w:rsid w:val="755D47D1"/>
    <w:rsid w:val="75686B98"/>
    <w:rsid w:val="75C5557C"/>
    <w:rsid w:val="75C9597F"/>
    <w:rsid w:val="75DE488F"/>
    <w:rsid w:val="75DF13BD"/>
    <w:rsid w:val="765E04EA"/>
    <w:rsid w:val="765F3D46"/>
    <w:rsid w:val="7677072C"/>
    <w:rsid w:val="76A00464"/>
    <w:rsid w:val="76A021B3"/>
    <w:rsid w:val="76B664D7"/>
    <w:rsid w:val="76E33575"/>
    <w:rsid w:val="76EB2B73"/>
    <w:rsid w:val="770B0914"/>
    <w:rsid w:val="77804143"/>
    <w:rsid w:val="77A33591"/>
    <w:rsid w:val="77D16924"/>
    <w:rsid w:val="78047EB1"/>
    <w:rsid w:val="782C2784"/>
    <w:rsid w:val="78326601"/>
    <w:rsid w:val="783976E2"/>
    <w:rsid w:val="78737BD4"/>
    <w:rsid w:val="78BC3468"/>
    <w:rsid w:val="78C43310"/>
    <w:rsid w:val="78FB211C"/>
    <w:rsid w:val="790147C9"/>
    <w:rsid w:val="7923353D"/>
    <w:rsid w:val="792A6F66"/>
    <w:rsid w:val="795269EF"/>
    <w:rsid w:val="796D7AA9"/>
    <w:rsid w:val="797F7147"/>
    <w:rsid w:val="79BE0C60"/>
    <w:rsid w:val="79BE2A91"/>
    <w:rsid w:val="7A936C37"/>
    <w:rsid w:val="7A992CC0"/>
    <w:rsid w:val="7ADC6EC3"/>
    <w:rsid w:val="7AFC6793"/>
    <w:rsid w:val="7B041FA2"/>
    <w:rsid w:val="7B05641A"/>
    <w:rsid w:val="7B3A50B0"/>
    <w:rsid w:val="7B5C6B24"/>
    <w:rsid w:val="7B6167B8"/>
    <w:rsid w:val="7B6475E5"/>
    <w:rsid w:val="7B7315D6"/>
    <w:rsid w:val="7B867A45"/>
    <w:rsid w:val="7B8B2C1D"/>
    <w:rsid w:val="7BCA3B47"/>
    <w:rsid w:val="7BD020E4"/>
    <w:rsid w:val="7C01614C"/>
    <w:rsid w:val="7C142D60"/>
    <w:rsid w:val="7C3403C9"/>
    <w:rsid w:val="7C423C8F"/>
    <w:rsid w:val="7CBB05DE"/>
    <w:rsid w:val="7D4E0A33"/>
    <w:rsid w:val="7D4E0C16"/>
    <w:rsid w:val="7D793C28"/>
    <w:rsid w:val="7D8C0F6F"/>
    <w:rsid w:val="7D9341D0"/>
    <w:rsid w:val="7DA32B71"/>
    <w:rsid w:val="7DBC1642"/>
    <w:rsid w:val="7E3407A8"/>
    <w:rsid w:val="7E6D4A02"/>
    <w:rsid w:val="7F203823"/>
    <w:rsid w:val="7F4C5AD9"/>
    <w:rsid w:val="7F6A5445"/>
    <w:rsid w:val="7F7D290F"/>
    <w:rsid w:val="7F8442CC"/>
    <w:rsid w:val="7FE30275"/>
    <w:rsid w:val="7FE85D3C"/>
    <w:rsid w:val="7FEF245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7"/>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autoRedefine/>
    <w:qFormat/>
    <w:uiPriority w:val="0"/>
  </w:style>
  <w:style w:type="paragraph" w:styleId="6">
    <w:name w:val="Body Text"/>
    <w:basedOn w:val="1"/>
    <w:link w:val="35"/>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3"/>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1"/>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autoRedefine/>
    <w:qFormat/>
    <w:uiPriority w:val="34"/>
    <w:rPr>
      <w:rFonts w:asciiTheme="minorHAnsi" w:hAnsiTheme="minorHAnsi" w:eastAsiaTheme="minorEastAsia" w:cstheme="minorBidi"/>
    </w:rPr>
  </w:style>
  <w:style w:type="paragraph" w:customStyle="1" w:styleId="23">
    <w:name w:val="标题1-1"/>
    <w:basedOn w:val="2"/>
    <w:next w:val="1"/>
    <w:autoRedefine/>
    <w:qFormat/>
    <w:uiPriority w:val="1"/>
    <w:pPr>
      <w:numPr>
        <w:numId w:val="3"/>
      </w:numPr>
    </w:pPr>
    <w:rPr>
      <w:rFonts w:cs="Times New Roman"/>
      <w:bCs w:val="0"/>
      <w:color w:val="45A3A7"/>
    </w:rPr>
  </w:style>
  <w:style w:type="paragraph" w:customStyle="1" w:styleId="24">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autoRedefine/>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autoRedefine/>
    <w:qFormat/>
    <w:uiPriority w:val="0"/>
    <w:rPr>
      <w:rFonts w:asciiTheme="minorHAnsi" w:hAnsiTheme="minorHAnsi" w:eastAsiaTheme="minorHAnsi" w:cstheme="minorBidi"/>
      <w:lang w:val="en-US" w:eastAsia="zh-CN" w:bidi="ar-SA"/>
    </w:rPr>
  </w:style>
  <w:style w:type="paragraph" w:customStyle="1" w:styleId="29">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autoRedefine/>
    <w:unhideWhenUsed/>
    <w:qFormat/>
    <w:uiPriority w:val="34"/>
    <w:pPr>
      <w:spacing w:before="42"/>
      <w:ind w:left="1699" w:hanging="380"/>
    </w:pPr>
    <w:rPr>
      <w:sz w:val="24"/>
    </w:rPr>
  </w:style>
  <w:style w:type="paragraph" w:styleId="31">
    <w:name w:val="List Paragraph"/>
    <w:basedOn w:val="1"/>
    <w:autoRedefine/>
    <w:qFormat/>
    <w:uiPriority w:val="99"/>
    <w:pPr>
      <w:ind w:firstLine="420" w:firstLineChars="200"/>
    </w:pPr>
  </w:style>
  <w:style w:type="paragraph" w:customStyle="1" w:styleId="32">
    <w:name w:val="msolistparagraph"/>
    <w:basedOn w:val="1"/>
    <w:autoRedefine/>
    <w:qFormat/>
    <w:uiPriority w:val="0"/>
    <w:pPr>
      <w:ind w:firstLine="420" w:firstLineChars="200"/>
    </w:pPr>
    <w:rPr>
      <w:rFonts w:hint="eastAsia" w:cs="Times New Roman"/>
      <w:lang w:eastAsia="zh-CN"/>
    </w:rPr>
  </w:style>
  <w:style w:type="character" w:customStyle="1" w:styleId="33">
    <w:name w:val="批注框文本 Char"/>
    <w:basedOn w:val="16"/>
    <w:link w:val="8"/>
    <w:autoRedefine/>
    <w:qFormat/>
    <w:uiPriority w:val="0"/>
    <w:rPr>
      <w:rFonts w:ascii="宋体" w:hAnsi="宋体" w:cs="宋体"/>
      <w:sz w:val="18"/>
      <w:szCs w:val="18"/>
      <w:lang w:eastAsia="en-US"/>
    </w:rPr>
  </w:style>
  <w:style w:type="paragraph" w:customStyle="1" w:styleId="34">
    <w:name w:val="列表段落2"/>
    <w:basedOn w:val="1"/>
    <w:autoRedefine/>
    <w:qFormat/>
    <w:uiPriority w:val="0"/>
    <w:pPr>
      <w:ind w:firstLine="420" w:firstLineChars="200"/>
    </w:pPr>
    <w:rPr>
      <w:rFonts w:ascii="Calibri" w:hAnsi="Calibri" w:cs="Times New Roman"/>
    </w:rPr>
  </w:style>
  <w:style w:type="character" w:customStyle="1" w:styleId="35">
    <w:name w:val="正文文本 Char"/>
    <w:basedOn w:val="16"/>
    <w:link w:val="6"/>
    <w:autoRedefine/>
    <w:qFormat/>
    <w:uiPriority w:val="1"/>
    <w:rPr>
      <w:rFonts w:ascii="宋体" w:hAnsi="宋体" w:cs="宋体"/>
      <w:sz w:val="18"/>
      <w:szCs w:val="18"/>
      <w:lang w:eastAsia="en-US"/>
    </w:rPr>
  </w:style>
  <w:style w:type="table" w:customStyle="1" w:styleId="36">
    <w:name w:val="Table Normal"/>
    <w:autoRedefine/>
    <w:qFormat/>
    <w:uiPriority w:val="0"/>
    <w:tblPr>
      <w:tblCellMar>
        <w:top w:w="0" w:type="dxa"/>
        <w:left w:w="0" w:type="dxa"/>
        <w:bottom w:w="0" w:type="dxa"/>
        <w:right w:w="0" w:type="dxa"/>
      </w:tblCellMar>
    </w:tblPr>
  </w:style>
  <w:style w:type="character" w:customStyle="1" w:styleId="37">
    <w:name w:val="标题 1 Char"/>
    <w:link w:val="2"/>
    <w:autoRedefine/>
    <w:qFormat/>
    <w:uiPriority w:val="1"/>
    <w:rPr>
      <w:rFonts w:ascii="Times New Roman" w:hAnsi="Times New Roman" w:eastAsia="微软雅黑" w:cs="黑体"/>
      <w:b/>
      <w:bCs/>
      <w:color w:val="00B050"/>
      <w:sz w:val="28"/>
      <w:szCs w:val="36"/>
      <w:lang w:eastAsia="zh-CN"/>
    </w:rPr>
  </w:style>
  <w:style w:type="paragraph" w:customStyle="1" w:styleId="38">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9">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0">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1">
    <w:name w:val="font21"/>
    <w:basedOn w:val="16"/>
    <w:autoRedefine/>
    <w:qFormat/>
    <w:uiPriority w:val="0"/>
    <w:rPr>
      <w:rFonts w:hint="default" w:ascii="Times New Roman" w:hAnsi="Times New Roman" w:cs="Times New Roman"/>
      <w:i/>
      <w:iCs/>
      <w:color w:val="000000"/>
      <w:sz w:val="20"/>
      <w:szCs w:val="20"/>
      <w:u w:val="none"/>
    </w:rPr>
  </w:style>
  <w:style w:type="character" w:customStyle="1" w:styleId="42">
    <w:name w:val="font01"/>
    <w:basedOn w:val="16"/>
    <w:autoRedefine/>
    <w:qFormat/>
    <w:uiPriority w:val="0"/>
    <w:rPr>
      <w:rFonts w:hint="default" w:ascii="Times New Roman" w:hAnsi="Times New Roman" w:cs="Times New Roman"/>
      <w:i/>
      <w:iCs/>
      <w:color w:val="FF0000"/>
      <w:sz w:val="20"/>
      <w:szCs w:val="20"/>
      <w:u w:val="none"/>
    </w:rPr>
  </w:style>
  <w:style w:type="character" w:customStyle="1" w:styleId="43">
    <w:name w:val="font101"/>
    <w:basedOn w:val="16"/>
    <w:autoRedefine/>
    <w:qFormat/>
    <w:uiPriority w:val="0"/>
    <w:rPr>
      <w:rFonts w:hint="default" w:ascii="Times New Roman" w:hAnsi="Times New Roman" w:cs="Times New Roman"/>
      <w:b/>
      <w:bCs/>
      <w:color w:val="000000"/>
      <w:sz w:val="21"/>
      <w:szCs w:val="21"/>
      <w:u w:val="none"/>
    </w:rPr>
  </w:style>
  <w:style w:type="character" w:customStyle="1" w:styleId="44">
    <w:name w:val="font51"/>
    <w:basedOn w:val="16"/>
    <w:autoRedefine/>
    <w:qFormat/>
    <w:uiPriority w:val="0"/>
    <w:rPr>
      <w:rFonts w:hint="eastAsia" w:ascii="微软雅黑" w:hAnsi="微软雅黑" w:eastAsia="微软雅黑" w:cs="微软雅黑"/>
      <w:color w:val="000000"/>
      <w:sz w:val="21"/>
      <w:szCs w:val="21"/>
      <w:u w:val="none"/>
    </w:rPr>
  </w:style>
  <w:style w:type="character" w:customStyle="1" w:styleId="45">
    <w:name w:val="font31"/>
    <w:basedOn w:val="16"/>
    <w:autoRedefine/>
    <w:qFormat/>
    <w:uiPriority w:val="0"/>
    <w:rPr>
      <w:rFonts w:hint="eastAsia" w:ascii="微软雅黑" w:hAnsi="微软雅黑" w:eastAsia="微软雅黑" w:cs="微软雅黑"/>
      <w:b/>
      <w:bCs/>
      <w:color w:val="000000"/>
      <w:sz w:val="21"/>
      <w:szCs w:val="21"/>
      <w:u w:val="none"/>
    </w:rPr>
  </w:style>
  <w:style w:type="character" w:customStyle="1" w:styleId="46">
    <w:name w:val="font61"/>
    <w:basedOn w:val="16"/>
    <w:autoRedefine/>
    <w:qFormat/>
    <w:uiPriority w:val="0"/>
    <w:rPr>
      <w:rFonts w:hint="default" w:ascii="Times New Roman" w:hAnsi="Times New Roman" w:cs="Times New Roman"/>
      <w:color w:val="000000"/>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footer" Target="footer4.xml"/><Relationship Id="rId8" Type="http://schemas.openxmlformats.org/officeDocument/2006/relationships/footer" Target="footer3.xml"/><Relationship Id="rId7" Type="http://schemas.openxmlformats.org/officeDocument/2006/relationships/header" Target="header3.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1" Type="http://schemas.openxmlformats.org/officeDocument/2006/relationships/fontTable" Target="fontTable.xml"/><Relationship Id="rId20" Type="http://schemas.openxmlformats.org/officeDocument/2006/relationships/numbering" Target="numbering.xml"/><Relationship Id="rId2" Type="http://schemas.openxmlformats.org/officeDocument/2006/relationships/settings" Target="settings.xml"/><Relationship Id="rId19" Type="http://schemas.openxmlformats.org/officeDocument/2006/relationships/customXml" Target="../customXml/item1.xml"/><Relationship Id="rId18" Type="http://schemas.openxmlformats.org/officeDocument/2006/relationships/image" Target="media/image8.png"/><Relationship Id="rId17" Type="http://schemas.openxmlformats.org/officeDocument/2006/relationships/image" Target="media/image7.png"/><Relationship Id="rId16" Type="http://schemas.openxmlformats.org/officeDocument/2006/relationships/image" Target="media/image6.png"/><Relationship Id="rId15" Type="http://schemas.openxmlformats.org/officeDocument/2006/relationships/image" Target="media/image5.png"/><Relationship Id="rId14" Type="http://schemas.openxmlformats.org/officeDocument/2006/relationships/image" Target="media/image4.png"/><Relationship Id="rId13" Type="http://schemas.openxmlformats.org/officeDocument/2006/relationships/image" Target="media/image3.png"/><Relationship Id="rId12" Type="http://schemas.openxmlformats.org/officeDocument/2006/relationships/image" Target="media/image2.png"/><Relationship Id="rId11" Type="http://schemas.openxmlformats.org/officeDocument/2006/relationships/image" Target="media/image1.png"/><Relationship Id="rId10" Type="http://schemas.openxmlformats.org/officeDocument/2006/relationships/theme" Target="theme/theme1.xml"/><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11.jpeg"/><Relationship Id="rId2" Type="http://schemas.openxmlformats.org/officeDocument/2006/relationships/image" Target="media/image10.jpeg"/><Relationship Id="rId1" Type="http://schemas.openxmlformats.org/officeDocument/2006/relationships/image" Target="media/image9.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64</Pages>
  <Words>3835</Words>
  <Characters>10966</Characters>
  <Lines>1004</Lines>
  <Paragraphs>282</Paragraphs>
  <TotalTime>0</TotalTime>
  <ScaleCrop>false</ScaleCrop>
  <LinksUpToDate>false</LinksUpToDate>
  <CharactersWithSpaces>11978</CharactersWithSpaces>
  <Application>WPS Office_12.1.0.19302_F1E327BC-269C-435d-A152-05C5408002CA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yolo</cp:lastModifiedBy>
  <dcterms:modified xsi:type="dcterms:W3CDTF">2024-12-26T02:27:40Z</dcterms:modified>
  <cp:revision>8</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2052-12.1.0.19302</vt:lpwstr>
  </property>
  <property fmtid="{D5CDD505-2E9C-101B-9397-08002B2CF9AE}" pid="3" name="ICV">
    <vt:lpwstr>C5676F4824AE4ECE99FCF41ADA11F2C2</vt:lpwstr>
  </property>
</Properties>
</file>