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8"/>
                    <a:stretch>
                      <a:fillRect/>
                    </a:stretch>
                  </pic:blipFill>
                  <pic:spPr>
                    <a:xfrm>
                      <a:off x="0" y="0"/>
                      <a:ext cx="7539355" cy="10691495"/>
                    </a:xfrm>
                    <a:prstGeom prst="rect">
                      <a:avLst/>
                    </a:prstGeom>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pPr>
            <w:jc w:val="center"/>
          </w:pPr>
        </w:p>
        <w:p>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009_WPSOffice_Level1"/>
          <w:bookmarkStart w:id="1" w:name="_Toc30143_WPSOffice_Level1"/>
          <w:bookmarkStart w:id="2" w:name="_Toc21669"/>
          <w:bookmarkStart w:id="3" w:name="_Toc24178_WPSOffice_Level1"/>
          <w:bookmarkStart w:id="4" w:name="_Toc13806"/>
        </w:p>
      </w:sdtContent>
    </w:sdt>
    <w:p>
      <w:pPr>
        <w:pStyle w:val="2"/>
        <w:numPr>
          <w:ilvl w:val="255"/>
          <w:numId w:val="0"/>
        </w:numPr>
        <w:jc w:val="left"/>
        <w:rPr>
          <w:rFonts w:hint="eastAsia"/>
          <w:color w:val="0070C0"/>
          <w:sz w:val="32"/>
          <w:szCs w:val="32"/>
        </w:rPr>
      </w:pPr>
      <w:bookmarkStart w:id="5" w:name="_Toc262"/>
      <w:bookmarkStart w:id="6" w:name="_Toc8810"/>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rFonts w:hint="eastAsia"/>
          <w:color w:val="0070C0"/>
          <w:sz w:val="32"/>
          <w:szCs w:val="32"/>
        </w:rPr>
      </w:pPr>
      <w:bookmarkStart w:id="7" w:name="_Toc7021_WPSOffice_Level1"/>
      <w:bookmarkStart w:id="8" w:name="_Toc6773"/>
      <w:bookmarkStart w:id="9" w:name="_Toc11015_WPSOffice_Level1"/>
      <w:bookmarkStart w:id="10" w:name="_Toc17451"/>
      <w:bookmarkStart w:id="11" w:name="_Toc30875"/>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rFonts w:hint="eastAsia"/>
          <w:color w:val="0070C0"/>
          <w:sz w:val="32"/>
          <w:szCs w:val="32"/>
        </w:rPr>
      </w:pPr>
      <w:bookmarkStart w:id="14" w:name="_Toc6221_WPSOffice_Level1"/>
      <w:bookmarkStart w:id="15" w:name="_Toc23369_WPSOffice_Level1"/>
      <w:bookmarkStart w:id="16" w:name="_Toc18058"/>
      <w:bookmarkStart w:id="17" w:name="_Toc25920"/>
      <w:bookmarkStart w:id="18" w:name="_Toc9759"/>
      <w:bookmarkStart w:id="19" w:name="_Toc12702"/>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797"/>
      <w:bookmarkStart w:id="22" w:name="_Toc149837254"/>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yRwPjZQMAAFUJAAAOAAAAZHJzL2Uyb0RvYy54bWzV&#10;Vs1uEzEQviPxDtbe6f5vsqumVdXSCqmCCMoZOY73R+yuV7ablDsScAIJcUCceAFeAKm8DG1fgxl7&#10;k6Y/iFLgQNRsx157PPPN93my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4"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zDFFojYDAAC0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9"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103" w:name="_GoBack"/>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73"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Mmn+7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fH&#10;SBbkc4nuPRJdE/nmIB++O1wB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bookmarkEnd w:id="103"/>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pPr>
        <w:pStyle w:val="2"/>
        <w:numPr>
          <w:ilvl w:val="255"/>
          <w:numId w:val="0"/>
        </w:numPr>
        <w:jc w:val="center"/>
        <w:rPr>
          <w:rFonts w:hint="eastAsia"/>
          <w:color w:val="0070C0"/>
          <w:sz w:val="32"/>
          <w:szCs w:val="32"/>
        </w:rPr>
      </w:pPr>
      <w:bookmarkStart w:id="24" w:name="_Toc21428"/>
      <w:bookmarkStart w:id="25" w:name="_Toc19898_WPSOffice_Level1"/>
      <w:bookmarkStart w:id="26" w:name="_Toc20136_WPSOffice_Level1"/>
      <w:bookmarkStart w:id="27" w:name="_Toc22132"/>
      <w:bookmarkStart w:id="28" w:name="_Toc624"/>
      <w:bookmarkStart w:id="29" w:name="_Toc2781"/>
      <w:r>
        <w:rPr>
          <w:rFonts w:hint="eastAsia"/>
          <w:color w:val="0070C0"/>
          <w:sz w:val="32"/>
          <w:szCs w:val="32"/>
        </w:rPr>
        <w:t>检测结果及用药提示</w:t>
      </w:r>
      <w:bookmarkEnd w:id="20"/>
      <w:bookmarkEnd w:id="24"/>
      <w:bookmarkEnd w:id="25"/>
      <w:bookmarkEnd w:id="26"/>
      <w:bookmarkEnd w:id="27"/>
      <w:bookmarkEnd w:id="28"/>
      <w:bookmarkEnd w:id="29"/>
    </w:p>
    <w:bookmarkEnd w:id="13"/>
    <w:p>
      <w:pPr>
        <w:pStyle w:val="3"/>
        <w:numPr>
          <w:ilvl w:val="255"/>
          <w:numId w:val="0"/>
        </w:numPr>
        <w:jc w:val="left"/>
        <w:rPr>
          <w:color w:val="0070C0"/>
          <w:sz w:val="30"/>
          <w:lang w:eastAsia="zh-CN"/>
        </w:rPr>
      </w:pPr>
      <w:bookmarkStart w:id="30" w:name="_Toc12516"/>
      <w:bookmarkStart w:id="31" w:name="_Toc15147"/>
      <w:bookmarkStart w:id="32" w:name="_Toc149837258"/>
      <w:bookmarkStart w:id="33" w:name="_Toc23846_WPSOffice_Level1"/>
      <w:bookmarkStart w:id="34" w:name="_Toc4331_WPSOffice_Level1"/>
      <w:bookmarkStart w:id="35" w:name="_Toc23903"/>
      <w:bookmarkStart w:id="36" w:name="_Toc32443_WPSOffice_Level1"/>
      <w:bookmarkStart w:id="37" w:name="_Toc25727"/>
      <w:r>
        <w:rPr>
          <w:rFonts w:hint="eastAsia"/>
          <w:color w:val="0070C0"/>
          <w:sz w:val="30"/>
          <w:lang w:eastAsia="zh-CN"/>
        </w:rPr>
        <w:t>体细胞变异分级提示</w:t>
      </w:r>
      <w:bookmarkEnd w:id="30"/>
      <w:bookmarkEnd w:id="31"/>
      <w:bookmarkEnd w:id="32"/>
    </w:p>
    <w:p>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0070C0"/>
        </w:rPr>
      </w:pPr>
      <w:bookmarkStart w:id="38" w:name="_Toc23435"/>
      <w:bookmarkStart w:id="39" w:name="_Toc30304"/>
      <w:bookmarkStart w:id="40" w:name="_Toc149837259"/>
      <w:r>
        <w:rPr>
          <w:rFonts w:hint="eastAsia"/>
          <w:color w:val="0070C0"/>
          <w:sz w:val="30"/>
          <w:lang w:eastAsia="zh-CN"/>
        </w:rPr>
        <w:t>胚系变异结果提示</w:t>
      </w:r>
      <w:bookmarkEnd w:id="38"/>
      <w:bookmarkEnd w:id="39"/>
      <w:bookmarkEnd w:id="40"/>
    </w:p>
    <w:p>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0"/>
          <w:sz w:val="30"/>
          <w:lang w:eastAsia="zh-CN"/>
        </w:rPr>
      </w:pPr>
      <w:bookmarkStart w:id="41" w:name="_Toc7657"/>
      <w:bookmarkStart w:id="42" w:name="_Toc10223"/>
      <w:bookmarkStart w:id="43" w:name="_Toc106719764"/>
      <w:bookmarkStart w:id="44" w:name="_Toc20034"/>
      <w:bookmarkStart w:id="45" w:name="_Toc32128"/>
      <w:bookmarkStart w:id="46" w:name="_Toc29277"/>
      <w:r>
        <w:rPr>
          <w:rFonts w:hint="eastAsia"/>
          <w:color w:val="0070C0"/>
          <w:sz w:val="30"/>
          <w:lang w:eastAsia="zh-CN"/>
        </w:rPr>
        <w:t>PD-L1检测结果</w:t>
      </w:r>
      <w:bookmarkEnd w:id="41"/>
      <w:bookmarkEnd w:id="42"/>
      <w:bookmarkEnd w:id="43"/>
      <w:bookmarkEnd w:id="44"/>
      <w:bookmarkEnd w:id="45"/>
      <w:bookmarkEnd w:id="46"/>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pPr>
        <w:pStyle w:val="2"/>
        <w:numPr>
          <w:ilvl w:val="255"/>
          <w:numId w:val="0"/>
        </w:numPr>
        <w:jc w:val="center"/>
        <w:rPr>
          <w:rFonts w:hint="eastAsia"/>
          <w:color w:val="0070C0"/>
          <w:sz w:val="32"/>
          <w:szCs w:val="32"/>
        </w:rPr>
      </w:pPr>
      <w:bookmarkStart w:id="47" w:name="_Toc4421"/>
      <w:bookmarkStart w:id="48" w:name="_Toc17170"/>
      <w:r>
        <w:rPr>
          <w:rFonts w:hint="eastAsia"/>
          <w:color w:val="0070C0"/>
          <w:sz w:val="32"/>
          <w:szCs w:val="32"/>
        </w:rPr>
        <w:t>基因检测结果解析</w:t>
      </w:r>
      <w:bookmarkEnd w:id="33"/>
      <w:bookmarkEnd w:id="34"/>
      <w:bookmarkEnd w:id="35"/>
      <w:bookmarkEnd w:id="36"/>
      <w:bookmarkEnd w:id="37"/>
      <w:bookmarkEnd w:id="47"/>
      <w:bookmarkEnd w:id="48"/>
    </w:p>
    <w:p>
      <w:pPr>
        <w:rPr>
          <w:rFonts w:ascii="Times New Roman" w:hAnsi="Times New Roman" w:eastAsia="微软雅黑" w:cs="Times New Roman"/>
          <w:b/>
          <w:color w:val="0070C0"/>
          <w:sz w:val="24"/>
          <w:szCs w:val="24"/>
          <w:lang w:eastAsia="zh-CN"/>
        </w:rPr>
      </w:pPr>
      <w:bookmarkStart w:id="49" w:name="_Toc21764_WPSOffice_Level1"/>
      <w:bookmarkStart w:id="50" w:name="_Toc13196_WPSOffice_Level1"/>
      <w:bookmarkStart w:id="51" w:name="_Toc1707_WPSOffice_Level1"/>
      <w:bookmarkStart w:id="52" w:name="_Toc27302"/>
      <w:bookmarkStart w:id="53" w:name="_Toc28240"/>
      <w:r>
        <w:rPr>
          <w:rFonts w:hint="eastAsia" w:ascii="Times New Roman" w:hAnsi="Times New Roman" w:eastAsia="微软雅黑" w:cs="Times New Roman"/>
          <w:b/>
          <w:color w:val="0070C0"/>
          <w:sz w:val="24"/>
          <w:szCs w:val="24"/>
          <w:lang w:eastAsia="zh-CN"/>
        </w:rPr>
        <w:t>{%if BodyDrugDrugDetectionStr or unknownVarAnalysisStr %}</w:t>
      </w:r>
    </w:p>
    <w:p>
      <w:pPr>
        <w:pStyle w:val="3"/>
        <w:numPr>
          <w:ilvl w:val="255"/>
          <w:numId w:val="0"/>
        </w:numPr>
        <w:jc w:val="left"/>
        <w:rPr>
          <w:color w:val="0070C0"/>
          <w:sz w:val="30"/>
          <w:lang w:eastAsia="zh-CN"/>
        </w:rPr>
      </w:pPr>
      <w:bookmarkStart w:id="54" w:name="_Toc32443_WPSOffice_Level2"/>
      <w:bookmarkStart w:id="55" w:name="_Toc23606"/>
      <w:bookmarkStart w:id="56" w:name="_Toc4601"/>
      <w:bookmarkStart w:id="57" w:name="_Toc4331_WPSOffice_Level2"/>
      <w:bookmarkStart w:id="58" w:name="_Toc32302"/>
      <w:bookmarkStart w:id="59" w:name="_Toc149837264"/>
      <w:bookmarkStart w:id="60" w:name="_Toc21349"/>
      <w:r>
        <w:rPr>
          <w:rFonts w:hint="eastAsia"/>
          <w:color w:val="0070C0"/>
          <w:sz w:val="30"/>
          <w:lang w:eastAsia="zh-CN"/>
        </w:rPr>
        <w:t>体细胞变异结果解析</w:t>
      </w:r>
      <w:bookmarkEnd w:id="54"/>
      <w:bookmarkEnd w:id="55"/>
      <w:bookmarkEnd w:id="56"/>
      <w:bookmarkEnd w:id="57"/>
      <w:bookmarkEnd w:id="58"/>
    </w:p>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pPr>
        <w:pStyle w:val="3"/>
        <w:numPr>
          <w:ilvl w:val="255"/>
          <w:numId w:val="0"/>
        </w:numPr>
        <w:jc w:val="left"/>
        <w:rPr>
          <w:color w:val="0070C0"/>
          <w:sz w:val="30"/>
          <w:lang w:eastAsia="zh-CN"/>
        </w:rPr>
      </w:pPr>
      <w:bookmarkStart w:id="62" w:name="_Toc29983"/>
      <w:bookmarkStart w:id="63" w:name="_Toc149837265"/>
      <w:bookmarkStart w:id="64" w:name="_Toc5550"/>
      <w:r>
        <w:rPr>
          <w:rFonts w:hint="eastAsia"/>
          <w:color w:val="0070C0"/>
          <w:sz w:val="30"/>
          <w:lang w:eastAsia="zh-CN"/>
        </w:rPr>
        <w:t>胚系变异结果解析</w:t>
      </w:r>
      <w:bookmarkEnd w:id="62"/>
    </w:p>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pPr>
        <w:pStyle w:val="3"/>
        <w:numPr>
          <w:ilvl w:val="255"/>
          <w:numId w:val="0"/>
        </w:numPr>
        <w:jc w:val="left"/>
        <w:rPr>
          <w:color w:val="0070C0"/>
          <w:sz w:val="30"/>
          <w:lang w:eastAsia="zh-CN"/>
        </w:rPr>
      </w:pPr>
      <w:bookmarkStart w:id="67" w:name="_Toc14255_WPSOffice_Level1"/>
      <w:bookmarkStart w:id="68" w:name="_Toc9066"/>
      <w:bookmarkStart w:id="69" w:name="_Toc15840_WPSOffice_Level1"/>
      <w:bookmarkStart w:id="70" w:name="_Toc25043"/>
      <w:bookmarkStart w:id="71" w:name="_Toc3674"/>
      <w:bookmarkStart w:id="72" w:name="_Toc24085_WPSOffice_Level1"/>
      <w:bookmarkStart w:id="73" w:name="_Toc5738"/>
      <w:bookmarkStart w:id="74" w:name="_Hlk33190413"/>
      <w:bookmarkStart w:id="75" w:name="_Toc18699"/>
      <w:bookmarkStart w:id="76" w:name="_Toc11193_WPSOffice_Level1"/>
      <w:bookmarkStart w:id="77" w:name="_Toc28810_WPSOffice_Level1"/>
      <w:bookmarkStart w:id="78" w:name="_Toc11896_WPSOffice_Level1"/>
      <w:r>
        <w:rPr>
          <w:rFonts w:hint="eastAsia"/>
          <w:color w:val="0070C0"/>
          <w:sz w:val="30"/>
          <w:lang w:eastAsia="zh-CN"/>
        </w:rPr>
        <w:t>样本质控情况</w:t>
      </w:r>
      <w:bookmarkEnd w:id="67"/>
      <w:bookmarkEnd w:id="68"/>
      <w:bookmarkEnd w:id="69"/>
      <w:bookmarkEnd w:id="70"/>
      <w:bookmarkEnd w:id="71"/>
      <w:bookmarkEnd w:id="72"/>
      <w:bookmarkEnd w:id="73"/>
    </w:p>
    <w:p>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hint="eastAsia" w:ascii="微软雅黑" w:hAnsi="微软雅黑" w:eastAsia="微软雅黑" w:cs="微软雅黑"/>
          <w:b/>
          <w:bCs/>
          <w:sz w:val="18"/>
          <w:szCs w:val="18"/>
          <w:lang w:eastAsia="zh-CN" w:bidi="ar"/>
        </w:rPr>
      </w:pPr>
    </w:p>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rFonts w:hint="eastAsia"/>
          <w:color w:val="0070C0"/>
          <w:sz w:val="30"/>
          <w:lang w:eastAsia="zh-CN"/>
        </w:rPr>
      </w:pPr>
      <w:bookmarkStart w:id="79" w:name="_Toc7713"/>
      <w:bookmarkStart w:id="80" w:name="_Toc20828"/>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rFonts w:hint="eastAsia"/>
          <w:color w:val="0070C0"/>
          <w:sz w:val="30"/>
          <w:lang w:eastAsia="zh-CN"/>
        </w:rPr>
      </w:pPr>
      <w:bookmarkStart w:id="83" w:name="_Toc31734"/>
      <w:bookmarkStart w:id="84" w:name="_Toc14221"/>
      <w:r>
        <w:rPr>
          <w:rFonts w:hint="eastAsia"/>
          <w:color w:val="0070C0"/>
          <w:sz w:val="30"/>
          <w:lang w:eastAsia="zh-CN"/>
        </w:rPr>
        <w:t>易感人群特征</w:t>
      </w:r>
      <w:bookmarkEnd w:id="81"/>
      <w:bookmarkEnd w:id="83"/>
      <w:bookmarkEnd w:id="84"/>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4680"/>
      <w:bookmarkStart w:id="86" w:name="_Toc29484"/>
      <w:bookmarkStart w:id="87" w:name="_Toc5400"/>
      <w:bookmarkStart w:id="88" w:name="_Toc32060"/>
      <w:bookmarkStart w:id="89" w:name="_Toc3846"/>
      <w:bookmarkStart w:id="90" w:name="_Toc29283"/>
      <w:bookmarkStart w:id="91" w:name="_Toc27291"/>
      <w:bookmarkStart w:id="92" w:name="_Toc5114"/>
      <w:bookmarkStart w:id="93" w:name="_Toc13238"/>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10299"/>
      <w:bookmarkStart w:id="95" w:name="_Toc2976"/>
      <w:bookmarkStart w:id="96" w:name="_Toc32349"/>
      <w:bookmarkStart w:id="97" w:name="_Toc1891"/>
      <w:bookmarkStart w:id="98" w:name="_Toc22196"/>
      <w:bookmarkStart w:id="99" w:name="_Toc126"/>
      <w:bookmarkStart w:id="100" w:name="_Toc783"/>
      <w:bookmarkStart w:id="101" w:name="_Toc21034"/>
      <w:bookmarkStart w:id="102" w:name="_Toc5838"/>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pPr>
        <w:rPr>
          <w:lang w:eastAsia="zh-CN"/>
        </w:rPr>
      </w:pPr>
    </w:p>
    <w:p>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pPr>
        <w:rPr>
          <w:rFonts w:ascii="Times New Roman" w:hAnsi="Times New Roman" w:eastAsia="等线"/>
          <w:sz w:val="22"/>
        </w:rPr>
      </w:pPr>
      <w:r>
        <w:rPr>
          <w:rFonts w:ascii="Times New Roman" w:hAnsi="Times New Roman" w:eastAsia="微软雅黑" w:cs="Times New Roman"/>
          <w:color w:val="001C4A"/>
          <w:sz w:val="15"/>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-631190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sectPr>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7381</Words>
  <Characters>19052</Characters>
  <Lines>195</Lines>
  <Paragraphs>54</Paragraphs>
  <TotalTime>0</TotalTime>
  <ScaleCrop>false</ScaleCrop>
  <LinksUpToDate>false</LinksUpToDate>
  <CharactersWithSpaces>20772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2024-07-16T05:54:42Z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CCD5FEFFE7D2476A849AA27515B512D6_13</vt:lpwstr>
  </property>
</Properties>
</file>