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pPr>
        <w:rPr>
          <w:sz w:val="20"/>
          <w:szCs w:val="20"/>
        </w:rPr>
      </w:pPr>
    </w:p>
    <w:p>
      <w:pPr>
        <w:rPr>
          <w:sz w:val="20"/>
          <w:szCs w:val="20"/>
        </w:rPr>
      </w:pPr>
    </w:p>
    <w:p>
      <w:pPr>
        <w:rPr>
          <w:sz w:val="20"/>
          <w:szCs w:val="20"/>
        </w:rPr>
      </w:pPr>
    </w:p>
    <w:p>
      <w:pPr>
        <w:rPr>
          <w:rFonts w:hint="eastAsia" w:eastAsia="宋体"/>
          <w:sz w:val="20"/>
          <w:szCs w:val="20"/>
          <w:lang w:eastAsia="zh-CN"/>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pPr>
        <w:rPr>
          <w:lang w:eastAsia="zh-CN"/>
        </w:rPr>
      </w:pPr>
    </w:p>
    <w:p>
      <w:pPr>
        <w:pStyle w:val="11"/>
        <w:tabs>
          <w:tab w:val="right" w:leader="dot" w:pos="9871"/>
        </w:tabs>
        <w:rPr>
          <w:rFonts w:ascii="Times New Roman" w:hAnsi="Times New Roman" w:eastAsia="微软雅黑"/>
          <w:b/>
          <w:color w:val="0070C0"/>
          <w:sz w:val="32"/>
        </w:rPr>
      </w:pPr>
      <w:bookmarkStart w:id="0" w:name="_Toc3619"/>
      <w:bookmarkStart w:id="1" w:name="_Toc21009_WPSOffice_Level1"/>
      <w:bookmarkStart w:id="2" w:name="_Toc24178_WPSOffice_Level1"/>
      <w:bookmarkStart w:id="3" w:name="_Toc13806"/>
      <w:bookmarkStart w:id="4" w:name="_Toc21669"/>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7" w:name="_Toc18062_WPSOffice_Level1"/>
      <w:bookmarkStart w:id="8" w:name="_Toc17451"/>
      <w:bookmarkStart w:id="9" w:name="_Toc7021_WPSOffice_Level1"/>
      <w:bookmarkStart w:id="10" w:name="_Toc26731"/>
      <w:bookmarkStart w:id="11" w:name="_Toc2198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rPr>
          <w:rFonts w:hint="eastAsia"/>
          <w:color w:val="0070C0"/>
          <w:sz w:val="32"/>
          <w:szCs w:val="32"/>
          <w:lang w:val="en-US" w:eastAsia="zh-CN"/>
        </w:rPr>
      </w:pPr>
      <w:bookmarkStart w:id="15" w:name="_Toc29251"/>
      <w:bookmarkStart w:id="16" w:name="_Toc17722"/>
      <w:bookmarkStart w:id="17" w:name="_Toc23369_WPSOffice_Level1"/>
      <w:bookmarkStart w:id="18" w:name="_Toc16576"/>
      <w:bookmarkStart w:id="19" w:name="_Toc18058"/>
      <w:bookmarkStart w:id="20" w:name="_Toc25920"/>
      <w:bookmarkStart w:id="21" w:name="_Toc6221_WPSOffice_Level1"/>
      <w:r>
        <w:rPr>
          <w:rFonts w:hint="eastAsia"/>
          <w:color w:val="0070C0"/>
          <w:sz w:val="32"/>
          <w:szCs w:val="32"/>
          <w:lang w:val="en-US" w:eastAsia="zh-CN"/>
        </w:rPr>
        <w:t>检测结果总览</w:t>
      </w:r>
      <w:bookmarkEnd w:id="15"/>
      <w:bookmarkEnd w:id="16"/>
    </w:p>
    <w:p>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4"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4384;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CHZxdpkAwAAVA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7"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5408;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VuLJJzYDAAC0CAAADgAAAAAAAAABACAAAAAoAQAAZHJzL2Uyb0RvYy54bWxQ&#10;SwECFAAKAAAAAACHTuJAAAAAAAAAAAAAAAAACgAAAAAAAAAAABAAAACKBAAAZHJzL21lZGlhL1BL&#10;AQIUABQAAAAIAIdO4kA/cvQQOykAADYpAAAUAAAAAAAAAAEAIAAAADQQAABkcnMvbWVkaWEvaW1h&#10;Z2UxLnBuZ1BLAQIUABQAAAAIAIdO4kBh1QadTwsAAEoLAAAVAAAAAAAAAAEAIAAAALIE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0"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6432;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Nn+9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2Nn+9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pPr>
        <w:numPr>
          <w:ilvl w:val="0"/>
          <w:numId w:val="6"/>
        </w:numPr>
        <w:ind w:left="-5" w:leftChars="0" w:hanging="5" w:firstLineChars="0"/>
        <w:rPr>
          <w:rFonts w:ascii="微软雅黑" w:hAnsi="微软雅黑" w:eastAsia="微软雅黑" w:cs="微软雅黑"/>
          <w:sz w:val="18"/>
          <w:szCs w:val="18"/>
          <w:lang w:eastAsia="zh-CN" w:bidi="ar"/>
        </w:rPr>
      </w:pPr>
      <w:bookmarkStart w:id="99" w:name="_GoBack"/>
      <w:bookmarkEnd w:id="99"/>
      <w:r>
        <w:rPr>
          <w:rFonts w:ascii="微软雅黑" w:hAnsi="微软雅黑" w:eastAsia="微软雅黑" w:cs="微软雅黑"/>
          <w:sz w:val="18"/>
          <w:szCs w:val="18"/>
          <w:lang w:eastAsia="zh-CN" w:bidi="ar"/>
        </w:rPr>
        <w:br w:type="page"/>
      </w:r>
    </w:p>
    <w:p>
      <w:pPr>
        <w:pStyle w:val="3"/>
        <w:numPr>
          <w:ilvl w:val="255"/>
          <w:numId w:val="0"/>
        </w:numPr>
        <w:jc w:val="left"/>
        <w:rPr>
          <w:rFonts w:hint="eastAsia"/>
          <w:color w:val="0070C0"/>
          <w:sz w:val="30"/>
          <w:lang w:eastAsia="zh-CN"/>
        </w:rPr>
      </w:pPr>
      <w:bookmarkStart w:id="23" w:name="_Toc29444"/>
      <w:bookmarkStart w:id="24" w:name="_Toc5267"/>
      <w:bookmarkStart w:id="25" w:name="_Toc433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rPr>
          <w:color w:val="0070C0"/>
          <w:sz w:val="32"/>
          <w:szCs w:val="32"/>
        </w:rPr>
      </w:pPr>
      <w:bookmarkStart w:id="26" w:name="_Toc19898_WPSOffice_Level1"/>
      <w:bookmarkStart w:id="27" w:name="_Toc21177"/>
      <w:bookmarkStart w:id="28" w:name="_Toc22132"/>
      <w:bookmarkStart w:id="29" w:name="_Toc2781"/>
      <w:bookmarkStart w:id="30" w:name="_Toc24235"/>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pPr>
        <w:bidi w:val="0"/>
        <w:rPr>
          <w:rFonts w:hint="default" w:ascii="Times New Roman" w:hAnsi="Times New Roman" w:cs="Times New Roman"/>
          <w:lang w:eastAsia="zh-CN"/>
        </w:rPr>
      </w:pPr>
      <w:bookmarkStart w:id="32" w:name="_Toc150515528"/>
      <w:bookmarkStart w:id="33" w:name="_Toc31555"/>
      <w:bookmarkStart w:id="34" w:name="_Toc16898"/>
      <w:bookmarkStart w:id="35" w:name="_Toc7881"/>
      <w:r>
        <w:rPr>
          <w:rFonts w:hint="default" w:ascii="Times New Roman" w:hAnsi="Times New Roman" w:cs="Times New Roman"/>
          <w:lang w:eastAsia="zh-CN"/>
        </w:rPr>
        <w:t>{% if sarcomaFlag == True %}</w:t>
      </w:r>
    </w:p>
    <w:p>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hint="default" w:ascii="Times New Roman" w:hAnsi="Times New Roman" w:eastAsia="微软雅黑" w:cs="Times New Roman"/>
          <w:sz w:val="24"/>
          <w:szCs w:val="24"/>
          <w:lang w:eastAsia="zh-CN"/>
        </w:rPr>
      </w:pPr>
      <w:bookmarkStart w:id="38" w:name="_Toc149832733"/>
      <w:bookmarkStart w:id="39" w:name="_Toc149826009"/>
      <w:bookmarkStart w:id="40" w:name="_Toc22117"/>
      <w:bookmarkStart w:id="41" w:name="_Toc26893"/>
      <w:bookmarkStart w:id="42" w:name="_Toc27421"/>
      <w:bookmarkStart w:id="43" w:name="_Toc149132122"/>
      <w:r>
        <w:rPr>
          <w:rFonts w:hint="default" w:ascii="Times New Roman" w:hAnsi="Times New Roman" w:eastAsia="微软雅黑" w:cs="Times New Roman"/>
          <w:sz w:val="24"/>
          <w:szCs w:val="24"/>
          <w:lang w:eastAsia="zh-CN"/>
        </w:rPr>
        <w:br w:type="page"/>
      </w:r>
    </w:p>
    <w:p>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44" w:name="_Toc16381"/>
      <w:bookmarkStart w:id="45" w:name="_Toc21736"/>
      <w:bookmarkStart w:id="46" w:name="_Toc65"/>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highlight w:val="yellow"/>
          <w:shd w:val="clear" w:color="auto" w:fill="FFFFFF"/>
          <w:lang w:eastAsia="zh-CN"/>
        </w:rPr>
      </w:pPr>
    </w:p>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48" w:name="_Toc10223"/>
      <w:bookmarkStart w:id="49" w:name="_Toc10597"/>
      <w:bookmarkStart w:id="50" w:name="_Toc26115"/>
      <w:bookmarkStart w:id="51" w:name="_Toc106719764"/>
      <w:bookmarkStart w:id="52" w:name="_Toc20034"/>
      <w:bookmarkStart w:id="53" w:name="_Toc251"/>
      <w:r>
        <w:rPr>
          <w:rFonts w:hint="eastAsia"/>
          <w:color w:val="0070C2"/>
          <w:sz w:val="30"/>
          <w:lang w:eastAsia="zh-CN"/>
        </w:rPr>
        <w:t>PD-L1检测结果</w:t>
      </w:r>
      <w:bookmarkEnd w:id="48"/>
      <w:bookmarkEnd w:id="49"/>
      <w:bookmarkEnd w:id="50"/>
      <w:bookmarkEnd w:id="51"/>
      <w:bookmarkEnd w:id="52"/>
      <w:bookmarkEnd w:id="53"/>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149132125"/>
      <w:bookmarkStart w:id="56" w:name="_Toc31324"/>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8"/>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pPr>
        <w:pStyle w:val="3"/>
        <w:numPr>
          <w:ilvl w:val="255"/>
          <w:numId w:val="0"/>
        </w:numPr>
        <w:rPr>
          <w:color w:val="0070C0"/>
          <w:sz w:val="30"/>
          <w:lang w:eastAsia="zh-CN"/>
        </w:rPr>
      </w:pPr>
      <w:bookmarkStart w:id="62" w:name="_Toc22195"/>
      <w:bookmarkStart w:id="63" w:name="_Toc19371"/>
      <w:bookmarkStart w:id="64" w:name="_Toc14990"/>
      <w:r>
        <w:rPr>
          <w:rFonts w:hint="eastAsia"/>
          <w:color w:val="0070C0"/>
          <w:sz w:val="30"/>
          <w:lang w:eastAsia="zh-CN"/>
        </w:rPr>
        <w:t>免疫检测结果解析</w:t>
      </w:r>
      <w:bookmarkEnd w:id="62"/>
      <w:bookmarkEnd w:id="63"/>
      <w:bookmarkEnd w:id="64"/>
    </w:p>
    <w:bookmarkEnd w:id="57"/>
    <w:p>
      <w:pPr>
        <w:spacing w:line="273" w:lineRule="auto"/>
        <w:rPr>
          <w:rFonts w:ascii="微软雅黑" w:hAnsi="微软雅黑" w:eastAsia="微软雅黑" w:cs="微软雅黑"/>
          <w:b/>
          <w:color w:val="0070C0"/>
          <w:sz w:val="24"/>
          <w:szCs w:val="24"/>
          <w:lang w:eastAsia="zh-CN" w:bidi="ar"/>
        </w:rPr>
      </w:pPr>
      <w:bookmarkStart w:id="65" w:name="_Toc14132"/>
      <w:bookmarkStart w:id="66" w:name="_Toc26649"/>
      <w:bookmarkStart w:id="67" w:name="_Toc21764_WPSOffice_Level2"/>
      <w:bookmarkStart w:id="68" w:name="_Toc16347"/>
      <w:bookmarkStart w:id="69"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pPr>
        <w:pStyle w:val="28"/>
        <w:rPr>
          <w:rFonts w:ascii="Times New Roman" w:hAnsi="Times New Roman" w:eastAsia="微软雅黑" w:cs="Times New Roman"/>
          <w:b/>
          <w:color w:val="0070C0"/>
          <w:sz w:val="24"/>
          <w:szCs w:val="24"/>
          <w:lang w:eastAsia="zh-CN"/>
        </w:rPr>
      </w:pPr>
      <w:bookmarkStart w:id="70" w:name="_Toc21764_WPSOffice_Level1"/>
      <w:bookmarkStart w:id="71" w:name="_Toc13698"/>
      <w:bookmarkStart w:id="72" w:name="_Toc1707_WPSOffice_Level1"/>
      <w:bookmarkStart w:id="73" w:name="_Toc28240"/>
      <w:bookmarkStart w:id="74" w:name="_Toc27302"/>
      <w:bookmarkStart w:id="75" w:name="_Toc13196_WPSOffice_Level1"/>
      <w:r>
        <w:rPr>
          <w:rFonts w:hint="eastAsia" w:ascii="Times New Roman" w:hAnsi="Times New Roman" w:eastAsia="微软雅黑" w:cs="Times New Roman"/>
          <w:b/>
          <w:color w:val="0070C0"/>
          <w:sz w:val="24"/>
          <w:szCs w:val="24"/>
          <w:lang w:eastAsia="zh-CN"/>
        </w:rPr>
        <w:t>{% if gastrointestinalStromalTumor == True %}</w:t>
      </w:r>
    </w:p>
    <w:p>
      <w:pPr>
        <w:pStyle w:val="3"/>
        <w:numPr>
          <w:ilvl w:val="255"/>
          <w:numId w:val="0"/>
        </w:numPr>
        <w:rPr>
          <w:color w:val="0070C0"/>
          <w:sz w:val="30"/>
          <w:lang w:eastAsia="zh-CN"/>
        </w:rPr>
      </w:pPr>
      <w:bookmarkStart w:id="76" w:name="_Toc17231"/>
      <w:bookmarkStart w:id="77" w:name="_Toc20446"/>
      <w:bookmarkStart w:id="78" w:name="_Toc28208"/>
      <w:r>
        <w:rPr>
          <w:rFonts w:hint="eastAsia"/>
          <w:color w:val="0070C0"/>
          <w:sz w:val="30"/>
          <w:lang w:eastAsia="zh-CN"/>
        </w:rPr>
        <w:t>化疗药物检测解析</w:t>
      </w:r>
      <w:bookmarkEnd w:id="76"/>
      <w:bookmarkEnd w:id="77"/>
      <w:bookmarkEnd w:id="78"/>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pPr>
        <w:pStyle w:val="3"/>
        <w:numPr>
          <w:ilvl w:val="255"/>
          <w:numId w:val="0"/>
        </w:numPr>
        <w:jc w:val="left"/>
        <w:rPr>
          <w:color w:val="0070C0"/>
          <w:sz w:val="30"/>
          <w:lang w:eastAsia="zh-CN"/>
        </w:rPr>
      </w:pPr>
      <w:bookmarkStart w:id="80" w:name="_Toc14255_WPSOffice_Level1"/>
      <w:bookmarkStart w:id="81" w:name="_Toc30660"/>
      <w:bookmarkStart w:id="82" w:name="_Toc15840_WPSOffice_Level1"/>
      <w:bookmarkStart w:id="83" w:name="_Toc24085_WPSOffice_Level1"/>
      <w:bookmarkStart w:id="84" w:name="_Toc149132128"/>
      <w:bookmarkStart w:id="85" w:name="_Toc3674"/>
      <w:r>
        <w:rPr>
          <w:rFonts w:hint="eastAsia"/>
          <w:color w:val="0070C0"/>
          <w:sz w:val="30"/>
          <w:lang w:eastAsia="zh-CN"/>
        </w:rPr>
        <w:t>样本质控情况</w:t>
      </w:r>
      <w:bookmarkEnd w:id="80"/>
      <w:bookmarkEnd w:id="81"/>
      <w:bookmarkEnd w:id="82"/>
      <w:bookmarkEnd w:id="83"/>
      <w:bookmarkEnd w:id="84"/>
      <w:bookmarkEnd w:id="85"/>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19099"/>
      <w:bookmarkStart w:id="88" w:name="_Toc16368_WPSOffice_Level1"/>
      <w:bookmarkStart w:id="89" w:name="_Toc22484_WPSOffice_Level1"/>
      <w:bookmarkStart w:id="90" w:name="_Toc11722"/>
      <w:bookmarkStart w:id="91" w:name="_Toc28910_WPSOffice_Level1"/>
    </w:p>
    <w:p>
      <w:pPr>
        <w:pStyle w:val="3"/>
        <w:numPr>
          <w:ilvl w:val="255"/>
          <w:numId w:val="0"/>
        </w:numPr>
        <w:rPr>
          <w:color w:val="0070C0"/>
          <w:sz w:val="30"/>
          <w:lang w:eastAsia="zh-CN"/>
        </w:rPr>
      </w:pPr>
      <w:bookmarkStart w:id="92" w:name="_Toc149132129"/>
      <w:bookmarkStart w:id="93" w:name="_Toc24138"/>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before="240" w:beforeLines="100" w:after="10"/>
        <w:rPr>
          <w:rFonts w:ascii="Times New Roman" w:hAnsi="Times New Roman" w:eastAsia="微软雅黑" w:cs="Times New Roman"/>
          <w:b/>
          <w:color w:val="0070C0"/>
          <w:sz w:val="24"/>
          <w:lang w:eastAsia="zh-CN"/>
        </w:rPr>
      </w:pPr>
      <w:bookmarkStart w:id="95" w:name="_Toc20170_WPSOffice_Level1"/>
      <w:bookmarkStart w:id="96" w:name="_Toc28454_WPSOffice_Level1"/>
      <w:bookmarkStart w:id="97" w:name="_Toc5476"/>
      <w:bookmarkStart w:id="98" w:name="_Toc26985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95"/>
    <w:bookmarkEnd w:id="96"/>
    <w:bookmarkEnd w:id="97"/>
    <w:bookmarkEnd w:id="98"/>
    <w:p>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CA5230"/>
    <w:rsid w:val="031B6FF1"/>
    <w:rsid w:val="032A6E7D"/>
    <w:rsid w:val="03344BF7"/>
    <w:rsid w:val="038726D8"/>
    <w:rsid w:val="03E921F1"/>
    <w:rsid w:val="03FF1C32"/>
    <w:rsid w:val="0438160E"/>
    <w:rsid w:val="043A459D"/>
    <w:rsid w:val="04791D69"/>
    <w:rsid w:val="04871837"/>
    <w:rsid w:val="04A167FA"/>
    <w:rsid w:val="04C17114"/>
    <w:rsid w:val="05815BFE"/>
    <w:rsid w:val="05887898"/>
    <w:rsid w:val="05D63B33"/>
    <w:rsid w:val="0619141B"/>
    <w:rsid w:val="064577FE"/>
    <w:rsid w:val="06A61E8D"/>
    <w:rsid w:val="06E36A2C"/>
    <w:rsid w:val="06EB7F4D"/>
    <w:rsid w:val="074043CC"/>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C42A4"/>
    <w:rsid w:val="42BD3182"/>
    <w:rsid w:val="42CB6BCE"/>
    <w:rsid w:val="42D665BD"/>
    <w:rsid w:val="42F42673"/>
    <w:rsid w:val="430B24DB"/>
    <w:rsid w:val="4363766A"/>
    <w:rsid w:val="437600FE"/>
    <w:rsid w:val="43821027"/>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2535F"/>
    <w:rsid w:val="66483989"/>
    <w:rsid w:val="66565CBE"/>
    <w:rsid w:val="66A12CC1"/>
    <w:rsid w:val="66CB1EF3"/>
    <w:rsid w:val="670E76D1"/>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9299</Words>
  <Characters>23648</Characters>
  <Lines>317</Lines>
  <Paragraphs>89</Paragraphs>
  <TotalTime>0</TotalTime>
  <ScaleCrop>false</ScaleCrop>
  <LinksUpToDate>false</LinksUpToDate>
  <CharactersWithSpaces>25325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2024-07-16T05:53:10Z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