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03691B5C">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55DCC1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16016F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7B570C40">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59AB48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AEFF2AC">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105B387D">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泛实体瘤188基因+同源重组修复缺陷（HRD）检测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7FCB9956">
      <w:pPr>
        <w:jc w:val="both"/>
        <w:rPr>
          <w:rFonts w:hint="eastAsia" w:ascii="微软雅黑" w:hAnsi="微软雅黑" w:eastAsia="微软雅黑" w:cs="微软雅黑"/>
          <w:b/>
          <w:bCs/>
          <w:color w:val="1F497D"/>
          <w:sz w:val="24"/>
          <w:szCs w:val="24"/>
        </w:rPr>
      </w:pPr>
    </w:p>
    <w:p w14:paraId="5298A216">
      <w:pPr>
        <w:jc w:val="left"/>
        <w:rPr>
          <w:rFonts w:ascii="黑体" w:hAnsi="黑体" w:eastAsia="黑体" w:cs="黑体"/>
          <w:b/>
          <w:bCs/>
          <w:color w:val="1F497D"/>
          <w:sz w:val="36"/>
          <w:szCs w:val="36"/>
        </w:rPr>
      </w:pPr>
    </w:p>
    <w:tbl>
      <w:tblPr>
        <w:tblStyle w:val="19"/>
        <w:tblW w:w="9672" w:type="dxa"/>
        <w:tblInd w:w="0" w:type="dxa"/>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76DDB8DE">
        <w:tblPrEx>
          <w:tblCellMar>
            <w:top w:w="0" w:type="dxa"/>
            <w:left w:w="0" w:type="dxa"/>
            <w:bottom w:w="0" w:type="dxa"/>
            <w:right w:w="0" w:type="dxa"/>
          </w:tblCellMar>
        </w:tblPrEx>
        <w:trPr>
          <w:trHeight w:val="402" w:hRule="atLeast"/>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4AEB1123">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3DF9142">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A66D78C">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1468375">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232E3ED">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2E4A4CE">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C9DC29E">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0D7E5922">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24BE404E">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306237A7">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F7462F9">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6231316">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C2B752A">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5644679">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4CA1A236">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0C7B8560">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022A9116">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3CB08577">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117DDB1">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3EEE236">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3C76534">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EA7F722">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D47506B">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3A5CA972">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278D67A9">
      <w:pPr>
        <w:rPr>
          <w:rFonts w:hint="eastAsia" w:ascii="微软雅黑" w:hAnsi="微软雅黑" w:eastAsia="微软雅黑" w:cs="微软雅黑"/>
        </w:rPr>
      </w:pPr>
    </w:p>
    <w:tbl>
      <w:tblPr>
        <w:tblStyle w:val="19"/>
        <w:tblW w:w="9703"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61"/>
      </w:tblGrid>
      <w:tr w14:paraId="37451336">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70EAE6C4">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61" w:type="dxa"/>
            <w:vAlign w:val="center"/>
          </w:tcPr>
          <w:p w14:paraId="610C4211">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泛实体瘤188基因+同源重组修复缺陷（HRD）检测{% if PDInfo != undefined %}（含PD-L1）{% endif %}</w:t>
            </w:r>
          </w:p>
        </w:tc>
      </w:tr>
      <w:tr w14:paraId="522D7B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70DBC11D">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61" w:type="dxa"/>
            <w:vAlign w:val="center"/>
          </w:tcPr>
          <w:p w14:paraId="7F30D80C">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3F59C88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tcPr>
          <w:p w14:paraId="1A646F19">
            <w:pPr>
              <w:pStyle w:val="17"/>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61" w:type="dxa"/>
            <w:vAlign w:val="center"/>
          </w:tcPr>
          <w:p w14:paraId="652A3D66">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0CD23AE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tcPr>
          <w:p w14:paraId="6CB534AB">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61" w:type="dxa"/>
          </w:tcPr>
          <w:p w14:paraId="16F3B7C9">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检测项目为泛实体瘤188基因检测，针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188</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w:t>
            </w:r>
            <w:r>
              <w:rPr>
                <w:rFonts w:hint="eastAsia" w:asciiTheme="minorEastAsia" w:hAnsiTheme="minorEastAsia" w:eastAsiaTheme="minorEastAsia"/>
                <w:color w:val="000000" w:themeColor="text1"/>
                <w:sz w:val="21"/>
                <w:szCs w:val="21"/>
                <w:lang w:eastAsia="zh-CN"/>
                <w14:textFill>
                  <w14:solidFill>
                    <w14:schemeClr w14:val="tx1"/>
                  </w14:solidFill>
                </w14:textFill>
              </w:rPr>
              <w:t>检测基因组不稳定状态（GIS），结合BRCA1/2基因变异情况，综合评估同源重组缺陷状态{%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此外，</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7341B97D">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本报告分析基因变异与靶向药物、免疫药物（</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MSI</w:t>
            </w:r>
            <w:r>
              <w:rPr>
                <w:rFonts w:asciiTheme="minorEastAsia" w:hAnsiTheme="minorEastAsia" w:eastAsiaTheme="minorEastAsia"/>
                <w:color w:val="000000" w:themeColor="text1"/>
                <w:sz w:val="21"/>
                <w:szCs w:val="21"/>
                <w:lang w:eastAsia="zh-CN"/>
                <w14:textFill>
                  <w14:solidFill>
                    <w14:schemeClr w14:val="tx1"/>
                  </w14:solidFill>
                </w14:textFill>
              </w:rPr>
              <w:t>等）、化疗药物和遗传风险的相关性，给出靶向药物（FDA/NMPA批准药物、临床试验药物等）、化疗药物的用药提示信息，从而为临床制定治疗方案提供参考信息。</w:t>
            </w:r>
          </w:p>
        </w:tc>
      </w:tr>
    </w:tbl>
    <w:p w14:paraId="5ED6A3B2">
      <w:pPr>
        <w:rPr>
          <w:rFonts w:ascii="Times New Roman" w:hAnsi="Times New Roman" w:eastAsia="微软雅黑" w:cs="Times New Roman"/>
        </w:rPr>
      </w:pPr>
    </w:p>
    <w:p w14:paraId="2D687041">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5D678307">
      <w:pPr>
        <w:pStyle w:val="2"/>
        <w:rPr>
          <w:rFonts w:hint="eastAsia" w:ascii="微软雅黑" w:hAnsi="微软雅黑" w:eastAsia="微软雅黑" w:cs="微软雅黑"/>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641A6DE0">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452"/>
        <w:gridCol w:w="2424"/>
        <w:gridCol w:w="5682"/>
      </w:tblGrid>
      <w:tr w14:paraId="11DF492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76" w:type="dxa"/>
            <w:gridSpan w:val="2"/>
            <w:tcBorders>
              <w:tl2br w:val="nil"/>
              <w:tr2bl w:val="nil"/>
            </w:tcBorders>
            <w:shd w:val="clear" w:color="auto" w:fill="auto"/>
            <w:vAlign w:val="center"/>
          </w:tcPr>
          <w:p w14:paraId="19DC2DD3">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1C7295E1">
            <w:pPr>
              <w:jc w:val="center"/>
              <w:rPr>
                <w:rFonts w:ascii="微软雅黑" w:eastAsia="微软雅黑"/>
                <w:b/>
                <w:color w:val="244061"/>
              </w:rPr>
            </w:pPr>
            <w:r>
              <w:rPr>
                <w:rFonts w:ascii="Times New Roman" w:hAnsi="Times New Roman" w:eastAsia="微软雅黑" w:cs="黑体"/>
                <w:b/>
                <w:color w:val="244061"/>
                <w:sz w:val="21"/>
              </w:rPr>
              <w:t>检测结果</w:t>
            </w:r>
          </w:p>
        </w:tc>
      </w:tr>
      <w:tr w14:paraId="514E578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gridSpan w:val="2"/>
            <w:tcBorders>
              <w:tl2br w:val="nil"/>
              <w:tr2bl w:val="nil"/>
            </w:tcBorders>
            <w:shd w:val="clear" w:color="auto" w:fill="auto"/>
            <w:vAlign w:val="center"/>
          </w:tcPr>
          <w:p w14:paraId="5E93E28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宋体" w:hAnsi="宋体" w:eastAsia="宋体" w:cs="宋体"/>
                <w:sz w:val="22"/>
                <w:szCs w:val="22"/>
                <w:lang w:val="en-US" w:eastAsia="zh-CN" w:bidi="ar-SA"/>
              </w:rPr>
            </w:pPr>
            <w:r>
              <w:rPr>
                <w:rFonts w:ascii="Times New Roman" w:hAnsi="Times New Roman" w:eastAsia="微软雅黑" w:cs="Times New Roman"/>
                <w:b w:val="0"/>
                <w:bCs w:val="0"/>
                <w:sz w:val="21"/>
                <w:szCs w:val="21"/>
              </w:rPr>
              <w:t>同源重组缺陷状态</w:t>
            </w:r>
          </w:p>
        </w:tc>
        <w:tc>
          <w:tcPr>
            <w:tcW w:w="5682" w:type="dxa"/>
            <w:tcBorders>
              <w:tl2br w:val="nil"/>
              <w:tr2bl w:val="nil"/>
            </w:tcBorders>
            <w:shd w:val="clear" w:color="auto" w:fill="auto"/>
            <w:vAlign w:val="center"/>
          </w:tcPr>
          <w:p w14:paraId="3D8F2A57">
            <w:pPr>
              <w:pStyle w:val="33"/>
              <w:keepNext w:val="0"/>
              <w:keepLines w:val="0"/>
              <w:pageBreakBefore w:val="0"/>
              <w:widowControl w:val="0"/>
              <w:kinsoku/>
              <w:wordWrap/>
              <w:overflowPunct/>
              <w:topLinePunct w:val="0"/>
              <w:autoSpaceDE/>
              <w:autoSpaceDN/>
              <w:bidi w:val="0"/>
              <w:adjustRightInd/>
              <w:snapToGrid/>
              <w:spacing w:line="240" w:lineRule="auto"/>
              <w:ind w:left="118" w:leftChars="0" w:right="178" w:rightChars="0"/>
              <w:textAlignment w:val="auto"/>
              <w:rPr>
                <w:rFonts w:ascii="Times New Roman" w:hAnsi="Times New Roman" w:eastAsia="微软雅黑" w:cs="Times New Roman"/>
                <w:sz w:val="21"/>
                <w:szCs w:val="21"/>
                <w:highlight w:val="yellow"/>
                <w:lang w:val="en-US" w:eastAsia="zh-CN" w:bidi="ar-SA"/>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238602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gridSpan w:val="2"/>
            <w:tcBorders>
              <w:tl2br w:val="nil"/>
              <w:tr2bl w:val="nil"/>
            </w:tcBorders>
            <w:shd w:val="clear" w:color="auto" w:fill="auto"/>
            <w:vAlign w:val="center"/>
          </w:tcPr>
          <w:p w14:paraId="45C4BF67">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570102A2">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18136F8">
            <w:pPr>
              <w:pStyle w:val="33"/>
              <w:keepNext w:val="0"/>
              <w:keepLines w:val="0"/>
              <w:pageBreakBefore w:val="0"/>
              <w:widowControl w:val="0"/>
              <w:kinsoku/>
              <w:wordWrap/>
              <w:overflowPunct/>
              <w:topLinePunct w:val="0"/>
              <w:autoSpaceDE/>
              <w:autoSpaceDN/>
              <w:bidi w:val="0"/>
              <w:adjustRightInd/>
              <w:snapToGrid/>
              <w:spacing w:before="100" w:line="204" w:lineRule="auto"/>
              <w:ind w:left="119" w:leftChars="0" w:right="119" w:rightChars="0"/>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8397CA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1452" w:type="dxa"/>
            <w:vMerge w:val="restart"/>
            <w:tcBorders>
              <w:tl2br w:val="nil"/>
              <w:tr2bl w:val="nil"/>
            </w:tcBorders>
            <w:shd w:val="clear" w:color="auto" w:fill="auto"/>
            <w:vAlign w:val="center"/>
          </w:tcPr>
          <w:p w14:paraId="6EED37A1">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pPr>
            <w:r>
              <w:rPr>
                <w:rFonts w:hint="eastAsia" w:ascii="微软雅黑" w:hAnsi="微软雅黑" w:eastAsia="微软雅黑" w:cs="微软雅黑"/>
                <w:sz w:val="21"/>
                <w:szCs w:val="21"/>
              </w:rPr>
              <w:t>免疫治疗相关标志物检测</w:t>
            </w:r>
          </w:p>
        </w:tc>
        <w:tc>
          <w:tcPr>
            <w:tcW w:w="2424" w:type="dxa"/>
            <w:tcBorders>
              <w:tl2br w:val="nil"/>
              <w:tr2bl w:val="nil"/>
            </w:tcBorders>
            <w:shd w:val="clear" w:color="auto" w:fill="auto"/>
            <w:vAlign w:val="center"/>
          </w:tcPr>
          <w:p w14:paraId="327151F8">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682" w:type="dxa"/>
            <w:tcBorders>
              <w:tl2br w:val="nil"/>
              <w:tr2bl w:val="nil"/>
            </w:tcBorders>
            <w:shd w:val="clear" w:color="auto" w:fill="auto"/>
            <w:vAlign w:val="center"/>
          </w:tcPr>
          <w:p w14:paraId="290644F7">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61754F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1452" w:type="dxa"/>
            <w:vMerge w:val="continue"/>
            <w:tcBorders>
              <w:tl2br w:val="nil"/>
              <w:tr2bl w:val="nil"/>
            </w:tcBorders>
            <w:shd w:val="clear" w:color="auto" w:fill="auto"/>
            <w:vAlign w:val="center"/>
          </w:tcPr>
          <w:p w14:paraId="58871DA3">
            <w:pPr>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黑体"/>
                <w:sz w:val="21"/>
                <w:lang w:eastAsia="zh-CN"/>
              </w:rPr>
            </w:pPr>
          </w:p>
        </w:tc>
        <w:tc>
          <w:tcPr>
            <w:tcW w:w="2424" w:type="dxa"/>
            <w:tcBorders>
              <w:tl2br w:val="nil"/>
              <w:tr2bl w:val="nil"/>
            </w:tcBorders>
            <w:shd w:val="clear" w:color="auto" w:fill="auto"/>
            <w:vAlign w:val="center"/>
          </w:tcPr>
          <w:p w14:paraId="34030BED">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hint="eastAsia"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错配修复（MMR）基因</w:t>
            </w:r>
          </w:p>
        </w:tc>
        <w:tc>
          <w:tcPr>
            <w:tcW w:w="5682" w:type="dxa"/>
            <w:tcBorders>
              <w:tl2br w:val="nil"/>
              <w:tr2bl w:val="nil"/>
            </w:tcBorders>
            <w:shd w:val="clear" w:color="auto" w:fill="auto"/>
            <w:vAlign w:val="center"/>
          </w:tcPr>
          <w:p w14:paraId="58212B02">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1CA79C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1452" w:type="dxa"/>
            <w:vMerge w:val="continue"/>
            <w:tcBorders>
              <w:tl2br w:val="nil"/>
              <w:tr2bl w:val="nil"/>
            </w:tcBorders>
            <w:shd w:val="clear" w:color="auto" w:fill="auto"/>
            <w:vAlign w:val="center"/>
          </w:tcPr>
          <w:p w14:paraId="2E70F272">
            <w:pPr>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黑体"/>
                <w:sz w:val="21"/>
                <w:lang w:eastAsia="zh-CN"/>
              </w:rPr>
            </w:pPr>
          </w:p>
        </w:tc>
        <w:tc>
          <w:tcPr>
            <w:tcW w:w="8106" w:type="dxa"/>
            <w:gridSpan w:val="2"/>
            <w:tcBorders>
              <w:tl2br w:val="nil"/>
              <w:tr2bl w:val="nil"/>
            </w:tcBorders>
            <w:shd w:val="clear" w:color="auto" w:fill="auto"/>
            <w:vAlign w:val="center"/>
          </w:tcPr>
          <w:p w14:paraId="45A9E7C4">
            <w:pPr>
              <w:pStyle w:val="33"/>
              <w:spacing w:before="77"/>
              <w:ind w:left="119" w:leftChars="0" w:right="119" w:rightChars="0"/>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EC0551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1452" w:type="dxa"/>
            <w:vMerge w:val="continue"/>
            <w:tcBorders>
              <w:tl2br w:val="nil"/>
              <w:tr2bl w:val="nil"/>
            </w:tcBorders>
            <w:shd w:val="clear" w:color="auto" w:fill="auto"/>
            <w:vAlign w:val="center"/>
          </w:tcPr>
          <w:p w14:paraId="46647C0C">
            <w:pPr>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黑体"/>
                <w:sz w:val="21"/>
                <w:lang w:eastAsia="zh-CN"/>
              </w:rPr>
            </w:pPr>
          </w:p>
        </w:tc>
        <w:tc>
          <w:tcPr>
            <w:tcW w:w="2424" w:type="dxa"/>
            <w:tcBorders>
              <w:tl2br w:val="nil"/>
              <w:tr2bl w:val="nil"/>
            </w:tcBorders>
            <w:shd w:val="clear" w:color="auto" w:fill="auto"/>
            <w:vAlign w:val="center"/>
          </w:tcPr>
          <w:p w14:paraId="7A40D232">
            <w:pPr>
              <w:pStyle w:val="33"/>
              <w:ind w:left="119" w:leftChars="0"/>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4592FC3">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63ACD2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1452" w:type="dxa"/>
            <w:vMerge w:val="continue"/>
            <w:tcBorders>
              <w:tl2br w:val="nil"/>
              <w:tr2bl w:val="nil"/>
            </w:tcBorders>
            <w:shd w:val="clear" w:color="auto" w:fill="auto"/>
            <w:vAlign w:val="center"/>
          </w:tcPr>
          <w:p w14:paraId="2E167989">
            <w:pPr>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黑体"/>
                <w:sz w:val="21"/>
                <w:lang w:eastAsia="zh-CN"/>
              </w:rPr>
            </w:pPr>
          </w:p>
        </w:tc>
        <w:tc>
          <w:tcPr>
            <w:tcW w:w="8106" w:type="dxa"/>
            <w:gridSpan w:val="2"/>
            <w:tcBorders>
              <w:tl2br w:val="nil"/>
              <w:tr2bl w:val="nil"/>
            </w:tcBorders>
            <w:shd w:val="clear" w:color="auto" w:fill="auto"/>
            <w:vAlign w:val="center"/>
          </w:tcPr>
          <w:p w14:paraId="3FD4A5E9">
            <w:pPr>
              <w:pStyle w:val="33"/>
              <w:spacing w:before="77"/>
              <w:ind w:left="119" w:leftChars="0" w:right="119" w:rightChars="0"/>
              <w:jc w:val="left"/>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6FD0D60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gridSpan w:val="2"/>
            <w:tcBorders>
              <w:tl2br w:val="nil"/>
              <w:tr2bl w:val="nil"/>
            </w:tcBorders>
            <w:shd w:val="clear" w:color="auto" w:fill="auto"/>
            <w:vAlign w:val="center"/>
          </w:tcPr>
          <w:p w14:paraId="172B8817">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682" w:type="dxa"/>
            <w:tcBorders>
              <w:tl2br w:val="nil"/>
              <w:tr2bl w:val="nil"/>
            </w:tcBorders>
            <w:shd w:val="clear" w:color="auto" w:fill="auto"/>
            <w:vAlign w:val="center"/>
          </w:tcPr>
          <w:p w14:paraId="6DA6EAE8">
            <w:pPr>
              <w:pStyle w:val="33"/>
              <w:keepNext w:val="0"/>
              <w:keepLines w:val="0"/>
              <w:pageBreakBefore w:val="0"/>
              <w:widowControl w:val="0"/>
              <w:kinsoku/>
              <w:wordWrap/>
              <w:overflowPunct/>
              <w:topLinePunct w:val="0"/>
              <w:autoSpaceDE/>
              <w:autoSpaceDN/>
              <w:bidi w:val="0"/>
              <w:adjustRightInd/>
              <w:snapToGrid/>
              <w:spacing w:before="60" w:line="240" w:lineRule="auto"/>
              <w:ind w:left="119" w:leftChars="0" w:right="119" w:rightChars="0"/>
              <w:jc w:val="both"/>
              <w:textAlignment w:val="auto"/>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74C74F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gridSpan w:val="2"/>
            <w:tcBorders>
              <w:tl2br w:val="nil"/>
              <w:tr2bl w:val="nil"/>
            </w:tcBorders>
            <w:shd w:val="clear" w:color="auto" w:fill="auto"/>
            <w:vAlign w:val="center"/>
          </w:tcPr>
          <w:p w14:paraId="7F0DBAA7">
            <w:pPr>
              <w:pStyle w:val="33"/>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1A29F9C6">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60864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gridSpan w:val="2"/>
            <w:tcBorders>
              <w:tl2br w:val="nil"/>
              <w:tr2bl w:val="nil"/>
            </w:tcBorders>
            <w:shd w:val="clear" w:color="auto" w:fill="auto"/>
            <w:vAlign w:val="center"/>
          </w:tcPr>
          <w:p w14:paraId="3CA5597F">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60863A3B">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合格</w:t>
            </w:r>
          </w:p>
        </w:tc>
      </w:tr>
    </w:tbl>
    <w:p w14:paraId="2C1BA7B0">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20C0E05E">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CB878DE">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2EE8C86">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p w14:paraId="6E9FE785">
      <w:pPr>
        <w:rPr>
          <w:rFonts w:hint="eastAsia" w:ascii="微软雅黑" w:hAnsi="微软雅黑" w:eastAsia="微软雅黑" w:cs="微软雅黑"/>
          <w:b/>
          <w:bCs/>
          <w:color w:val="00B050"/>
          <w:sz w:val="28"/>
          <w:szCs w:val="36"/>
          <w:lang w:eastAsia="zh-CN"/>
        </w:rPr>
      </w:pPr>
    </w:p>
    <w:p w14:paraId="5D40B246">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19898_WPSOffice_Level1"/>
      <w:bookmarkStart w:id="5" w:name="_Toc2781"/>
      <w:bookmarkStart w:id="6" w:name="_Toc22132"/>
      <w:bookmarkStart w:id="7" w:name="_Toc2819"/>
      <w:bookmarkStart w:id="8" w:name="_Toc20136_WPSOffice_Level1"/>
      <w:bookmarkStart w:id="9" w:name="_Toc499"/>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265A06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3049"/>
      <w:bookmarkStart w:id="11" w:name="_Toc10877"/>
      <w:bookmarkStart w:id="12" w:name="_Toc9088"/>
      <w:bookmarkStart w:id="13" w:name="_Toc11015_WPSOffice_Level2"/>
      <w:bookmarkStart w:id="14" w:name="_Toc18062_WPSOffice_Level2"/>
      <w:bookmarkStart w:id="15" w:name="_Toc23375"/>
      <w:r>
        <w:rPr>
          <w:rFonts w:hint="eastAsia" w:ascii="微软雅黑" w:hAnsi="微软雅黑" w:eastAsia="微软雅黑" w:cs="微软雅黑"/>
          <w:color w:val="254061" w:themeColor="accent1" w:themeShade="80"/>
          <w:lang w:val="en-US" w:eastAsia="zh-CN"/>
        </w:rPr>
        <w:t xml:space="preserve">1 </w:t>
      </w:r>
      <w:bookmarkStart w:id="16" w:name="_Toc12130"/>
      <w:r>
        <w:rPr>
          <w:rFonts w:hint="eastAsia" w:ascii="微软雅黑" w:hAnsi="微软雅黑" w:eastAsia="微软雅黑" w:cs="微软雅黑"/>
          <w:color w:val="254061" w:themeColor="accent1" w:themeShade="80"/>
          <w:lang w:val="en-US" w:eastAsia="zh-CN"/>
        </w:rPr>
        <w:t>同源重组缺陷状态提示</w:t>
      </w:r>
      <w:bookmarkEnd w:id="16"/>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0" w:type="dxa"/>
          <w:bottom w:w="0" w:type="dxa"/>
          <w:right w:w="0" w:type="dxa"/>
        </w:tblCellMar>
      </w:tblPr>
      <w:tblGrid>
        <w:gridCol w:w="3042"/>
        <w:gridCol w:w="6828"/>
      </w:tblGrid>
      <w:tr w14:paraId="3AEDC00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vAlign w:val="center"/>
          </w:tcPr>
          <w:p w14:paraId="2B83EE2A">
            <w:pPr>
              <w:jc w:val="center"/>
              <w:rPr>
                <w:rFonts w:ascii="Times New Roman" w:hAnsi="Times New Roman" w:eastAsia="微软雅黑" w:cs="Times New Roman"/>
                <w:b/>
                <w:color w:val="244061"/>
                <w:sz w:val="21"/>
                <w:lang w:eastAsia="zh-CN"/>
              </w:rPr>
            </w:pPr>
            <w:r>
              <w:rPr>
                <w:rFonts w:ascii="Times New Roman" w:hAnsi="Times New Roman" w:eastAsia="微软雅黑" w:cs="Times New Roman"/>
                <w:b/>
                <w:bCs/>
                <w:color w:val="244061"/>
                <w:sz w:val="28"/>
                <w:szCs w:val="36"/>
                <w:lang w:eastAsia="zh-CN"/>
              </w:rPr>
              <w:br w:type="page"/>
            </w:r>
            <w:r>
              <w:rPr>
                <w:rFonts w:ascii="Times New Roman" w:hAnsi="Times New Roman" w:eastAsia="微软雅黑" w:cs="Times New Roman"/>
                <w:b/>
                <w:color w:val="244061"/>
                <w:sz w:val="21"/>
              </w:rPr>
              <w:t>检测</w:t>
            </w:r>
            <w:r>
              <w:rPr>
                <w:rFonts w:hint="eastAsia" w:ascii="Times New Roman" w:hAnsi="Times New Roman" w:eastAsia="微软雅黑" w:cs="Times New Roman"/>
                <w:b/>
                <w:color w:val="244061"/>
                <w:sz w:val="21"/>
                <w:lang w:eastAsia="zh-CN"/>
              </w:rPr>
              <w:t>标志物</w:t>
            </w:r>
          </w:p>
        </w:tc>
        <w:tc>
          <w:tcPr>
            <w:tcW w:w="6765" w:type="dxa"/>
            <w:shd w:val="clear" w:color="auto" w:fill="auto"/>
            <w:vAlign w:val="center"/>
          </w:tcPr>
          <w:p w14:paraId="5DD31150">
            <w:pPr>
              <w:jc w:val="center"/>
              <w:rPr>
                <w:rFonts w:ascii="Times New Roman" w:hAnsi="Times New Roman" w:eastAsia="微软雅黑" w:cs="Times New Roman"/>
                <w:b/>
                <w:color w:val="244061"/>
              </w:rPr>
            </w:pPr>
            <w:r>
              <w:rPr>
                <w:rFonts w:ascii="Times New Roman" w:hAnsi="Times New Roman" w:eastAsia="微软雅黑" w:cs="Times New Roman"/>
                <w:b/>
                <w:color w:val="244061"/>
                <w:sz w:val="21"/>
              </w:rPr>
              <w:t>检测结果</w:t>
            </w:r>
          </w:p>
        </w:tc>
      </w:tr>
      <w:bookmarkEnd w:id="234"/>
      <w:tr w14:paraId="396CB7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tcMar>
              <w:top w:w="0" w:type="dxa"/>
              <w:left w:w="113" w:type="dxa"/>
              <w:bottom w:w="0" w:type="dxa"/>
              <w:right w:w="0" w:type="dxa"/>
            </w:tcMar>
            <w:vAlign w:val="center"/>
          </w:tcPr>
          <w:p w14:paraId="1BE8BC5F">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shd w:val="clear" w:color="auto" w:fill="auto"/>
            <w:vAlign w:val="center"/>
          </w:tcPr>
          <w:p w14:paraId="18EDF983">
            <w:pPr>
              <w:pStyle w:val="33"/>
              <w:keepNext w:val="0"/>
              <w:keepLines w:val="0"/>
              <w:pageBreakBefore w:val="0"/>
              <w:widowControl w:val="0"/>
              <w:kinsoku/>
              <w:wordWrap/>
              <w:overflowPunct/>
              <w:topLinePunct w:val="0"/>
              <w:autoSpaceDE/>
              <w:autoSpaceDN/>
              <w:bidi w:val="0"/>
              <w:adjustRightInd/>
              <w:snapToGrid/>
              <w:spacing w:line="240" w:lineRule="auto"/>
              <w:ind w:left="119" w:right="178"/>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67F0A5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014" w:type="dxa"/>
            <w:shd w:val="clear" w:color="auto" w:fill="auto"/>
            <w:vAlign w:val="center"/>
          </w:tcPr>
          <w:p w14:paraId="56BCB4A0">
            <w:pPr>
              <w:pStyle w:val="33"/>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shd w:val="clear" w:color="auto" w:fill="auto"/>
            <w:vAlign w:val="center"/>
          </w:tcPr>
          <w:p w14:paraId="29A8590E">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46FB1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vAlign w:val="center"/>
          </w:tcPr>
          <w:p w14:paraId="10D11BC5">
            <w:pPr>
              <w:pStyle w:val="33"/>
              <w:spacing w:before="77"/>
              <w:ind w:left="119"/>
              <w:rPr>
                <w:rFonts w:ascii="Times New Roman" w:hAnsi="Times New Roman" w:eastAsia="微软雅黑" w:cs="Times New Roman"/>
                <w:b/>
                <w:bCs/>
                <w:sz w:val="21"/>
              </w:rPr>
            </w:pPr>
            <w:bookmarkStart w:id="235" w:name="_GoBack" w:colFirst="0" w:colLast="1"/>
            <w:r>
              <w:rPr>
                <w:rFonts w:ascii="Times New Roman" w:hAnsi="Times New Roman" w:eastAsia="微软雅黑" w:cs="Times New Roman"/>
                <w:b/>
                <w:bCs/>
                <w:sz w:val="21"/>
                <w:lang w:eastAsia="zh-CN"/>
              </w:rPr>
              <w:t>同源重组缺陷状态</w:t>
            </w:r>
          </w:p>
        </w:tc>
        <w:tc>
          <w:tcPr>
            <w:tcW w:w="6765" w:type="dxa"/>
            <w:shd w:val="clear" w:color="auto" w:fill="auto"/>
            <w:vAlign w:val="center"/>
          </w:tcPr>
          <w:p w14:paraId="3011F230">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1DFC843B">
      <w:pPr>
        <w:rPr>
          <w:rFonts w:ascii="Times New Roman" w:hAnsi="Times New Roman" w:eastAsia="微软雅黑" w:cs="Times New Roman"/>
          <w:b/>
          <w:sz w:val="18"/>
          <w:szCs w:val="18"/>
          <w:highlight w:val="yellow"/>
          <w:lang w:eastAsia="zh-CN"/>
        </w:rPr>
      </w:pPr>
    </w:p>
    <w:p w14:paraId="5DB931C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0B6F028">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4F6287C4">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 随着数据库尤其是中国人群数据的完善及文献等资料的更新，对变异的解读有可能发生变更。</w:t>
      </w:r>
    </w:p>
    <w:p w14:paraId="7F073391">
      <w:pPr>
        <w:rPr>
          <w:lang w:eastAsia="zh-CN"/>
        </w:rPr>
      </w:pPr>
      <w:r>
        <w:rPr>
          <w:lang w:eastAsia="zh-CN"/>
        </w:rPr>
        <w:br w:type="page"/>
      </w:r>
    </w:p>
    <w:p w14:paraId="405CBC7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体细胞变异分级提示</w:t>
      </w:r>
      <w:bookmarkEnd w:id="10"/>
      <w:bookmarkEnd w:id="11"/>
      <w:bookmarkEnd w:id="12"/>
      <w:bookmarkEnd w:id="13"/>
      <w:bookmarkEnd w:id="14"/>
      <w:bookmarkEnd w:id="15"/>
    </w:p>
    <w:p w14:paraId="679B3CBD">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4"/>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4"/>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4"/>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13EF78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7" w:name="_Toc6221_WPSOffice_Level2"/>
      <w:bookmarkStart w:id="18" w:name="_Toc20320"/>
      <w:bookmarkStart w:id="19" w:name="_Toc7551_WPSOffice_Level2"/>
      <w:bookmarkStart w:id="20" w:name="_Toc22552"/>
      <w:bookmarkStart w:id="21" w:name="_Toc4339"/>
      <w:bookmarkStart w:id="22" w:name="_Toc25737"/>
      <w:r>
        <w:rPr>
          <w:rFonts w:hint="eastAsia" w:ascii="微软雅黑" w:hAnsi="微软雅黑" w:eastAsia="微软雅黑" w:cs="微软雅黑"/>
          <w:color w:val="254061" w:themeColor="accent1" w:themeShade="80"/>
          <w:lang w:val="en-US" w:eastAsia="zh-CN"/>
        </w:rPr>
        <w:t>3 胚系变异结果提示</w:t>
      </w:r>
    </w:p>
    <w:p w14:paraId="4F36A4B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 肿瘤遗传风险检测</w:t>
      </w:r>
    </w:p>
    <w:p w14:paraId="67DEFC83">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282108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71F8C8FE">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0A6B8F8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1380208B">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267E96CF">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555D62C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23A8FD89">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4E714CBB">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1EA90E74">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4CFF509C">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18F24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D6BA2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7933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703AE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A8CAF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07F0E8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52483F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1DC35B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2466EA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AECCB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2A5FC3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6E42E1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7B849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7A9A2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130F1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B2167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48807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0D5A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0BF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5DE579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551A9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4AB264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75AAB2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57EDB8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4BFDC4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082880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417035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3A4BFB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A2A8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4C053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B49B50">
      <w:pPr>
        <w:numPr>
          <w:ilvl w:val="0"/>
          <w:numId w:val="0"/>
        </w:numPr>
        <w:ind w:left="412" w:leftChars="0"/>
        <w:jc w:val="both"/>
        <w:outlineLvl w:val="9"/>
        <w:rPr>
          <w:rFonts w:hint="eastAsia"/>
          <w:color w:val="254061" w:themeColor="accent1" w:themeShade="80"/>
          <w:lang w:val="en-US" w:eastAsia="zh-CN"/>
        </w:rPr>
      </w:pPr>
    </w:p>
    <w:p w14:paraId="2F5A1EC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E14DB2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7CB47C5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62B8F2F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3E9EF83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7F8962D2">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5EFFAEE1">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32F12045">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50623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5AFE34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6FC02E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0ED622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BF81BE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28B669F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3592D1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3D3E9C2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BC3EA6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0EF945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8101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093A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970A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879E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125A595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7CF2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9F40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25108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5F9A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AD9497">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DE996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E7C60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62817A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188827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542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9E7704A">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CD1CF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47D8CD0">
      <w:pPr>
        <w:spacing w:before="4" w:line="240" w:lineRule="exact"/>
        <w:rPr>
          <w:rFonts w:ascii="Times New Roman" w:hAnsi="Times New Roman" w:eastAsia="微软雅黑" w:cs="Times New Roman"/>
          <w:sz w:val="24"/>
          <w:szCs w:val="24"/>
        </w:rPr>
      </w:pPr>
    </w:p>
    <w:p w14:paraId="03FD44B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1FEF839">
      <w:pPr>
        <w:pStyle w:val="50"/>
        <w:numPr>
          <w:ilvl w:val="0"/>
          <w:numId w:val="6"/>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8A88A3D">
      <w:pPr>
        <w:pStyle w:val="50"/>
        <w:numPr>
          <w:ilvl w:val="0"/>
          <w:numId w:val="6"/>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63FC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78A96A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75D722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7C76473">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38593B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70A88F">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F92083A">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755C538">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5CA5F9F2">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r>
        <w:rPr>
          <w:rFonts w:hint="eastAsia" w:ascii="微软雅黑" w:hAnsi="微软雅黑" w:eastAsia="微软雅黑" w:cs="微软雅黑"/>
          <w:color w:val="254061" w:themeColor="accent1" w:themeShade="80"/>
          <w:sz w:val="30"/>
          <w:szCs w:val="30"/>
          <w:lang w:val="en-US" w:eastAsia="zh-CN"/>
        </w:rPr>
        <w:t>4 免疫药物用药提示</w:t>
      </w:r>
      <w:bookmarkEnd w:id="17"/>
      <w:bookmarkEnd w:id="18"/>
      <w:bookmarkEnd w:id="19"/>
      <w:bookmarkEnd w:id="20"/>
      <w:bookmarkEnd w:id="21"/>
      <w:bookmarkEnd w:id="22"/>
    </w:p>
    <w:p w14:paraId="4894E5D3">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23" w:name="_Toc5962"/>
      <w:bookmarkStart w:id="24" w:name="_Toc19898_WPSOffice_Level2"/>
      <w:bookmarkStart w:id="25" w:name="_Hlk516758315"/>
      <w:bookmarkStart w:id="26" w:name="_Toc10743"/>
      <w:bookmarkStart w:id="27" w:name="_Toc24038"/>
      <w:bookmarkStart w:id="28" w:name="_Toc3497"/>
      <w:bookmarkStart w:id="29" w:name="_Toc13489_WPSOffice_Level2"/>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8B18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21F883B5">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677033B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033D8776">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2C6E9A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0CE8E960">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微卫星不稳定（</w:t>
            </w:r>
            <w:r>
              <w:rPr>
                <w:rStyle w:val="61"/>
                <w:rFonts w:eastAsia="微软雅黑"/>
                <w:color w:val="244061"/>
                <w:lang w:eastAsia="zh-CN" w:bidi="ar"/>
              </w:rPr>
              <w:t>MSI</w:t>
            </w:r>
            <w:r>
              <w:rPr>
                <w:rStyle w:val="60"/>
                <w:rFonts w:hint="default" w:ascii="Times New Roman" w:hAnsi="Times New Roman" w:cs="Times New Roman"/>
                <w:color w:val="244061"/>
                <w:lang w:eastAsia="zh-CN" w:bidi="ar"/>
              </w:rPr>
              <w:t>）</w:t>
            </w:r>
          </w:p>
        </w:tc>
        <w:tc>
          <w:tcPr>
            <w:tcW w:w="2623" w:type="dxa"/>
            <w:tcBorders>
              <w:tl2br w:val="nil"/>
              <w:tr2bl w:val="nil"/>
            </w:tcBorders>
            <w:shd w:val="clear" w:color="auto" w:fill="auto"/>
            <w:vAlign w:val="center"/>
          </w:tcPr>
          <w:p w14:paraId="7CD1BC7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39819A2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2"/>
                <w:rFonts w:hint="default" w:ascii="Times New Roman" w:hAnsi="Times New Roman" w:cs="Times New Roman"/>
                <w:lang w:eastAsia="zh-CN" w:bidi="ar"/>
              </w:rPr>
              <w:t>微卫星不稳定型（</w:t>
            </w:r>
            <w:r>
              <w:rPr>
                <w:rStyle w:val="63"/>
                <w:rFonts w:eastAsia="微软雅黑"/>
                <w:lang w:eastAsia="zh-CN" w:bidi="ar"/>
              </w:rPr>
              <w:t>MSI-H</w:t>
            </w:r>
            <w:r>
              <w:rPr>
                <w:rStyle w:val="6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D991F7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516A80E6">
            <w:pPr>
              <w:widowControl/>
              <w:snapToGrid w:val="0"/>
              <w:jc w:val="center"/>
              <w:textAlignment w:val="center"/>
              <w:rPr>
                <w:rStyle w:val="60"/>
                <w:rFonts w:hint="default" w:ascii="Times New Roman" w:hAnsi="Times New Roman" w:cs="Times New Roman"/>
                <w:color w:val="244061"/>
                <w:lang w:eastAsia="zh-CN" w:bidi="ar"/>
              </w:rPr>
            </w:pPr>
            <w:r>
              <w:rPr>
                <w:rStyle w:val="60"/>
                <w:rFonts w:hint="default" w:ascii="Times New Roman" w:hAnsi="Times New Roman" w:cs="Times New Roman"/>
                <w:color w:val="244061"/>
                <w:lang w:eastAsia="zh-CN" w:bidi="ar"/>
              </w:rPr>
              <w:t>错配修复（</w:t>
            </w:r>
            <w:r>
              <w:rPr>
                <w:rStyle w:val="61"/>
                <w:rFonts w:eastAsia="微软雅黑"/>
                <w:color w:val="244061"/>
                <w:lang w:eastAsia="zh-CN" w:bidi="ar"/>
              </w:rPr>
              <w:t>MMR</w:t>
            </w:r>
            <w:r>
              <w:rPr>
                <w:rStyle w:val="60"/>
                <w:rFonts w:hint="default" w:ascii="Times New Roman" w:hAnsi="Times New Roman" w:cs="Times New Roman"/>
                <w:color w:val="244061"/>
                <w:lang w:eastAsia="zh-CN" w:bidi="ar"/>
              </w:rPr>
              <w:t>）</w:t>
            </w:r>
          </w:p>
          <w:p w14:paraId="57A67E8E">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基因</w:t>
            </w:r>
          </w:p>
        </w:tc>
        <w:tc>
          <w:tcPr>
            <w:tcW w:w="2436" w:type="dxa"/>
            <w:tcBorders>
              <w:tl2br w:val="nil"/>
              <w:tr2bl w:val="nil"/>
            </w:tcBorders>
            <w:shd w:val="clear" w:color="auto" w:fill="auto"/>
            <w:vAlign w:val="center"/>
          </w:tcPr>
          <w:p w14:paraId="56C3140B">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591023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F8D1AD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23156E7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3B14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F9F4BDB">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76CB0C38">
            <w:pPr>
              <w:widowControl/>
              <w:snapToGrid w:val="0"/>
              <w:textAlignment w:val="center"/>
              <w:rPr>
                <w:rStyle w:val="63"/>
                <w:rFonts w:eastAsia="微软雅黑"/>
                <w:lang w:eastAsia="zh-CN" w:bidi="ar"/>
              </w:rPr>
            </w:pPr>
            <w:r>
              <w:rPr>
                <w:rStyle w:val="63"/>
                <w:rFonts w:eastAsia="微软雅黑"/>
                <w:lang w:eastAsia="zh-CN" w:bidi="ar"/>
              </w:rPr>
              <w:t>MSH2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082E26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F49CC7E">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A9C6A8F">
            <w:pPr>
              <w:snapToGrid w:val="0"/>
              <w:jc w:val="center"/>
              <w:rPr>
                <w:rFonts w:hint="eastAsia" w:ascii="Times New Roman" w:hAnsi="Times New Roman" w:eastAsia="微软雅黑" w:cs="Times New Roman"/>
                <w:sz w:val="21"/>
                <w:szCs w:val="21"/>
                <w:lang w:eastAsia="zh-CN"/>
              </w:rPr>
            </w:pPr>
          </w:p>
        </w:tc>
      </w:tr>
      <w:tr w14:paraId="0B3BCA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4A6D9F73">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146FC9A5">
            <w:pPr>
              <w:widowControl/>
              <w:snapToGrid w:val="0"/>
              <w:textAlignment w:val="center"/>
              <w:rPr>
                <w:rStyle w:val="63"/>
                <w:rFonts w:eastAsia="微软雅黑"/>
                <w:lang w:eastAsia="zh-CN" w:bidi="ar"/>
              </w:rPr>
            </w:pPr>
            <w:r>
              <w:rPr>
                <w:rStyle w:val="63"/>
                <w:rFonts w:eastAsia="微软雅黑"/>
                <w:lang w:eastAsia="zh-CN" w:bidi="ar"/>
              </w:rPr>
              <w:t>MSH6</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368FBB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511F157">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6B0D692">
            <w:pPr>
              <w:snapToGrid w:val="0"/>
              <w:jc w:val="center"/>
              <w:rPr>
                <w:rFonts w:hint="eastAsia" w:ascii="Times New Roman" w:hAnsi="Times New Roman" w:eastAsia="微软雅黑" w:cs="Times New Roman"/>
                <w:sz w:val="21"/>
                <w:szCs w:val="21"/>
                <w:lang w:eastAsia="zh-CN"/>
              </w:rPr>
            </w:pPr>
          </w:p>
        </w:tc>
      </w:tr>
      <w:tr w14:paraId="5228AD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17E1A061">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5978100C">
            <w:pPr>
              <w:widowControl/>
              <w:snapToGrid w:val="0"/>
              <w:textAlignment w:val="center"/>
              <w:rPr>
                <w:rStyle w:val="63"/>
                <w:rFonts w:eastAsia="微软雅黑"/>
                <w:lang w:eastAsia="zh-CN" w:bidi="ar"/>
              </w:rPr>
            </w:pPr>
            <w:r>
              <w:rPr>
                <w:rStyle w:val="63"/>
                <w:rFonts w:eastAsia="微软雅黑"/>
                <w:lang w:eastAsia="zh-CN" w:bidi="ar"/>
              </w:rPr>
              <w:t>PMS2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5FA847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E8AA42C">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EBB7882">
            <w:pPr>
              <w:snapToGrid w:val="0"/>
              <w:jc w:val="center"/>
              <w:rPr>
                <w:rFonts w:hint="eastAsia" w:ascii="Times New Roman" w:hAnsi="Times New Roman" w:eastAsia="微软雅黑" w:cs="Times New Roman"/>
                <w:sz w:val="21"/>
                <w:szCs w:val="21"/>
                <w:lang w:eastAsia="zh-CN"/>
              </w:rPr>
            </w:pPr>
          </w:p>
        </w:tc>
      </w:tr>
    </w:tbl>
    <w:p w14:paraId="3AFD2CC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B5210C5">
      <w:pPr>
        <w:pStyle w:val="10"/>
        <w:numPr>
          <w:ilvl w:val="0"/>
          <w:numId w:val="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9E3A5FA">
      <w:pPr>
        <w:pStyle w:val="10"/>
        <w:numPr>
          <w:ilvl w:val="0"/>
          <w:numId w:val="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7477497">
      <w:pPr>
        <w:pStyle w:val="10"/>
        <w:numPr>
          <w:ilvl w:val="0"/>
          <w:numId w:val="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0974CD7">
      <w:pPr>
        <w:pStyle w:val="10"/>
        <w:numPr>
          <w:ilvl w:val="0"/>
          <w:numId w:val="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F172BC6">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bookmarkEnd w:id="23"/>
    <w:bookmarkEnd w:id="24"/>
    <w:bookmarkEnd w:id="25"/>
    <w:bookmarkEnd w:id="26"/>
    <w:bookmarkEnd w:id="27"/>
    <w:bookmarkEnd w:id="28"/>
    <w:bookmarkEnd w:id="29"/>
    <w:p w14:paraId="22ABFC25">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79EECD4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0" w:name="_Toc20034"/>
      <w:bookmarkStart w:id="31" w:name="_Toc10223"/>
      <w:bookmarkStart w:id="32" w:name="_Toc9387"/>
      <w:bookmarkStart w:id="33" w:name="_Toc106719764"/>
      <w:r>
        <w:rPr>
          <w:rFonts w:hint="eastAsia" w:ascii="微软雅黑" w:hAnsi="微软雅黑" w:eastAsia="微软雅黑" w:cs="微软雅黑"/>
          <w:color w:val="254061" w:themeColor="accent1" w:themeShade="80"/>
          <w:lang w:val="en-US" w:eastAsia="zh-CN"/>
        </w:rPr>
        <w:t>5 PD-L1检测结果</w:t>
      </w:r>
      <w:bookmarkEnd w:id="30"/>
      <w:bookmarkEnd w:id="31"/>
      <w:bookmarkEnd w:id="32"/>
      <w:bookmarkEnd w:id="33"/>
    </w:p>
    <w:p w14:paraId="398C659E">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2B5E4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0D8DD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1DEC3B3A">
            <w:pPr>
              <w:pStyle w:val="57"/>
            </w:pPr>
            <w:r>
              <w:rPr>
                <w:rFonts w:hint="eastAsia"/>
              </w:rPr>
              <w:t>{{</w:t>
            </w:r>
            <w:r>
              <w:t xml:space="preserve"> PDInfo</w:t>
            </w:r>
            <w:r>
              <w:rPr>
                <w:rFonts w:hint="eastAsia"/>
              </w:rPr>
              <w:t>.</w:t>
            </w:r>
            <w:r>
              <w:t>Tumor_cell_count</w:t>
            </w:r>
            <w:r>
              <w:rPr>
                <w:rFonts w:hint="eastAsia"/>
              </w:rPr>
              <w:t xml:space="preserve"> }}</w:t>
            </w:r>
          </w:p>
        </w:tc>
      </w:tr>
      <w:tr w14:paraId="635958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F010393">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BD22A0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C56667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8401E4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7D9F34C">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E212C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190579F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538C2BBE">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2619091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4742C1D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7556E8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6A08FB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4A5883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305FAE7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6F444B9">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B957B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72EEF21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591E850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18DEEF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DD0C760">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EBEC323">
      <w:pPr>
        <w:spacing w:line="276" w:lineRule="auto"/>
        <w:ind w:right="449" w:rightChars="204"/>
        <w:rPr>
          <w:rFonts w:ascii="微软雅黑" w:hAnsi="微软雅黑" w:eastAsia="微软雅黑" w:cs="微软雅黑"/>
          <w:b/>
          <w:color w:val="000000"/>
          <w:sz w:val="18"/>
          <w:szCs w:val="18"/>
        </w:rPr>
      </w:pPr>
    </w:p>
    <w:p w14:paraId="138660EB">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3D821AC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8B86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88F32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39B1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FE41B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90A93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F87428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A22A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DCF2B8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6D5D1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368FB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E2FC47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446CD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843D9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E9EC9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F0E89D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8EFCC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867227">
            <w:pPr>
              <w:spacing w:line="276" w:lineRule="auto"/>
              <w:jc w:val="left"/>
              <w:rPr>
                <w:rFonts w:ascii="Times New Roman" w:hAnsi="Times New Roman" w:eastAsia="微软雅黑" w:cs="Times New Roman"/>
                <w:sz w:val="18"/>
                <w:szCs w:val="18"/>
                <w:shd w:val="clear" w:color="auto" w:fill="FFFFFF"/>
                <w:lang w:eastAsia="zh-CN"/>
              </w:rPr>
            </w:pPr>
          </w:p>
        </w:tc>
      </w:tr>
      <w:tr w14:paraId="2FAF6C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02F30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D24494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722B8E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62A83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65FF36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D64BEA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0699626">
            <w:pPr>
              <w:spacing w:line="276" w:lineRule="auto"/>
              <w:jc w:val="left"/>
              <w:rPr>
                <w:rFonts w:ascii="Times New Roman" w:hAnsi="Times New Roman" w:eastAsia="微软雅黑" w:cs="Times New Roman"/>
                <w:sz w:val="18"/>
                <w:szCs w:val="18"/>
                <w:shd w:val="clear" w:color="auto" w:fill="FFFFFF"/>
                <w:lang w:eastAsia="zh-CN"/>
              </w:rPr>
            </w:pPr>
          </w:p>
        </w:tc>
      </w:tr>
    </w:tbl>
    <w:p w14:paraId="4DF7DA3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7712CF">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07E884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4DC4D3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65F2C4F0">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57FF956F">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2CA473B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827ECC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565E74AB">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14425D4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47C444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758898AF">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21D417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202229CE">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072CA4">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C4270D6">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933733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01484FF">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466E2D3B">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6A0C3118">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4497CE6F">
      <w:pPr>
        <w:pStyle w:val="2"/>
        <w:rPr>
          <w:rFonts w:hint="eastAsia" w:ascii="微软雅黑" w:hAnsi="微软雅黑" w:eastAsia="微软雅黑" w:cs="微软雅黑"/>
          <w:color w:val="FFFFFF"/>
          <w:szCs w:val="30"/>
          <w:shd w:val="clear" w:color="auto" w:fill="17365D"/>
        </w:rPr>
      </w:pPr>
      <w:bookmarkStart w:id="34" w:name="_Toc526855037"/>
      <w:bookmarkStart w:id="35" w:name="_Toc25428"/>
      <w:bookmarkStart w:id="36" w:name="_Toc527112385"/>
      <w:bookmarkStart w:id="37" w:name="_Toc534637498"/>
      <w:r>
        <w:rPr>
          <w:rFonts w:hint="eastAsia" w:ascii="微软雅黑" w:hAnsi="微软雅黑" w:eastAsia="微软雅黑" w:cs="微软雅黑"/>
          <w:color w:val="FFFFFF"/>
          <w:szCs w:val="30"/>
          <w:shd w:val="clear" w:color="auto" w:fill="17365D"/>
          <w:lang w:val="en-US" w:eastAsia="zh-CN"/>
        </w:rPr>
        <w:t>检测结果详细解析</w:t>
      </w:r>
    </w:p>
    <w:p w14:paraId="5448F671">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64AD2E9A">
      <w:pPr>
        <w:pStyle w:val="3"/>
        <w:keepNext w:val="0"/>
        <w:keepLines w:val="0"/>
        <w:pageBreakBefore w:val="0"/>
        <w:widowControl w:val="0"/>
        <w:numPr>
          <w:ilvl w:val="0"/>
          <w:numId w:val="8"/>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bookmarkStart w:id="38" w:name="_Toc22255"/>
      <w:bookmarkStart w:id="39" w:name="_Toc32443_WPSOffice_Level2"/>
      <w:bookmarkStart w:id="40" w:name="_Toc6468"/>
      <w:bookmarkStart w:id="41" w:name="_Toc23606"/>
      <w:bookmarkStart w:id="42" w:name="_Toc4331_WPSOffice_Level2"/>
      <w:r>
        <w:rPr>
          <w:rFonts w:hint="eastAsia" w:ascii="微软雅黑" w:hAnsi="微软雅黑" w:eastAsia="微软雅黑" w:cs="微软雅黑"/>
          <w:color w:val="254061" w:themeColor="accent1" w:themeShade="80"/>
          <w:lang w:val="en-US" w:eastAsia="zh-CN"/>
        </w:rPr>
        <w:t xml:space="preserve"> </w:t>
      </w:r>
      <w:bookmarkStart w:id="43" w:name="_Toc10233"/>
      <w:bookmarkStart w:id="44" w:name="_Toc32595"/>
      <w:bookmarkStart w:id="45" w:name="_Toc107825556"/>
      <w:bookmarkStart w:id="46" w:name="_Toc107330125"/>
      <w:bookmarkStart w:id="47" w:name="_Toc21881"/>
      <w:r>
        <w:rPr>
          <w:rFonts w:hint="eastAsia" w:ascii="微软雅黑" w:hAnsi="微软雅黑" w:eastAsia="微软雅黑" w:cs="微软雅黑"/>
          <w:color w:val="254061" w:themeColor="accent1" w:themeShade="80"/>
          <w:lang w:val="en-US" w:eastAsia="zh-CN"/>
        </w:rPr>
        <w:t>同源重组缺陷状态解析</w:t>
      </w:r>
      <w:bookmarkEnd w:id="43"/>
      <w:bookmarkEnd w:id="44"/>
      <w:bookmarkEnd w:id="45"/>
      <w:bookmarkEnd w:id="46"/>
      <w:bookmarkEnd w:id="47"/>
    </w:p>
    <w:p w14:paraId="6B802BAD">
      <w:pPr>
        <w:ind w:firstLine="420"/>
        <w:rPr>
          <w:rFonts w:ascii="Times New Roman" w:hAnsi="Times New Roman" w:eastAsia="微软雅黑"/>
          <w:sz w:val="24"/>
          <w:szCs w:val="24"/>
          <w:lang w:eastAsia="zh-CN"/>
        </w:rPr>
      </w:pPr>
      <w:r>
        <w:rPr>
          <w:rFonts w:hint="default" w:ascii="Times New Roman" w:hAnsi="Times New Roman" w:eastAsia="微软雅黑" w:cs="Times New Roman"/>
          <w:sz w:val="24"/>
          <w:szCs w:val="24"/>
        </w:rPr>
        <w:t>{% if brcaCheckLineStr == [] and summaryOfRresults.hrdState == ‘阴性’ %}同源重组缺陷状态为阴性：未检测到该肿瘤患者存在致病或可能致病变异的BRCA基因变异且基因组不稳定性（GIS）评分小于43分。{% endif %}{% if brcaCheckLineStr != [] %}</w:t>
      </w:r>
    </w:p>
    <w:p w14:paraId="6F72CC33">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BRCA基因突变状态</w:t>
      </w:r>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974"/>
        <w:gridCol w:w="1974"/>
        <w:gridCol w:w="1974"/>
        <w:gridCol w:w="1974"/>
        <w:gridCol w:w="1974"/>
      </w:tblGrid>
      <w:tr w14:paraId="2FE4D1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974" w:type="dxa"/>
            <w:tcBorders>
              <w:tl2br w:val="nil"/>
              <w:tr2bl w:val="nil"/>
            </w:tcBorders>
            <w:shd w:val="clear" w:color="auto" w:fill="auto"/>
            <w:vAlign w:val="center"/>
          </w:tcPr>
          <w:p w14:paraId="0C10A3C0">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w:t>
            </w:r>
          </w:p>
        </w:tc>
        <w:tc>
          <w:tcPr>
            <w:tcW w:w="1974" w:type="dxa"/>
            <w:tcBorders>
              <w:tl2br w:val="nil"/>
              <w:tr2bl w:val="nil"/>
            </w:tcBorders>
            <w:shd w:val="clear" w:color="auto" w:fill="auto"/>
            <w:vAlign w:val="center"/>
          </w:tcPr>
          <w:p w14:paraId="36BEC0FD">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核苷酸</w:t>
            </w:r>
          </w:p>
        </w:tc>
        <w:tc>
          <w:tcPr>
            <w:tcW w:w="1974" w:type="dxa"/>
            <w:tcBorders>
              <w:tl2br w:val="nil"/>
              <w:tr2bl w:val="nil"/>
            </w:tcBorders>
            <w:shd w:val="clear" w:color="auto" w:fill="auto"/>
            <w:vAlign w:val="center"/>
          </w:tcPr>
          <w:p w14:paraId="3EF1766D">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氨基酸</w:t>
            </w:r>
          </w:p>
        </w:tc>
        <w:tc>
          <w:tcPr>
            <w:tcW w:w="1974" w:type="dxa"/>
            <w:tcBorders>
              <w:tl2br w:val="nil"/>
              <w:tr2bl w:val="nil"/>
            </w:tcBorders>
            <w:shd w:val="clear" w:color="auto" w:fill="auto"/>
            <w:vAlign w:val="center"/>
          </w:tcPr>
          <w:p w14:paraId="2592FB5A">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纯合</w:t>
            </w:r>
            <w:r>
              <w:rPr>
                <w:rFonts w:ascii="Times New Roman" w:hAnsi="Times New Roman" w:eastAsia="微软雅黑" w:cs="Times New Roman"/>
                <w:b/>
                <w:color w:val="244061"/>
                <w:sz w:val="18"/>
                <w:szCs w:val="18"/>
                <w:lang w:eastAsia="zh-CN"/>
              </w:rPr>
              <w:t>/</w:t>
            </w:r>
            <w:r>
              <w:rPr>
                <w:rFonts w:hint="eastAsia" w:ascii="Times New Roman" w:hAnsi="Times New Roman" w:eastAsia="微软雅黑" w:cs="Times New Roman"/>
                <w:b/>
                <w:color w:val="244061"/>
                <w:sz w:val="18"/>
                <w:szCs w:val="18"/>
                <w:lang w:eastAsia="zh-CN"/>
              </w:rPr>
              <w:t>杂合</w:t>
            </w:r>
            <w:r>
              <w:rPr>
                <w:rFonts w:ascii="Times New Roman" w:hAnsi="Times New Roman" w:eastAsia="微软雅黑" w:cs="Times New Roman"/>
                <w:b/>
                <w:color w:val="244061"/>
                <w:sz w:val="18"/>
                <w:szCs w:val="18"/>
                <w:lang w:eastAsia="zh-CN"/>
              </w:rPr>
              <w:t>/</w:t>
            </w:r>
            <w:r>
              <w:rPr>
                <w:rFonts w:hint="eastAsia" w:ascii="Times New Roman" w:hAnsi="Times New Roman" w:eastAsia="微软雅黑" w:cs="Times New Roman"/>
                <w:b/>
                <w:color w:val="244061"/>
                <w:sz w:val="18"/>
                <w:szCs w:val="18"/>
                <w:lang w:eastAsia="zh-CN"/>
              </w:rPr>
              <w:t>突变频率</w:t>
            </w:r>
          </w:p>
        </w:tc>
        <w:tc>
          <w:tcPr>
            <w:tcW w:w="1974" w:type="dxa"/>
            <w:tcBorders>
              <w:tl2br w:val="nil"/>
              <w:tr2bl w:val="nil"/>
            </w:tcBorders>
            <w:shd w:val="clear" w:color="auto" w:fill="auto"/>
            <w:vAlign w:val="center"/>
          </w:tcPr>
          <w:p w14:paraId="7A0BCAD7">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临床意义</w:t>
            </w:r>
          </w:p>
        </w:tc>
      </w:tr>
      <w:tr w14:paraId="7FF5F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5BA54BF2">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44968D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79BFD07F">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6C0247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5172E9B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55281DE">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l2br w:val="nil"/>
              <w:tr2bl w:val="nil"/>
            </w:tcBorders>
            <w:vAlign w:val="center"/>
          </w:tcPr>
          <w:p w14:paraId="6F23854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52F80D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l2br w:val="nil"/>
              <w:tr2bl w:val="nil"/>
            </w:tcBorders>
            <w:vAlign w:val="center"/>
          </w:tcPr>
          <w:p w14:paraId="7CF3CE6B">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l2br w:val="nil"/>
              <w:tr2bl w:val="nil"/>
            </w:tcBorders>
            <w:vAlign w:val="center"/>
          </w:tcPr>
          <w:p w14:paraId="1EF3DB5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l2br w:val="nil"/>
              <w:tr2bl w:val="nil"/>
            </w:tcBorders>
            <w:vAlign w:val="center"/>
          </w:tcPr>
          <w:p w14:paraId="10929F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E0250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550AEF7">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0A3014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0F9A09DC">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155A32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088E9CD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2F07C9D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3DEF9AD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6EDD82DD">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590ABA2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54959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6A9FE59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4EC5E8FE">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52ADFB58">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同源重组缺陷状态</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0B2166F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6902A5F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同源重组</w:t>
            </w:r>
          </w:p>
          <w:p w14:paraId="15249117">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缺陷状态</w:t>
            </w:r>
          </w:p>
        </w:tc>
        <w:tc>
          <w:tcPr>
            <w:tcW w:w="8247" w:type="dxa"/>
            <w:tcBorders>
              <w:tl2br w:val="nil"/>
              <w:tr2bl w:val="nil"/>
            </w:tcBorders>
            <w:vAlign w:val="center"/>
          </w:tcPr>
          <w:p w14:paraId="7F04F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11EC32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130B623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7F16C958">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4AD259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6CC3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05DB83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0530605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7FEB3F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CEF2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3F71B2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204A44F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702D7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1550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C6E96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3C9E20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7C5A6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1E0EE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C68B69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0AF30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7C4BD3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B6795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7F1FA12">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C68D68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F4D310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D396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F06A1D8">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23FD4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3244DA6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1881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B75C5D3">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E5465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21D4A8F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2B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7814F199">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42344E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20E56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402D70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17625459">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388FA3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7BDBC9E">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0BEB88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tcBorders>
              <w:tl2br w:val="nil"/>
              <w:tr2bl w:val="nil"/>
            </w:tcBorders>
            <w:shd w:val="clear" w:color="auto" w:fill="auto"/>
            <w:vAlign w:val="center"/>
          </w:tcPr>
          <w:p w14:paraId="419D726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tcBorders>
              <w:tl2br w:val="nil"/>
              <w:tr2bl w:val="nil"/>
            </w:tcBorders>
            <w:shd w:val="clear" w:color="auto" w:fill="auto"/>
            <w:vAlign w:val="center"/>
          </w:tcPr>
          <w:p w14:paraId="3D85708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19920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33F23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05FE8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D700006">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l2br w:val="nil"/>
              <w:tr2bl w:val="nil"/>
            </w:tcBorders>
            <w:vAlign w:val="center"/>
          </w:tcPr>
          <w:p w14:paraId="16B117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l2br w:val="nil"/>
              <w:tr2bl w:val="nil"/>
            </w:tcBorders>
            <w:vAlign w:val="center"/>
          </w:tcPr>
          <w:p w14:paraId="4D9407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l2br w:val="nil"/>
              <w:tr2bl w:val="nil"/>
            </w:tcBorders>
            <w:vAlign w:val="center"/>
          </w:tcPr>
          <w:p w14:paraId="305F0C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9C9C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B2FB8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BEC2AD">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7248F4A">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6E29234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6B16C30">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6F66FF5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tcBorders>
              <w:tl2br w:val="nil"/>
              <w:tr2bl w:val="nil"/>
            </w:tcBorders>
            <w:shd w:val="clear" w:color="auto" w:fill="auto"/>
            <w:vAlign w:val="center"/>
          </w:tcPr>
          <w:p w14:paraId="5D1B281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tcBorders>
              <w:tl2br w:val="nil"/>
              <w:tr2bl w:val="nil"/>
            </w:tcBorders>
            <w:shd w:val="clear" w:color="auto" w:fill="auto"/>
            <w:vAlign w:val="center"/>
          </w:tcPr>
          <w:p w14:paraId="0CEEC18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6BC8B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2BBA6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2FB0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8764F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l2br w:val="nil"/>
              <w:tr2bl w:val="nil"/>
            </w:tcBorders>
            <w:vAlign w:val="center"/>
          </w:tcPr>
          <w:p w14:paraId="1D12EA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l2br w:val="nil"/>
              <w:tr2bl w:val="nil"/>
            </w:tcBorders>
            <w:vAlign w:val="center"/>
          </w:tcPr>
          <w:p w14:paraId="7D0D61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l2br w:val="nil"/>
              <w:tr2bl w:val="nil"/>
            </w:tcBorders>
            <w:vAlign w:val="center"/>
          </w:tcPr>
          <w:p w14:paraId="44FD5D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026E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5DCE1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596DA">
      <w:pPr>
        <w:rPr>
          <w:rFonts w:ascii="Times New Roman" w:hAnsi="Times New Roman" w:eastAsia="微软雅黑" w:cs="Times New Roman"/>
          <w:sz w:val="18"/>
          <w:szCs w:val="18"/>
          <w:lang w:eastAsia="zh-CN"/>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bookmarkEnd w:id="38"/>
    <w:bookmarkEnd w:id="39"/>
    <w:bookmarkEnd w:id="40"/>
    <w:bookmarkEnd w:id="41"/>
    <w:bookmarkEnd w:id="42"/>
    <w:p w14:paraId="6EB92830">
      <w:pPr>
        <w:pStyle w:val="3"/>
        <w:keepNext w:val="0"/>
        <w:keepLines w:val="0"/>
        <w:pageBreakBefore w:val="0"/>
        <w:widowControl w:val="0"/>
        <w:numPr>
          <w:ilvl w:val="0"/>
          <w:numId w:val="8"/>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9"/>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48" w:name="_Toc6931_WPSOffice_Level3"/>
      <w:bookmarkStart w:id="49" w:name="_Toc18091_WPSOffice_Level3"/>
      <w:bookmarkStart w:id="50" w:name="_Toc15289_WPSOffice_Level3"/>
      <w:r>
        <w:rPr>
          <w:rFonts w:hint="eastAsia" w:ascii="Times New Roman" w:hAnsi="Times New Roman" w:eastAsia="微软雅黑" w:cs="Times New Roman"/>
          <w:b/>
          <w:color w:val="auto"/>
          <w:sz w:val="24"/>
          <w:szCs w:val="24"/>
          <w:lang w:eastAsia="zh-CN"/>
        </w:rPr>
        <w:t>{{ tdd.gene }}</w:t>
      </w:r>
    </w:p>
    <w:bookmarkEnd w:id="48"/>
    <w:bookmarkEnd w:id="49"/>
    <w:bookmarkEnd w:id="50"/>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keepNext w:val="0"/>
        <w:keepLines w:val="0"/>
        <w:pageBreakBefore w:val="0"/>
        <w:widowControl w:val="0"/>
        <w:numPr>
          <w:ilvl w:val="0"/>
          <w:numId w:val="8"/>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665A04E2">
      <w:pPr>
        <w:pStyle w:val="3"/>
        <w:keepNext w:val="0"/>
        <w:keepLines w:val="0"/>
        <w:pageBreakBefore w:val="0"/>
        <w:widowControl w:val="0"/>
        <w:numPr>
          <w:ilvl w:val="0"/>
          <w:numId w:val="8"/>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bookmarkStart w:id="51" w:name="_Toc11393"/>
      <w:bookmarkStart w:id="52" w:name="_Toc9080"/>
      <w:bookmarkStart w:id="53" w:name="_Toc9494"/>
      <w:r>
        <w:rPr>
          <w:rFonts w:hint="eastAsia" w:ascii="微软雅黑" w:hAnsi="微软雅黑" w:eastAsia="微软雅黑" w:cs="微软雅黑"/>
          <w:color w:val="254061" w:themeColor="accent1" w:themeShade="80"/>
          <w:lang w:val="en-US" w:eastAsia="zh-CN"/>
        </w:rPr>
        <w:t>免疫检测结果解析</w:t>
      </w:r>
      <w:bookmarkEnd w:id="51"/>
      <w:bookmarkEnd w:id="52"/>
      <w:bookmarkEnd w:id="53"/>
    </w:p>
    <w:p w14:paraId="2DF16D9E">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54"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17B47B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single" w:color="244061" w:sz="18" w:space="0"/>
              <w:bottom w:val="dashed" w:color="244061" w:sz="4" w:space="0"/>
              <w:right w:val="dashed" w:color="244061" w:sz="4" w:space="0"/>
            </w:tcBorders>
            <w:shd w:val="clear" w:color="auto" w:fill="auto"/>
            <w:vAlign w:val="center"/>
          </w:tcPr>
          <w:p w14:paraId="59329A94">
            <w:pPr>
              <w:spacing w:before="26"/>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4294" w:type="dxa"/>
            <w:tcBorders>
              <w:top w:val="single" w:color="244061" w:sz="18" w:space="0"/>
              <w:left w:val="dashed" w:color="244061" w:sz="4" w:space="0"/>
              <w:bottom w:val="dashed" w:color="244061" w:sz="4" w:space="0"/>
            </w:tcBorders>
            <w:shd w:val="clear" w:color="auto" w:fill="auto"/>
            <w:vAlign w:val="center"/>
          </w:tcPr>
          <w:p w14:paraId="6F756B23">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检测结果</w:t>
            </w:r>
          </w:p>
        </w:tc>
      </w:tr>
      <w:tr w14:paraId="62C560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dashed" w:color="244061" w:sz="4" w:space="0"/>
              <w:bottom w:val="dashed" w:color="244061" w:sz="4" w:space="0"/>
              <w:right w:val="dashed" w:color="244061" w:sz="4" w:space="0"/>
            </w:tcBorders>
            <w:shd w:val="clear" w:color="auto" w:fill="auto"/>
            <w:vAlign w:val="center"/>
          </w:tcPr>
          <w:p w14:paraId="7FA3C021">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dashed" w:color="244061" w:sz="4" w:space="0"/>
              <w:left w:val="dashed" w:color="244061" w:sz="4" w:space="0"/>
              <w:bottom w:val="dashed" w:color="244061" w:sz="4" w:space="0"/>
            </w:tcBorders>
            <w:shd w:val="clear" w:color="auto" w:fill="auto"/>
            <w:vAlign w:val="center"/>
          </w:tcPr>
          <w:p w14:paraId="7C57A00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FF9A7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37237039">
            <w:pPr>
              <w:keepNext w:val="0"/>
              <w:keepLines w:val="0"/>
              <w:pageBreakBefore w:val="0"/>
              <w:widowControl w:val="0"/>
              <w:kinsoku/>
              <w:wordWrap/>
              <w:overflowPunct/>
              <w:topLinePunct w:val="0"/>
              <w:autoSpaceDE/>
              <w:autoSpaceDN/>
              <w:bidi w:val="0"/>
              <w:adjustRightInd/>
              <w:snapToGrid/>
              <w:spacing w:before="0"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F309391">
            <w:pPr>
              <w:keepNext w:val="0"/>
              <w:keepLines w:val="0"/>
              <w:pageBreakBefore w:val="0"/>
              <w:widowControl w:val="0"/>
              <w:kinsoku/>
              <w:wordWrap/>
              <w:overflowPunct/>
              <w:topLinePunct w:val="0"/>
              <w:autoSpaceDE/>
              <w:autoSpaceDN/>
              <w:bidi w:val="0"/>
              <w:adjustRightInd/>
              <w:snapToGrid/>
              <w:spacing w:line="23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307D66A">
            <w:pPr>
              <w:keepNext w:val="0"/>
              <w:keepLines w:val="0"/>
              <w:pageBreakBefore w:val="0"/>
              <w:widowControl w:val="0"/>
              <w:kinsoku/>
              <w:wordWrap/>
              <w:overflowPunct/>
              <w:topLinePunct w:val="0"/>
              <w:autoSpaceDE/>
              <w:autoSpaceDN/>
              <w:bidi w:val="0"/>
              <w:adjustRightInd/>
              <w:snapToGrid/>
              <w:spacing w:before="0"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C72A38">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837ED54">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9788E5E">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6AD22D">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3486551">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B22F2E7">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6AA33D4">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EBEC607">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66675B4">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AF38875">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BDE3525">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DEA3F44">
            <w:pPr>
              <w:keepNext w:val="0"/>
              <w:keepLines w:val="0"/>
              <w:pageBreakBefore w:val="0"/>
              <w:widowControl w:val="0"/>
              <w:kinsoku/>
              <w:wordWrap/>
              <w:overflowPunct/>
              <w:topLinePunct w:val="0"/>
              <w:autoSpaceDE/>
              <w:autoSpaceDN/>
              <w:bidi w:val="0"/>
              <w:adjustRightInd/>
              <w:snapToGrid/>
              <w:spacing w:before="0" w:beforeLines="50" w:line="23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8538B85">
            <w:pPr>
              <w:keepNext w:val="0"/>
              <w:keepLines w:val="0"/>
              <w:pageBreakBefore w:val="0"/>
              <w:widowControl w:val="0"/>
              <w:numPr>
                <w:ilvl w:val="0"/>
                <w:numId w:val="11"/>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6F174FE">
            <w:pPr>
              <w:keepNext w:val="0"/>
              <w:keepLines w:val="0"/>
              <w:pageBreakBefore w:val="0"/>
              <w:widowControl w:val="0"/>
              <w:numPr>
                <w:ilvl w:val="0"/>
                <w:numId w:val="11"/>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54"/>
    </w:tbl>
    <w:p w14:paraId="083715CD">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p w14:paraId="099E5307">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55" w:name="_Toc7307_WPSOffice_Level3"/>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55"/>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688B7F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1E5A83AD">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1E9C1A6">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E002D48">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01F8807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突变类型</w:t>
            </w:r>
          </w:p>
        </w:tc>
      </w:tr>
      <w:tr w14:paraId="7961D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CDA7DA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144A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0C71D93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012259">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880AED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2726D65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465FF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783AA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4DE20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1B2C8078">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202F89C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0A33F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6B5818AB">
            <w:pPr>
              <w:spacing w:before="13" w:line="252" w:lineRule="auto"/>
              <w:ind w:right="174"/>
              <w:jc w:val="center"/>
              <w:rPr>
                <w:rFonts w:ascii="Times New Roman" w:hAnsi="Times New Roman" w:eastAsia="微软雅黑" w:cs="Times New Roman"/>
                <w:b/>
                <w:bCs/>
                <w:sz w:val="21"/>
                <w:szCs w:val="21"/>
                <w:lang w:eastAsia="zh-CN"/>
              </w:rPr>
            </w:pPr>
          </w:p>
        </w:tc>
      </w:tr>
      <w:tr w14:paraId="32F00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428AEFC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F23F0B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DB91306">
            <w:pPr>
              <w:ind w:firstLine="360" w:firstLineChars="200"/>
              <w:rPr>
                <w:rFonts w:ascii="Times New Roman" w:hAnsi="Times New Roman" w:eastAsia="微软雅黑" w:cs="Times New Roman"/>
                <w:sz w:val="18"/>
                <w:shd w:val="clear" w:color="auto" w:fill="FFFFFF"/>
                <w:lang w:eastAsia="zh-CN"/>
              </w:rPr>
            </w:pPr>
          </w:p>
          <w:p w14:paraId="646432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71504A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6D4ECC0">
            <w:pPr>
              <w:ind w:firstLine="360" w:firstLineChars="200"/>
              <w:rPr>
                <w:rFonts w:ascii="Times New Roman" w:hAnsi="Times New Roman" w:eastAsia="微软雅黑" w:cs="Times New Roman"/>
                <w:sz w:val="18"/>
                <w:shd w:val="clear" w:color="auto" w:fill="FFFFFF"/>
                <w:lang w:eastAsia="zh-CN"/>
              </w:rPr>
            </w:pPr>
          </w:p>
          <w:p w14:paraId="4F345BB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F61BC9B">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98F21E2">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4E2D1DF">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A751CE">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7409437">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83E302D">
      <w:pPr>
        <w:pStyle w:val="3"/>
        <w:keepNext w:val="0"/>
        <w:keepLines w:val="0"/>
        <w:pageBreakBefore w:val="0"/>
        <w:widowControl w:val="0"/>
        <w:numPr>
          <w:ilvl w:val="0"/>
          <w:numId w:val="8"/>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化疗药物检测解析</w:t>
      </w:r>
    </w:p>
    <w:p w14:paraId="31F8B38B">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93333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4DC57285">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486CA8EC">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32361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34163D12">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22AF362F">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68247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4265EE58">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03FEE9F5">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B1897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712B42D0">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61B4F0B">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59AB0BD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2F7E7D0">
      <w:pPr>
        <w:numPr>
          <w:ilvl w:val="0"/>
          <w:numId w:val="13"/>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3314C251">
      <w:pPr>
        <w:numPr>
          <w:ilvl w:val="0"/>
          <w:numId w:val="13"/>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563678D8">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17DB59A0">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A9ADC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040EBEDD">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49663BBB">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737B83A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4C0053D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775CDA68">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22A35827">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20DDC80">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44BBD87D">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34ECE07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3E5FD7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58693957">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7893CE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9EB9C8A">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13CCD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5BE1782D">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363A9DB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5B18CA6B">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1B5FB84B">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1205083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568290F2">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35808B5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67524C36">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30053F7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161DED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5DE1E7C6">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7C0FC8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EDC0CC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1CF8195F">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008A3F93">
      <w:pPr>
        <w:numPr>
          <w:ilvl w:val="0"/>
          <w:numId w:val="14"/>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4A2A6FC">
      <w:pPr>
        <w:numPr>
          <w:ilvl w:val="0"/>
          <w:numId w:val="14"/>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039A4C50">
      <w:pPr>
        <w:numPr>
          <w:ilvl w:val="0"/>
          <w:numId w:val="14"/>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DFCAC8D">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2B62B9D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6D6527E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990232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188A6FAD">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5382892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797F2C32">
      <w:pPr>
        <w:numPr>
          <w:ilvl w:val="0"/>
          <w:numId w:val="14"/>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4ABE9A21">
      <w:pPr>
        <w:numPr>
          <w:ilvl w:val="0"/>
          <w:numId w:val="14"/>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4BBCD13D">
      <w:pPr>
        <w:numPr>
          <w:ilvl w:val="0"/>
          <w:numId w:val="14"/>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5E6CD2E1">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68B7DE01">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附录</w:t>
      </w:r>
      <w:bookmarkEnd w:id="34"/>
      <w:bookmarkEnd w:id="35"/>
      <w:bookmarkEnd w:id="36"/>
      <w:bookmarkEnd w:id="37"/>
    </w:p>
    <w:p w14:paraId="5C94D2EA">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6" w:name="_Toc527112386"/>
      <w:bookmarkStart w:id="57" w:name="_Toc526855038"/>
      <w:bookmarkStart w:id="58"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67819F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auto"/>
            <w:vAlign w:val="center"/>
          </w:tcPr>
          <w:p w14:paraId="1030EB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shd w:val="clear" w:color="auto" w:fill="auto"/>
            <w:vAlign w:val="center"/>
          </w:tcPr>
          <w:p w14:paraId="40D28E5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shd w:val="clear" w:color="auto" w:fill="auto"/>
            <w:vAlign w:val="center"/>
          </w:tcPr>
          <w:p w14:paraId="6F11F39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shd w:val="clear" w:color="auto" w:fill="auto"/>
            <w:vAlign w:val="center"/>
          </w:tcPr>
          <w:p w14:paraId="7EF9F1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71F426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Align w:val="center"/>
          </w:tcPr>
          <w:p w14:paraId="2C6BFE6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569E457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vAlign w:val="center"/>
          </w:tcPr>
          <w:p w14:paraId="29BE0EF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1A1557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79DC3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31C19F5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62B23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299EEDD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6142AE4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w:t>
            </w:r>
            <w:r>
              <w:rPr>
                <w:rFonts w:hint="eastAsia" w:ascii="Times New Roman" w:hAnsi="Times New Roman" w:eastAsia="微软雅黑" w:cs="Times New Roman"/>
                <w:bCs/>
                <w:sz w:val="21"/>
              </w:rPr>
              <w:t>00</w:t>
            </w:r>
          </w:p>
        </w:tc>
      </w:tr>
      <w:tr w14:paraId="26D14D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663612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6BB37C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06C364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25CEE68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4BDE43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69963B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02BBA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ACA23C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713DEB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≥1000</w:t>
            </w:r>
          </w:p>
        </w:tc>
      </w:tr>
      <w:tr w14:paraId="5EC4C3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2B837D6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HRD Score</w:t>
            </w:r>
          </w:p>
          <w:p w14:paraId="6F1B89A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FF8A8C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3C7CDEF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vAlign w:val="center"/>
          </w:tcPr>
          <w:p w14:paraId="0BB8AAB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4611B3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D9C115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FA367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25B32A9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vAlign w:val="center"/>
          </w:tcPr>
          <w:p w14:paraId="607600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4181BF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099A4A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6750A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70FE013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vAlign w:val="center"/>
          </w:tcPr>
          <w:p w14:paraId="09B0A64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5699F9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57C16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B7760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30A9CB4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vAlign w:val="center"/>
          </w:tcPr>
          <w:p w14:paraId="75575A1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0F1B552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7C451C7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HRR基因</w:t>
            </w:r>
          </w:p>
          <w:p w14:paraId="48A01B0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lang w:eastAsia="zh-CN"/>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A4D4D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平均测序深度</w:t>
            </w:r>
          </w:p>
        </w:tc>
        <w:tc>
          <w:tcPr>
            <w:tcW w:w="2381" w:type="dxa"/>
            <w:vAlign w:val="center"/>
          </w:tcPr>
          <w:p w14:paraId="61FE21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1968609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2CD319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6DB20B7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6F800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覆盖均一性</w:t>
            </w:r>
          </w:p>
        </w:tc>
        <w:tc>
          <w:tcPr>
            <w:tcW w:w="2381" w:type="dxa"/>
            <w:vAlign w:val="center"/>
          </w:tcPr>
          <w:p w14:paraId="57F6E5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66E26F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≥90%</w:t>
            </w:r>
          </w:p>
        </w:tc>
      </w:tr>
      <w:tr w14:paraId="65C45D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54" w:hRule="atLeast"/>
          <w:jc w:val="center"/>
        </w:trPr>
        <w:tc>
          <w:tcPr>
            <w:tcW w:w="1987" w:type="dxa"/>
            <w:vMerge w:val="continue"/>
            <w:vAlign w:val="center"/>
          </w:tcPr>
          <w:p w14:paraId="100588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7955EB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537F07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5EFBAC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2C66E6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4496532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14BBA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03455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7AB187B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08E5073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shd w:val="clear" w:color="auto" w:fill="F1F1F1"/>
            <w:vAlign w:val="center"/>
          </w:tcPr>
          <w:p w14:paraId="5414FB3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1249488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1800068A">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24448C8">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EDF594">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FCB86B9">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96B2725">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DD13FBD">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BAFE321">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23920B2">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AEF229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96DAC03">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4D32244">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9E03A45">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7EB3A4B">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AABCCDD">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7FAA09B">
      <w:pPr>
        <w:rPr>
          <w:rFonts w:hint="eastAsia"/>
          <w:lang w:val="en-US" w:eastAsia="zh-CN"/>
        </w:rPr>
      </w:pPr>
      <w:r>
        <w:rPr>
          <w:rFonts w:hint="eastAsia"/>
          <w:lang w:val="en-US" w:eastAsia="zh-CN"/>
        </w:rPr>
        <w:br w:type="page"/>
      </w:r>
    </w:p>
    <w:p w14:paraId="49DC9C1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9" w:name="_Toc16368_WPSOffice_Level1"/>
      <w:bookmarkStart w:id="60" w:name="_Toc19099"/>
      <w:bookmarkStart w:id="61" w:name="_Toc22458"/>
      <w:bookmarkStart w:id="62" w:name="_Toc22484_WPSOffice_Level1"/>
      <w:bookmarkStart w:id="63" w:name="_Toc7549"/>
      <w:bookmarkStart w:id="64" w:name="_Toc30533"/>
      <w:bookmarkStart w:id="65" w:name="_Toc28910_WPSOffice_Level1"/>
      <w:r>
        <w:rPr>
          <w:rFonts w:hint="eastAsia" w:ascii="微软雅黑" w:hAnsi="微软雅黑" w:eastAsia="微软雅黑" w:cs="微软雅黑"/>
          <w:color w:val="254061" w:themeColor="accent1" w:themeShade="80"/>
          <w:lang w:val="en-US" w:eastAsia="zh-CN"/>
        </w:rPr>
        <w:t>二 检测基因列表</w:t>
      </w:r>
      <w:bookmarkEnd w:id="59"/>
      <w:bookmarkEnd w:id="60"/>
      <w:bookmarkEnd w:id="61"/>
      <w:bookmarkEnd w:id="62"/>
      <w:bookmarkEnd w:id="63"/>
      <w:bookmarkEnd w:id="64"/>
      <w:bookmarkEnd w:id="65"/>
    </w:p>
    <w:bookmarkEnd w:id="56"/>
    <w:bookmarkEnd w:id="57"/>
    <w:bookmarkEnd w:id="58"/>
    <w:p w14:paraId="7DF78E1C">
      <w:pPr>
        <w:spacing w:line="259" w:lineRule="exact"/>
        <w:ind w:left="3328" w:right="3328"/>
        <w:jc w:val="center"/>
        <w:rPr>
          <w:rFonts w:ascii="Times New Roman" w:hAnsi="Times New Roman" w:eastAsia="微软雅黑" w:cs="Times New Roman"/>
          <w:b/>
          <w:color w:val="244061"/>
          <w:sz w:val="24"/>
          <w:lang w:eastAsia="zh-CN"/>
        </w:rPr>
      </w:pPr>
      <w:bookmarkStart w:id="66" w:name="_Toc19280_WPSOffice_Level2"/>
      <w:bookmarkStart w:id="67" w:name="_Toc11193_WPSOffice_Level2"/>
      <w:bookmarkStart w:id="68" w:name="_Toc6304_WPSOffice_Level2"/>
      <w:bookmarkStart w:id="69" w:name="_Toc17111_WPSOffice_Level2"/>
      <w:bookmarkStart w:id="70" w:name="_Toc31515_WPSOffice_Level2"/>
      <w:bookmarkStart w:id="71" w:name="_Toc3488_WPSOffice_Level2"/>
      <w:bookmarkStart w:id="72" w:name="_Toc6931_WPSOffice_Level2"/>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gene.geneA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A</w:t>
      </w:r>
      <w:bookmarkEnd w:id="66"/>
      <w:bookmarkEnd w:id="67"/>
      <w:bookmarkEnd w:id="68"/>
      <w:bookmarkEnd w:id="69"/>
      <w:bookmarkEnd w:id="70"/>
      <w:bookmarkEnd w:id="71"/>
      <w:bookmarkEnd w:id="7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BE8EE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15A7C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7B517F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F022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271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9F83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F860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F843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7C9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2C9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7872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7470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11873D">
      <w:pPr>
        <w:spacing w:line="259" w:lineRule="exact"/>
        <w:ind w:left="3328" w:right="3328"/>
        <w:jc w:val="center"/>
        <w:rPr>
          <w:rFonts w:ascii="Times New Roman" w:hAnsi="Times New Roman" w:eastAsia="微软雅黑" w:cs="Times New Roman"/>
          <w:color w:val="244061"/>
          <w:sz w:val="24"/>
          <w:szCs w:val="24"/>
        </w:rPr>
      </w:pPr>
      <w:bookmarkStart w:id="73" w:name="_Toc12087_WPSOffice_Level2"/>
      <w:bookmarkStart w:id="74" w:name="_Toc31138_WPSOffice_Level2"/>
      <w:bookmarkStart w:id="75" w:name="_Toc29205_WPSOffice_Level2"/>
      <w:bookmarkStart w:id="76" w:name="_Toc25864_WPSOffice_Level2"/>
      <w:bookmarkStart w:id="77" w:name="_Toc2822_WPSOffice_Level2"/>
      <w:bookmarkStart w:id="78" w:name="_Toc14645_WPSOffice_Level2"/>
      <w:bookmarkStart w:id="79" w:name="_Toc26578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B</w:t>
      </w:r>
      <w:bookmarkEnd w:id="73"/>
      <w:bookmarkEnd w:id="74"/>
      <w:bookmarkEnd w:id="75"/>
      <w:bookmarkEnd w:id="76"/>
      <w:bookmarkEnd w:id="77"/>
      <w:bookmarkEnd w:id="78"/>
      <w:bookmarkEnd w:id="7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5471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5A96AF">
            <w:pPr>
              <w:widowControl/>
              <w:jc w:val="center"/>
              <w:textAlignment w:val="center"/>
              <w:rPr>
                <w:rFonts w:ascii="Times New Roman" w:hAnsi="Times New Roman" w:eastAsia="微软雅黑" w:cs="Times New Roman"/>
                <w:i/>
                <w:iCs/>
                <w:sz w:val="18"/>
                <w:szCs w:val="18"/>
              </w:rPr>
            </w:pPr>
            <w:bookmarkStart w:id="80" w:name="_Toc3819_WPSOffice_Level2"/>
            <w:bookmarkStart w:id="81" w:name="_Toc31020_WPSOffice_Level2"/>
            <w:bookmarkStart w:id="82" w:name="_Toc5660_WPSOffice_Level2"/>
            <w:bookmarkStart w:id="83" w:name="_Toc17905_WPSOffice_Level2"/>
            <w:bookmarkStart w:id="84" w:name="_Toc23221_WPSOffice_Level2"/>
            <w:bookmarkStart w:id="85" w:name="_Toc18696_WPSOffice_Level2"/>
            <w:bookmarkStart w:id="86"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8BE67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EBA0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B3FA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2A3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F5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23D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CE9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8D8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03687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AD3D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1F38D4">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C</w:t>
      </w:r>
      <w:bookmarkEnd w:id="80"/>
      <w:bookmarkEnd w:id="81"/>
      <w:bookmarkEnd w:id="82"/>
      <w:bookmarkEnd w:id="83"/>
      <w:bookmarkEnd w:id="84"/>
      <w:bookmarkEnd w:id="85"/>
      <w:bookmarkEnd w:id="8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33094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F25E89">
            <w:pPr>
              <w:widowControl/>
              <w:jc w:val="center"/>
              <w:textAlignment w:val="center"/>
              <w:rPr>
                <w:rFonts w:ascii="Times New Roman" w:hAnsi="Times New Roman" w:eastAsia="微软雅黑" w:cs="Times New Roman"/>
                <w:i/>
                <w:iCs/>
                <w:sz w:val="18"/>
                <w:szCs w:val="18"/>
              </w:rPr>
            </w:pPr>
            <w:bookmarkStart w:id="87" w:name="_Toc28235_WPSOffice_Level2"/>
            <w:bookmarkStart w:id="88" w:name="_Toc2588_WPSOffice_Level2"/>
            <w:bookmarkStart w:id="89" w:name="_Toc24626_WPSOffice_Level2"/>
            <w:bookmarkStart w:id="90" w:name="_Toc11554_WPSOffice_Level2"/>
            <w:bookmarkStart w:id="91" w:name="_Toc20683_WPSOffice_Level2"/>
            <w:bookmarkStart w:id="92" w:name="_Toc23388_WPSOffice_Level2"/>
            <w:bookmarkStart w:id="93"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2A69D0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E7C0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D7E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980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51C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76D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FE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61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5618A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B3CC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21B7A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D</w:t>
      </w:r>
      <w:bookmarkEnd w:id="87"/>
      <w:bookmarkEnd w:id="88"/>
      <w:bookmarkEnd w:id="89"/>
      <w:bookmarkEnd w:id="90"/>
      <w:bookmarkEnd w:id="91"/>
      <w:bookmarkEnd w:id="92"/>
      <w:bookmarkEnd w:id="9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64387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DE3EAC">
            <w:pPr>
              <w:widowControl/>
              <w:jc w:val="center"/>
              <w:textAlignment w:val="center"/>
              <w:rPr>
                <w:rFonts w:ascii="Times New Roman" w:hAnsi="Times New Roman" w:eastAsia="微软雅黑" w:cs="Times New Roman"/>
                <w:i/>
                <w:iCs/>
                <w:sz w:val="18"/>
                <w:szCs w:val="18"/>
              </w:rPr>
            </w:pPr>
            <w:bookmarkStart w:id="94" w:name="_Toc30071_WPSOffice_Level2"/>
            <w:bookmarkStart w:id="95" w:name="_Toc31650_WPSOffice_Level2"/>
            <w:bookmarkStart w:id="96" w:name="_Toc22590_WPSOffice_Level2"/>
            <w:bookmarkStart w:id="97" w:name="_Toc19892_WPSOffice_Level2"/>
            <w:bookmarkStart w:id="98" w:name="_Toc18182_WPSOffice_Level2"/>
            <w:bookmarkStart w:id="99" w:name="_Toc16027_WPSOffice_Level2"/>
            <w:bookmarkStart w:id="100"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DE6CF5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D3A92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AA3C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F79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ACE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10E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9B8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731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D8474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AB7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12F21">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E</w:t>
      </w:r>
      <w:bookmarkEnd w:id="94"/>
      <w:bookmarkEnd w:id="95"/>
      <w:bookmarkEnd w:id="96"/>
      <w:bookmarkEnd w:id="97"/>
      <w:bookmarkEnd w:id="98"/>
      <w:bookmarkEnd w:id="99"/>
      <w:bookmarkEnd w:id="10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02EF7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1037B4">
            <w:pPr>
              <w:widowControl/>
              <w:jc w:val="center"/>
              <w:textAlignment w:val="center"/>
              <w:rPr>
                <w:rFonts w:ascii="Times New Roman" w:hAnsi="Times New Roman" w:eastAsia="微软雅黑" w:cs="Times New Roman"/>
                <w:i/>
                <w:iCs/>
                <w:sz w:val="18"/>
                <w:szCs w:val="18"/>
              </w:rPr>
            </w:pPr>
            <w:bookmarkStart w:id="101" w:name="_Toc28534_WPSOffice_Level2"/>
            <w:bookmarkStart w:id="102" w:name="_Toc8398_WPSOffice_Level2"/>
            <w:bookmarkStart w:id="103" w:name="_Toc11689_WPSOffice_Level2"/>
            <w:bookmarkStart w:id="104" w:name="_Toc20571_WPSOffice_Level2"/>
            <w:bookmarkStart w:id="105" w:name="_Toc28312_WPSOffice_Level2"/>
            <w:bookmarkStart w:id="106" w:name="_Toc31447_WPSOffice_Level2"/>
            <w:bookmarkStart w:id="107"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7E2C64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05EC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430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4E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071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23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893A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0FB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4B4A1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7C4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8AD83B">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F</w:t>
      </w:r>
      <w:bookmarkEnd w:id="101"/>
      <w:bookmarkEnd w:id="102"/>
      <w:bookmarkEnd w:id="103"/>
      <w:bookmarkEnd w:id="104"/>
      <w:bookmarkEnd w:id="105"/>
      <w:bookmarkEnd w:id="106"/>
      <w:bookmarkEnd w:id="10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F12EC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1AACE">
            <w:pPr>
              <w:widowControl/>
              <w:jc w:val="center"/>
              <w:textAlignment w:val="center"/>
              <w:rPr>
                <w:rFonts w:ascii="Times New Roman" w:hAnsi="Times New Roman" w:eastAsia="微软雅黑" w:cs="Times New Roman"/>
                <w:i/>
                <w:iCs/>
                <w:sz w:val="18"/>
                <w:szCs w:val="18"/>
              </w:rPr>
            </w:pPr>
            <w:bookmarkStart w:id="108" w:name="_Toc6863_WPSOffice_Level2"/>
            <w:bookmarkStart w:id="109" w:name="_Toc6645_WPSOffice_Level2"/>
            <w:bookmarkStart w:id="110" w:name="_Toc6170_WPSOffice_Level2"/>
            <w:bookmarkStart w:id="111" w:name="_Toc5423_WPSOffice_Level2"/>
            <w:bookmarkStart w:id="112" w:name="_Toc13225_WPSOffice_Level2"/>
            <w:bookmarkStart w:id="113" w:name="_Toc2683_WPSOffice_Level2"/>
            <w:bookmarkStart w:id="114"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E569A4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73F7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34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B2B5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2918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6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D29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1AC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74B4E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0CAC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A7AC9F">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G</w:t>
      </w:r>
      <w:bookmarkEnd w:id="108"/>
      <w:bookmarkEnd w:id="109"/>
      <w:bookmarkEnd w:id="110"/>
      <w:bookmarkEnd w:id="111"/>
      <w:bookmarkEnd w:id="112"/>
      <w:bookmarkEnd w:id="113"/>
      <w:bookmarkEnd w:id="11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465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D5AA82">
            <w:pPr>
              <w:widowControl/>
              <w:jc w:val="center"/>
              <w:textAlignment w:val="center"/>
              <w:rPr>
                <w:rFonts w:ascii="Times New Roman" w:hAnsi="Times New Roman" w:eastAsia="微软雅黑" w:cs="Times New Roman"/>
                <w:i/>
                <w:iCs/>
                <w:sz w:val="18"/>
                <w:szCs w:val="18"/>
              </w:rPr>
            </w:pPr>
            <w:bookmarkStart w:id="115" w:name="_Toc6323_WPSOffice_Level2"/>
            <w:bookmarkStart w:id="116" w:name="_Toc29762_WPSOffice_Level2"/>
            <w:bookmarkStart w:id="117" w:name="_Toc3387_WPSOffice_Level2"/>
            <w:bookmarkStart w:id="118" w:name="_Toc12046_WPSOffice_Level2"/>
            <w:bookmarkStart w:id="119" w:name="_Toc13817_WPSOffice_Level2"/>
            <w:bookmarkStart w:id="120" w:name="_Toc24628_WPSOffice_Level2"/>
            <w:bookmarkStart w:id="121"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4059AC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BF291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4C7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9DD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42BD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8FE0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9A4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4875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EA6F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B7DB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0A690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H</w:t>
      </w:r>
      <w:bookmarkEnd w:id="115"/>
      <w:bookmarkEnd w:id="116"/>
      <w:bookmarkEnd w:id="117"/>
      <w:bookmarkEnd w:id="118"/>
      <w:bookmarkEnd w:id="119"/>
      <w:bookmarkEnd w:id="120"/>
      <w:bookmarkEnd w:id="12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96DB6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509E43">
            <w:pPr>
              <w:widowControl/>
              <w:jc w:val="center"/>
              <w:textAlignment w:val="center"/>
              <w:rPr>
                <w:rFonts w:ascii="Times New Roman" w:hAnsi="Times New Roman" w:eastAsia="微软雅黑" w:cs="Times New Roman"/>
                <w:i/>
                <w:iCs/>
                <w:sz w:val="18"/>
                <w:szCs w:val="18"/>
              </w:rPr>
            </w:pPr>
            <w:bookmarkStart w:id="122" w:name="_Toc15619_WPSOffice_Level2"/>
            <w:bookmarkStart w:id="123" w:name="_Toc13244_WPSOffice_Level2"/>
            <w:bookmarkStart w:id="124" w:name="_Toc31905_WPSOffice_Level2"/>
            <w:bookmarkStart w:id="125" w:name="_Toc11082_WPSOffice_Level2"/>
            <w:bookmarkStart w:id="126" w:name="_Toc22500_WPSOffice_Level2"/>
            <w:bookmarkStart w:id="127" w:name="_Toc708_WPSOffice_Level2"/>
            <w:bookmarkStart w:id="128"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56594C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25F4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B382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DE0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EB4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9E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A5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2E0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2CA15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74C8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62A49F">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I</w:t>
      </w:r>
      <w:bookmarkEnd w:id="122"/>
      <w:bookmarkEnd w:id="123"/>
      <w:bookmarkEnd w:id="124"/>
      <w:bookmarkEnd w:id="125"/>
      <w:bookmarkEnd w:id="126"/>
      <w:bookmarkEnd w:id="127"/>
      <w:bookmarkEnd w:id="12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FF360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C663B">
            <w:pPr>
              <w:widowControl/>
              <w:jc w:val="center"/>
              <w:textAlignment w:val="center"/>
              <w:rPr>
                <w:rFonts w:ascii="Times New Roman" w:hAnsi="Times New Roman" w:eastAsia="微软雅黑" w:cs="Times New Roman"/>
                <w:i/>
                <w:iCs/>
                <w:sz w:val="18"/>
                <w:szCs w:val="18"/>
              </w:rPr>
            </w:pPr>
            <w:bookmarkStart w:id="129" w:name="_Toc4042_WPSOffice_Level2"/>
            <w:bookmarkStart w:id="130" w:name="_Toc23537_WPSOffice_Level2"/>
            <w:bookmarkStart w:id="131" w:name="_Toc21560_WPSOffice_Level2"/>
            <w:bookmarkStart w:id="132" w:name="_Toc15479_WPSOffice_Level2"/>
            <w:bookmarkStart w:id="133" w:name="_Toc23443_WPSOffice_Level2"/>
            <w:bookmarkStart w:id="134" w:name="_Toc13664_WPSOffice_Level2"/>
            <w:bookmarkStart w:id="135"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7F31D6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4255B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FAB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261A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0C1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DF6D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237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CF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D15C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D723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4801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J</w:t>
      </w:r>
      <w:bookmarkEnd w:id="129"/>
      <w:bookmarkEnd w:id="130"/>
      <w:bookmarkEnd w:id="131"/>
      <w:bookmarkEnd w:id="132"/>
      <w:bookmarkEnd w:id="133"/>
      <w:bookmarkEnd w:id="134"/>
      <w:bookmarkEnd w:id="13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CE051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D64DAF">
            <w:pPr>
              <w:widowControl/>
              <w:jc w:val="center"/>
              <w:textAlignment w:val="center"/>
              <w:rPr>
                <w:rFonts w:ascii="Times New Roman" w:hAnsi="Times New Roman" w:eastAsia="微软雅黑" w:cs="Times New Roman"/>
                <w:i/>
                <w:iCs/>
                <w:sz w:val="18"/>
                <w:szCs w:val="18"/>
              </w:rPr>
            </w:pPr>
            <w:bookmarkStart w:id="136" w:name="_Toc5629_WPSOffice_Level2"/>
            <w:bookmarkStart w:id="137" w:name="_Toc28498_WPSOffice_Level2"/>
            <w:bookmarkStart w:id="138" w:name="_Toc2337_WPSOffice_Level2"/>
            <w:bookmarkStart w:id="139" w:name="_Toc22039_WPSOffice_Level2"/>
            <w:bookmarkStart w:id="140" w:name="_Toc11254_WPSOffice_Level2"/>
            <w:bookmarkStart w:id="141" w:name="_Toc29193_WPSOffice_Level2"/>
            <w:bookmarkStart w:id="142"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4C690D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EF27E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D8A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B3BF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2B9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9FF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D7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2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BC235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AEF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B1423">
      <w:pPr>
        <w:spacing w:line="259" w:lineRule="exact"/>
        <w:ind w:right="2"/>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gene.geneK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K</w:t>
      </w:r>
      <w:bookmarkEnd w:id="136"/>
      <w:bookmarkEnd w:id="137"/>
      <w:bookmarkEnd w:id="138"/>
      <w:bookmarkEnd w:id="139"/>
      <w:bookmarkEnd w:id="140"/>
      <w:bookmarkEnd w:id="141"/>
      <w:bookmarkEnd w:id="14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A0577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A48841">
            <w:pPr>
              <w:widowControl/>
              <w:jc w:val="center"/>
              <w:textAlignment w:val="center"/>
              <w:rPr>
                <w:rFonts w:ascii="Times New Roman" w:hAnsi="Times New Roman" w:eastAsia="微软雅黑" w:cs="Times New Roman"/>
                <w:i/>
                <w:iCs/>
                <w:sz w:val="18"/>
                <w:szCs w:val="18"/>
              </w:rPr>
            </w:pPr>
            <w:bookmarkStart w:id="143" w:name="_Toc18866_WPSOffice_Level2"/>
            <w:bookmarkStart w:id="144" w:name="_Toc2613_WPSOffice_Level2"/>
            <w:bookmarkStart w:id="145" w:name="_Toc13246_WPSOffice_Level2"/>
            <w:bookmarkStart w:id="146" w:name="_Toc8985_WPSOffice_Level2"/>
            <w:bookmarkStart w:id="147" w:name="_Toc17621_WPSOffice_Level2"/>
            <w:bookmarkStart w:id="148" w:name="_Toc17668_WPSOffice_Level2"/>
            <w:bookmarkStart w:id="149"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7A32B6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F362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853D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46B2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5EA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D1D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D687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FD3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E0F14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A7A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9250ED">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L</w:t>
      </w:r>
      <w:bookmarkEnd w:id="143"/>
      <w:bookmarkEnd w:id="144"/>
      <w:bookmarkEnd w:id="145"/>
      <w:bookmarkEnd w:id="146"/>
      <w:bookmarkEnd w:id="147"/>
      <w:bookmarkEnd w:id="148"/>
      <w:bookmarkEnd w:id="14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2CD88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52AE6F">
            <w:pPr>
              <w:widowControl/>
              <w:jc w:val="center"/>
              <w:textAlignment w:val="center"/>
              <w:rPr>
                <w:rFonts w:ascii="Times New Roman" w:hAnsi="Times New Roman" w:eastAsia="微软雅黑" w:cs="Times New Roman"/>
                <w:i/>
                <w:iCs/>
                <w:sz w:val="18"/>
                <w:szCs w:val="18"/>
              </w:rPr>
            </w:pPr>
            <w:bookmarkStart w:id="150" w:name="_Toc23413_WPSOffice_Level2"/>
            <w:bookmarkStart w:id="151" w:name="_Toc2334_WPSOffice_Level2"/>
            <w:bookmarkStart w:id="152" w:name="_Toc12118_WPSOffice_Level2"/>
            <w:bookmarkStart w:id="153" w:name="_Toc12027_WPSOffice_Level2"/>
            <w:bookmarkStart w:id="154" w:name="_Toc24337_WPSOffice_Level2"/>
            <w:bookmarkStart w:id="155" w:name="_Toc6654_WPSOffice_Level2"/>
            <w:bookmarkStart w:id="156"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112BBB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7123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482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2F6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0C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B7CD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4AD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7FA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B2B95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EC1C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9C941">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M</w:t>
      </w:r>
      <w:bookmarkEnd w:id="150"/>
      <w:bookmarkEnd w:id="151"/>
      <w:bookmarkEnd w:id="152"/>
      <w:bookmarkEnd w:id="153"/>
      <w:bookmarkEnd w:id="154"/>
      <w:bookmarkEnd w:id="155"/>
      <w:bookmarkEnd w:id="15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3340C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78D462">
            <w:pPr>
              <w:widowControl/>
              <w:jc w:val="center"/>
              <w:textAlignment w:val="center"/>
              <w:rPr>
                <w:rFonts w:ascii="Times New Roman" w:hAnsi="Times New Roman" w:eastAsia="微软雅黑" w:cs="Times New Roman"/>
                <w:i/>
                <w:iCs/>
                <w:sz w:val="18"/>
                <w:szCs w:val="18"/>
              </w:rPr>
            </w:pPr>
            <w:bookmarkStart w:id="157" w:name="_Toc17254_WPSOffice_Level2"/>
            <w:bookmarkStart w:id="158" w:name="_Toc5840_WPSOffice_Level2"/>
            <w:bookmarkStart w:id="159" w:name="_Toc20271_WPSOffice_Level2"/>
            <w:bookmarkStart w:id="160" w:name="_Toc6074_WPSOffice_Level2"/>
            <w:bookmarkStart w:id="161" w:name="_Toc17711_WPSOffice_Level2"/>
            <w:bookmarkStart w:id="162" w:name="_Toc28807_WPSOffice_Level2"/>
            <w:bookmarkStart w:id="163"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8F8225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12974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67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50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A03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6959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192E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BD1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FA2DB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7CC9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7E82AF">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N</w:t>
      </w:r>
      <w:bookmarkEnd w:id="157"/>
      <w:bookmarkEnd w:id="158"/>
      <w:bookmarkEnd w:id="159"/>
      <w:bookmarkEnd w:id="160"/>
      <w:bookmarkEnd w:id="161"/>
      <w:bookmarkEnd w:id="162"/>
      <w:bookmarkEnd w:id="16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60098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26BC8">
            <w:pPr>
              <w:widowControl/>
              <w:jc w:val="center"/>
              <w:textAlignment w:val="center"/>
              <w:rPr>
                <w:rFonts w:ascii="Times New Roman" w:hAnsi="Times New Roman" w:eastAsia="微软雅黑" w:cs="Times New Roman"/>
                <w:i/>
                <w:iCs/>
                <w:sz w:val="18"/>
                <w:szCs w:val="18"/>
              </w:rPr>
            </w:pPr>
            <w:bookmarkStart w:id="164" w:name="_Toc18784_WPSOffice_Level2"/>
            <w:bookmarkStart w:id="165" w:name="_Toc31683_WPSOffice_Level2"/>
            <w:bookmarkStart w:id="166" w:name="_Toc22623_WPSOffice_Level2"/>
            <w:bookmarkStart w:id="167" w:name="_Toc24586_WPSOffice_Level2"/>
            <w:bookmarkStart w:id="168" w:name="_Toc26031_WPSOffice_Level2"/>
            <w:bookmarkStart w:id="169" w:name="_Toc18813_WPSOffice_Level2"/>
            <w:bookmarkStart w:id="170"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48A23F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2AB31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366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56D0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53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1DD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358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A0A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25D87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91E2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1756E">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03F56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4AAF7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FEAD97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DE84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E7F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9494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163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6E0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DE6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AF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6918B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ACE1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6E206B">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gene.geneP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P</w:t>
      </w:r>
      <w:bookmarkEnd w:id="164"/>
      <w:bookmarkEnd w:id="165"/>
      <w:bookmarkEnd w:id="166"/>
      <w:bookmarkEnd w:id="167"/>
      <w:bookmarkEnd w:id="168"/>
      <w:bookmarkEnd w:id="169"/>
      <w:bookmarkEnd w:id="17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C0CDB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9C78C4">
            <w:pPr>
              <w:widowControl/>
              <w:jc w:val="center"/>
              <w:textAlignment w:val="center"/>
              <w:rPr>
                <w:rFonts w:ascii="Times New Roman" w:hAnsi="Times New Roman" w:eastAsia="微软雅黑" w:cs="Times New Roman"/>
                <w:i/>
                <w:iCs/>
                <w:sz w:val="18"/>
                <w:szCs w:val="18"/>
              </w:rPr>
            </w:pPr>
            <w:bookmarkStart w:id="171" w:name="_Toc2455_WPSOffice_Level2"/>
            <w:bookmarkStart w:id="172" w:name="_Toc22167_WPSOffice_Level2"/>
            <w:bookmarkStart w:id="173" w:name="_Toc25837_WPSOffice_Level2"/>
            <w:bookmarkStart w:id="174" w:name="_Toc31152_WPSOffice_Level2"/>
            <w:bookmarkStart w:id="175" w:name="_Toc30144_WPSOffice_Level2"/>
            <w:bookmarkStart w:id="176" w:name="_Toc15930_WPSOffice_Level2"/>
            <w:bookmarkStart w:id="177"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DE1AEA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11C74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0B4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31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1A9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804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761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151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5647C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94C9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558332">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Q</w:t>
      </w:r>
      <w:bookmarkEnd w:id="171"/>
      <w:bookmarkEnd w:id="172"/>
      <w:bookmarkEnd w:id="173"/>
      <w:bookmarkEnd w:id="174"/>
      <w:bookmarkEnd w:id="175"/>
      <w:bookmarkEnd w:id="176"/>
      <w:bookmarkEnd w:id="17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732B2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EEDEE">
            <w:pPr>
              <w:widowControl/>
              <w:jc w:val="center"/>
              <w:textAlignment w:val="center"/>
              <w:rPr>
                <w:rFonts w:ascii="Times New Roman" w:hAnsi="Times New Roman" w:eastAsia="微软雅黑" w:cs="Times New Roman"/>
                <w:i/>
                <w:iCs/>
                <w:sz w:val="18"/>
                <w:szCs w:val="18"/>
              </w:rPr>
            </w:pPr>
            <w:bookmarkStart w:id="178" w:name="_Toc24581_WPSOffice_Level2"/>
            <w:bookmarkStart w:id="179" w:name="_Toc21218_WPSOffice_Level2"/>
            <w:bookmarkStart w:id="180" w:name="_Toc17817_WPSOffice_Level2"/>
            <w:bookmarkStart w:id="181" w:name="_Toc18298_WPSOffice_Level2"/>
            <w:bookmarkStart w:id="182" w:name="_Toc6105_WPSOffice_Level2"/>
            <w:bookmarkStart w:id="183" w:name="_Toc21844_WPSOffice_Level2"/>
            <w:bookmarkStart w:id="184"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2FED13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B6DE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DE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AA9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D2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01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D8C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79E9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70A6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592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031C86">
      <w:pPr>
        <w:spacing w:line="259" w:lineRule="exact"/>
        <w:ind w:left="3326"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R</w:t>
      </w:r>
      <w:bookmarkEnd w:id="178"/>
      <w:bookmarkEnd w:id="179"/>
      <w:bookmarkEnd w:id="180"/>
      <w:bookmarkEnd w:id="181"/>
      <w:bookmarkEnd w:id="182"/>
      <w:bookmarkEnd w:id="183"/>
      <w:bookmarkEnd w:id="18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0D90D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82108C">
            <w:pPr>
              <w:widowControl/>
              <w:jc w:val="center"/>
              <w:textAlignment w:val="center"/>
              <w:rPr>
                <w:rFonts w:ascii="Times New Roman" w:hAnsi="Times New Roman" w:eastAsia="微软雅黑" w:cs="Times New Roman"/>
                <w:i/>
                <w:iCs/>
                <w:sz w:val="18"/>
                <w:szCs w:val="18"/>
              </w:rPr>
            </w:pPr>
            <w:bookmarkStart w:id="185" w:name="_Toc7518_WPSOffice_Level2"/>
            <w:bookmarkStart w:id="186" w:name="_Toc5805_WPSOffice_Level2"/>
            <w:bookmarkStart w:id="187" w:name="_Toc32618_WPSOffice_Level2"/>
            <w:bookmarkStart w:id="188" w:name="_Toc20673_WPSOffice_Level2"/>
            <w:bookmarkStart w:id="189" w:name="_Toc22953_WPSOffice_Level2"/>
            <w:bookmarkStart w:id="190" w:name="_Toc3881_WPSOffice_Level2"/>
            <w:bookmarkStart w:id="191"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27E5C2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4B8F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3989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EBF5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3D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032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8471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0E9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71F8F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F34B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455ED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S</w:t>
      </w:r>
      <w:bookmarkEnd w:id="185"/>
      <w:bookmarkEnd w:id="186"/>
      <w:bookmarkEnd w:id="187"/>
      <w:bookmarkEnd w:id="188"/>
      <w:bookmarkEnd w:id="189"/>
      <w:bookmarkEnd w:id="190"/>
      <w:bookmarkEnd w:id="19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CF4FC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920C8E">
            <w:pPr>
              <w:widowControl/>
              <w:jc w:val="center"/>
              <w:textAlignment w:val="center"/>
              <w:rPr>
                <w:rFonts w:ascii="Times New Roman" w:hAnsi="Times New Roman" w:eastAsia="微软雅黑" w:cs="Times New Roman"/>
                <w:i/>
                <w:iCs/>
                <w:sz w:val="18"/>
                <w:szCs w:val="18"/>
              </w:rPr>
            </w:pPr>
            <w:bookmarkStart w:id="192" w:name="_Toc15940_WPSOffice_Level2"/>
            <w:bookmarkStart w:id="193" w:name="_Toc9505_WPSOffice_Level2"/>
            <w:bookmarkStart w:id="194" w:name="_Toc14661_WPSOffice_Level2"/>
            <w:bookmarkStart w:id="195" w:name="_Toc22629_WPSOffice_Level2"/>
            <w:bookmarkStart w:id="196" w:name="_Toc22431_WPSOffice_Level2"/>
            <w:bookmarkStart w:id="197" w:name="_Toc31722_WPSOffice_Level2"/>
            <w:bookmarkStart w:id="198"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79CA95C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EABE9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6C5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B02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B7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83E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203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3D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413C5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EEED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C3F78B">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T</w:t>
      </w:r>
      <w:bookmarkEnd w:id="192"/>
      <w:bookmarkEnd w:id="193"/>
      <w:bookmarkEnd w:id="194"/>
      <w:bookmarkEnd w:id="195"/>
      <w:bookmarkEnd w:id="196"/>
      <w:bookmarkEnd w:id="197"/>
      <w:bookmarkEnd w:id="19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885AE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6DE7B3">
            <w:pPr>
              <w:widowControl/>
              <w:jc w:val="center"/>
              <w:textAlignment w:val="center"/>
              <w:rPr>
                <w:rFonts w:ascii="Times New Roman" w:hAnsi="Times New Roman" w:eastAsia="微软雅黑" w:cs="Times New Roman"/>
                <w:i/>
                <w:iCs/>
                <w:sz w:val="18"/>
                <w:szCs w:val="18"/>
              </w:rPr>
            </w:pPr>
            <w:bookmarkStart w:id="199" w:name="_Toc4328_WPSOffice_Level2"/>
            <w:bookmarkStart w:id="200" w:name="_Toc24372_WPSOffice_Level2"/>
            <w:bookmarkStart w:id="201" w:name="_Toc27147_WPSOffice_Level2"/>
            <w:bookmarkStart w:id="202" w:name="_Toc27188_WPSOffice_Level2"/>
            <w:bookmarkStart w:id="203" w:name="_Toc5581_WPSOffice_Level2"/>
            <w:bookmarkStart w:id="204" w:name="_Toc20849_WPSOffice_Level2"/>
            <w:bookmarkStart w:id="205"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90BC5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0DEA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C9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B906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D6A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215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1E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ED78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9A2C4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E66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04564A8">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U</w:t>
      </w:r>
      <w:bookmarkEnd w:id="199"/>
      <w:bookmarkEnd w:id="200"/>
      <w:bookmarkEnd w:id="201"/>
      <w:bookmarkEnd w:id="202"/>
      <w:bookmarkEnd w:id="203"/>
      <w:bookmarkEnd w:id="204"/>
      <w:bookmarkEnd w:id="20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1E68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0F236">
            <w:pPr>
              <w:widowControl/>
              <w:jc w:val="center"/>
              <w:textAlignment w:val="center"/>
              <w:rPr>
                <w:rFonts w:ascii="Times New Roman" w:hAnsi="Times New Roman" w:eastAsia="微软雅黑" w:cs="Times New Roman"/>
                <w:i/>
                <w:iCs/>
                <w:sz w:val="18"/>
                <w:szCs w:val="18"/>
              </w:rPr>
            </w:pPr>
            <w:bookmarkStart w:id="206" w:name="_Toc11511_WPSOffice_Level2"/>
            <w:bookmarkStart w:id="207" w:name="_Toc23854_WPSOffice_Level2"/>
            <w:bookmarkStart w:id="208" w:name="_Toc8746_WPSOffice_Level2"/>
            <w:bookmarkStart w:id="209" w:name="_Toc23457_WPSOffice_Level2"/>
            <w:bookmarkStart w:id="210" w:name="_Toc6343_WPSOffice_Level2"/>
            <w:bookmarkStart w:id="211" w:name="_Toc26466_WPSOffice_Level2"/>
            <w:bookmarkStart w:id="212"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51552E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610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22B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8F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E7C9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CE4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C0B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A7C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B8E5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D899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1F1ECA">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V</w:t>
      </w:r>
      <w:bookmarkEnd w:id="206"/>
      <w:bookmarkEnd w:id="207"/>
      <w:bookmarkEnd w:id="208"/>
      <w:bookmarkEnd w:id="209"/>
      <w:bookmarkEnd w:id="210"/>
      <w:bookmarkEnd w:id="211"/>
      <w:bookmarkEnd w:id="21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AFBAD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5B2B1F">
            <w:pPr>
              <w:widowControl/>
              <w:jc w:val="center"/>
              <w:textAlignment w:val="center"/>
              <w:rPr>
                <w:rFonts w:ascii="Times New Roman" w:hAnsi="Times New Roman" w:eastAsia="微软雅黑" w:cs="Times New Roman"/>
                <w:i/>
                <w:iCs/>
                <w:sz w:val="18"/>
                <w:szCs w:val="18"/>
              </w:rPr>
            </w:pPr>
            <w:bookmarkStart w:id="213" w:name="_Toc20319_WPSOffice_Level2"/>
            <w:bookmarkStart w:id="214" w:name="_Toc17440_WPSOffice_Level2"/>
            <w:bookmarkStart w:id="215" w:name="_Toc17938_WPSOffice_Level2"/>
            <w:bookmarkStart w:id="216" w:name="_Toc3049_WPSOffice_Level2"/>
            <w:bookmarkStart w:id="217" w:name="_Toc6069_WPSOffice_Level2"/>
            <w:bookmarkStart w:id="218" w:name="_Toc1557_WPSOffice_Level2"/>
            <w:bookmarkStart w:id="219"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C068C3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E7E2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817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5E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B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667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0C4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211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38DCA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DF26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17C72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gene.geneW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W</w:t>
      </w:r>
      <w:bookmarkEnd w:id="213"/>
      <w:bookmarkEnd w:id="214"/>
      <w:bookmarkEnd w:id="215"/>
      <w:bookmarkEnd w:id="216"/>
      <w:bookmarkEnd w:id="217"/>
      <w:bookmarkEnd w:id="218"/>
      <w:bookmarkEnd w:id="21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CE35B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03907E">
            <w:pPr>
              <w:widowControl/>
              <w:jc w:val="center"/>
              <w:textAlignment w:val="center"/>
              <w:rPr>
                <w:rFonts w:ascii="Times New Roman" w:hAnsi="Times New Roman" w:eastAsia="微软雅黑" w:cs="Times New Roman"/>
                <w:i/>
                <w:iCs/>
                <w:sz w:val="18"/>
                <w:szCs w:val="18"/>
              </w:rPr>
            </w:pPr>
            <w:bookmarkStart w:id="220" w:name="_Toc19766_WPSOffice_Level2"/>
            <w:bookmarkStart w:id="221" w:name="_Toc25956_WPSOffice_Level2"/>
            <w:bookmarkStart w:id="222" w:name="_Toc18427_WPSOffice_Level2"/>
            <w:bookmarkStart w:id="223" w:name="_Toc27824_WPSOffice_Level2"/>
            <w:bookmarkStart w:id="224" w:name="_Toc21686_WPSOffice_Level2"/>
            <w:bookmarkStart w:id="225" w:name="_Toc28180_WPSOffice_Level2"/>
            <w:bookmarkStart w:id="226"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552C4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B3DAF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5C4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570F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1E7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21F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962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C3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63C45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AD12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3BDF04">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X</w:t>
      </w:r>
      <w:bookmarkEnd w:id="220"/>
      <w:bookmarkEnd w:id="221"/>
      <w:bookmarkEnd w:id="222"/>
      <w:bookmarkEnd w:id="223"/>
      <w:bookmarkEnd w:id="224"/>
      <w:bookmarkEnd w:id="225"/>
      <w:bookmarkEnd w:id="22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F788C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5519AA">
            <w:pPr>
              <w:widowControl/>
              <w:jc w:val="center"/>
              <w:textAlignment w:val="center"/>
              <w:rPr>
                <w:rFonts w:ascii="Times New Roman" w:hAnsi="Times New Roman" w:eastAsia="微软雅黑" w:cs="Times New Roman"/>
                <w:i/>
                <w:iCs/>
                <w:sz w:val="18"/>
                <w:szCs w:val="18"/>
              </w:rPr>
            </w:pPr>
            <w:bookmarkStart w:id="227" w:name="_Toc7268_WPSOffice_Level2"/>
            <w:bookmarkStart w:id="228" w:name="_Toc9870_WPSOffice_Level2"/>
            <w:bookmarkStart w:id="229" w:name="_Toc20570_WPSOffice_Level2"/>
            <w:bookmarkStart w:id="230" w:name="_Toc27941_WPSOffice_Level2"/>
            <w:bookmarkStart w:id="231" w:name="_Toc19658_WPSOffice_Level2"/>
            <w:bookmarkStart w:id="232" w:name="_Toc24661_WPSOffice_Level2"/>
            <w:bookmarkStart w:id="233"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D60D24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0E70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428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195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567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B7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A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255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75267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7FD5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5E353">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3444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C1314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A27A64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1DDC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688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C52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D9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BEB6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3A1F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7787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CD4BA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E7D1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721D58">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Z</w:t>
      </w:r>
      <w:bookmarkEnd w:id="227"/>
      <w:bookmarkEnd w:id="228"/>
      <w:bookmarkEnd w:id="229"/>
      <w:bookmarkEnd w:id="230"/>
      <w:bookmarkEnd w:id="231"/>
      <w:bookmarkEnd w:id="232"/>
      <w:bookmarkEnd w:id="23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9D23E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AA35A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36BC4F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740F3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0E0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BA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2C18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32D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4B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1990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9747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52C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DB4981">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p>
    <w:p w14:paraId="73F1B158">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7"/>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7"/>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04BC4452">
      <w:pPr>
        <w:numPr>
          <w:ilvl w:val="0"/>
          <w:numId w:val="17"/>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531852E8">
      <w:pPr>
        <w:numPr>
          <w:ilvl w:val="0"/>
          <w:numId w:val="17"/>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D083F">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03E88E">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2431415</wp:posOffset>
              </wp:positionH>
              <wp:positionV relativeFrom="paragraph">
                <wp:posOffset>-59055</wp:posOffset>
              </wp:positionV>
              <wp:extent cx="882015" cy="21336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2015" cy="2133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63CCAF">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45pt;margin-top:-4.65pt;height:16.8pt;width:69.45pt;mso-position-horizontal-relative:margin;z-index:251659264;mso-width-relative:page;mso-height-relative:page;" filled="f" stroked="f" coordsize="21600,21600" o:gfxdata="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B2hhWTYAAAACQEAAA8AAAAAAAAAAQAgAAAAIgAAAGRycy9kb3ducmV2LnhtbFBL&#10;AQIUABQAAAAIAIdO4kCXtwrvLwIAAFUEAAAOAAAAAAAAAAEAIAAAACcBAABkcnMvZTJvRG9jLnht&#10;bFBLBQYAAAAABgAGAFkBAADIBQAAAAA=&#10;">
              <v:fill on="f" focussize="0,0"/>
              <v:stroke on="f" weight="0.5pt"/>
              <v:imagedata o:title=""/>
              <o:lock v:ext="edit" aspectratio="f"/>
              <v:textbox inset="0mm,0mm,0mm,0mm">
                <w:txbxContent>
                  <w:p w14:paraId="6263CCAF">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A4DA3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54C7B1">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EA5A1F"/>
    <w:multiLevelType w:val="multilevel"/>
    <w:tmpl w:val="97EA5A1F"/>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DA1C343"/>
    <w:multiLevelType w:val="singleLevel"/>
    <w:tmpl w:val="2DA1C343"/>
    <w:lvl w:ilvl="0" w:tentative="0">
      <w:start w:val="1"/>
      <w:numFmt w:val="decimal"/>
      <w:lvlText w:val="%1."/>
      <w:lvlJc w:val="left"/>
      <w:pPr>
        <w:ind w:left="425" w:hanging="425"/>
      </w:pPr>
      <w:rPr>
        <w:rFonts w:hint="default"/>
      </w:rPr>
    </w:lvl>
  </w:abstractNum>
  <w:abstractNum w:abstractNumId="10">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4"/>
  </w:num>
  <w:num w:numId="3">
    <w:abstractNumId w:val="7"/>
  </w:num>
  <w:num w:numId="4">
    <w:abstractNumId w:val="11"/>
  </w:num>
  <w:num w:numId="5">
    <w:abstractNumId w:val="16"/>
  </w:num>
  <w:num w:numId="6">
    <w:abstractNumId w:val="12"/>
  </w:num>
  <w:num w:numId="7">
    <w:abstractNumId w:val="14"/>
  </w:num>
  <w:num w:numId="8">
    <w:abstractNumId w:val="1"/>
  </w:num>
  <w:num w:numId="9">
    <w:abstractNumId w:val="10"/>
  </w:num>
  <w:num w:numId="10">
    <w:abstractNumId w:val="5"/>
  </w:num>
  <w:num w:numId="11">
    <w:abstractNumId w:val="0"/>
  </w:num>
  <w:num w:numId="12">
    <w:abstractNumId w:val="6"/>
  </w:num>
  <w:num w:numId="13">
    <w:abstractNumId w:val="3"/>
  </w:num>
  <w:num w:numId="14">
    <w:abstractNumId w:val="13"/>
  </w:num>
  <w:num w:numId="15">
    <w:abstractNumId w:val="8"/>
  </w:num>
  <w:num w:numId="16">
    <w:abstractNumId w:val="15"/>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7304B5"/>
    <w:rsid w:val="019705A5"/>
    <w:rsid w:val="02AF4348"/>
    <w:rsid w:val="030A1074"/>
    <w:rsid w:val="035C523B"/>
    <w:rsid w:val="03643579"/>
    <w:rsid w:val="039F085D"/>
    <w:rsid w:val="045F1F7F"/>
    <w:rsid w:val="080C0FCE"/>
    <w:rsid w:val="08396220"/>
    <w:rsid w:val="085444F7"/>
    <w:rsid w:val="08805A7B"/>
    <w:rsid w:val="0A4800D1"/>
    <w:rsid w:val="0ACD30F7"/>
    <w:rsid w:val="0AD74215"/>
    <w:rsid w:val="0B697485"/>
    <w:rsid w:val="0C65019C"/>
    <w:rsid w:val="0DA22969"/>
    <w:rsid w:val="0DAD02D3"/>
    <w:rsid w:val="0DC976BC"/>
    <w:rsid w:val="0E9D4EE3"/>
    <w:rsid w:val="0F6A208A"/>
    <w:rsid w:val="0FA959BE"/>
    <w:rsid w:val="10286214"/>
    <w:rsid w:val="107E075E"/>
    <w:rsid w:val="10952DF6"/>
    <w:rsid w:val="116D7726"/>
    <w:rsid w:val="11BD2408"/>
    <w:rsid w:val="120D6845"/>
    <w:rsid w:val="133040B2"/>
    <w:rsid w:val="134645CE"/>
    <w:rsid w:val="137E400C"/>
    <w:rsid w:val="138E5E4D"/>
    <w:rsid w:val="14F416DE"/>
    <w:rsid w:val="16CC5916"/>
    <w:rsid w:val="16E157FE"/>
    <w:rsid w:val="16EF30D8"/>
    <w:rsid w:val="16F0535D"/>
    <w:rsid w:val="172E1EC1"/>
    <w:rsid w:val="17546308"/>
    <w:rsid w:val="175A7638"/>
    <w:rsid w:val="1836136A"/>
    <w:rsid w:val="18583C1B"/>
    <w:rsid w:val="197113F3"/>
    <w:rsid w:val="1A627D5C"/>
    <w:rsid w:val="1B125754"/>
    <w:rsid w:val="1C46724D"/>
    <w:rsid w:val="1C6B037B"/>
    <w:rsid w:val="1EDA2B4A"/>
    <w:rsid w:val="20A0049E"/>
    <w:rsid w:val="20B147CB"/>
    <w:rsid w:val="2112792C"/>
    <w:rsid w:val="21E4370A"/>
    <w:rsid w:val="22E73BCC"/>
    <w:rsid w:val="23396F85"/>
    <w:rsid w:val="24737443"/>
    <w:rsid w:val="24E370FD"/>
    <w:rsid w:val="268D2393"/>
    <w:rsid w:val="271D2C97"/>
    <w:rsid w:val="27B22553"/>
    <w:rsid w:val="293140D5"/>
    <w:rsid w:val="29CF0D5E"/>
    <w:rsid w:val="2B4E6910"/>
    <w:rsid w:val="2B9C787C"/>
    <w:rsid w:val="2C0C6F6D"/>
    <w:rsid w:val="2C1F4808"/>
    <w:rsid w:val="2CAB7CC5"/>
    <w:rsid w:val="2DCB2480"/>
    <w:rsid w:val="2F2B0C86"/>
    <w:rsid w:val="2F6767FD"/>
    <w:rsid w:val="2FC503D3"/>
    <w:rsid w:val="3116374C"/>
    <w:rsid w:val="315C5405"/>
    <w:rsid w:val="31EE517C"/>
    <w:rsid w:val="329B4993"/>
    <w:rsid w:val="32A777DC"/>
    <w:rsid w:val="33A23374"/>
    <w:rsid w:val="340C0A8D"/>
    <w:rsid w:val="343949EB"/>
    <w:rsid w:val="34EF4ED9"/>
    <w:rsid w:val="36AF6C5F"/>
    <w:rsid w:val="37D030C6"/>
    <w:rsid w:val="385555E4"/>
    <w:rsid w:val="387A7805"/>
    <w:rsid w:val="3A0504C9"/>
    <w:rsid w:val="3A670D93"/>
    <w:rsid w:val="3A8C29FB"/>
    <w:rsid w:val="3AD7392C"/>
    <w:rsid w:val="3B361E49"/>
    <w:rsid w:val="3C573483"/>
    <w:rsid w:val="3C8D3911"/>
    <w:rsid w:val="3ED529B9"/>
    <w:rsid w:val="3F2D78C6"/>
    <w:rsid w:val="3F8665CB"/>
    <w:rsid w:val="3FAE2946"/>
    <w:rsid w:val="40AC684C"/>
    <w:rsid w:val="41146FE8"/>
    <w:rsid w:val="415617C0"/>
    <w:rsid w:val="41D23E46"/>
    <w:rsid w:val="42323D75"/>
    <w:rsid w:val="42A11566"/>
    <w:rsid w:val="42AB2BD6"/>
    <w:rsid w:val="43C2164A"/>
    <w:rsid w:val="43E31A09"/>
    <w:rsid w:val="44432484"/>
    <w:rsid w:val="4449047D"/>
    <w:rsid w:val="444E69CA"/>
    <w:rsid w:val="44A44E84"/>
    <w:rsid w:val="44D12FF3"/>
    <w:rsid w:val="451832ED"/>
    <w:rsid w:val="45723C79"/>
    <w:rsid w:val="45AA3739"/>
    <w:rsid w:val="4656746E"/>
    <w:rsid w:val="4699195A"/>
    <w:rsid w:val="46DE7698"/>
    <w:rsid w:val="46DF533E"/>
    <w:rsid w:val="47E31682"/>
    <w:rsid w:val="48AC3B9E"/>
    <w:rsid w:val="48D14A7C"/>
    <w:rsid w:val="493721B7"/>
    <w:rsid w:val="495A2347"/>
    <w:rsid w:val="49C10D2B"/>
    <w:rsid w:val="4ACE6BD0"/>
    <w:rsid w:val="4BAD2017"/>
    <w:rsid w:val="4C4F39D5"/>
    <w:rsid w:val="4C7D29CB"/>
    <w:rsid w:val="4CA4180F"/>
    <w:rsid w:val="4D1F7D6E"/>
    <w:rsid w:val="4D57657B"/>
    <w:rsid w:val="4EA55F05"/>
    <w:rsid w:val="4F1700B8"/>
    <w:rsid w:val="4FB00BE5"/>
    <w:rsid w:val="4FC374CC"/>
    <w:rsid w:val="4FF754A7"/>
    <w:rsid w:val="5081012C"/>
    <w:rsid w:val="51646B6C"/>
    <w:rsid w:val="51B07017"/>
    <w:rsid w:val="51F86E17"/>
    <w:rsid w:val="5226439F"/>
    <w:rsid w:val="528147CF"/>
    <w:rsid w:val="538057B3"/>
    <w:rsid w:val="542D76E9"/>
    <w:rsid w:val="5459613F"/>
    <w:rsid w:val="552863E9"/>
    <w:rsid w:val="56D35F07"/>
    <w:rsid w:val="56D82D2A"/>
    <w:rsid w:val="570B25AE"/>
    <w:rsid w:val="57110D1D"/>
    <w:rsid w:val="57117FB5"/>
    <w:rsid w:val="57974C8E"/>
    <w:rsid w:val="58162B65"/>
    <w:rsid w:val="587D548B"/>
    <w:rsid w:val="588D1481"/>
    <w:rsid w:val="58E35061"/>
    <w:rsid w:val="58FC26D7"/>
    <w:rsid w:val="5A33044A"/>
    <w:rsid w:val="5B356BDD"/>
    <w:rsid w:val="5B5C0E88"/>
    <w:rsid w:val="5B976FC1"/>
    <w:rsid w:val="5C5C54BA"/>
    <w:rsid w:val="5C6E5259"/>
    <w:rsid w:val="5D6D5411"/>
    <w:rsid w:val="5DF53F95"/>
    <w:rsid w:val="5E0448E8"/>
    <w:rsid w:val="5E187508"/>
    <w:rsid w:val="5E3877B6"/>
    <w:rsid w:val="5E3F48BA"/>
    <w:rsid w:val="5E59788A"/>
    <w:rsid w:val="5E5D50D2"/>
    <w:rsid w:val="5E8A398A"/>
    <w:rsid w:val="5EF0750C"/>
    <w:rsid w:val="5F624C50"/>
    <w:rsid w:val="60095BA6"/>
    <w:rsid w:val="60654544"/>
    <w:rsid w:val="60706D24"/>
    <w:rsid w:val="60AC26EF"/>
    <w:rsid w:val="627E55B4"/>
    <w:rsid w:val="63191049"/>
    <w:rsid w:val="635147E4"/>
    <w:rsid w:val="6386430B"/>
    <w:rsid w:val="64516B62"/>
    <w:rsid w:val="654F43C0"/>
    <w:rsid w:val="65B53A3E"/>
    <w:rsid w:val="65C178C7"/>
    <w:rsid w:val="66FF4CA1"/>
    <w:rsid w:val="67B42A6E"/>
    <w:rsid w:val="6822110B"/>
    <w:rsid w:val="69182419"/>
    <w:rsid w:val="692963D7"/>
    <w:rsid w:val="693D1C6D"/>
    <w:rsid w:val="696B2299"/>
    <w:rsid w:val="698044F4"/>
    <w:rsid w:val="69DB74AC"/>
    <w:rsid w:val="6A211646"/>
    <w:rsid w:val="6BE61A0D"/>
    <w:rsid w:val="6BFA5082"/>
    <w:rsid w:val="6C7D7C32"/>
    <w:rsid w:val="6E75472D"/>
    <w:rsid w:val="6E7A4383"/>
    <w:rsid w:val="6F3A22A7"/>
    <w:rsid w:val="6F415570"/>
    <w:rsid w:val="6F4C2AA5"/>
    <w:rsid w:val="6FDC735D"/>
    <w:rsid w:val="702C664F"/>
    <w:rsid w:val="70CF12BD"/>
    <w:rsid w:val="70DB1515"/>
    <w:rsid w:val="71880C5D"/>
    <w:rsid w:val="71AF459D"/>
    <w:rsid w:val="71BA61B5"/>
    <w:rsid w:val="71DF3A36"/>
    <w:rsid w:val="71F44ACA"/>
    <w:rsid w:val="723F6B0D"/>
    <w:rsid w:val="724D20AF"/>
    <w:rsid w:val="72653CB7"/>
    <w:rsid w:val="733F36B4"/>
    <w:rsid w:val="73BB2205"/>
    <w:rsid w:val="73F9408B"/>
    <w:rsid w:val="74692B38"/>
    <w:rsid w:val="74975E44"/>
    <w:rsid w:val="74C23FF5"/>
    <w:rsid w:val="750725A6"/>
    <w:rsid w:val="760426CC"/>
    <w:rsid w:val="76051E1C"/>
    <w:rsid w:val="765B0A6B"/>
    <w:rsid w:val="76970580"/>
    <w:rsid w:val="76CD26D9"/>
    <w:rsid w:val="782878D8"/>
    <w:rsid w:val="78697EA9"/>
    <w:rsid w:val="78BA0E7B"/>
    <w:rsid w:val="7A141B15"/>
    <w:rsid w:val="7A360C00"/>
    <w:rsid w:val="7AFE6E3A"/>
    <w:rsid w:val="7B3E7DA0"/>
    <w:rsid w:val="7B620C4C"/>
    <w:rsid w:val="7BA16014"/>
    <w:rsid w:val="7C1F59D2"/>
    <w:rsid w:val="7C735456"/>
    <w:rsid w:val="7CE51182"/>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1">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29</Pages>
  <Words>7462</Words>
  <Characters>20105</Characters>
  <Lines>524</Lines>
  <Paragraphs>147</Paragraphs>
  <TotalTime>0</TotalTime>
  <ScaleCrop>false</ScaleCrop>
  <LinksUpToDate>false</LinksUpToDate>
  <CharactersWithSpaces>21744</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2024-11-07T08:20:26Z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1FA39BB2341E444A9042AEC4810E84F0_13</vt:lpwstr>
  </property>
</Properties>
</file>