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D226880">
      <w:pPr>
        <w:ind w:firstLine="1320" w:firstLineChars="600"/>
      </w:pPr>
      <w:r>
        <w:rPr>
          <w:lang w:eastAsia="zh-CN"/>
        </w:rPr>
        <w:drawing>
          <wp:anchor distT="0" distB="0" distL="114300" distR="114300" simplePos="0" relativeHeight="251661312"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7"/>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8"/>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3273248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1FC5F6A2">
      <w:pPr>
        <w:snapToGrid w:val="0"/>
        <w:ind w:firstLine="1575" w:firstLineChars="750"/>
        <w:rPr>
          <w:i/>
          <w:color w:val="008080"/>
          <w:sz w:val="21"/>
          <w:szCs w:val="21"/>
        </w:rPr>
      </w:pPr>
      <w:r>
        <w:rPr>
          <w:i/>
          <w:color w:val="008080"/>
          <w:sz w:val="21"/>
          <w:szCs w:val="21"/>
        </w:rPr>
        <w:t>Molecular Medical Laboratory, Chongqing Medical University</w:t>
      </w:r>
    </w:p>
    <w:p w14:paraId="1B06ABB9">
      <w:pPr>
        <w:rPr>
          <w:sz w:val="20"/>
          <w:szCs w:val="20"/>
        </w:rPr>
      </w:pPr>
    </w:p>
    <w:p w14:paraId="7A1E833A">
      <w:pPr>
        <w:rPr>
          <w:sz w:val="20"/>
          <w:szCs w:val="20"/>
        </w:rPr>
      </w:pPr>
    </w:p>
    <w:p w14:paraId="116BD4A8">
      <w:pPr>
        <w:rPr>
          <w:sz w:val="20"/>
          <w:szCs w:val="20"/>
        </w:rPr>
      </w:pPr>
    </w:p>
    <w:p w14:paraId="4F5FC051">
      <w:pPr>
        <w:rPr>
          <w:sz w:val="20"/>
          <w:szCs w:val="20"/>
        </w:rPr>
      </w:pPr>
    </w:p>
    <w:p w14:paraId="00F5426F">
      <w:pPr>
        <w:rPr>
          <w:sz w:val="20"/>
          <w:szCs w:val="20"/>
        </w:rPr>
      </w:pPr>
    </w:p>
    <w:p w14:paraId="21B3AC46">
      <w:pPr>
        <w:rPr>
          <w:sz w:val="20"/>
          <w:szCs w:val="20"/>
        </w:rPr>
      </w:pPr>
    </w:p>
    <w:p w14:paraId="6A60397D">
      <w:pPr>
        <w:rPr>
          <w:sz w:val="20"/>
          <w:szCs w:val="20"/>
        </w:rPr>
      </w:pPr>
    </w:p>
    <w:p w14:paraId="4AE3DBA8">
      <w:pPr>
        <w:rPr>
          <w:sz w:val="20"/>
          <w:szCs w:val="20"/>
        </w:rPr>
      </w:pPr>
    </w:p>
    <w:p w14:paraId="3D1F0F11">
      <w:pPr>
        <w:rPr>
          <w:sz w:val="20"/>
          <w:szCs w:val="20"/>
        </w:rPr>
      </w:pPr>
    </w:p>
    <w:p w14:paraId="163AAC36">
      <w:pPr>
        <w:rPr>
          <w:sz w:val="20"/>
          <w:szCs w:val="20"/>
        </w:rPr>
      </w:pPr>
    </w:p>
    <w:p w14:paraId="44C3F69F">
      <w:pPr>
        <w:jc w:val="center"/>
        <w:rPr>
          <w:rFonts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%}实体瘤1238基因检测报告{% else %}实体瘤1238基因+PD-L1检测报告{% endif %}</w:t>
      </w:r>
    </w:p>
    <w:p w14:paraId="72B900DF"/>
    <w:p w14:paraId="5AAFC976"/>
    <w:p w14:paraId="096CAB8B"/>
    <w:p w14:paraId="184B819F"/>
    <w:p w14:paraId="0178F9A2"/>
    <w:p w14:paraId="2D7CD254"/>
    <w:p w14:paraId="1DD0AB72"/>
    <w:p w14:paraId="41846821"/>
    <w:p w14:paraId="789CFC05"/>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69B3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EC2AF78">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38CF63DB">
            <w:pPr>
              <w:pStyle w:val="6"/>
              <w:jc w:val="center"/>
              <w:rPr>
                <w:rFonts w:ascii="黑体"/>
                <w:sz w:val="48"/>
                <w:lang w:eastAsia="zh-CN"/>
              </w:rPr>
            </w:pPr>
            <w:r>
              <w:rPr>
                <w:rFonts w:hint="eastAsia" w:ascii="微软雅黑" w:eastAsia="微软雅黑"/>
                <w:sz w:val="30"/>
                <w:lang w:eastAsia="zh-CN"/>
              </w:rPr>
              <w:t>{{ client }}</w:t>
            </w:r>
          </w:p>
        </w:tc>
      </w:tr>
      <w:tr w14:paraId="5F05A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06DB70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6B11B21D">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73047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5235F7D3">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5C6184C7">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2B8536B5"/>
    <w:p w14:paraId="352D363E">
      <w:pPr>
        <w:rPr>
          <w:sz w:val="20"/>
          <w:lang w:eastAsia="zh-CN"/>
        </w:rPr>
        <w:sectPr>
          <w:pgSz w:w="11911" w:h="16838"/>
          <w:pgMar w:top="1037" w:right="1020" w:bottom="981" w:left="1020" w:header="720" w:footer="720" w:gutter="0"/>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8B12FE">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1A8B12FE">
                      <w:pPr>
                        <w:rPr>
                          <w:lang w:eastAsia="zh-CN"/>
                        </w:rPr>
                      </w:pPr>
                    </w:p>
                  </w:txbxContent>
                </v:textbox>
              </v:shape>
            </w:pict>
          </mc:Fallback>
        </mc:AlternateContent>
      </w:r>
    </w:p>
    <w:p w14:paraId="112097C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134BAC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495239AE">
      <w:pPr>
        <w:pStyle w:val="11"/>
        <w:tabs>
          <w:tab w:val="right" w:leader="dot" w:pos="9861"/>
        </w:tabs>
        <w:rPr>
          <w:rFonts w:hint="eastAsia" w:ascii="Times New Roman" w:hAnsi="Times New Roman" w:eastAsia="微软雅黑" w:cs="宋体"/>
          <w:b/>
          <w:color w:val="62B541"/>
          <w:sz w:val="32"/>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TOC \o "1-3" \h \u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宋体"/>
          <w:b/>
          <w:color w:val="62B541"/>
          <w:sz w:val="32"/>
          <w:lang w:eastAsia="zh-CN"/>
        </w:rPr>
        <w:fldChar w:fldCharType="begin"/>
      </w:r>
      <w:r>
        <w:rPr>
          <w:rFonts w:hint="default" w:ascii="Times New Roman" w:hAnsi="Times New Roman" w:eastAsia="微软雅黑" w:cs="宋体"/>
          <w:b/>
          <w:color w:val="62B541"/>
          <w:sz w:val="32"/>
          <w:lang w:eastAsia="zh-CN"/>
        </w:rPr>
        <w:instrText xml:space="preserve"> HYPERLINK \l _Toc5282 </w:instrText>
      </w:r>
      <w:r>
        <w:rPr>
          <w:rFonts w:hint="default"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一、样本信息</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_Toc5282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1</w:t>
      </w:r>
      <w:r>
        <w:rPr>
          <w:rFonts w:hint="eastAsia" w:ascii="Times New Roman" w:hAnsi="Times New Roman" w:eastAsia="微软雅黑" w:cs="宋体"/>
          <w:b/>
          <w:color w:val="62B541"/>
          <w:sz w:val="32"/>
          <w:lang w:eastAsia="zh-CN"/>
        </w:rPr>
        <w:fldChar w:fldCharType="end"/>
      </w:r>
      <w:r>
        <w:rPr>
          <w:rFonts w:hint="default" w:ascii="Times New Roman" w:hAnsi="Times New Roman" w:eastAsia="微软雅黑" w:cs="宋体"/>
          <w:b/>
          <w:color w:val="62B541"/>
          <w:sz w:val="32"/>
          <w:lang w:eastAsia="zh-CN"/>
        </w:rPr>
        <w:fldChar w:fldCharType="end"/>
      </w:r>
    </w:p>
    <w:p w14:paraId="1CC5853C">
      <w:pPr>
        <w:pStyle w:val="11"/>
        <w:tabs>
          <w:tab w:val="right" w:leader="dot" w:pos="9861"/>
        </w:tabs>
        <w:rPr>
          <w:rFonts w:hint="eastAsia" w:ascii="Times New Roman" w:hAnsi="Times New Roman" w:eastAsia="微软雅黑" w:cs="宋体"/>
          <w:b/>
          <w:color w:val="62B541"/>
          <w:sz w:val="32"/>
          <w:lang w:eastAsia="zh-CN"/>
        </w:rPr>
      </w:pPr>
      <w:r>
        <w:rPr>
          <w:rFonts w:hint="default" w:ascii="Times New Roman" w:hAnsi="Times New Roman" w:eastAsia="微软雅黑" w:cs="宋体"/>
          <w:b/>
          <w:color w:val="62B541"/>
          <w:sz w:val="32"/>
          <w:lang w:eastAsia="zh-CN"/>
        </w:rPr>
        <w:fldChar w:fldCharType="begin"/>
      </w:r>
      <w:r>
        <w:rPr>
          <w:rFonts w:hint="default" w:ascii="Times New Roman" w:hAnsi="Times New Roman" w:eastAsia="微软雅黑" w:cs="宋体"/>
          <w:b/>
          <w:color w:val="62B541"/>
          <w:sz w:val="32"/>
          <w:lang w:eastAsia="zh-CN"/>
        </w:rPr>
        <w:instrText xml:space="preserve"> HYPERLINK \l _Toc21412 </w:instrText>
      </w:r>
      <w:r>
        <w:rPr>
          <w:rFonts w:hint="default"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二、检测项目</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_Toc21412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2</w:t>
      </w:r>
      <w:r>
        <w:rPr>
          <w:rFonts w:hint="eastAsia" w:ascii="Times New Roman" w:hAnsi="Times New Roman" w:eastAsia="微软雅黑" w:cs="宋体"/>
          <w:b/>
          <w:color w:val="62B541"/>
          <w:sz w:val="32"/>
          <w:lang w:eastAsia="zh-CN"/>
        </w:rPr>
        <w:fldChar w:fldCharType="end"/>
      </w:r>
      <w:r>
        <w:rPr>
          <w:rFonts w:hint="default" w:ascii="Times New Roman" w:hAnsi="Times New Roman" w:eastAsia="微软雅黑" w:cs="宋体"/>
          <w:b/>
          <w:color w:val="62B541"/>
          <w:sz w:val="32"/>
          <w:lang w:eastAsia="zh-CN"/>
        </w:rPr>
        <w:fldChar w:fldCharType="end"/>
      </w:r>
    </w:p>
    <w:p w14:paraId="2B912B7A">
      <w:pPr>
        <w:pStyle w:val="11"/>
        <w:tabs>
          <w:tab w:val="right" w:leader="dot" w:pos="9861"/>
        </w:tabs>
        <w:rPr>
          <w:rFonts w:hint="eastAsia" w:ascii="Times New Roman" w:hAnsi="Times New Roman" w:eastAsia="微软雅黑" w:cs="宋体"/>
          <w:b/>
          <w:color w:val="62B541"/>
          <w:sz w:val="32"/>
          <w:lang w:eastAsia="zh-CN"/>
        </w:rPr>
      </w:pPr>
      <w:r>
        <w:rPr>
          <w:rFonts w:hint="default" w:ascii="Times New Roman" w:hAnsi="Times New Roman" w:eastAsia="微软雅黑" w:cs="宋体"/>
          <w:b/>
          <w:color w:val="62B541"/>
          <w:sz w:val="32"/>
          <w:lang w:eastAsia="zh-CN"/>
        </w:rPr>
        <w:fldChar w:fldCharType="begin"/>
      </w:r>
      <w:r>
        <w:rPr>
          <w:rFonts w:hint="default" w:ascii="Times New Roman" w:hAnsi="Times New Roman" w:eastAsia="微软雅黑" w:cs="宋体"/>
          <w:b/>
          <w:color w:val="62B541"/>
          <w:sz w:val="32"/>
          <w:lang w:eastAsia="zh-CN"/>
        </w:rPr>
        <w:instrText xml:space="preserve"> HYPERLINK \l _Toc23940 </w:instrText>
      </w:r>
      <w:r>
        <w:rPr>
          <w:rFonts w:hint="default"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三、检测结果总览</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_Toc23940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3</w:t>
      </w:r>
      <w:r>
        <w:rPr>
          <w:rFonts w:hint="eastAsia" w:ascii="Times New Roman" w:hAnsi="Times New Roman" w:eastAsia="微软雅黑" w:cs="宋体"/>
          <w:b/>
          <w:color w:val="62B541"/>
          <w:sz w:val="32"/>
          <w:lang w:eastAsia="zh-CN"/>
        </w:rPr>
        <w:fldChar w:fldCharType="end"/>
      </w:r>
      <w:r>
        <w:rPr>
          <w:rFonts w:hint="default" w:ascii="Times New Roman" w:hAnsi="Times New Roman" w:eastAsia="微软雅黑" w:cs="宋体"/>
          <w:b/>
          <w:color w:val="62B541"/>
          <w:sz w:val="32"/>
          <w:lang w:eastAsia="zh-CN"/>
        </w:rPr>
        <w:fldChar w:fldCharType="end"/>
      </w:r>
    </w:p>
    <w:p w14:paraId="04683EBB">
      <w:pPr>
        <w:pStyle w:val="12"/>
        <w:numPr>
          <w:ilvl w:val="0"/>
          <w:numId w:val="6"/>
        </w:numPr>
        <w:tabs>
          <w:tab w:val="right" w:leader="dot" w:pos="9871"/>
        </w:tabs>
        <w:ind w:left="0" w:leftChars="0" w:firstLine="420" w:firstLineChars="0"/>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_Toc7518 </w:instrText>
      </w:r>
      <w:r>
        <w:rPr>
          <w:rFonts w:hint="default" w:ascii="Times New Roman" w:hAnsi="Times New Roman" w:eastAsia="微软雅黑" w:cs="Times New Roman"/>
          <w:lang w:eastAsia="zh-CN"/>
        </w:rPr>
        <w:fldChar w:fldCharType="separate"/>
      </w:r>
      <w:r>
        <w:rPr>
          <w:rFonts w:hint="eastAsia"/>
          <w:lang w:eastAsia="zh-CN"/>
        </w:rPr>
        <w:t>检测结果小结</w:t>
      </w:r>
      <w:r>
        <w:tab/>
      </w:r>
      <w:r>
        <w:fldChar w:fldCharType="begin"/>
      </w:r>
      <w:r>
        <w:instrText xml:space="preserve"> PAGEREF _Toc7518 \h </w:instrText>
      </w:r>
      <w:r>
        <w:fldChar w:fldCharType="separate"/>
      </w:r>
      <w:r>
        <w:t>3</w:t>
      </w:r>
      <w:r>
        <w:fldChar w:fldCharType="end"/>
      </w:r>
      <w:r>
        <w:rPr>
          <w:rFonts w:hint="default" w:ascii="Times New Roman" w:hAnsi="Times New Roman" w:eastAsia="微软雅黑" w:cs="Times New Roman"/>
          <w:lang w:eastAsia="zh-CN"/>
        </w:rPr>
        <w:fldChar w:fldCharType="end"/>
      </w:r>
    </w:p>
    <w:p w14:paraId="07F6D1AB">
      <w:pPr>
        <w:pStyle w:val="12"/>
        <w:numPr>
          <w:ilvl w:val="0"/>
          <w:numId w:val="6"/>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_Toc28366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_Toc28366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5</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p>
    <w:p w14:paraId="1F57C91F">
      <w:pPr>
        <w:pStyle w:val="11"/>
        <w:tabs>
          <w:tab w:val="right" w:leader="dot" w:pos="9861"/>
        </w:tabs>
        <w:rPr>
          <w:rFonts w:hint="default" w:ascii="Times New Roman" w:hAnsi="Times New Roman" w:eastAsia="微软雅黑" w:cs="宋体"/>
          <w:b/>
          <w:color w:val="62B541"/>
          <w:sz w:val="32"/>
          <w:lang w:eastAsia="zh-CN"/>
        </w:rPr>
      </w:pPr>
      <w:r>
        <w:rPr>
          <w:rFonts w:hint="default" w:ascii="Times New Roman" w:hAnsi="Times New Roman" w:eastAsia="微软雅黑" w:cs="宋体"/>
          <w:b/>
          <w:color w:val="62B541"/>
          <w:sz w:val="32"/>
          <w:lang w:eastAsia="zh-CN"/>
        </w:rPr>
        <w:fldChar w:fldCharType="begin"/>
      </w:r>
      <w:r>
        <w:rPr>
          <w:rFonts w:hint="default" w:ascii="Times New Roman" w:hAnsi="Times New Roman" w:eastAsia="微软雅黑" w:cs="宋体"/>
          <w:b/>
          <w:color w:val="62B541"/>
          <w:sz w:val="32"/>
          <w:lang w:eastAsia="zh-CN"/>
        </w:rPr>
        <w:instrText xml:space="preserve"> HYPERLINK \l _Toc2872 </w:instrText>
      </w:r>
      <w:r>
        <w:rPr>
          <w:rFonts w:hint="default"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四、检测结果及用药提示</w:t>
      </w:r>
      <w:r>
        <w:rPr>
          <w:rFonts w:hint="default" w:ascii="Times New Roman" w:hAnsi="Times New Roman" w:eastAsia="微软雅黑" w:cs="宋体"/>
          <w:b/>
          <w:color w:val="62B541"/>
          <w:sz w:val="32"/>
          <w:lang w:eastAsia="zh-CN"/>
        </w:rPr>
        <w:tab/>
      </w:r>
      <w:r>
        <w:rPr>
          <w:rFonts w:hint="default" w:ascii="Times New Roman" w:hAnsi="Times New Roman" w:eastAsia="微软雅黑" w:cs="宋体"/>
          <w:b/>
          <w:color w:val="62B541"/>
          <w:sz w:val="32"/>
          <w:lang w:eastAsia="zh-CN"/>
        </w:rPr>
        <w:fldChar w:fldCharType="begin"/>
      </w:r>
      <w:r>
        <w:rPr>
          <w:rFonts w:hint="default" w:ascii="Times New Roman" w:hAnsi="Times New Roman" w:eastAsia="微软雅黑" w:cs="宋体"/>
          <w:b/>
          <w:color w:val="62B541"/>
          <w:sz w:val="32"/>
          <w:lang w:eastAsia="zh-CN"/>
        </w:rPr>
        <w:instrText xml:space="preserve"> PAGEREF _Toc2872 \h </w:instrText>
      </w:r>
      <w:r>
        <w:rPr>
          <w:rFonts w:hint="default" w:ascii="Times New Roman" w:hAnsi="Times New Roman" w:eastAsia="微软雅黑" w:cs="宋体"/>
          <w:b/>
          <w:color w:val="62B541"/>
          <w:sz w:val="32"/>
          <w:lang w:eastAsia="zh-CN"/>
        </w:rPr>
        <w:fldChar w:fldCharType="separate"/>
      </w:r>
      <w:r>
        <w:rPr>
          <w:rFonts w:hint="default" w:ascii="Times New Roman" w:hAnsi="Times New Roman" w:eastAsia="微软雅黑" w:cs="宋体"/>
          <w:b/>
          <w:color w:val="62B541"/>
          <w:sz w:val="32"/>
          <w:lang w:eastAsia="zh-CN"/>
        </w:rPr>
        <w:t>6</w:t>
      </w:r>
      <w:r>
        <w:rPr>
          <w:rFonts w:hint="default" w:ascii="Times New Roman" w:hAnsi="Times New Roman" w:eastAsia="微软雅黑" w:cs="宋体"/>
          <w:b/>
          <w:color w:val="62B541"/>
          <w:sz w:val="32"/>
          <w:lang w:eastAsia="zh-CN"/>
        </w:rPr>
        <w:fldChar w:fldCharType="end"/>
      </w:r>
      <w:r>
        <w:rPr>
          <w:rFonts w:hint="default" w:ascii="Times New Roman" w:hAnsi="Times New Roman" w:eastAsia="微软雅黑" w:cs="宋体"/>
          <w:b/>
          <w:color w:val="62B541"/>
          <w:sz w:val="32"/>
          <w:lang w:eastAsia="zh-CN"/>
        </w:rPr>
        <w:fldChar w:fldCharType="end"/>
      </w:r>
      <w:r>
        <w:rPr>
          <w:rFonts w:hint="default" w:ascii="Times New Roman" w:hAnsi="Times New Roman" w:eastAsia="微软雅黑" w:cs="宋体"/>
          <w:b/>
          <w:color w:val="62B541"/>
          <w:sz w:val="24"/>
          <w:szCs w:val="24"/>
          <w:lang w:eastAsia="zh-CN"/>
        </w:rPr>
        <w:t>{% if endometrialCarcinoma == True %}</w:t>
      </w:r>
    </w:p>
    <w:p w14:paraId="22BA847B">
      <w:pPr>
        <w:pStyle w:val="12"/>
        <w:numPr>
          <w:ilvl w:val="0"/>
          <w:numId w:val="7"/>
        </w:numPr>
        <w:tabs>
          <w:tab w:val="right" w:leader="dot" w:pos="9871"/>
        </w:tabs>
        <w:ind w:left="0" w:leftChars="0" w:firstLine="420" w:firstLineChars="0"/>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_Toc30912 </w:instrText>
      </w:r>
      <w:r>
        <w:rPr>
          <w:rFonts w:hint="default" w:ascii="Times New Roman" w:hAnsi="Times New Roman" w:eastAsia="微软雅黑" w:cs="Times New Roman"/>
          <w:lang w:eastAsia="zh-CN"/>
        </w:rPr>
        <w:fldChar w:fldCharType="separate"/>
      </w:r>
      <w:r>
        <w:rPr>
          <w:rFonts w:hint="eastAsia"/>
          <w:lang w:eastAsia="zh-CN"/>
        </w:rPr>
        <w:t>子宫内膜癌TCGA分子分型检测结果</w:t>
      </w:r>
      <w:r>
        <w:tab/>
      </w:r>
      <w:r>
        <w:fldChar w:fldCharType="begin"/>
      </w:r>
      <w:r>
        <w:instrText xml:space="preserve"> PAGEREF _Toc30912 \h </w:instrText>
      </w:r>
      <w:r>
        <w:fldChar w:fldCharType="separate"/>
      </w:r>
      <w:r>
        <w:t>6</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24AAF567">
      <w:pPr>
        <w:pStyle w:val="12"/>
        <w:numPr>
          <w:ilvl w:val="0"/>
          <w:numId w:val="7"/>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_Toc18691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体细胞变异分级提示</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_Toc18691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7</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p>
    <w:p w14:paraId="6AB0EEF0">
      <w:pPr>
        <w:pStyle w:val="12"/>
        <w:numPr>
          <w:ilvl w:val="0"/>
          <w:numId w:val="7"/>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_Toc10773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胚系变异结果提示</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_Toc10773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10</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5871E012">
      <w:pPr>
        <w:pStyle w:val="12"/>
        <w:numPr>
          <w:ilvl w:val="0"/>
          <w:numId w:val="7"/>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_Toc1228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本癌种FDA/NMPA获批的其他可选靶向药物</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_Toc1228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12</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25F4E6ED">
      <w:pPr>
        <w:pStyle w:val="12"/>
        <w:numPr>
          <w:ilvl w:val="0"/>
          <w:numId w:val="7"/>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_Toc20201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免疫药物用药提示</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_Toc20201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13</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{%if PDInfo != undefined %}</w:t>
      </w:r>
    </w:p>
    <w:p w14:paraId="453AB0AE">
      <w:pPr>
        <w:pStyle w:val="12"/>
        <w:numPr>
          <w:ilvl w:val="0"/>
          <w:numId w:val="7"/>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_Toc1589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PD-L1检测结果</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_Toc1589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18</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28ED5BD4">
      <w:pPr>
        <w:pStyle w:val="11"/>
        <w:tabs>
          <w:tab w:val="right" w:leader="dot" w:pos="9861"/>
        </w:tabs>
        <w:rPr>
          <w:rFonts w:hint="default" w:ascii="Times New Roman" w:hAnsi="Times New Roman" w:eastAsia="微软雅黑" w:cs="宋体"/>
          <w:b/>
          <w:color w:val="62B541"/>
          <w:sz w:val="32"/>
          <w:lang w:eastAsia="zh-CN"/>
        </w:rPr>
      </w:pPr>
      <w:r>
        <w:rPr>
          <w:rFonts w:hint="default" w:ascii="Times New Roman" w:hAnsi="Times New Roman" w:eastAsia="微软雅黑" w:cs="宋体"/>
          <w:b/>
          <w:color w:val="62B541"/>
          <w:sz w:val="32"/>
          <w:lang w:eastAsia="zh-CN"/>
        </w:rPr>
        <w:fldChar w:fldCharType="begin"/>
      </w:r>
      <w:r>
        <w:rPr>
          <w:rFonts w:hint="default" w:ascii="Times New Roman" w:hAnsi="Times New Roman" w:eastAsia="微软雅黑" w:cs="宋体"/>
          <w:b/>
          <w:color w:val="62B541"/>
          <w:sz w:val="32"/>
          <w:lang w:eastAsia="zh-CN"/>
        </w:rPr>
        <w:instrText xml:space="preserve"> HYPERLINK \l _Toc6747 </w:instrText>
      </w:r>
      <w:r>
        <w:rPr>
          <w:rFonts w:hint="default"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五、基因检测结果解析</w:t>
      </w:r>
      <w:r>
        <w:rPr>
          <w:rFonts w:hint="default" w:ascii="Times New Roman" w:hAnsi="Times New Roman" w:eastAsia="微软雅黑" w:cs="宋体"/>
          <w:b/>
          <w:color w:val="62B541"/>
          <w:sz w:val="32"/>
          <w:lang w:eastAsia="zh-CN"/>
        </w:rPr>
        <w:tab/>
      </w:r>
      <w:r>
        <w:rPr>
          <w:rFonts w:hint="default" w:ascii="Times New Roman" w:hAnsi="Times New Roman" w:eastAsia="微软雅黑" w:cs="宋体"/>
          <w:b/>
          <w:color w:val="62B541"/>
          <w:sz w:val="32"/>
          <w:lang w:eastAsia="zh-CN"/>
        </w:rPr>
        <w:fldChar w:fldCharType="begin"/>
      </w:r>
      <w:r>
        <w:rPr>
          <w:rFonts w:hint="default" w:ascii="Times New Roman" w:hAnsi="Times New Roman" w:eastAsia="微软雅黑" w:cs="宋体"/>
          <w:b/>
          <w:color w:val="62B541"/>
          <w:sz w:val="32"/>
          <w:lang w:eastAsia="zh-CN"/>
        </w:rPr>
        <w:instrText xml:space="preserve"> PAGEREF _Toc6747 \h </w:instrText>
      </w:r>
      <w:r>
        <w:rPr>
          <w:rFonts w:hint="default" w:ascii="Times New Roman" w:hAnsi="Times New Roman" w:eastAsia="微软雅黑" w:cs="宋体"/>
          <w:b/>
          <w:color w:val="62B541"/>
          <w:sz w:val="32"/>
          <w:lang w:eastAsia="zh-CN"/>
        </w:rPr>
        <w:fldChar w:fldCharType="separate"/>
      </w:r>
      <w:r>
        <w:rPr>
          <w:rFonts w:hint="default" w:ascii="Times New Roman" w:hAnsi="Times New Roman" w:eastAsia="微软雅黑" w:cs="宋体"/>
          <w:b/>
          <w:color w:val="62B541"/>
          <w:sz w:val="32"/>
          <w:lang w:eastAsia="zh-CN"/>
        </w:rPr>
        <w:t>22</w:t>
      </w:r>
      <w:r>
        <w:rPr>
          <w:rFonts w:hint="default" w:ascii="Times New Roman" w:hAnsi="Times New Roman" w:eastAsia="微软雅黑" w:cs="宋体"/>
          <w:b/>
          <w:color w:val="62B541"/>
          <w:sz w:val="32"/>
          <w:lang w:eastAsia="zh-CN"/>
        </w:rPr>
        <w:fldChar w:fldCharType="end"/>
      </w:r>
      <w:r>
        <w:rPr>
          <w:rFonts w:hint="default" w:ascii="Times New Roman" w:hAnsi="Times New Roman" w:eastAsia="微软雅黑" w:cs="宋体"/>
          <w:b/>
          <w:color w:val="62B541"/>
          <w:sz w:val="32"/>
          <w:lang w:eastAsia="zh-CN"/>
        </w:rPr>
        <w:fldChar w:fldCharType="end"/>
      </w:r>
      <w:r>
        <w:rPr>
          <w:rFonts w:hint="default" w:ascii="Times New Roman" w:hAnsi="Times New Roman" w:eastAsia="微软雅黑" w:cs="宋体"/>
          <w:b/>
          <w:color w:val="62B541"/>
          <w:sz w:val="21"/>
          <w:szCs w:val="21"/>
          <w:lang w:eastAsia="zh-CN"/>
        </w:rPr>
        <w:t>{%if BodyDrugDrugDetectionStr or unknownVarAnalysisStr %}</w:t>
      </w:r>
    </w:p>
    <w:p w14:paraId="60AA7111">
      <w:pPr>
        <w:pStyle w:val="12"/>
        <w:numPr>
          <w:ilvl w:val="0"/>
          <w:numId w:val="8"/>
        </w:numPr>
        <w:tabs>
          <w:tab w:val="right" w:leader="dot" w:pos="9871"/>
        </w:tabs>
        <w:ind w:left="0" w:leftChars="0" w:firstLine="420" w:firstLineChars="0"/>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_Toc32507 </w:instrText>
      </w:r>
      <w:r>
        <w:rPr>
          <w:rFonts w:hint="default" w:ascii="Times New Roman" w:hAnsi="Times New Roman" w:eastAsia="微软雅黑" w:cs="Times New Roman"/>
          <w:lang w:eastAsia="zh-CN"/>
        </w:rPr>
        <w:fldChar w:fldCharType="separate"/>
      </w:r>
      <w:r>
        <w:rPr>
          <w:rFonts w:hint="eastAsia"/>
          <w:lang w:eastAsia="zh-CN"/>
        </w:rPr>
        <w:t>体细胞变异结果解析</w:t>
      </w:r>
      <w:r>
        <w:tab/>
      </w:r>
      <w:r>
        <w:fldChar w:fldCharType="begin"/>
      </w:r>
      <w:r>
        <w:instrText xml:space="preserve"> PAGEREF _Toc32507 \h </w:instrText>
      </w:r>
      <w:r>
        <w:fldChar w:fldCharType="separate"/>
      </w:r>
      <w:r>
        <w:t>22</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%}{%if geneticCancerRiskInfo %}</w:t>
      </w:r>
    </w:p>
    <w:p w14:paraId="171268DA">
      <w:pPr>
        <w:pStyle w:val="12"/>
        <w:numPr>
          <w:ilvl w:val="0"/>
          <w:numId w:val="8"/>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_Toc16470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胚系变异结果解析</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_Toc16470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26</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1A1BA0BB">
      <w:pPr>
        <w:pStyle w:val="12"/>
        <w:numPr>
          <w:ilvl w:val="0"/>
          <w:numId w:val="8"/>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_Toc30534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免疫检测结果解析</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_Toc30534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28</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if gastrointestinalStromalTumor == True %}</w:t>
      </w:r>
    </w:p>
    <w:p w14:paraId="42A7B996">
      <w:pPr>
        <w:pStyle w:val="12"/>
        <w:numPr>
          <w:ilvl w:val="0"/>
          <w:numId w:val="8"/>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_Toc32396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化疗药物检测解析</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_Toc32396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35</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124218B1">
      <w:pPr>
        <w:pStyle w:val="11"/>
        <w:tabs>
          <w:tab w:val="right" w:leader="dot" w:pos="9861"/>
        </w:tabs>
        <w:rPr>
          <w:rFonts w:hint="eastAsia" w:ascii="Times New Roman" w:hAnsi="Times New Roman" w:eastAsia="微软雅黑" w:cs="宋体"/>
          <w:b/>
          <w:color w:val="62B541"/>
          <w:sz w:val="32"/>
          <w:lang w:eastAsia="zh-CN"/>
        </w:rPr>
      </w:pPr>
      <w:r>
        <w:rPr>
          <w:rFonts w:hint="default" w:ascii="Times New Roman" w:hAnsi="Times New Roman" w:eastAsia="微软雅黑" w:cs="宋体"/>
          <w:b/>
          <w:color w:val="62B541"/>
          <w:sz w:val="32"/>
          <w:lang w:eastAsia="zh-CN"/>
        </w:rPr>
        <w:fldChar w:fldCharType="begin"/>
      </w:r>
      <w:r>
        <w:rPr>
          <w:rFonts w:hint="default" w:ascii="Times New Roman" w:hAnsi="Times New Roman" w:eastAsia="微软雅黑" w:cs="宋体"/>
          <w:b/>
          <w:color w:val="62B541"/>
          <w:sz w:val="32"/>
          <w:lang w:eastAsia="zh-CN"/>
        </w:rPr>
        <w:instrText xml:space="preserve"> HYPERLINK \l _Toc26254 </w:instrText>
      </w:r>
      <w:r>
        <w:rPr>
          <w:rFonts w:hint="default"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六、附录</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_Toc26254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38</w:t>
      </w:r>
      <w:r>
        <w:rPr>
          <w:rFonts w:hint="eastAsia" w:ascii="Times New Roman" w:hAnsi="Times New Roman" w:eastAsia="微软雅黑" w:cs="宋体"/>
          <w:b/>
          <w:color w:val="62B541"/>
          <w:sz w:val="32"/>
          <w:lang w:eastAsia="zh-CN"/>
        </w:rPr>
        <w:fldChar w:fldCharType="end"/>
      </w:r>
      <w:r>
        <w:rPr>
          <w:rFonts w:hint="default" w:ascii="Times New Roman" w:hAnsi="Times New Roman" w:eastAsia="微软雅黑" w:cs="宋体"/>
          <w:b/>
          <w:color w:val="62B541"/>
          <w:sz w:val="32"/>
          <w:lang w:eastAsia="zh-CN"/>
        </w:rPr>
        <w:fldChar w:fldCharType="end"/>
      </w:r>
    </w:p>
    <w:p w14:paraId="45A52759">
      <w:pPr>
        <w:pStyle w:val="12"/>
        <w:numPr>
          <w:ilvl w:val="0"/>
          <w:numId w:val="9"/>
        </w:numPr>
        <w:tabs>
          <w:tab w:val="right" w:leader="dot" w:pos="9871"/>
        </w:tabs>
        <w:ind w:left="0" w:leftChars="0" w:firstLine="420" w:firstLineChars="0"/>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_Toc16730 </w:instrText>
      </w:r>
      <w:r>
        <w:rPr>
          <w:rFonts w:hint="default" w:ascii="Times New Roman" w:hAnsi="Times New Roman" w:eastAsia="微软雅黑" w:cs="Times New Roman"/>
          <w:lang w:eastAsia="zh-CN"/>
        </w:rPr>
        <w:fldChar w:fldCharType="separate"/>
      </w:r>
      <w:r>
        <w:rPr>
          <w:rFonts w:hint="eastAsia"/>
          <w:lang w:eastAsia="zh-CN"/>
        </w:rPr>
        <w:t>样本质控情况</w:t>
      </w:r>
      <w:r>
        <w:tab/>
      </w:r>
      <w:r>
        <w:fldChar w:fldCharType="begin"/>
      </w:r>
      <w:r>
        <w:instrText xml:space="preserve"> PAGEREF _Toc16730 \h </w:instrText>
      </w:r>
      <w:r>
        <w:fldChar w:fldCharType="separate"/>
      </w:r>
      <w:r>
        <w:t>38</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if endometrialCarcinoma == True %}</w:t>
      </w:r>
    </w:p>
    <w:p w14:paraId="7A564CDE">
      <w:pPr>
        <w:pStyle w:val="12"/>
        <w:numPr>
          <w:ilvl w:val="0"/>
          <w:numId w:val="9"/>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_Toc21692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子宫内膜癌分子分型与预后的相关性</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_Toc21692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39</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2633B1A4">
      <w:pPr>
        <w:pStyle w:val="12"/>
        <w:numPr>
          <w:ilvl w:val="0"/>
          <w:numId w:val="9"/>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_Toc30264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常见靶向药物相关基因检测列表</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_Toc30264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41</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p>
    <w:p w14:paraId="6A265B5B">
      <w:pPr>
        <w:pStyle w:val="12"/>
        <w:numPr>
          <w:ilvl w:val="0"/>
          <w:numId w:val="9"/>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_Toc27151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检测基因列表</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_Toc27151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42</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p>
    <w:p w14:paraId="284F5968">
      <w:pPr>
        <w:pStyle w:val="12"/>
        <w:numPr>
          <w:ilvl w:val="0"/>
          <w:numId w:val="9"/>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_Toc1043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检测方法与局限性</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_Toc1043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44</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p>
    <w:p w14:paraId="06D34735">
      <w:pPr>
        <w:pStyle w:val="12"/>
        <w:numPr>
          <w:ilvl w:val="0"/>
          <w:numId w:val="9"/>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_Toc6683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参考文献</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_Toc6683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45</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p>
    <w:p w14:paraId="444664CD">
      <w:pPr>
        <w:keepNext w:val="0"/>
        <w:keepLines w:val="0"/>
        <w:pageBreakBefore w:val="0"/>
        <w:widowControl w:val="0"/>
        <w:kinsoku/>
        <w:wordWrap/>
        <w:overflowPunct/>
        <w:topLinePunct w:val="0"/>
        <w:autoSpaceDE/>
        <w:autoSpaceDN/>
        <w:bidi w:val="0"/>
        <w:adjustRightInd/>
        <w:snapToGrid/>
        <w:textAlignment w:val="auto"/>
        <w:rPr>
          <w:color w:val="62B541"/>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fldChar w:fldCharType="end"/>
      </w:r>
      <w:bookmarkStart w:id="0" w:name="_Toc8125"/>
    </w:p>
    <w:p w14:paraId="5E103A49">
      <w:pPr>
        <w:sectPr>
          <w:headerReference r:id="rId3" w:type="default"/>
          <w:footerReference r:id="rId4" w:type="default"/>
          <w:pgSz w:w="11911" w:h="16838"/>
          <w:pgMar w:top="1037" w:right="1020" w:bottom="981" w:left="1020" w:header="567" w:footer="567" w:gutter="0"/>
          <w:pgNumType w:start="1"/>
          <w:cols w:space="0" w:num="1"/>
          <w:docGrid w:linePitch="312" w:charSpace="0"/>
        </w:sectPr>
      </w:pPr>
    </w:p>
    <w:p w14:paraId="6CB0DA20">
      <w:pPr>
        <w:pStyle w:val="2"/>
        <w:keepNext w:val="0"/>
        <w:keepLines w:val="0"/>
        <w:pageBreakBefore w:val="0"/>
        <w:widowControl w:val="0"/>
        <w:numPr>
          <w:ilvl w:val="0"/>
          <w:numId w:val="10"/>
        </w:numPr>
        <w:kinsoku/>
        <w:wordWrap/>
        <w:overflowPunct/>
        <w:topLinePunct w:val="0"/>
        <w:autoSpaceDE/>
        <w:autoSpaceDN/>
        <w:bidi w:val="0"/>
        <w:adjustRightInd/>
        <w:snapToGrid/>
        <w:ind w:left="0" w:leftChars="0" w:firstLine="0" w:firstLineChars="0"/>
        <w:jc w:val="left"/>
        <w:textAlignment w:val="auto"/>
        <w:rPr>
          <w:color w:val="62B541"/>
          <w:sz w:val="32"/>
          <w14:shadow w14:blurRad="50800" w14:dist="38100" w14:dir="10800000" w14:sx="100000" w14:sy="100000" w14:kx="0" w14:ky="0" w14:algn="r">
            <w14:srgbClr w14:val="62B541">
              <w14:alpha w14:val="60000"/>
            </w14:srgbClr>
          </w14:shadow>
        </w:rPr>
      </w:pPr>
      <w:bookmarkStart w:id="1" w:name="_Toc5282"/>
      <w:r>
        <w:rPr>
          <w:color w:val="62B541"/>
          <w:sz w:val="32"/>
          <w14:shadow w14:blurRad="50800" w14:dist="38100" w14:dir="10800000" w14:sx="100000" w14:sy="100000" w14:kx="0" w14:ky="0" w14:algn="r">
            <w14:srgbClr w14:val="62B541">
              <w14:alpha w14:val="60000"/>
            </w14:srgbClr>
          </w14:shadow>
        </w:rPr>
        <w:t>样本信息</w:t>
      </w:r>
      <w:bookmarkEnd w:id="0"/>
      <w:bookmarkEnd w:id="1"/>
    </w:p>
    <w:p w14:paraId="6B7C75DC">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0EC056E1">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7EB3F17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698A601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15446AC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EEE3534">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A52F61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6BB841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0C72347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sample_type }}</w:t>
            </w:r>
          </w:p>
        </w:tc>
      </w:tr>
      <w:tr w14:paraId="72D25AD1">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00C413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6B00F4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6A6D5BC5">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002DCE06">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13F653E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3360517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0C36B1F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2DC22285">
      <w:pPr>
        <w:rPr>
          <w:rFonts w:ascii="Times New Roman" w:hAnsi="Times New Roman" w:eastAsia="微软雅黑" w:cs="Times New Roman"/>
          <w:b/>
          <w:color w:val="00B050"/>
          <w:sz w:val="28"/>
          <w:szCs w:val="28"/>
          <w:lang w:eastAsia="zh-CN"/>
        </w:rPr>
      </w:pPr>
    </w:p>
    <w:p w14:paraId="5D9121C0">
      <w:pPr>
        <w:pStyle w:val="2"/>
        <w:keepNext w:val="0"/>
        <w:keepLines w:val="0"/>
        <w:pageBreakBefore w:val="0"/>
        <w:widowControl w:val="0"/>
        <w:numPr>
          <w:ilvl w:val="0"/>
          <w:numId w:val="10"/>
        </w:numPr>
        <w:kinsoku/>
        <w:wordWrap/>
        <w:overflowPunct/>
        <w:topLinePunct w:val="0"/>
        <w:autoSpaceDE/>
        <w:autoSpaceDN/>
        <w:bidi w:val="0"/>
        <w:adjustRightInd/>
        <w:snapToGrid/>
        <w:ind w:left="0" w:leftChars="0" w:firstLine="0" w:firstLineChars="0"/>
        <w:jc w:val="left"/>
        <w:textAlignment w:val="auto"/>
        <w:rPr>
          <w:color w:val="62B541"/>
          <w:sz w:val="32"/>
          <w14:shadow w14:blurRad="50800" w14:dist="38100" w14:dir="10800000" w14:sx="100000" w14:sy="100000" w14:kx="0" w14:ky="0" w14:algn="r">
            <w14:srgbClr w14:val="62B541">
              <w14:alpha w14:val="60000"/>
            </w14:srgbClr>
          </w14:shadow>
        </w:rPr>
      </w:pPr>
      <w:bookmarkStart w:id="2" w:name="_Toc17451"/>
      <w:bookmarkStart w:id="3" w:name="_Toc21412"/>
      <w:bookmarkStart w:id="4" w:name="_Toc11015_WPSOffice_Level1"/>
      <w:bookmarkStart w:id="5" w:name="_Toc7021_WPSOffice_Level1"/>
      <w:bookmarkStart w:id="6" w:name="_Toc26731"/>
      <w:bookmarkStart w:id="7" w:name="_Toc18062_WPSOffice_Level1"/>
      <w:bookmarkStart w:id="8" w:name="_Toc3366"/>
      <w:bookmarkStart w:id="9" w:name="_Toc3823"/>
      <w:r>
        <w:rPr>
          <w:color w:val="62B541"/>
          <w:sz w:val="32"/>
          <w14:shadow w14:blurRad="50800" w14:dist="38100" w14:dir="10800000" w14:sx="100000" w14:sy="100000" w14:kx="0" w14:ky="0" w14:algn="r">
            <w14:srgbClr w14:val="62B541">
              <w14:alpha w14:val="60000"/>
            </w14:srgbClr>
          </w14:shadow>
        </w:rPr>
        <w:t>检测项目</w:t>
      </w:r>
      <w:bookmarkEnd w:id="2"/>
      <w:bookmarkEnd w:id="3"/>
      <w:bookmarkEnd w:id="4"/>
      <w:bookmarkEnd w:id="5"/>
      <w:bookmarkEnd w:id="6"/>
      <w:bookmarkEnd w:id="7"/>
      <w:bookmarkEnd w:id="8"/>
    </w:p>
    <w:p w14:paraId="7EDD658F">
      <w:pPr>
        <w:ind w:firstLine="280" w:firstLineChars="100"/>
        <w:rPr>
          <w:rFonts w:ascii="Times New Roman" w:hAnsi="Times New Roman" w:eastAsia="微软雅黑" w:cs="Times New Roman"/>
          <w:b/>
          <w:color w:val="00B050"/>
          <w:sz w:val="28"/>
          <w:szCs w:val="28"/>
          <w:lang w:eastAsia="zh-CN"/>
        </w:rPr>
      </w:pPr>
    </w:p>
    <w:p w14:paraId="7F4818C9">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对与肿瘤密切相关的12</w:t>
      </w:r>
      <w:r>
        <w:rPr>
          <w:rFonts w:hint="eastAsia" w:ascii="Times New Roman" w:hAnsi="Times New Roman" w:eastAsia="微软雅黑" w:cs="Times New Roman"/>
          <w:bCs/>
          <w:sz w:val="21"/>
          <w:szCs w:val="21"/>
          <w:lang w:eastAsia="zh-CN"/>
        </w:rPr>
        <w:t>38</w:t>
      </w:r>
      <w:r>
        <w:rPr>
          <w:rFonts w:ascii="Times New Roman" w:hAnsi="Times New Roman" w:eastAsia="微软雅黑" w:cs="Times New Roman"/>
          <w:bCs/>
          <w:sz w:val="21"/>
          <w:szCs w:val="21"/>
          <w:lang w:eastAsia="zh-CN"/>
        </w:rPr>
        <w:t>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165A241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0" w:name="_Toc534807930"/>
    </w:p>
    <w:p w14:paraId="78BFEEF3">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0D8BAB1E">
      <w:pPr>
        <w:spacing w:line="276" w:lineRule="auto"/>
        <w:ind w:firstLine="420" w:firstLineChars="200"/>
        <w:jc w:val="both"/>
        <w:rPr>
          <w:rFonts w:ascii="Times New Roman" w:hAnsi="Times New Roman" w:eastAsia="微软雅黑" w:cs="Times New Roman"/>
          <w:bCs/>
          <w:sz w:val="21"/>
          <w:szCs w:val="21"/>
          <w:lang w:eastAsia="zh-CN"/>
        </w:rPr>
      </w:pPr>
    </w:p>
    <w:p w14:paraId="1733B3E6">
      <w:pPr>
        <w:pStyle w:val="2"/>
        <w:keepNext w:val="0"/>
        <w:keepLines w:val="0"/>
        <w:pageBreakBefore w:val="0"/>
        <w:widowControl w:val="0"/>
        <w:numPr>
          <w:ilvl w:val="0"/>
          <w:numId w:val="10"/>
        </w:numPr>
        <w:kinsoku/>
        <w:wordWrap/>
        <w:overflowPunct/>
        <w:topLinePunct w:val="0"/>
        <w:autoSpaceDE/>
        <w:autoSpaceDN/>
        <w:bidi w:val="0"/>
        <w:adjustRightInd/>
        <w:snapToGrid/>
        <w:ind w:left="0" w:leftChars="0" w:firstLine="0" w:firstLineChars="0"/>
        <w:jc w:val="left"/>
        <w:textAlignment w:val="auto"/>
        <w:rPr>
          <w:color w:val="62B541"/>
          <w:sz w:val="32"/>
          <w14:shadow w14:blurRad="50800" w14:dist="38100" w14:dir="10800000" w14:sx="100000" w14:sy="100000" w14:kx="0" w14:ky="0" w14:algn="r">
            <w14:srgbClr w14:val="62B541">
              <w14:alpha w14:val="60000"/>
            </w14:srgbClr>
          </w14:shadow>
        </w:rPr>
      </w:pPr>
      <w:bookmarkStart w:id="11" w:name="_Toc18058"/>
      <w:bookmarkStart w:id="12" w:name="_Toc16576"/>
      <w:bookmarkStart w:id="13" w:name="_Toc25920"/>
      <w:bookmarkStart w:id="14" w:name="_Toc6221_WPSOffice_Level1"/>
      <w:bookmarkStart w:id="15" w:name="_Toc23369_WPSOffice_Level1"/>
      <w:bookmarkStart w:id="16" w:name="_Toc2762"/>
      <w:bookmarkStart w:id="17" w:name="_Toc23940"/>
      <w:r>
        <w:rPr>
          <w:rFonts w:hint="eastAsia"/>
          <w:color w:val="62B541"/>
          <w:sz w:val="32"/>
          <w14:shadow w14:blurRad="50800" w14:dist="38100" w14:dir="10800000" w14:sx="100000" w14:sy="100000" w14:kx="0" w14:ky="0" w14:algn="r">
            <w14:srgbClr w14:val="62B541">
              <w14:alpha w14:val="60000"/>
            </w14:srgbClr>
          </w14:shadow>
        </w:rPr>
        <w:t>检测结果</w:t>
      </w:r>
      <w:bookmarkEnd w:id="11"/>
      <w:bookmarkEnd w:id="12"/>
      <w:bookmarkEnd w:id="13"/>
      <w:bookmarkEnd w:id="14"/>
      <w:bookmarkEnd w:id="15"/>
      <w:r>
        <w:rPr>
          <w:rFonts w:hint="eastAsia"/>
          <w:color w:val="62B541"/>
          <w:sz w:val="32"/>
          <w14:shadow w14:blurRad="50800" w14:dist="38100" w14:dir="10800000" w14:sx="100000" w14:sy="100000" w14:kx="0" w14:ky="0" w14:algn="r">
            <w14:srgbClr w14:val="62B541">
              <w14:alpha w14:val="60000"/>
            </w14:srgbClr>
          </w14:shadow>
        </w:rPr>
        <w:t>总览</w:t>
      </w:r>
      <w:bookmarkEnd w:id="16"/>
      <w:bookmarkEnd w:id="17"/>
    </w:p>
    <w:p w14:paraId="48551B1A">
      <w:pPr>
        <w:pStyle w:val="3"/>
        <w:keepNext w:val="0"/>
        <w:keepLines w:val="0"/>
        <w:pageBreakBefore w:val="0"/>
        <w:widowControl w:val="0"/>
        <w:numPr>
          <w:ilvl w:val="0"/>
          <w:numId w:val="11"/>
        </w:numPr>
        <w:kinsoku/>
        <w:wordWrap/>
        <w:overflowPunct/>
        <w:topLinePunct w:val="0"/>
        <w:autoSpaceDE/>
        <w:autoSpaceDN/>
        <w:bidi w:val="0"/>
        <w:adjustRightInd/>
        <w:snapToGrid/>
        <w:spacing w:afterAutospacing="0"/>
        <w:ind w:left="0" w:leftChars="0" w:firstLine="0" w:firstLineChars="0"/>
        <w:jc w:val="left"/>
        <w:textAlignment w:val="auto"/>
        <w:rPr>
          <w:lang w:eastAsia="zh-CN"/>
        </w:rPr>
      </w:pPr>
      <w:bookmarkStart w:id="18" w:name="_Toc7518"/>
      <w:bookmarkStart w:id="19" w:name="_Toc2358"/>
      <w:r>
        <w:rPr>
          <w:rFonts w:hint="eastAsia"/>
          <w:color w:val="auto"/>
          <w:sz w:val="30"/>
          <w:lang w:eastAsia="zh-CN"/>
        </w:rPr>
        <w:t>检测结果小结</w:t>
      </w:r>
      <w:bookmarkEnd w:id="18"/>
      <w:bookmarkEnd w:id="19"/>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26D759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0EB273FD">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79ED4F1C">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5B5340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512D8482">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25AD0D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B9F8C73">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1421A933">
            <w:pPr>
              <w:pStyle w:val="21"/>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196E3B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07DA3791">
            <w:pPr>
              <w:pStyle w:val="21"/>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022E39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7E38F38">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684B2754">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BF2FFDD">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7A9FE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085D96A8">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46F198EF">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14:paraId="42511483">
            <w:pPr>
              <w:pStyle w:val="21"/>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035147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531D101">
            <w:pPr>
              <w:pStyle w:val="21"/>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3C4A258">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753F9EA6">
            <w:pPr>
              <w:pStyle w:val="21"/>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4BAC77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6B6B4BB">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C611F73">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47CE536C">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45084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2F7CFC6">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6C105F8">
            <w:pPr>
              <w:pStyle w:val="21"/>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1428FFF8">
            <w:pPr>
              <w:pStyle w:val="21"/>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1DFBF3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A1A6416">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EA45195">
            <w:pPr>
              <w:pStyle w:val="21"/>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3CB86326">
            <w:pPr>
              <w:pStyle w:val="21"/>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2CF0B7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66AE25C">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153940F">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38F992EB">
            <w:pPr>
              <w:pStyle w:val="21"/>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49B7CC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0A6D8E8">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2F08D7C7">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0F5B75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FD1AA8A">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D8B8128">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281934F6">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454D13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95B421E">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30765731">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9C0E9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BE50D34">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4DFB97BA">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2D98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946C209">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682ED0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0FA1B13">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0F9EFC43">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28D844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62B53D4">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6C032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09C3017">
            <w:pPr>
              <w:pStyle w:val="21"/>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76C7A1CD">
            <w:pPr>
              <w:pStyle w:val="21"/>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D4D06F6">
      <w:pPr>
        <w:numPr>
          <w:ilvl w:val="0"/>
          <w:numId w:val="0"/>
        </w:numPr>
        <w:ind w:leftChars="0"/>
        <w:rPr>
          <w:rFonts w:ascii="Times New Roman" w:hAnsi="Times New Roman" w:eastAsia="微软雅黑" w:cs="Times New Roman"/>
          <w:sz w:val="18"/>
          <w:lang w:eastAsia="zh-CN"/>
        </w:rPr>
      </w:pPr>
    </w:p>
    <w:p w14:paraId="5C9C2167">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4F85881F">
      <w:pPr>
        <w:pStyle w:val="3"/>
        <w:keepNext w:val="0"/>
        <w:keepLines w:val="0"/>
        <w:pageBreakBefore w:val="0"/>
        <w:widowControl w:val="0"/>
        <w:numPr>
          <w:ilvl w:val="0"/>
          <w:numId w:val="11"/>
        </w:numPr>
        <w:kinsoku/>
        <w:wordWrap/>
        <w:overflowPunct/>
        <w:topLinePunct w:val="0"/>
        <w:autoSpaceDE/>
        <w:autoSpaceDN/>
        <w:bidi w:val="0"/>
        <w:adjustRightInd/>
        <w:snapToGrid/>
        <w:spacing w:afterAutospacing="0"/>
        <w:ind w:left="0" w:leftChars="0" w:firstLine="0" w:firstLineChars="0"/>
        <w:jc w:val="left"/>
        <w:textAlignment w:val="auto"/>
        <w:rPr>
          <w:rFonts w:hint="eastAsia"/>
          <w:color w:val="auto"/>
          <w:sz w:val="30"/>
          <w:lang w:eastAsia="zh-CN"/>
        </w:rPr>
      </w:pPr>
      <w:bookmarkStart w:id="20" w:name="_Toc21059"/>
      <w:bookmarkStart w:id="21" w:name="_Toc3356"/>
      <w:bookmarkStart w:id="22" w:name="_Toc28366"/>
      <w:r>
        <w:rPr>
          <w:rFonts w:hint="eastAsia"/>
          <w:color w:val="auto"/>
          <w:sz w:val="30"/>
          <w:lang w:eastAsia="zh-CN"/>
        </w:rPr>
        <w:t>{% if importantTargetedDiseaseName == ‘泛癌种’%}重要靶向用药</w:t>
      </w:r>
      <w:bookmarkEnd w:id="20"/>
      <w:r>
        <w:rPr>
          <w:rFonts w:hint="eastAsia"/>
          <w:color w:val="auto"/>
          <w:sz w:val="30"/>
          <w:lang w:eastAsia="zh-CN"/>
        </w:rPr>
        <w:t>{%else%}{% if importantTargetedDiseaseName == ‘肺癌’%}肺癌{% elif importantTargetedDiseaseName == ‘结直肠癌’ %}结直肠癌{% elif importantTargetedDiseaseName == ‘乳腺癌’ %}乳腺癌{% endif %}精准诊疗{% endif %}相关基因结果汇总</w:t>
      </w:r>
      <w:bookmarkEnd w:id="21"/>
      <w:bookmarkEnd w:id="22"/>
    </w:p>
    <w:p w14:paraId="082F51A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9A8D8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3E3EA1D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24A843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14D06F5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1EDE01B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92B8B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3ED0C7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1DC19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AEE238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98563B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F99D31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663AE6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4F98DF6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488212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A13E3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224B0F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D24CD1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6AE8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0330D07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4C3A16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4DBDA14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E55A40F">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202DFB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8A6A91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4D8CF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0E9573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A5C9F7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642FFB8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EE3E4E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7E6B132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D0AA30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C7946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C4C01C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31C62C2">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FB4183B">
      <w:pPr>
        <w:keepNext w:val="0"/>
        <w:keepLines w:val="0"/>
        <w:pageBreakBefore w:val="0"/>
        <w:widowControl w:val="0"/>
        <w:numPr>
          <w:ilvl w:val="0"/>
          <w:numId w:val="12"/>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51B84CA4">
      <w:pPr>
        <w:keepNext w:val="0"/>
        <w:keepLines w:val="0"/>
        <w:pageBreakBefore w:val="0"/>
        <w:widowControl w:val="0"/>
        <w:numPr>
          <w:ilvl w:val="0"/>
          <w:numId w:val="12"/>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8B3FD48">
      <w:pPr>
        <w:keepNext w:val="0"/>
        <w:keepLines w:val="0"/>
        <w:pageBreakBefore w:val="0"/>
        <w:widowControl w:val="0"/>
        <w:numPr>
          <w:ilvl w:val="0"/>
          <w:numId w:val="12"/>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C5FBFD3">
      <w:pPr>
        <w:keepNext w:val="0"/>
        <w:keepLines w:val="0"/>
        <w:pageBreakBefore w:val="0"/>
        <w:widowControl w:val="0"/>
        <w:numPr>
          <w:ilvl w:val="0"/>
          <w:numId w:val="12"/>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6EBD5A74">
      <w:pPr>
        <w:pStyle w:val="2"/>
        <w:keepNext w:val="0"/>
        <w:keepLines w:val="0"/>
        <w:pageBreakBefore w:val="0"/>
        <w:widowControl w:val="0"/>
        <w:numPr>
          <w:ilvl w:val="0"/>
          <w:numId w:val="10"/>
        </w:numPr>
        <w:kinsoku/>
        <w:wordWrap/>
        <w:overflowPunct/>
        <w:topLinePunct w:val="0"/>
        <w:autoSpaceDE/>
        <w:autoSpaceDN/>
        <w:bidi w:val="0"/>
        <w:adjustRightInd/>
        <w:snapToGrid/>
        <w:ind w:left="0" w:leftChars="0" w:firstLine="0" w:firstLineChars="0"/>
        <w:jc w:val="left"/>
        <w:textAlignment w:val="auto"/>
        <w:rPr>
          <w:rFonts w:hint="eastAsia"/>
          <w:color w:val="62B541"/>
          <w:sz w:val="32"/>
          <w14:shadow w14:blurRad="50800" w14:dist="38100" w14:dir="10800000" w14:sx="100000" w14:sy="100000" w14:kx="0" w14:ky="0" w14:algn="r">
            <w14:srgbClr w14:val="62B541">
              <w14:alpha w14:val="60000"/>
            </w14:srgbClr>
          </w14:shadow>
        </w:rPr>
      </w:pPr>
      <w:bookmarkStart w:id="23" w:name="_Toc2781"/>
      <w:bookmarkStart w:id="24" w:name="_Toc22132"/>
      <w:bookmarkStart w:id="25" w:name="_Toc24235"/>
      <w:bookmarkStart w:id="26" w:name="_Toc20136_WPSOffice_Level1"/>
      <w:bookmarkStart w:id="27" w:name="_Toc5213"/>
      <w:bookmarkStart w:id="28" w:name="_Toc19898_WPSOffice_Level1"/>
      <w:bookmarkStart w:id="29" w:name="_Toc2872"/>
      <w:r>
        <w:rPr>
          <w:rFonts w:hint="eastAsia"/>
          <w:color w:val="62B541"/>
          <w:sz w:val="32"/>
          <w14:shadow w14:blurRad="50800" w14:dist="38100" w14:dir="10800000" w14:sx="100000" w14:sy="100000" w14:kx="0" w14:ky="0" w14:algn="r">
            <w14:srgbClr w14:val="62B541">
              <w14:alpha w14:val="60000"/>
            </w14:srgbClr>
          </w14:shadow>
        </w:rPr>
        <w:t>检测结果及用药提示</w:t>
      </w:r>
      <w:bookmarkEnd w:id="10"/>
      <w:bookmarkEnd w:id="23"/>
      <w:bookmarkEnd w:id="24"/>
      <w:bookmarkEnd w:id="25"/>
      <w:bookmarkEnd w:id="26"/>
      <w:bookmarkEnd w:id="27"/>
      <w:bookmarkEnd w:id="28"/>
      <w:bookmarkEnd w:id="29"/>
    </w:p>
    <w:p w14:paraId="5874E0AE">
      <w:pPr>
        <w:rPr>
          <w:rFonts w:ascii="Times New Roman" w:hAnsi="Times New Roman" w:eastAsia="微软雅黑" w:cs="Times New Roman"/>
          <w:sz w:val="24"/>
          <w:szCs w:val="24"/>
          <w:lang w:eastAsia="zh-CN"/>
        </w:rPr>
      </w:pPr>
      <w:bookmarkStart w:id="30" w:name="_Toc106294397"/>
      <w:bookmarkStart w:id="31" w:name="_Toc19636"/>
      <w:bookmarkStart w:id="32" w:name="_Toc19159"/>
      <w:bookmarkStart w:id="33" w:name="_Toc2962"/>
      <w:bookmarkStart w:id="34" w:name="_Toc20571"/>
      <w:bookmarkStart w:id="35" w:name="_Toc23375"/>
      <w:bookmarkStart w:id="36" w:name="_Toc11015_WPSOffice_Level2"/>
      <w:bookmarkStart w:id="37" w:name="_Toc15063"/>
      <w:bookmarkStart w:id="38" w:name="_Toc18062_WPSOffice_Level2"/>
      <w:bookmarkStart w:id="39" w:name="_Toc9088"/>
      <w:r>
        <w:rPr>
          <w:rFonts w:hint="eastAsia" w:ascii="Times New Roman" w:hAnsi="Times New Roman" w:eastAsia="微软雅黑" w:cs="Times New Roman"/>
          <w:sz w:val="24"/>
          <w:szCs w:val="24"/>
          <w:lang w:eastAsia="zh-CN"/>
        </w:rPr>
        <w:t>{% if endometrialCarcinoma == True %}</w:t>
      </w:r>
    </w:p>
    <w:p w14:paraId="5CCF1E3D">
      <w:pPr>
        <w:pStyle w:val="3"/>
        <w:keepNext w:val="0"/>
        <w:keepLines w:val="0"/>
        <w:pageBreakBefore w:val="0"/>
        <w:widowControl w:val="0"/>
        <w:numPr>
          <w:ilvl w:val="0"/>
          <w:numId w:val="13"/>
        </w:numPr>
        <w:kinsoku/>
        <w:wordWrap/>
        <w:overflowPunct/>
        <w:topLinePunct w:val="0"/>
        <w:autoSpaceDE/>
        <w:autoSpaceDN/>
        <w:bidi w:val="0"/>
        <w:adjustRightInd/>
        <w:snapToGrid/>
        <w:ind w:left="0" w:leftChars="0" w:firstLine="0" w:firstLineChars="0"/>
        <w:jc w:val="left"/>
        <w:textAlignment w:val="auto"/>
        <w:rPr>
          <w:rFonts w:hint="default" w:ascii="Times New Roman" w:hAnsi="Times New Roman" w:eastAsia="微软雅黑" w:cs="Times New Roman"/>
          <w:color w:val="auto"/>
          <w:sz w:val="30"/>
          <w:lang w:eastAsia="zh-CN"/>
        </w:rPr>
      </w:pPr>
      <w:bookmarkStart w:id="40" w:name="_Toc21615"/>
      <w:bookmarkStart w:id="41" w:name="_Toc30912"/>
      <w:r>
        <w:rPr>
          <w:rFonts w:hint="default" w:ascii="Times New Roman" w:hAnsi="Times New Roman" w:eastAsia="微软雅黑" w:cs="Times New Roman"/>
          <w:color w:val="auto"/>
          <w:sz w:val="30"/>
          <w:lang w:eastAsia="zh-CN"/>
        </w:rPr>
        <w:t>子宫内膜癌TCGA分子分型检测结果</w:t>
      </w:r>
      <w:bookmarkEnd w:id="30"/>
      <w:bookmarkEnd w:id="31"/>
      <w:bookmarkEnd w:id="32"/>
      <w:bookmarkEnd w:id="33"/>
      <w:bookmarkEnd w:id="34"/>
      <w:bookmarkEnd w:id="40"/>
      <w:bookmarkEnd w:id="41"/>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795162F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7BBA590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20233C9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0C06BED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4B1CC1F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401A616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6DB894D5">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57E86A43">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AC2BFF6">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9"/>
                    <a:stretch>
                      <a:fillRect/>
                    </a:stretch>
                  </pic:blipFill>
                  <pic:spPr>
                    <a:xfrm>
                      <a:off x="0" y="0"/>
                      <a:ext cx="5582285" cy="2188845"/>
                    </a:xfrm>
                    <a:prstGeom prst="rect">
                      <a:avLst/>
                    </a:prstGeom>
                  </pic:spPr>
                </pic:pic>
              </a:graphicData>
            </a:graphic>
          </wp:inline>
        </w:drawing>
      </w:r>
    </w:p>
    <w:p w14:paraId="02557FC0">
      <w:pPr>
        <w:widowControl/>
        <w:rPr>
          <w:rFonts w:ascii="Times New Roman" w:hAnsi="Times New Roman" w:eastAsia="微软雅黑" w:cs="Times New Roman"/>
          <w:lang w:eastAsia="zh-CN"/>
        </w:rPr>
      </w:pPr>
    </w:p>
    <w:p w14:paraId="35B18E27">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6ED836F5">
      <w:pPr>
        <w:rPr>
          <w:rFonts w:ascii="Times New Roman" w:hAnsi="Times New Roman" w:eastAsia="微软雅黑" w:cs="Times New Roman"/>
          <w:sz w:val="18"/>
          <w:lang w:eastAsia="zh-CN"/>
        </w:rPr>
      </w:pPr>
    </w:p>
    <w:p w14:paraId="4D0011F1">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6E010AEE">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100D68A4">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35"/>
    <w:bookmarkEnd w:id="36"/>
    <w:bookmarkEnd w:id="37"/>
    <w:bookmarkEnd w:id="38"/>
    <w:bookmarkEnd w:id="39"/>
    <w:p w14:paraId="4498C4EF">
      <w:pPr>
        <w:pStyle w:val="3"/>
        <w:keepNext w:val="0"/>
        <w:keepLines w:val="0"/>
        <w:pageBreakBefore w:val="0"/>
        <w:widowControl w:val="0"/>
        <w:numPr>
          <w:ilvl w:val="0"/>
          <w:numId w:val="13"/>
        </w:numPr>
        <w:kinsoku/>
        <w:wordWrap/>
        <w:overflowPunct/>
        <w:topLinePunct w:val="0"/>
        <w:autoSpaceDE/>
        <w:autoSpaceDN/>
        <w:bidi w:val="0"/>
        <w:adjustRightInd/>
        <w:snapToGrid/>
        <w:ind w:left="0" w:leftChars="0" w:firstLine="0" w:firstLineChars="0"/>
        <w:jc w:val="left"/>
        <w:textAlignment w:val="auto"/>
        <w:rPr>
          <w:rFonts w:hint="eastAsia" w:ascii="Times New Roman" w:hAnsi="Times New Roman" w:eastAsia="微软雅黑" w:cs="Times New Roman"/>
          <w:color w:val="auto"/>
          <w:sz w:val="30"/>
          <w:lang w:eastAsia="zh-CN"/>
        </w:rPr>
      </w:pPr>
      <w:bookmarkStart w:id="42" w:name="_Toc18691"/>
      <w:bookmarkStart w:id="43" w:name="_Toc9899"/>
      <w:r>
        <w:rPr>
          <w:rFonts w:hint="eastAsia" w:ascii="Times New Roman" w:hAnsi="Times New Roman" w:eastAsia="微软雅黑" w:cs="Times New Roman"/>
          <w:color w:val="auto"/>
          <w:sz w:val="30"/>
          <w:lang w:eastAsia="zh-CN"/>
        </w:rPr>
        <w:t>体细胞变异分级提示</w:t>
      </w:r>
      <w:bookmarkEnd w:id="42"/>
      <w:bookmarkEnd w:id="43"/>
    </w:p>
    <w:p w14:paraId="339DF3F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142AD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E22013E">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042C944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42F9EDA4">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0518E7F7">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76B19A84">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64C19A0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4CB538AC">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B6BBB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84A79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5747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92D138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CE867D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25BDB0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61C1A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240EB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9C33C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94ACE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F43F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46218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A7C166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BA97AB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64728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9EBA32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C452B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E66F4A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B4E1D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FC9E5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6ACA26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285C2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3DB4C4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63B369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BBE5A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8692D9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5EED8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00568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500D9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7EDCB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814B0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3EAF0F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7DA15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DB488C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5BEC9A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4A802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738DCE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7F57CE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1E7DB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44EFD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C23C0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264E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6605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5C4563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76A57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B93C5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DCF87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561A59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28A0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A641EB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E20C29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83549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5C38E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DCA66B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6B29F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EA081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587C7C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309F13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A31C6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FDCF0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1CFFB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E760F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E56C7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B5A115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02CC0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F543DC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5E9944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2E1E305">
      <w:pPr>
        <w:pStyle w:val="6"/>
        <w:numPr>
          <w:ilvl w:val="0"/>
          <w:numId w:val="1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1F32397">
      <w:pPr>
        <w:pStyle w:val="6"/>
        <w:numPr>
          <w:ilvl w:val="0"/>
          <w:numId w:val="1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59526321">
      <w:pPr>
        <w:pStyle w:val="6"/>
        <w:numPr>
          <w:ilvl w:val="0"/>
          <w:numId w:val="1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55AC51DF">
      <w:pPr>
        <w:pStyle w:val="6"/>
        <w:numPr>
          <w:ilvl w:val="0"/>
          <w:numId w:val="1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373CE4E">
      <w:pPr>
        <w:pStyle w:val="6"/>
        <w:numPr>
          <w:ilvl w:val="0"/>
          <w:numId w:val="1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187B02B1">
      <w:pPr>
        <w:pStyle w:val="6"/>
        <w:numPr>
          <w:ilvl w:val="0"/>
          <w:numId w:val="1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245CFE2">
      <w:pPr>
        <w:pStyle w:val="6"/>
        <w:numPr>
          <w:ilvl w:val="0"/>
          <w:numId w:val="1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2EBFC83">
      <w:pPr>
        <w:pStyle w:val="6"/>
        <w:numPr>
          <w:ilvl w:val="0"/>
          <w:numId w:val="1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D5B9337">
      <w:pPr>
        <w:pStyle w:val="6"/>
        <w:numPr>
          <w:ilvl w:val="0"/>
          <w:numId w:val="1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3709D2D">
      <w:pPr>
        <w:pStyle w:val="6"/>
        <w:numPr>
          <w:ilvl w:val="0"/>
          <w:numId w:val="15"/>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highlight w:val="none"/>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7525A23B">
      <w:pPr>
        <w:pStyle w:val="6"/>
        <w:numPr>
          <w:ilvl w:val="0"/>
          <w:numId w:val="15"/>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6CE98F30">
      <w:pPr>
        <w:pStyle w:val="6"/>
        <w:numPr>
          <w:ilvl w:val="0"/>
          <w:numId w:val="15"/>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3229394">
      <w:pPr>
        <w:pStyle w:val="6"/>
        <w:numPr>
          <w:ilvl w:val="0"/>
          <w:numId w:val="15"/>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26D6CF0">
      <w:pPr>
        <w:numPr>
          <w:ilvl w:val="0"/>
          <w:numId w:val="16"/>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9CFB0AB">
      <w:pPr>
        <w:pStyle w:val="3"/>
        <w:keepNext w:val="0"/>
        <w:keepLines w:val="0"/>
        <w:pageBreakBefore w:val="0"/>
        <w:widowControl w:val="0"/>
        <w:numPr>
          <w:ilvl w:val="0"/>
          <w:numId w:val="13"/>
        </w:numPr>
        <w:kinsoku/>
        <w:wordWrap/>
        <w:overflowPunct/>
        <w:topLinePunct w:val="0"/>
        <w:autoSpaceDE/>
        <w:autoSpaceDN/>
        <w:bidi w:val="0"/>
        <w:adjustRightInd/>
        <w:snapToGrid/>
        <w:ind w:left="0" w:leftChars="0" w:firstLine="0" w:firstLineChars="0"/>
        <w:jc w:val="left"/>
        <w:textAlignment w:val="auto"/>
        <w:rPr>
          <w:rFonts w:hint="eastAsia" w:ascii="Times New Roman" w:hAnsi="Times New Roman" w:eastAsia="微软雅黑" w:cs="Times New Roman"/>
          <w:color w:val="auto"/>
          <w:sz w:val="30"/>
          <w:lang w:eastAsia="zh-CN"/>
        </w:rPr>
      </w:pPr>
      <w:bookmarkStart w:id="44" w:name="_Toc31950"/>
      <w:bookmarkStart w:id="45" w:name="_Toc10773"/>
      <w:bookmarkStart w:id="46" w:name="_Toc4339"/>
      <w:bookmarkStart w:id="47" w:name="_Toc25737"/>
      <w:bookmarkStart w:id="48" w:name="_Toc6221_WPSOffice_Level2"/>
      <w:bookmarkStart w:id="49" w:name="_Toc17526"/>
      <w:bookmarkStart w:id="50" w:name="_Toc7551_WPSOffice_Level2"/>
      <w:r>
        <w:rPr>
          <w:rFonts w:hint="eastAsia" w:ascii="Times New Roman" w:hAnsi="Times New Roman" w:eastAsia="微软雅黑" w:cs="Times New Roman"/>
          <w:color w:val="auto"/>
          <w:sz w:val="30"/>
          <w:lang w:eastAsia="zh-CN"/>
        </w:rPr>
        <w:t>胚系变异结果提示</w:t>
      </w:r>
      <w:bookmarkEnd w:id="44"/>
      <w:bookmarkEnd w:id="45"/>
    </w:p>
    <w:p w14:paraId="6B83DF78">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default" w:ascii="Times New Roman" w:hAnsi="Times New Roman" w:eastAsia="微软雅黑" w:cs="Times New Roman"/>
          <w:b/>
          <w:sz w:val="24"/>
          <w:szCs w:val="24"/>
          <w:lang w:eastAsia="zh-CN"/>
        </w:rPr>
      </w:pPr>
      <w:bookmarkStart w:id="51" w:name="_Toc31742"/>
      <w:r>
        <w:rPr>
          <w:rFonts w:hint="default" w:ascii="Times New Roman" w:hAnsi="Times New Roman" w:eastAsia="微软雅黑" w:cs="Times New Roman"/>
          <w:b/>
          <w:sz w:val="24"/>
          <w:szCs w:val="24"/>
          <w:lang w:eastAsia="zh-CN"/>
        </w:rPr>
        <w:t>肿瘤遗传风险检测</w:t>
      </w:r>
      <w:bookmarkEnd w:id="51"/>
    </w:p>
    <w:p w14:paraId="0CC533CE">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66B31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EFDE544">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51D2DBBA">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732B0A59">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19CB830D">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0223DF6F">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768B2832">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5CD74D83">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60FA9D25">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61688D08">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2C132A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05B65B0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3A91F8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9765D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3C95D4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7364EB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2BF857F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0929A1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FCD037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54C24D5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05A9196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10B109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1B3715F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942904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03B458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FCB5A2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91299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CCD14A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5F61C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4F5E676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2E9C6A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0955836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1976A73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74F930A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32E28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57EE22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534A40E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35FA884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C063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7241D7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0CFC454">
      <w:pPr>
        <w:rPr>
          <w:rFonts w:ascii="Times New Roman" w:hAnsi="Times New Roman" w:eastAsia="微软雅黑" w:cs="Times New Roman"/>
          <w:sz w:val="24"/>
          <w:szCs w:val="24"/>
          <w:lang w:eastAsia="zh-CN"/>
        </w:rPr>
      </w:pPr>
    </w:p>
    <w:p w14:paraId="32BA460D">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sz w:val="24"/>
          <w:szCs w:val="24"/>
          <w:lang w:eastAsia="zh-CN"/>
        </w:rPr>
      </w:pPr>
      <w:bookmarkStart w:id="52" w:name="_Toc9940"/>
      <w:r>
        <w:rPr>
          <w:rFonts w:hint="eastAsia" w:ascii="Times New Roman" w:hAnsi="Times New Roman" w:eastAsia="微软雅黑" w:cs="Times New Roman"/>
          <w:b/>
          <w:sz w:val="24"/>
          <w:szCs w:val="24"/>
          <w:lang w:eastAsia="zh-CN"/>
        </w:rPr>
        <w:t>胚系变异用药提示</w:t>
      </w:r>
      <w:bookmarkEnd w:id="52"/>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37147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21EA3F8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08D95694">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078D0FBC">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89992E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7022E8B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1B1CB1B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0BE1DF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CBD47F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3FCD30A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7DF746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F27799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4930F41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1EBAD10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5CA153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43D22223">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71E598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6E882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0206E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8FEC8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778D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54F9CCC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7F00E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6FF3A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7DABE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BBFB9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D7565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4D4AC1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95F0C5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30EE46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7C8967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707815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0433485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48174E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E9B1C80">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EB84A09">
      <w:pPr>
        <w:pStyle w:val="23"/>
        <w:numPr>
          <w:ilvl w:val="0"/>
          <w:numId w:val="17"/>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416E5B2">
      <w:pPr>
        <w:pStyle w:val="23"/>
        <w:numPr>
          <w:ilvl w:val="0"/>
          <w:numId w:val="17"/>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581160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CC454C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97AD4A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0DBC4B4">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6466268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56246ED">
      <w:pPr>
        <w:numPr>
          <w:ilvl w:val="0"/>
          <w:numId w:val="1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6B0265F">
      <w:pPr>
        <w:numPr>
          <w:ilvl w:val="0"/>
          <w:numId w:val="1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7F4F80A2">
      <w:pPr>
        <w:rPr>
          <w:rFonts w:hint="eastAsia"/>
          <w:b w:val="0"/>
          <w:bCs w:val="0"/>
          <w:color w:val="000000" w:themeColor="text1"/>
          <w:sz w:val="24"/>
          <w:szCs w:val="24"/>
          <w:lang w:eastAsia="zh-CN"/>
          <w14:textFill>
            <w14:solidFill>
              <w14:schemeClr w14:val="tx1"/>
            </w14:solidFill>
          </w14:textFill>
        </w:rPr>
      </w:pPr>
      <w:r>
        <w:rPr>
          <w:rFonts w:hint="eastAsia" w:ascii="Times New Roman" w:hAnsi="Times New Roman" w:eastAsia="微软雅黑" w:cs="黑体"/>
          <w:b/>
          <w:bCs/>
          <w:sz w:val="24"/>
          <w:szCs w:val="24"/>
          <w:lang w:eastAsia="zh-CN"/>
        </w:rPr>
        <w:br w:type="page"/>
      </w:r>
      <w:bookmarkStart w:id="53" w:name="_Toc18258"/>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b w:val="0"/>
          <w:bCs w:val="0"/>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b w:val="0"/>
          <w:bCs w:val="0"/>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diseaseIdList %}</w:t>
      </w:r>
    </w:p>
    <w:p w14:paraId="002BF008">
      <w:pPr>
        <w:pStyle w:val="3"/>
        <w:keepNext w:val="0"/>
        <w:keepLines w:val="0"/>
        <w:pageBreakBefore w:val="0"/>
        <w:widowControl w:val="0"/>
        <w:numPr>
          <w:ilvl w:val="0"/>
          <w:numId w:val="13"/>
        </w:numPr>
        <w:kinsoku/>
        <w:wordWrap/>
        <w:overflowPunct/>
        <w:topLinePunct w:val="0"/>
        <w:autoSpaceDE/>
        <w:autoSpaceDN/>
        <w:bidi w:val="0"/>
        <w:adjustRightInd/>
        <w:snapToGrid/>
        <w:ind w:left="0" w:leftChars="0" w:firstLine="0" w:firstLineChars="0"/>
        <w:jc w:val="left"/>
        <w:textAlignment w:val="auto"/>
        <w:rPr>
          <w:rFonts w:hint="eastAsia" w:ascii="Times New Roman" w:hAnsi="Times New Roman" w:eastAsia="微软雅黑" w:cs="Times New Roman"/>
          <w:color w:val="auto"/>
          <w:sz w:val="30"/>
          <w:lang w:eastAsia="zh-CN"/>
        </w:rPr>
      </w:pPr>
      <w:bookmarkStart w:id="54" w:name="_Toc1228"/>
      <w:r>
        <w:rPr>
          <w:rFonts w:hint="eastAsia" w:ascii="Times New Roman" w:hAnsi="Times New Roman" w:eastAsia="微软雅黑" w:cs="Times New Roman"/>
          <w:color w:val="auto"/>
          <w:sz w:val="30"/>
          <w:lang w:eastAsia="zh-CN"/>
        </w:rPr>
        <w:t>本癌种FDA/NMPA获批的其他可选靶向药物</w:t>
      </w:r>
      <w:bookmarkEnd w:id="53"/>
      <w:bookmarkEnd w:id="54"/>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16F4B8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10A80F05">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401531B4">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E32AE4B">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7D2D57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43709A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BE61A8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A6F71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49A17E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022CA3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04A3A4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154B07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17910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AB2700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617A76C">
      <w:pPr>
        <w:rPr>
          <w:rFonts w:hint="default" w:ascii="Times New Roman" w:hAnsi="Times New Roman" w:cs="Times New Roman"/>
          <w:b w:val="0"/>
          <w:bCs w:val="0"/>
          <w:color w:val="000000" w:themeColor="text1"/>
          <w:sz w:val="24"/>
          <w:szCs w:val="24"/>
          <w:lang w:eastAsia="zh-CN"/>
          <w14:textFill>
            <w14:solidFill>
              <w14:schemeClr w14:val="tx1"/>
            </w14:solidFill>
          </w14:textFill>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shd w:val="clear" w:fill="FFFFFF"/>
          <w:lang w:eastAsia="zh-CN"/>
        </w:rPr>
        <w:t>。</w:t>
      </w:r>
      <w:r>
        <w:rPr>
          <w:rFonts w:hint="default" w:ascii="Times New Roman" w:hAnsi="Times New Roman" w:cs="Times New Roman"/>
          <w:sz w:val="24"/>
          <w:szCs w:val="24"/>
          <w:lang w:eastAsia="zh-CN"/>
        </w:rPr>
        <w:br w:type="page"/>
      </w:r>
      <w:bookmarkEnd w:id="46"/>
      <w:bookmarkEnd w:id="47"/>
      <w:bookmarkEnd w:id="48"/>
      <w:bookmarkEnd w:id="49"/>
      <w:bookmarkEnd w:id="50"/>
      <w:bookmarkStart w:id="55" w:name="_Toc9901"/>
      <w:bookmarkStart w:id="56" w:name="_Toc19898_WPSOffice_Level2"/>
      <w:bookmarkStart w:id="57" w:name="_Toc13489_WPSOffice_Level2"/>
      <w:bookmarkStart w:id="58" w:name="_Toc19810"/>
      <w:bookmarkStart w:id="59" w:name="_Toc24038"/>
      <w:bookmarkStart w:id="60" w:name="_Hlk516758315"/>
      <w:bookmarkStart w:id="61" w:name="_Toc10743"/>
      <w:r>
        <w:rPr>
          <w:rFonts w:hint="default" w:ascii="Times New Roman" w:hAnsi="Times New Roman" w:eastAsia="微软雅黑" w:cs="Times New Roman"/>
          <w:b w:val="0"/>
          <w:bCs w:val="0"/>
          <w:color w:val="000000" w:themeColor="text1"/>
          <w:sz w:val="24"/>
          <w:szCs w:val="24"/>
          <w:lang w:eastAsia="zh-CN"/>
          <w14:textFill>
            <w14:solidFill>
              <w14:schemeClr w14:val="tx1"/>
            </w14:solidFill>
          </w14:textFill>
        </w:rPr>
        <w:t>{% endif %}</w:t>
      </w:r>
    </w:p>
    <w:p w14:paraId="024735EC">
      <w:pPr>
        <w:pStyle w:val="3"/>
        <w:keepNext w:val="0"/>
        <w:keepLines w:val="0"/>
        <w:pageBreakBefore w:val="0"/>
        <w:widowControl w:val="0"/>
        <w:numPr>
          <w:ilvl w:val="0"/>
          <w:numId w:val="13"/>
        </w:numPr>
        <w:kinsoku/>
        <w:wordWrap/>
        <w:overflowPunct/>
        <w:topLinePunct w:val="0"/>
        <w:autoSpaceDE/>
        <w:autoSpaceDN/>
        <w:bidi w:val="0"/>
        <w:adjustRightInd/>
        <w:snapToGrid/>
        <w:ind w:left="0" w:leftChars="0" w:firstLine="0" w:firstLineChars="0"/>
        <w:jc w:val="left"/>
        <w:textAlignment w:val="auto"/>
        <w:rPr>
          <w:rFonts w:hint="eastAsia" w:ascii="Times New Roman" w:hAnsi="Times New Roman" w:eastAsia="微软雅黑" w:cs="Times New Roman"/>
          <w:color w:val="auto"/>
          <w:sz w:val="30"/>
          <w:lang w:eastAsia="zh-CN"/>
        </w:rPr>
      </w:pPr>
      <w:bookmarkStart w:id="62" w:name="_Toc20201"/>
      <w:r>
        <w:rPr>
          <w:rFonts w:hint="eastAsia" w:ascii="Times New Roman" w:hAnsi="Times New Roman" w:eastAsia="微软雅黑" w:cs="Times New Roman"/>
          <w:color w:val="auto"/>
          <w:sz w:val="30"/>
          <w:lang w:eastAsia="zh-CN"/>
        </w:rPr>
        <w:t>免疫药物用药提示</w:t>
      </w:r>
      <w:bookmarkEnd w:id="55"/>
      <w:bookmarkEnd w:id="62"/>
      <w:bookmarkStart w:id="63" w:name="_Toc5824_WPSOffice_Level3"/>
    </w:p>
    <w:p w14:paraId="6C99DE8E">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590396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136294A8">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13D3FAC3">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1A1C4C5A">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检测意义</w:t>
            </w:r>
          </w:p>
        </w:tc>
      </w:tr>
      <w:tr w14:paraId="2B969E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1AAE448C">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eastAsia="微软雅黑"/>
                <w:lang w:eastAsia="zh-CN" w:bidi="ar"/>
              </w:rPr>
              <w:t>肿瘤突变负荷（TMB）</w:t>
            </w:r>
          </w:p>
        </w:tc>
        <w:tc>
          <w:tcPr>
            <w:tcW w:w="2623" w:type="dxa"/>
            <w:tcBorders>
              <w:top w:val="nil"/>
            </w:tcBorders>
            <w:shd w:val="clear" w:color="auto" w:fill="auto"/>
            <w:vAlign w:val="center"/>
          </w:tcPr>
          <w:p w14:paraId="2F648CEA">
            <w:pPr>
              <w:widowControl/>
              <w:snapToGrid w:val="0"/>
              <w:jc w:val="center"/>
              <w:textAlignment w:val="center"/>
              <w:rPr>
                <w:rStyle w:val="43"/>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7F3C175C">
            <w:pPr>
              <w:widowControl/>
              <w:snapToGrid w:val="0"/>
              <w:jc w:val="center"/>
              <w:textAlignment w:val="center"/>
              <w:rPr>
                <w:rStyle w:val="43"/>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3"/>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3FB9FB8D">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19D7A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61EA0360">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微卫星不稳定（</w:t>
            </w:r>
            <w:r>
              <w:rPr>
                <w:rStyle w:val="42"/>
                <w:rFonts w:eastAsia="微软雅黑"/>
                <w:lang w:eastAsia="zh-CN" w:bidi="ar"/>
              </w:rPr>
              <w:t>MSI</w:t>
            </w:r>
            <w:r>
              <w:rPr>
                <w:rStyle w:val="41"/>
                <w:rFonts w:hint="default" w:ascii="Times New Roman" w:hAnsi="Times New Roman" w:cs="Times New Roman"/>
                <w:lang w:eastAsia="zh-CN" w:bidi="ar"/>
              </w:rPr>
              <w:t>）</w:t>
            </w:r>
          </w:p>
        </w:tc>
        <w:tc>
          <w:tcPr>
            <w:tcW w:w="2623" w:type="dxa"/>
            <w:shd w:val="clear" w:color="auto" w:fill="auto"/>
            <w:vAlign w:val="center"/>
          </w:tcPr>
          <w:p w14:paraId="23A9317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6E7850DE">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3"/>
                <w:rFonts w:hint="default" w:ascii="Times New Roman" w:hAnsi="Times New Roman" w:cs="Times New Roman"/>
                <w:lang w:eastAsia="zh-CN" w:bidi="ar"/>
              </w:rPr>
              <w:t>微卫星不稳定型（</w:t>
            </w:r>
            <w:r>
              <w:rPr>
                <w:rStyle w:val="44"/>
                <w:rFonts w:eastAsia="微软雅黑"/>
                <w:lang w:eastAsia="zh-CN" w:bidi="ar"/>
              </w:rPr>
              <w:t>MSI-H</w:t>
            </w:r>
            <w:r>
              <w:rPr>
                <w:rStyle w:val="43"/>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79CD9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00814F07">
            <w:pPr>
              <w:widowControl/>
              <w:snapToGrid w:val="0"/>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lang w:eastAsia="zh-CN" w:bidi="ar"/>
              </w:rPr>
              <w:t>错配修复（</w:t>
            </w:r>
            <w:r>
              <w:rPr>
                <w:rStyle w:val="42"/>
                <w:rFonts w:eastAsia="微软雅黑"/>
                <w:lang w:eastAsia="zh-CN" w:bidi="ar"/>
              </w:rPr>
              <w:t>MMR</w:t>
            </w:r>
            <w:r>
              <w:rPr>
                <w:rStyle w:val="41"/>
                <w:rFonts w:hint="default" w:ascii="Times New Roman" w:hAnsi="Times New Roman" w:cs="Times New Roman"/>
                <w:lang w:eastAsia="zh-CN" w:bidi="ar"/>
              </w:rPr>
              <w:t>）</w:t>
            </w:r>
          </w:p>
          <w:p w14:paraId="5622A090">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基因</w:t>
            </w:r>
          </w:p>
        </w:tc>
        <w:tc>
          <w:tcPr>
            <w:tcW w:w="2436" w:type="dxa"/>
            <w:shd w:val="clear" w:color="auto" w:fill="auto"/>
            <w:vAlign w:val="center"/>
          </w:tcPr>
          <w:p w14:paraId="19EC659D">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MLH1</w:t>
            </w:r>
            <w:r>
              <w:rPr>
                <w:rStyle w:val="44"/>
                <w:rFonts w:hint="eastAsia" w:eastAsia="微软雅黑"/>
                <w:lang w:eastAsia="zh-CN" w:bidi="ar"/>
              </w:rPr>
              <w:t>失活突变</w:t>
            </w:r>
          </w:p>
        </w:tc>
        <w:tc>
          <w:tcPr>
            <w:tcW w:w="2623" w:type="dxa"/>
            <w:shd w:val="clear" w:color="auto" w:fill="auto"/>
            <w:vAlign w:val="center"/>
          </w:tcPr>
          <w:p w14:paraId="171B5B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064946F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0EE5FF0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316F8A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F550FDC">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978F827">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MSH2</w:t>
            </w:r>
            <w:r>
              <w:rPr>
                <w:rStyle w:val="44"/>
                <w:rFonts w:hint="eastAsia" w:eastAsia="微软雅黑"/>
                <w:lang w:eastAsia="zh-CN" w:bidi="ar"/>
              </w:rPr>
              <w:t>失活突变</w:t>
            </w:r>
          </w:p>
        </w:tc>
        <w:tc>
          <w:tcPr>
            <w:tcW w:w="2623" w:type="dxa"/>
            <w:shd w:val="clear" w:color="auto" w:fill="auto"/>
            <w:vAlign w:val="center"/>
          </w:tcPr>
          <w:p w14:paraId="2928FF0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CC1360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192B4AC">
            <w:pPr>
              <w:snapToGrid w:val="0"/>
              <w:jc w:val="both"/>
              <w:rPr>
                <w:rFonts w:ascii="Times New Roman" w:hAnsi="Times New Roman" w:eastAsia="微软雅黑" w:cs="Times New Roman"/>
                <w:color w:val="000000"/>
                <w:sz w:val="21"/>
                <w:szCs w:val="21"/>
              </w:rPr>
            </w:pPr>
          </w:p>
        </w:tc>
      </w:tr>
      <w:tr w14:paraId="4CCF7D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71EDC2A">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16873E9">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MSH6</w:t>
            </w:r>
            <w:r>
              <w:rPr>
                <w:rStyle w:val="44"/>
                <w:rFonts w:hint="eastAsia" w:eastAsia="微软雅黑"/>
                <w:lang w:eastAsia="zh-CN" w:bidi="ar"/>
              </w:rPr>
              <w:t>失活突变</w:t>
            </w:r>
          </w:p>
        </w:tc>
        <w:tc>
          <w:tcPr>
            <w:tcW w:w="2623" w:type="dxa"/>
            <w:shd w:val="clear" w:color="auto" w:fill="auto"/>
            <w:vAlign w:val="center"/>
          </w:tcPr>
          <w:p w14:paraId="5B0BFC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5FEB8F8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950D527">
            <w:pPr>
              <w:snapToGrid w:val="0"/>
              <w:jc w:val="both"/>
              <w:rPr>
                <w:rFonts w:ascii="Times New Roman" w:hAnsi="Times New Roman" w:eastAsia="微软雅黑" w:cs="Times New Roman"/>
                <w:color w:val="000000"/>
                <w:sz w:val="21"/>
                <w:szCs w:val="21"/>
              </w:rPr>
            </w:pPr>
          </w:p>
        </w:tc>
      </w:tr>
      <w:tr w14:paraId="5F3CA8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6FB0D3E">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DE328F9">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PMS2</w:t>
            </w:r>
            <w:r>
              <w:rPr>
                <w:rStyle w:val="44"/>
                <w:rFonts w:hint="eastAsia" w:eastAsia="微软雅黑"/>
                <w:lang w:eastAsia="zh-CN" w:bidi="ar"/>
              </w:rPr>
              <w:t>失活突变</w:t>
            </w:r>
          </w:p>
        </w:tc>
        <w:tc>
          <w:tcPr>
            <w:tcW w:w="2623" w:type="dxa"/>
            <w:shd w:val="clear" w:color="auto" w:fill="auto"/>
            <w:vAlign w:val="center"/>
          </w:tcPr>
          <w:p w14:paraId="4072533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4"/>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67EC01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EC85B18">
            <w:pPr>
              <w:snapToGrid w:val="0"/>
              <w:jc w:val="both"/>
              <w:rPr>
                <w:rFonts w:ascii="Times New Roman" w:hAnsi="Times New Roman" w:eastAsia="微软雅黑" w:cs="Times New Roman"/>
                <w:color w:val="000000"/>
                <w:sz w:val="21"/>
                <w:szCs w:val="21"/>
              </w:rPr>
            </w:pPr>
          </w:p>
        </w:tc>
      </w:tr>
      <w:tr w14:paraId="51E36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6849E95B">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6C87F7B1">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69B983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611A8B9">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64E476DF">
            <w:pPr>
              <w:widowControl/>
              <w:snapToGrid w:val="0"/>
              <w:textAlignment w:val="center"/>
              <w:rPr>
                <w:rStyle w:val="44"/>
                <w:rFonts w:eastAsia="微软雅黑"/>
                <w:lang w:eastAsia="zh-CN" w:bidi="ar"/>
              </w:rPr>
            </w:pPr>
            <w:r>
              <w:rPr>
                <w:rStyle w:val="44"/>
                <w:rFonts w:eastAsia="微软雅黑"/>
                <w:lang w:eastAsia="zh-CN" w:bidi="ar"/>
              </w:rPr>
              <w:t>ATM突变</w:t>
            </w:r>
          </w:p>
        </w:tc>
        <w:tc>
          <w:tcPr>
            <w:tcW w:w="2623" w:type="dxa"/>
            <w:shd w:val="clear" w:color="auto" w:fill="auto"/>
            <w:vAlign w:val="center"/>
          </w:tcPr>
          <w:p w14:paraId="5A9EC16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1B1F928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003B94B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024E10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DA1942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CCBA591">
            <w:pPr>
              <w:widowControl/>
              <w:snapToGrid w:val="0"/>
              <w:textAlignment w:val="center"/>
              <w:rPr>
                <w:rStyle w:val="44"/>
                <w:rFonts w:eastAsia="微软雅黑"/>
                <w:lang w:eastAsia="zh-CN" w:bidi="ar"/>
              </w:rPr>
            </w:pPr>
            <w:r>
              <w:rPr>
                <w:rStyle w:val="44"/>
                <w:rFonts w:eastAsia="微软雅黑"/>
                <w:lang w:eastAsia="zh-CN" w:bidi="ar"/>
              </w:rPr>
              <w:t>ATR突变</w:t>
            </w:r>
          </w:p>
        </w:tc>
        <w:tc>
          <w:tcPr>
            <w:tcW w:w="2623" w:type="dxa"/>
            <w:shd w:val="clear" w:color="auto" w:fill="auto"/>
            <w:vAlign w:val="center"/>
          </w:tcPr>
          <w:p w14:paraId="6707206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5675A34A">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97A0EDE">
            <w:pPr>
              <w:snapToGrid w:val="0"/>
              <w:rPr>
                <w:rFonts w:ascii="Times New Roman" w:hAnsi="Times New Roman" w:eastAsia="微软雅黑" w:cs="Times New Roman"/>
                <w:sz w:val="21"/>
                <w:szCs w:val="21"/>
                <w:lang w:eastAsia="zh-CN"/>
              </w:rPr>
            </w:pPr>
          </w:p>
        </w:tc>
      </w:tr>
      <w:tr w14:paraId="03E510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5DD589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4D7F767">
            <w:pPr>
              <w:widowControl/>
              <w:snapToGrid w:val="0"/>
              <w:textAlignment w:val="center"/>
              <w:rPr>
                <w:rStyle w:val="44"/>
                <w:rFonts w:eastAsia="微软雅黑"/>
                <w:lang w:eastAsia="zh-CN" w:bidi="ar"/>
              </w:rPr>
            </w:pPr>
            <w:r>
              <w:rPr>
                <w:rStyle w:val="44"/>
                <w:rFonts w:eastAsia="微软雅黑"/>
                <w:lang w:eastAsia="zh-CN" w:bidi="ar"/>
              </w:rPr>
              <w:t>BAP1突变</w:t>
            </w:r>
          </w:p>
        </w:tc>
        <w:tc>
          <w:tcPr>
            <w:tcW w:w="2623" w:type="dxa"/>
            <w:shd w:val="clear" w:color="auto" w:fill="auto"/>
            <w:vAlign w:val="center"/>
          </w:tcPr>
          <w:p w14:paraId="693FEE6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4E509A7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59CDE01">
            <w:pPr>
              <w:snapToGrid w:val="0"/>
              <w:rPr>
                <w:rFonts w:ascii="Times New Roman" w:hAnsi="Times New Roman" w:eastAsia="微软雅黑" w:cs="Times New Roman"/>
                <w:sz w:val="21"/>
                <w:szCs w:val="21"/>
                <w:lang w:eastAsia="zh-CN"/>
              </w:rPr>
            </w:pPr>
          </w:p>
        </w:tc>
      </w:tr>
      <w:tr w14:paraId="611280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5D4ED6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9D7A209">
            <w:pPr>
              <w:widowControl/>
              <w:snapToGrid w:val="0"/>
              <w:textAlignment w:val="center"/>
              <w:rPr>
                <w:rStyle w:val="44"/>
                <w:rFonts w:eastAsia="微软雅黑"/>
                <w:lang w:eastAsia="zh-CN" w:bidi="ar"/>
              </w:rPr>
            </w:pPr>
            <w:r>
              <w:rPr>
                <w:rStyle w:val="44"/>
                <w:rFonts w:eastAsia="微软雅黑"/>
                <w:lang w:eastAsia="zh-CN" w:bidi="ar"/>
              </w:rPr>
              <w:t>BLM突变</w:t>
            </w:r>
          </w:p>
        </w:tc>
        <w:tc>
          <w:tcPr>
            <w:tcW w:w="2623" w:type="dxa"/>
            <w:shd w:val="clear" w:color="auto" w:fill="auto"/>
            <w:noWrap/>
            <w:vAlign w:val="center"/>
          </w:tcPr>
          <w:p w14:paraId="1EDD42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5FA6C30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A98C040">
            <w:pPr>
              <w:snapToGrid w:val="0"/>
              <w:rPr>
                <w:rFonts w:ascii="Times New Roman" w:hAnsi="Times New Roman" w:eastAsia="微软雅黑" w:cs="Times New Roman"/>
                <w:sz w:val="21"/>
                <w:szCs w:val="21"/>
                <w:lang w:eastAsia="zh-CN"/>
              </w:rPr>
            </w:pPr>
          </w:p>
        </w:tc>
      </w:tr>
      <w:tr w14:paraId="1C02C2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68854E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C7B80CD">
            <w:pPr>
              <w:widowControl/>
              <w:snapToGrid w:val="0"/>
              <w:textAlignment w:val="center"/>
              <w:rPr>
                <w:rStyle w:val="44"/>
                <w:rFonts w:eastAsia="微软雅黑"/>
                <w:lang w:eastAsia="zh-CN" w:bidi="ar"/>
              </w:rPr>
            </w:pPr>
            <w:r>
              <w:rPr>
                <w:rStyle w:val="44"/>
                <w:rFonts w:eastAsia="微软雅黑"/>
                <w:lang w:eastAsia="zh-CN" w:bidi="ar"/>
              </w:rPr>
              <w:t>BRCA1突变</w:t>
            </w:r>
          </w:p>
        </w:tc>
        <w:tc>
          <w:tcPr>
            <w:tcW w:w="2623" w:type="dxa"/>
            <w:shd w:val="clear" w:color="auto" w:fill="auto"/>
            <w:noWrap/>
            <w:vAlign w:val="center"/>
          </w:tcPr>
          <w:p w14:paraId="700AAFF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6669934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67BB5E1">
            <w:pPr>
              <w:snapToGrid w:val="0"/>
              <w:rPr>
                <w:rFonts w:ascii="Times New Roman" w:hAnsi="Times New Roman" w:eastAsia="微软雅黑" w:cs="Times New Roman"/>
                <w:sz w:val="21"/>
                <w:szCs w:val="21"/>
                <w:lang w:eastAsia="zh-CN"/>
              </w:rPr>
            </w:pPr>
          </w:p>
        </w:tc>
      </w:tr>
      <w:tr w14:paraId="592C81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F3D7F9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3C5F761">
            <w:pPr>
              <w:widowControl/>
              <w:snapToGrid w:val="0"/>
              <w:textAlignment w:val="center"/>
              <w:rPr>
                <w:rStyle w:val="44"/>
                <w:rFonts w:eastAsia="微软雅黑"/>
                <w:lang w:eastAsia="zh-CN" w:bidi="ar"/>
              </w:rPr>
            </w:pPr>
            <w:r>
              <w:rPr>
                <w:rStyle w:val="44"/>
                <w:rFonts w:eastAsia="微软雅黑"/>
                <w:lang w:eastAsia="zh-CN" w:bidi="ar"/>
              </w:rPr>
              <w:t>BRCA2突变</w:t>
            </w:r>
          </w:p>
        </w:tc>
        <w:tc>
          <w:tcPr>
            <w:tcW w:w="2623" w:type="dxa"/>
            <w:shd w:val="clear" w:color="auto" w:fill="auto"/>
            <w:noWrap/>
            <w:vAlign w:val="center"/>
          </w:tcPr>
          <w:p w14:paraId="6463129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7880179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59C3318">
            <w:pPr>
              <w:snapToGrid w:val="0"/>
              <w:rPr>
                <w:rFonts w:ascii="Times New Roman" w:hAnsi="Times New Roman" w:eastAsia="微软雅黑" w:cs="Times New Roman"/>
                <w:sz w:val="21"/>
                <w:szCs w:val="21"/>
                <w:lang w:eastAsia="zh-CN"/>
              </w:rPr>
            </w:pPr>
          </w:p>
        </w:tc>
      </w:tr>
      <w:tr w14:paraId="1EB0AF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0923C6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D6C3C51">
            <w:pPr>
              <w:widowControl/>
              <w:snapToGrid w:val="0"/>
              <w:textAlignment w:val="center"/>
              <w:rPr>
                <w:rStyle w:val="44"/>
                <w:rFonts w:eastAsia="微软雅黑"/>
                <w:lang w:eastAsia="zh-CN" w:bidi="ar"/>
              </w:rPr>
            </w:pPr>
            <w:r>
              <w:rPr>
                <w:rStyle w:val="44"/>
                <w:rFonts w:eastAsia="微软雅黑"/>
                <w:lang w:eastAsia="zh-CN" w:bidi="ar"/>
              </w:rPr>
              <w:t>BRIP1突变</w:t>
            </w:r>
          </w:p>
        </w:tc>
        <w:tc>
          <w:tcPr>
            <w:tcW w:w="2623" w:type="dxa"/>
            <w:shd w:val="clear" w:color="auto" w:fill="auto"/>
            <w:noWrap/>
            <w:vAlign w:val="center"/>
          </w:tcPr>
          <w:p w14:paraId="521250D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44E1974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AF01DD9">
            <w:pPr>
              <w:snapToGrid w:val="0"/>
              <w:rPr>
                <w:rFonts w:ascii="Times New Roman" w:hAnsi="Times New Roman" w:eastAsia="微软雅黑" w:cs="Times New Roman"/>
                <w:sz w:val="21"/>
                <w:szCs w:val="21"/>
                <w:lang w:eastAsia="zh-CN"/>
              </w:rPr>
            </w:pPr>
          </w:p>
        </w:tc>
      </w:tr>
      <w:tr w14:paraId="625A97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1AC54C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6B182CB">
            <w:pPr>
              <w:widowControl/>
              <w:snapToGrid w:val="0"/>
              <w:textAlignment w:val="center"/>
              <w:rPr>
                <w:rStyle w:val="44"/>
                <w:rFonts w:eastAsia="微软雅黑"/>
                <w:lang w:eastAsia="zh-CN" w:bidi="ar"/>
              </w:rPr>
            </w:pPr>
            <w:r>
              <w:rPr>
                <w:rStyle w:val="44"/>
                <w:rFonts w:eastAsia="微软雅黑"/>
                <w:lang w:eastAsia="zh-CN" w:bidi="ar"/>
              </w:rPr>
              <w:t>CHEK1突变</w:t>
            </w:r>
          </w:p>
        </w:tc>
        <w:tc>
          <w:tcPr>
            <w:tcW w:w="2623" w:type="dxa"/>
            <w:shd w:val="clear" w:color="auto" w:fill="auto"/>
            <w:noWrap/>
            <w:vAlign w:val="center"/>
          </w:tcPr>
          <w:p w14:paraId="28332CD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7940772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783EC91">
            <w:pPr>
              <w:snapToGrid w:val="0"/>
              <w:rPr>
                <w:rFonts w:ascii="Times New Roman" w:hAnsi="Times New Roman" w:eastAsia="微软雅黑" w:cs="Times New Roman"/>
                <w:sz w:val="21"/>
                <w:szCs w:val="21"/>
                <w:lang w:eastAsia="zh-CN"/>
              </w:rPr>
            </w:pPr>
          </w:p>
        </w:tc>
      </w:tr>
      <w:tr w14:paraId="451444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C77FEB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C0AC5A4">
            <w:pPr>
              <w:widowControl/>
              <w:snapToGrid w:val="0"/>
              <w:textAlignment w:val="center"/>
              <w:rPr>
                <w:rStyle w:val="44"/>
                <w:rFonts w:eastAsia="微软雅黑"/>
                <w:lang w:eastAsia="zh-CN" w:bidi="ar"/>
              </w:rPr>
            </w:pPr>
            <w:r>
              <w:rPr>
                <w:rStyle w:val="44"/>
                <w:rFonts w:eastAsia="微软雅黑"/>
                <w:lang w:eastAsia="zh-CN" w:bidi="ar"/>
              </w:rPr>
              <w:t>CHEK2突变</w:t>
            </w:r>
          </w:p>
        </w:tc>
        <w:tc>
          <w:tcPr>
            <w:tcW w:w="2623" w:type="dxa"/>
            <w:shd w:val="clear" w:color="auto" w:fill="auto"/>
            <w:noWrap/>
            <w:vAlign w:val="center"/>
          </w:tcPr>
          <w:p w14:paraId="3DD5445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58B46BA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C8BCAFB">
            <w:pPr>
              <w:snapToGrid w:val="0"/>
              <w:rPr>
                <w:rFonts w:ascii="Times New Roman" w:hAnsi="Times New Roman" w:eastAsia="微软雅黑" w:cs="Times New Roman"/>
                <w:sz w:val="21"/>
                <w:szCs w:val="21"/>
                <w:lang w:eastAsia="zh-CN"/>
              </w:rPr>
            </w:pPr>
          </w:p>
        </w:tc>
      </w:tr>
      <w:tr w14:paraId="5D904D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E2FB62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53F56D6">
            <w:pPr>
              <w:widowControl/>
              <w:snapToGrid w:val="0"/>
              <w:textAlignment w:val="center"/>
              <w:rPr>
                <w:rStyle w:val="44"/>
                <w:rFonts w:eastAsia="微软雅黑"/>
                <w:lang w:eastAsia="zh-CN" w:bidi="ar"/>
              </w:rPr>
            </w:pPr>
            <w:r>
              <w:rPr>
                <w:rStyle w:val="44"/>
                <w:rFonts w:eastAsia="微软雅黑"/>
                <w:lang w:eastAsia="zh-CN" w:bidi="ar"/>
              </w:rPr>
              <w:t>ERCC2突变</w:t>
            </w:r>
          </w:p>
        </w:tc>
        <w:tc>
          <w:tcPr>
            <w:tcW w:w="2623" w:type="dxa"/>
            <w:shd w:val="clear" w:color="auto" w:fill="auto"/>
            <w:noWrap/>
            <w:vAlign w:val="center"/>
          </w:tcPr>
          <w:p w14:paraId="5F4C2DE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44BA6BC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616C467">
            <w:pPr>
              <w:snapToGrid w:val="0"/>
              <w:rPr>
                <w:rFonts w:ascii="Times New Roman" w:hAnsi="Times New Roman" w:eastAsia="微软雅黑" w:cs="Times New Roman"/>
                <w:sz w:val="21"/>
                <w:szCs w:val="21"/>
                <w:lang w:eastAsia="zh-CN"/>
              </w:rPr>
            </w:pPr>
          </w:p>
        </w:tc>
      </w:tr>
      <w:tr w14:paraId="33ADD5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3356A9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A5CE6C1">
            <w:pPr>
              <w:widowControl/>
              <w:snapToGrid w:val="0"/>
              <w:textAlignment w:val="center"/>
              <w:rPr>
                <w:rStyle w:val="44"/>
                <w:rFonts w:eastAsia="微软雅黑"/>
                <w:lang w:eastAsia="zh-CN" w:bidi="ar"/>
              </w:rPr>
            </w:pPr>
            <w:r>
              <w:rPr>
                <w:rStyle w:val="44"/>
                <w:rFonts w:eastAsia="微软雅黑"/>
                <w:lang w:eastAsia="zh-CN" w:bidi="ar"/>
              </w:rPr>
              <w:t>ERCC3突变</w:t>
            </w:r>
          </w:p>
        </w:tc>
        <w:tc>
          <w:tcPr>
            <w:tcW w:w="2623" w:type="dxa"/>
            <w:shd w:val="clear" w:color="auto" w:fill="auto"/>
            <w:noWrap/>
            <w:vAlign w:val="center"/>
          </w:tcPr>
          <w:p w14:paraId="5946B84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321AE0C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5D4E2DE">
            <w:pPr>
              <w:snapToGrid w:val="0"/>
              <w:rPr>
                <w:rFonts w:ascii="Times New Roman" w:hAnsi="Times New Roman" w:eastAsia="微软雅黑" w:cs="Times New Roman"/>
                <w:sz w:val="21"/>
                <w:szCs w:val="21"/>
                <w:lang w:eastAsia="zh-CN"/>
              </w:rPr>
            </w:pPr>
          </w:p>
        </w:tc>
      </w:tr>
      <w:tr w14:paraId="17D990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A4E90E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7A3AB57">
            <w:pPr>
              <w:widowControl/>
              <w:snapToGrid w:val="0"/>
              <w:textAlignment w:val="center"/>
              <w:rPr>
                <w:rStyle w:val="44"/>
                <w:rFonts w:eastAsia="微软雅黑"/>
                <w:lang w:eastAsia="zh-CN" w:bidi="ar"/>
              </w:rPr>
            </w:pPr>
            <w:r>
              <w:rPr>
                <w:rStyle w:val="44"/>
                <w:rFonts w:eastAsia="微软雅黑"/>
                <w:lang w:eastAsia="zh-CN" w:bidi="ar"/>
              </w:rPr>
              <w:t>ERCC4突变</w:t>
            </w:r>
          </w:p>
        </w:tc>
        <w:tc>
          <w:tcPr>
            <w:tcW w:w="2623" w:type="dxa"/>
            <w:shd w:val="clear" w:color="auto" w:fill="auto"/>
            <w:noWrap/>
            <w:vAlign w:val="center"/>
          </w:tcPr>
          <w:p w14:paraId="79F3F41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0596341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8FBF74A">
            <w:pPr>
              <w:snapToGrid w:val="0"/>
              <w:rPr>
                <w:rFonts w:ascii="Times New Roman" w:hAnsi="Times New Roman" w:eastAsia="微软雅黑" w:cs="Times New Roman"/>
                <w:sz w:val="21"/>
                <w:szCs w:val="21"/>
                <w:lang w:eastAsia="zh-CN"/>
              </w:rPr>
            </w:pPr>
          </w:p>
        </w:tc>
      </w:tr>
      <w:tr w14:paraId="68EDB1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22E46B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EB33B24">
            <w:pPr>
              <w:widowControl/>
              <w:snapToGrid w:val="0"/>
              <w:textAlignment w:val="center"/>
              <w:rPr>
                <w:rStyle w:val="44"/>
                <w:rFonts w:eastAsia="微软雅黑"/>
                <w:lang w:eastAsia="zh-CN" w:bidi="ar"/>
              </w:rPr>
            </w:pPr>
            <w:r>
              <w:rPr>
                <w:rStyle w:val="44"/>
                <w:rFonts w:eastAsia="微软雅黑"/>
                <w:lang w:eastAsia="zh-CN" w:bidi="ar"/>
              </w:rPr>
              <w:t>ERCC5突</w:t>
            </w:r>
            <w:r>
              <w:rPr>
                <w:rStyle w:val="44"/>
                <w:rFonts w:hint="eastAsia" w:eastAsia="微软雅黑"/>
                <w:lang w:eastAsia="zh-CN" w:bidi="ar"/>
              </w:rPr>
              <w:t>变</w:t>
            </w:r>
          </w:p>
        </w:tc>
        <w:tc>
          <w:tcPr>
            <w:tcW w:w="2623" w:type="dxa"/>
            <w:shd w:val="clear" w:color="auto" w:fill="auto"/>
            <w:noWrap/>
            <w:vAlign w:val="center"/>
          </w:tcPr>
          <w:p w14:paraId="72652EC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79CC0C3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82BC29A">
            <w:pPr>
              <w:snapToGrid w:val="0"/>
              <w:rPr>
                <w:rFonts w:ascii="Times New Roman" w:hAnsi="Times New Roman" w:eastAsia="微软雅黑" w:cs="Times New Roman"/>
                <w:sz w:val="21"/>
                <w:szCs w:val="21"/>
                <w:lang w:eastAsia="zh-CN"/>
              </w:rPr>
            </w:pPr>
          </w:p>
        </w:tc>
      </w:tr>
      <w:tr w14:paraId="53E6B4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9E841D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89CBF34">
            <w:pPr>
              <w:widowControl/>
              <w:snapToGrid w:val="0"/>
              <w:textAlignment w:val="center"/>
              <w:rPr>
                <w:rStyle w:val="44"/>
                <w:rFonts w:eastAsia="微软雅黑"/>
                <w:lang w:eastAsia="zh-CN" w:bidi="ar"/>
              </w:rPr>
            </w:pPr>
            <w:r>
              <w:rPr>
                <w:rStyle w:val="44"/>
                <w:rFonts w:eastAsia="微软雅黑"/>
                <w:lang w:eastAsia="zh-CN" w:bidi="ar"/>
              </w:rPr>
              <w:t>FANCA突变</w:t>
            </w:r>
          </w:p>
        </w:tc>
        <w:tc>
          <w:tcPr>
            <w:tcW w:w="2623" w:type="dxa"/>
            <w:shd w:val="clear" w:color="auto" w:fill="auto"/>
            <w:noWrap/>
            <w:vAlign w:val="center"/>
          </w:tcPr>
          <w:p w14:paraId="1D20BB1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4F771A5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FB91EFE">
            <w:pPr>
              <w:snapToGrid w:val="0"/>
              <w:rPr>
                <w:rFonts w:ascii="Times New Roman" w:hAnsi="Times New Roman" w:eastAsia="微软雅黑" w:cs="Times New Roman"/>
                <w:sz w:val="21"/>
                <w:szCs w:val="21"/>
                <w:lang w:eastAsia="zh-CN"/>
              </w:rPr>
            </w:pPr>
          </w:p>
        </w:tc>
      </w:tr>
      <w:tr w14:paraId="218CFB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CA43E2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7093FC">
            <w:pPr>
              <w:widowControl/>
              <w:snapToGrid w:val="0"/>
              <w:textAlignment w:val="center"/>
              <w:rPr>
                <w:rStyle w:val="44"/>
                <w:rFonts w:eastAsia="微软雅黑"/>
                <w:lang w:eastAsia="zh-CN" w:bidi="ar"/>
              </w:rPr>
            </w:pPr>
            <w:r>
              <w:rPr>
                <w:rStyle w:val="44"/>
                <w:rFonts w:eastAsia="微软雅黑"/>
                <w:lang w:eastAsia="zh-CN" w:bidi="ar"/>
              </w:rPr>
              <w:t>FANCC突变</w:t>
            </w:r>
          </w:p>
        </w:tc>
        <w:tc>
          <w:tcPr>
            <w:tcW w:w="2623" w:type="dxa"/>
            <w:shd w:val="clear" w:color="auto" w:fill="auto"/>
            <w:noWrap/>
            <w:vAlign w:val="center"/>
          </w:tcPr>
          <w:p w14:paraId="054060D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33C0D15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909218A">
            <w:pPr>
              <w:snapToGrid w:val="0"/>
              <w:rPr>
                <w:rFonts w:ascii="Times New Roman" w:hAnsi="Times New Roman" w:eastAsia="微软雅黑" w:cs="Times New Roman"/>
                <w:sz w:val="21"/>
                <w:szCs w:val="21"/>
                <w:lang w:eastAsia="zh-CN"/>
              </w:rPr>
            </w:pPr>
          </w:p>
        </w:tc>
      </w:tr>
      <w:tr w14:paraId="61902C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0277CA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C2E6F43">
            <w:pPr>
              <w:widowControl/>
              <w:snapToGrid w:val="0"/>
              <w:textAlignment w:val="center"/>
              <w:rPr>
                <w:rStyle w:val="44"/>
                <w:rFonts w:eastAsia="微软雅黑"/>
                <w:lang w:eastAsia="zh-CN" w:bidi="ar"/>
              </w:rPr>
            </w:pPr>
            <w:r>
              <w:rPr>
                <w:rStyle w:val="44"/>
                <w:rFonts w:hint="eastAsia" w:eastAsia="微软雅黑"/>
                <w:lang w:eastAsia="zh-CN" w:bidi="ar"/>
              </w:rPr>
              <w:t>MRE11突变</w:t>
            </w:r>
          </w:p>
        </w:tc>
        <w:tc>
          <w:tcPr>
            <w:tcW w:w="2623" w:type="dxa"/>
            <w:shd w:val="clear" w:color="auto" w:fill="auto"/>
            <w:noWrap/>
            <w:vAlign w:val="center"/>
          </w:tcPr>
          <w:p w14:paraId="5CC3D3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hint="eastAsia"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390ABD4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2AB524D">
            <w:pPr>
              <w:snapToGrid w:val="0"/>
              <w:rPr>
                <w:rFonts w:ascii="Times New Roman" w:hAnsi="Times New Roman" w:eastAsia="微软雅黑" w:cs="Times New Roman"/>
                <w:sz w:val="21"/>
                <w:szCs w:val="21"/>
                <w:lang w:eastAsia="zh-CN"/>
              </w:rPr>
            </w:pPr>
          </w:p>
        </w:tc>
      </w:tr>
      <w:tr w14:paraId="278BA5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CBEA9E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0A2B433">
            <w:pPr>
              <w:widowControl/>
              <w:snapToGrid w:val="0"/>
              <w:textAlignment w:val="center"/>
              <w:rPr>
                <w:rStyle w:val="44"/>
                <w:rFonts w:eastAsia="微软雅黑"/>
                <w:lang w:eastAsia="zh-CN" w:bidi="ar"/>
              </w:rPr>
            </w:pPr>
            <w:r>
              <w:rPr>
                <w:rStyle w:val="44"/>
                <w:rFonts w:eastAsia="微软雅黑"/>
                <w:lang w:eastAsia="zh-CN" w:bidi="ar"/>
              </w:rPr>
              <w:t>NBN突变</w:t>
            </w:r>
          </w:p>
        </w:tc>
        <w:tc>
          <w:tcPr>
            <w:tcW w:w="2623" w:type="dxa"/>
            <w:shd w:val="clear" w:color="auto" w:fill="auto"/>
            <w:noWrap/>
            <w:vAlign w:val="center"/>
          </w:tcPr>
          <w:p w14:paraId="091CF0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1972CBB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022252B">
            <w:pPr>
              <w:snapToGrid w:val="0"/>
              <w:rPr>
                <w:rFonts w:ascii="Times New Roman" w:hAnsi="Times New Roman" w:eastAsia="微软雅黑" w:cs="Times New Roman"/>
                <w:sz w:val="21"/>
                <w:szCs w:val="21"/>
                <w:lang w:eastAsia="zh-CN"/>
              </w:rPr>
            </w:pPr>
          </w:p>
        </w:tc>
      </w:tr>
      <w:tr w14:paraId="2CE72E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1CB1F7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4A94F36">
            <w:pPr>
              <w:widowControl/>
              <w:snapToGrid w:val="0"/>
              <w:textAlignment w:val="center"/>
              <w:rPr>
                <w:rStyle w:val="44"/>
                <w:rFonts w:eastAsia="微软雅黑"/>
                <w:lang w:eastAsia="zh-CN" w:bidi="ar"/>
              </w:rPr>
            </w:pPr>
            <w:r>
              <w:rPr>
                <w:rStyle w:val="44"/>
                <w:rFonts w:eastAsia="微软雅黑"/>
                <w:lang w:eastAsia="zh-CN" w:bidi="ar"/>
              </w:rPr>
              <w:t>RAD50突变</w:t>
            </w:r>
          </w:p>
        </w:tc>
        <w:tc>
          <w:tcPr>
            <w:tcW w:w="2623" w:type="dxa"/>
            <w:shd w:val="clear" w:color="auto" w:fill="auto"/>
            <w:noWrap/>
            <w:vAlign w:val="center"/>
          </w:tcPr>
          <w:p w14:paraId="258C98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346B67B3">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505CEA2">
            <w:pPr>
              <w:snapToGrid w:val="0"/>
              <w:rPr>
                <w:rFonts w:ascii="Times New Roman" w:hAnsi="Times New Roman" w:eastAsia="微软雅黑" w:cs="Times New Roman"/>
                <w:sz w:val="21"/>
                <w:szCs w:val="21"/>
                <w:lang w:eastAsia="zh-CN"/>
              </w:rPr>
            </w:pPr>
          </w:p>
        </w:tc>
      </w:tr>
      <w:tr w14:paraId="49EDB6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41D1F6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82EABFF">
            <w:pPr>
              <w:widowControl/>
              <w:snapToGrid w:val="0"/>
              <w:textAlignment w:val="center"/>
              <w:rPr>
                <w:rStyle w:val="44"/>
                <w:rFonts w:eastAsia="微软雅黑"/>
                <w:lang w:eastAsia="zh-CN" w:bidi="ar"/>
              </w:rPr>
            </w:pPr>
            <w:r>
              <w:rPr>
                <w:rStyle w:val="44"/>
                <w:rFonts w:eastAsia="微软雅黑"/>
                <w:lang w:eastAsia="zh-CN" w:bidi="ar"/>
              </w:rPr>
              <w:t>RAD51突变</w:t>
            </w:r>
          </w:p>
        </w:tc>
        <w:tc>
          <w:tcPr>
            <w:tcW w:w="2623" w:type="dxa"/>
            <w:shd w:val="clear" w:color="auto" w:fill="auto"/>
            <w:noWrap/>
            <w:vAlign w:val="center"/>
          </w:tcPr>
          <w:p w14:paraId="1245BD8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0C03ED5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3597DE0">
            <w:pPr>
              <w:snapToGrid w:val="0"/>
              <w:rPr>
                <w:rFonts w:ascii="Times New Roman" w:hAnsi="Times New Roman" w:eastAsia="微软雅黑" w:cs="Times New Roman"/>
                <w:sz w:val="21"/>
                <w:szCs w:val="21"/>
                <w:lang w:eastAsia="zh-CN"/>
              </w:rPr>
            </w:pPr>
          </w:p>
        </w:tc>
      </w:tr>
      <w:tr w14:paraId="6E088D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E0C697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84831FD">
            <w:pPr>
              <w:widowControl/>
              <w:snapToGrid w:val="0"/>
              <w:textAlignment w:val="center"/>
              <w:rPr>
                <w:rStyle w:val="44"/>
                <w:rFonts w:eastAsia="微软雅黑"/>
                <w:lang w:eastAsia="zh-CN" w:bidi="ar"/>
              </w:rPr>
            </w:pPr>
            <w:r>
              <w:rPr>
                <w:rStyle w:val="44"/>
                <w:rFonts w:eastAsia="微软雅黑"/>
                <w:lang w:eastAsia="zh-CN" w:bidi="ar"/>
              </w:rPr>
              <w:t>RAD51B突变</w:t>
            </w:r>
          </w:p>
        </w:tc>
        <w:tc>
          <w:tcPr>
            <w:tcW w:w="2623" w:type="dxa"/>
            <w:shd w:val="clear" w:color="auto" w:fill="auto"/>
            <w:noWrap/>
            <w:vAlign w:val="center"/>
          </w:tcPr>
          <w:p w14:paraId="109BEDC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DF07F7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ECE1330">
            <w:pPr>
              <w:snapToGrid w:val="0"/>
              <w:rPr>
                <w:rFonts w:ascii="Times New Roman" w:hAnsi="Times New Roman" w:eastAsia="微软雅黑" w:cs="Times New Roman"/>
                <w:sz w:val="21"/>
                <w:szCs w:val="21"/>
                <w:lang w:eastAsia="zh-CN"/>
              </w:rPr>
            </w:pPr>
          </w:p>
        </w:tc>
      </w:tr>
      <w:tr w14:paraId="1EBC89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15DF09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FEC0E1">
            <w:pPr>
              <w:widowControl/>
              <w:snapToGrid w:val="0"/>
              <w:textAlignment w:val="center"/>
              <w:rPr>
                <w:rStyle w:val="44"/>
                <w:rFonts w:eastAsia="微软雅黑"/>
                <w:lang w:eastAsia="zh-CN" w:bidi="ar"/>
              </w:rPr>
            </w:pPr>
            <w:r>
              <w:rPr>
                <w:rStyle w:val="44"/>
                <w:rFonts w:eastAsia="微软雅黑"/>
                <w:lang w:eastAsia="zh-CN" w:bidi="ar"/>
              </w:rPr>
              <w:t>RAD51D突变</w:t>
            </w:r>
          </w:p>
        </w:tc>
        <w:tc>
          <w:tcPr>
            <w:tcW w:w="2623" w:type="dxa"/>
            <w:shd w:val="clear" w:color="auto" w:fill="auto"/>
            <w:noWrap/>
            <w:vAlign w:val="center"/>
          </w:tcPr>
          <w:p w14:paraId="68142CE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RAD51D</w:t>
            </w:r>
            <w:r>
              <w:rPr>
                <w:rStyle w:val="44"/>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3124618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4E8FDEB">
            <w:pPr>
              <w:snapToGrid w:val="0"/>
              <w:rPr>
                <w:rFonts w:ascii="Times New Roman" w:hAnsi="Times New Roman" w:eastAsia="微软雅黑" w:cs="Times New Roman"/>
                <w:sz w:val="21"/>
                <w:szCs w:val="21"/>
                <w:lang w:eastAsia="zh-CN"/>
              </w:rPr>
            </w:pPr>
          </w:p>
        </w:tc>
      </w:tr>
      <w:tr w14:paraId="469C02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1A618E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8390234">
            <w:pPr>
              <w:widowControl/>
              <w:snapToGrid w:val="0"/>
              <w:textAlignment w:val="center"/>
              <w:rPr>
                <w:rStyle w:val="44"/>
                <w:rFonts w:eastAsia="微软雅黑"/>
                <w:lang w:eastAsia="zh-CN" w:bidi="ar"/>
              </w:rPr>
            </w:pPr>
            <w:r>
              <w:rPr>
                <w:rStyle w:val="44"/>
                <w:rFonts w:eastAsia="微软雅黑"/>
                <w:lang w:eastAsia="zh-CN" w:bidi="ar"/>
              </w:rPr>
              <w:t>RAD54L突变</w:t>
            </w:r>
          </w:p>
        </w:tc>
        <w:tc>
          <w:tcPr>
            <w:tcW w:w="2623" w:type="dxa"/>
            <w:shd w:val="clear" w:color="auto" w:fill="auto"/>
            <w:noWrap/>
            <w:vAlign w:val="center"/>
          </w:tcPr>
          <w:p w14:paraId="0C1C53B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7E756F8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252FA1C">
            <w:pPr>
              <w:snapToGrid w:val="0"/>
              <w:rPr>
                <w:rFonts w:ascii="Times New Roman" w:hAnsi="Times New Roman" w:eastAsia="微软雅黑" w:cs="Times New Roman"/>
                <w:sz w:val="21"/>
                <w:szCs w:val="21"/>
                <w:lang w:eastAsia="zh-CN"/>
              </w:rPr>
            </w:pPr>
          </w:p>
        </w:tc>
      </w:tr>
      <w:tr w14:paraId="5F57CB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3F2BA32">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314C6C6F">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67EBDC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9C4FB52">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65A0C4E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79DFDFFC">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052F188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253A7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ED8872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946D30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620A3E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27C76BB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915BAD2">
            <w:pPr>
              <w:snapToGrid w:val="0"/>
              <w:rPr>
                <w:rFonts w:ascii="Times New Roman" w:hAnsi="Times New Roman" w:eastAsia="微软雅黑" w:cs="Times New Roman"/>
                <w:sz w:val="21"/>
                <w:szCs w:val="21"/>
                <w:lang w:eastAsia="zh-CN"/>
              </w:rPr>
            </w:pPr>
          </w:p>
        </w:tc>
      </w:tr>
      <w:tr w14:paraId="7F0AA9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79C657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FE0FDA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3368C0F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07E93C9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0F69EEF">
            <w:pPr>
              <w:snapToGrid w:val="0"/>
              <w:rPr>
                <w:rFonts w:ascii="Times New Roman" w:hAnsi="Times New Roman" w:eastAsia="微软雅黑" w:cs="Times New Roman"/>
                <w:sz w:val="21"/>
                <w:szCs w:val="21"/>
                <w:lang w:eastAsia="zh-CN"/>
              </w:rPr>
            </w:pPr>
          </w:p>
        </w:tc>
      </w:tr>
      <w:tr w14:paraId="4277BE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97885D">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10F0FB52">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374B0ED2">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163DBC2">
            <w:pPr>
              <w:snapToGrid w:val="0"/>
              <w:rPr>
                <w:rFonts w:ascii="Times New Roman" w:hAnsi="Times New Roman" w:eastAsia="微软雅黑" w:cs="Times New Roman"/>
                <w:sz w:val="21"/>
                <w:szCs w:val="21"/>
                <w:lang w:eastAsia="zh-CN"/>
              </w:rPr>
            </w:pPr>
          </w:p>
        </w:tc>
      </w:tr>
      <w:tr w14:paraId="5B42BE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DAC117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C4CB47C">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5906C84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40A4D66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4E9EDA9">
            <w:pPr>
              <w:snapToGrid w:val="0"/>
              <w:rPr>
                <w:rFonts w:ascii="Times New Roman" w:hAnsi="Times New Roman" w:eastAsia="微软雅黑" w:cs="Times New Roman"/>
                <w:sz w:val="21"/>
                <w:szCs w:val="21"/>
                <w:lang w:eastAsia="zh-CN"/>
              </w:rPr>
            </w:pPr>
          </w:p>
        </w:tc>
      </w:tr>
      <w:tr w14:paraId="02B9A1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A83C69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AF0959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3B2E3B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06869D2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ED0C4C3">
            <w:pPr>
              <w:snapToGrid w:val="0"/>
              <w:rPr>
                <w:rFonts w:ascii="Times New Roman" w:hAnsi="Times New Roman" w:eastAsia="微软雅黑" w:cs="Times New Roman"/>
                <w:sz w:val="21"/>
                <w:szCs w:val="21"/>
                <w:lang w:eastAsia="zh-CN"/>
              </w:rPr>
            </w:pPr>
          </w:p>
        </w:tc>
      </w:tr>
      <w:tr w14:paraId="21F803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E10F53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FDA6EEC">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50B83D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3B241D1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E1FFAD6">
            <w:pPr>
              <w:snapToGrid w:val="0"/>
              <w:rPr>
                <w:rFonts w:ascii="Times New Roman" w:hAnsi="Times New Roman" w:eastAsia="微软雅黑" w:cs="Times New Roman"/>
                <w:sz w:val="21"/>
                <w:szCs w:val="21"/>
                <w:lang w:eastAsia="zh-CN"/>
              </w:rPr>
            </w:pPr>
          </w:p>
        </w:tc>
      </w:tr>
      <w:tr w14:paraId="109923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5C4C891">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3D6B4BD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77C344F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29C58427">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547C65E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722F9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B4F810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5C3B0B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1CB507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0D9D72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4B79AE6">
            <w:pPr>
              <w:snapToGrid w:val="0"/>
              <w:rPr>
                <w:rFonts w:ascii="Times New Roman" w:hAnsi="Times New Roman" w:eastAsia="微软雅黑" w:cs="Times New Roman"/>
                <w:sz w:val="21"/>
                <w:szCs w:val="21"/>
                <w:lang w:eastAsia="zh-CN"/>
              </w:rPr>
            </w:pPr>
          </w:p>
        </w:tc>
      </w:tr>
      <w:tr w14:paraId="5661E3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CB5CE0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5386F2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0D1C4A8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3C65BB7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0DAD557">
            <w:pPr>
              <w:snapToGrid w:val="0"/>
              <w:rPr>
                <w:rFonts w:ascii="Times New Roman" w:hAnsi="Times New Roman" w:eastAsia="微软雅黑" w:cs="Times New Roman"/>
                <w:sz w:val="21"/>
                <w:szCs w:val="21"/>
                <w:lang w:eastAsia="zh-CN"/>
              </w:rPr>
            </w:pPr>
          </w:p>
        </w:tc>
      </w:tr>
      <w:tr w14:paraId="53CBCB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D8160C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BF5742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046A23F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21A6CF1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1F98C6A">
            <w:pPr>
              <w:snapToGrid w:val="0"/>
              <w:rPr>
                <w:rFonts w:ascii="Times New Roman" w:hAnsi="Times New Roman" w:eastAsia="微软雅黑" w:cs="Times New Roman"/>
                <w:sz w:val="21"/>
                <w:szCs w:val="21"/>
                <w:lang w:eastAsia="zh-CN"/>
              </w:rPr>
            </w:pPr>
          </w:p>
        </w:tc>
      </w:tr>
      <w:tr w14:paraId="00544D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4709C3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B0563D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365DE6A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363D5EC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47206CA">
            <w:pPr>
              <w:snapToGrid w:val="0"/>
              <w:rPr>
                <w:rFonts w:ascii="Times New Roman" w:hAnsi="Times New Roman" w:eastAsia="微软雅黑" w:cs="Times New Roman"/>
                <w:sz w:val="21"/>
                <w:szCs w:val="21"/>
                <w:lang w:eastAsia="zh-CN"/>
              </w:rPr>
            </w:pPr>
          </w:p>
        </w:tc>
      </w:tr>
      <w:tr w14:paraId="1ABD07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557281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BEB918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6857C5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1CABCC9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05DA633">
            <w:pPr>
              <w:snapToGrid w:val="0"/>
              <w:rPr>
                <w:rFonts w:ascii="Times New Roman" w:hAnsi="Times New Roman" w:eastAsia="微软雅黑" w:cs="Times New Roman"/>
                <w:sz w:val="21"/>
                <w:szCs w:val="21"/>
                <w:lang w:eastAsia="zh-CN"/>
              </w:rPr>
            </w:pPr>
          </w:p>
        </w:tc>
      </w:tr>
      <w:tr w14:paraId="3DF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D8C489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DB7325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0585BAD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2DFAE3A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1877370">
            <w:pPr>
              <w:snapToGrid w:val="0"/>
              <w:rPr>
                <w:rFonts w:ascii="Times New Roman" w:hAnsi="Times New Roman" w:eastAsia="微软雅黑" w:cs="Times New Roman"/>
                <w:sz w:val="21"/>
                <w:szCs w:val="21"/>
                <w:lang w:eastAsia="zh-CN"/>
              </w:rPr>
            </w:pPr>
          </w:p>
        </w:tc>
      </w:tr>
      <w:tr w14:paraId="60388B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A4BDCC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9DCA26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19808D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06C9D47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6EAB8A0">
            <w:pPr>
              <w:snapToGrid w:val="0"/>
              <w:rPr>
                <w:rFonts w:ascii="Times New Roman" w:hAnsi="Times New Roman" w:eastAsia="微软雅黑" w:cs="Times New Roman"/>
                <w:sz w:val="21"/>
                <w:szCs w:val="21"/>
                <w:lang w:eastAsia="zh-CN"/>
              </w:rPr>
            </w:pPr>
          </w:p>
        </w:tc>
      </w:tr>
      <w:tr w14:paraId="4166E8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1ABAC8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5103EA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2484C9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40A3842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2C48CA7">
            <w:pPr>
              <w:snapToGrid w:val="0"/>
              <w:rPr>
                <w:rFonts w:ascii="Times New Roman" w:hAnsi="Times New Roman" w:eastAsia="微软雅黑" w:cs="Times New Roman"/>
                <w:sz w:val="21"/>
                <w:szCs w:val="21"/>
                <w:lang w:eastAsia="zh-CN"/>
              </w:rPr>
            </w:pPr>
          </w:p>
        </w:tc>
      </w:tr>
      <w:tr w14:paraId="0E7920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BD946DB">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7EDB27C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428585A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57C5C47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58197B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8D688A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79B109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18A24E5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A9B072D">
            <w:pPr>
              <w:snapToGrid w:val="0"/>
              <w:rPr>
                <w:rFonts w:ascii="Times New Roman" w:hAnsi="Times New Roman" w:eastAsia="微软雅黑" w:cs="Times New Roman"/>
                <w:color w:val="000000"/>
                <w:sz w:val="21"/>
                <w:szCs w:val="21"/>
              </w:rPr>
            </w:pPr>
          </w:p>
        </w:tc>
      </w:tr>
      <w:tr w14:paraId="3048BA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C2FE04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2DBA5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2B561A8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2A17E0E">
            <w:pPr>
              <w:snapToGrid w:val="0"/>
              <w:rPr>
                <w:rFonts w:ascii="Times New Roman" w:hAnsi="Times New Roman" w:eastAsia="微软雅黑" w:cs="Times New Roman"/>
                <w:color w:val="000000"/>
                <w:sz w:val="21"/>
                <w:szCs w:val="21"/>
              </w:rPr>
            </w:pPr>
          </w:p>
        </w:tc>
      </w:tr>
      <w:tr w14:paraId="1A47A2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1DD736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C9B02E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22EC540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74AFF71">
            <w:pPr>
              <w:snapToGrid w:val="0"/>
              <w:rPr>
                <w:rFonts w:ascii="Times New Roman" w:hAnsi="Times New Roman" w:eastAsia="微软雅黑" w:cs="Times New Roman"/>
                <w:color w:val="000000"/>
                <w:sz w:val="21"/>
                <w:szCs w:val="21"/>
              </w:rPr>
            </w:pPr>
          </w:p>
        </w:tc>
      </w:tr>
      <w:tr w14:paraId="5B8727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D5757E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E309E6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4179B8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770E4CC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E7A45FD">
            <w:pPr>
              <w:snapToGrid w:val="0"/>
              <w:rPr>
                <w:rFonts w:ascii="Times New Roman" w:hAnsi="Times New Roman" w:eastAsia="微软雅黑" w:cs="Times New Roman"/>
                <w:color w:val="000000"/>
                <w:sz w:val="21"/>
                <w:szCs w:val="21"/>
              </w:rPr>
            </w:pPr>
          </w:p>
        </w:tc>
      </w:tr>
      <w:tr w14:paraId="700E65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C57A83F">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3946112B">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0CC8F7C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4ACD8BD">
            <w:pPr>
              <w:snapToGrid w:val="0"/>
              <w:rPr>
                <w:rFonts w:ascii="Times New Roman" w:hAnsi="Times New Roman" w:eastAsia="微软雅黑" w:cs="Times New Roman"/>
                <w:color w:val="000000"/>
                <w:sz w:val="21"/>
                <w:szCs w:val="21"/>
              </w:rPr>
            </w:pPr>
          </w:p>
        </w:tc>
      </w:tr>
      <w:tr w14:paraId="1A05B0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70759E4">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6EADC7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4A44F7C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BC01DC3">
            <w:pPr>
              <w:snapToGrid w:val="0"/>
              <w:rPr>
                <w:rFonts w:ascii="Times New Roman" w:hAnsi="Times New Roman" w:eastAsia="微软雅黑" w:cs="Times New Roman"/>
                <w:color w:val="000000"/>
                <w:sz w:val="21"/>
                <w:szCs w:val="21"/>
              </w:rPr>
            </w:pPr>
          </w:p>
        </w:tc>
      </w:tr>
      <w:tr w14:paraId="65E461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A41821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96274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6B25DC4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0D72CFB">
            <w:pPr>
              <w:snapToGrid w:val="0"/>
              <w:rPr>
                <w:rFonts w:ascii="Times New Roman" w:hAnsi="Times New Roman" w:eastAsia="微软雅黑" w:cs="Times New Roman"/>
                <w:color w:val="000000"/>
                <w:sz w:val="21"/>
                <w:szCs w:val="21"/>
              </w:rPr>
            </w:pPr>
          </w:p>
        </w:tc>
      </w:tr>
    </w:tbl>
    <w:p w14:paraId="0D40FBF1">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6FE5FF18">
      <w:pPr>
        <w:pStyle w:val="6"/>
        <w:keepNext w:val="0"/>
        <w:keepLines w:val="0"/>
        <w:pageBreakBefore w:val="0"/>
        <w:widowControl w:val="0"/>
        <w:numPr>
          <w:ilvl w:val="0"/>
          <w:numId w:val="18"/>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2EC48FF8">
      <w:pPr>
        <w:pStyle w:val="6"/>
        <w:keepNext w:val="0"/>
        <w:keepLines w:val="0"/>
        <w:pageBreakBefore w:val="0"/>
        <w:widowControl w:val="0"/>
        <w:numPr>
          <w:ilvl w:val="0"/>
          <w:numId w:val="18"/>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214E12FC">
      <w:pPr>
        <w:pStyle w:val="6"/>
        <w:keepNext w:val="0"/>
        <w:keepLines w:val="0"/>
        <w:pageBreakBefore w:val="0"/>
        <w:widowControl w:val="0"/>
        <w:numPr>
          <w:ilvl w:val="0"/>
          <w:numId w:val="18"/>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AFDD295">
      <w:pPr>
        <w:pStyle w:val="6"/>
        <w:keepNext w:val="0"/>
        <w:keepLines w:val="0"/>
        <w:pageBreakBefore w:val="0"/>
        <w:widowControl w:val="0"/>
        <w:numPr>
          <w:ilvl w:val="0"/>
          <w:numId w:val="18"/>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5319EF25">
      <w:pPr>
        <w:pStyle w:val="6"/>
        <w:keepNext w:val="0"/>
        <w:keepLines w:val="0"/>
        <w:pageBreakBefore w:val="0"/>
        <w:widowControl w:val="0"/>
        <w:numPr>
          <w:ilvl w:val="0"/>
          <w:numId w:val="18"/>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63"/>
    <w:p w14:paraId="05DC1436">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EAEC1B1">
      <w:pPr>
        <w:pStyle w:val="3"/>
        <w:keepNext w:val="0"/>
        <w:keepLines w:val="0"/>
        <w:pageBreakBefore w:val="0"/>
        <w:widowControl w:val="0"/>
        <w:numPr>
          <w:ilvl w:val="0"/>
          <w:numId w:val="13"/>
        </w:numPr>
        <w:kinsoku/>
        <w:wordWrap/>
        <w:overflowPunct/>
        <w:topLinePunct w:val="0"/>
        <w:autoSpaceDE/>
        <w:autoSpaceDN/>
        <w:bidi w:val="0"/>
        <w:adjustRightInd/>
        <w:snapToGrid/>
        <w:ind w:left="0" w:leftChars="0" w:firstLine="0" w:firstLineChars="0"/>
        <w:jc w:val="left"/>
        <w:textAlignment w:val="auto"/>
        <w:rPr>
          <w:rFonts w:hint="eastAsia" w:ascii="Times New Roman" w:hAnsi="Times New Roman" w:eastAsia="微软雅黑" w:cs="Times New Roman"/>
          <w:color w:val="auto"/>
          <w:sz w:val="30"/>
          <w:lang w:eastAsia="zh-CN"/>
        </w:rPr>
      </w:pPr>
      <w:bookmarkStart w:id="64" w:name="_Toc106719764"/>
      <w:bookmarkStart w:id="65" w:name="_Toc20034"/>
      <w:bookmarkStart w:id="66" w:name="_Toc10223"/>
      <w:bookmarkStart w:id="67" w:name="_Toc6873"/>
      <w:bookmarkStart w:id="68" w:name="_Toc1589"/>
      <w:r>
        <w:rPr>
          <w:rFonts w:hint="eastAsia" w:ascii="Times New Roman" w:hAnsi="Times New Roman" w:eastAsia="微软雅黑" w:cs="Times New Roman"/>
          <w:color w:val="auto"/>
          <w:sz w:val="30"/>
          <w:lang w:eastAsia="zh-CN"/>
        </w:rPr>
        <w:t>PD-L1检测结果</w:t>
      </w:r>
      <w:bookmarkEnd w:id="64"/>
      <w:bookmarkEnd w:id="65"/>
      <w:bookmarkEnd w:id="66"/>
      <w:bookmarkEnd w:id="67"/>
      <w:bookmarkEnd w:id="68"/>
    </w:p>
    <w:p w14:paraId="159E12E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C64791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4EC906A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2DE1FD9C">
            <w:pPr>
              <w:pStyle w:val="37"/>
            </w:pPr>
            <w:r>
              <w:rPr>
                <w:rFonts w:hint="eastAsia"/>
              </w:rPr>
              <w:t>{{</w:t>
            </w:r>
            <w:r>
              <w:t xml:space="preserve"> PDInfo</w:t>
            </w:r>
            <w:r>
              <w:rPr>
                <w:rFonts w:hint="eastAsia"/>
              </w:rPr>
              <w:t>.</w:t>
            </w:r>
            <w:r>
              <w:t>Tumor_cell_count</w:t>
            </w:r>
            <w:r>
              <w:rPr>
                <w:rFonts w:hint="eastAsia"/>
              </w:rPr>
              <w:t xml:space="preserve"> }}</w:t>
            </w:r>
          </w:p>
        </w:tc>
      </w:tr>
      <w:tr w14:paraId="651B19C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7214488">
            <w:pPr>
              <w:pStyle w:val="38"/>
            </w:pPr>
            <w:r>
              <w:t>镜下描述：</w:t>
            </w:r>
            <w:r>
              <w:rPr>
                <w:rFonts w:hint="eastAsia"/>
              </w:rPr>
              <w:t>{{</w:t>
            </w:r>
            <w:r>
              <w:t xml:space="preserve"> PDInfo</w:t>
            </w:r>
            <w:r>
              <w:rPr>
                <w:rFonts w:hint="eastAsia"/>
              </w:rPr>
              <w:t>.</w:t>
            </w:r>
            <w:r>
              <w:t>Seen_microscopically</w:t>
            </w:r>
            <w:r>
              <w:rPr>
                <w:rFonts w:hint="eastAsia"/>
              </w:rPr>
              <w:t xml:space="preserve"> }}</w:t>
            </w:r>
          </w:p>
        </w:tc>
      </w:tr>
    </w:tbl>
    <w:p w14:paraId="25CEECC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495667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08A25D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336A85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9AB143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3034D4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613E49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D82973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077ADE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762771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395089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3C481E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365D1B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1AC92A8">
            <w:pPr>
              <w:pStyle w:val="3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CA5EDE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3D04A25">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11D7042">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252D40">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C851C50">
            <w:pPr>
              <w:pStyle w:val="3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8028A24">
      <w:pPr>
        <w:spacing w:line="276" w:lineRule="auto"/>
        <w:ind w:right="449" w:rightChars="204"/>
        <w:rPr>
          <w:rFonts w:ascii="微软雅黑" w:hAnsi="微软雅黑" w:eastAsia="微软雅黑" w:cs="微软雅黑"/>
          <w:b/>
          <w:color w:val="000000"/>
          <w:sz w:val="18"/>
          <w:szCs w:val="18"/>
        </w:rPr>
      </w:pPr>
    </w:p>
    <w:p w14:paraId="2092F2E5">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58E6AA84">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07DFA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D48433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EFAD35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2C6F40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68B45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01D3F5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BF047E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D05ECD1">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217C65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56EE0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1B0FFF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EFE989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2DBF58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8242A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AD95BA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17C045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9793FEA">
            <w:pPr>
              <w:spacing w:line="276" w:lineRule="auto"/>
              <w:jc w:val="left"/>
              <w:rPr>
                <w:rFonts w:ascii="Times New Roman" w:hAnsi="Times New Roman" w:eastAsia="微软雅黑" w:cs="Times New Roman"/>
                <w:sz w:val="18"/>
                <w:szCs w:val="18"/>
                <w:shd w:val="clear" w:color="auto" w:fill="FFFFFF"/>
                <w:lang w:eastAsia="zh-CN"/>
              </w:rPr>
            </w:pPr>
          </w:p>
        </w:tc>
      </w:tr>
      <w:tr w14:paraId="3AAC8A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FFA64F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1B613F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A86823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3F66A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EFF7B7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D3E1E1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2F1C1C8">
            <w:pPr>
              <w:spacing w:line="276" w:lineRule="auto"/>
              <w:jc w:val="left"/>
              <w:rPr>
                <w:rFonts w:ascii="Times New Roman" w:hAnsi="Times New Roman" w:eastAsia="微软雅黑" w:cs="Times New Roman"/>
                <w:sz w:val="18"/>
                <w:szCs w:val="18"/>
                <w:shd w:val="clear" w:color="auto" w:fill="FFFFFF"/>
                <w:lang w:eastAsia="zh-CN"/>
              </w:rPr>
            </w:pPr>
          </w:p>
        </w:tc>
      </w:tr>
    </w:tbl>
    <w:p w14:paraId="7802763F">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41F2602">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316C61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21365B9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41561B1">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EE9F0E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0132CFE9">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EDF4765">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4B410BC6">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2A4355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9601555">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79C478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E6FFAF8">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67BD7DB">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6390C74">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CE1E87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14E76D4">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E566261">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12B4B8B0">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1F5A8C5">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62CC1DA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678CFFA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6F8A275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6475C1B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71AEE08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0A98CF2">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1DDECE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39D302D">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92724A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51B95F5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00DF0DEE">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3EC6781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6A99363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7E11BE8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016040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30E08FD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349" w:hRule="atLeast"/>
          <w:jc w:val="center"/>
        </w:trPr>
        <w:tc>
          <w:tcPr>
            <w:tcW w:w="3471" w:type="dxa"/>
            <w:tcBorders>
              <w:tl2br w:val="nil"/>
              <w:tr2bl w:val="nil"/>
            </w:tcBorders>
            <w:shd w:val="clear" w:color="auto" w:fill="auto"/>
            <w:vAlign w:val="center"/>
          </w:tcPr>
          <w:p w14:paraId="3E51AAB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03DBA9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5E5250A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147076E1">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8ADEA3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9AC1B0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5A96B34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38D35E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649002A">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72F3BCD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56"/>
    <w:bookmarkEnd w:id="57"/>
    <w:bookmarkEnd w:id="58"/>
    <w:bookmarkEnd w:id="59"/>
    <w:bookmarkEnd w:id="60"/>
    <w:bookmarkEnd w:id="61"/>
    <w:p w14:paraId="44162BAC">
      <w:pPr>
        <w:pStyle w:val="2"/>
        <w:keepNext w:val="0"/>
        <w:keepLines w:val="0"/>
        <w:pageBreakBefore w:val="0"/>
        <w:widowControl w:val="0"/>
        <w:numPr>
          <w:ilvl w:val="0"/>
          <w:numId w:val="10"/>
        </w:numPr>
        <w:kinsoku/>
        <w:wordWrap/>
        <w:overflowPunct/>
        <w:topLinePunct w:val="0"/>
        <w:autoSpaceDE/>
        <w:autoSpaceDN/>
        <w:bidi w:val="0"/>
        <w:adjustRightInd/>
        <w:snapToGrid/>
        <w:ind w:left="0" w:leftChars="0" w:firstLine="0" w:firstLineChars="0"/>
        <w:jc w:val="left"/>
        <w:textAlignment w:val="auto"/>
        <w:rPr>
          <w:rFonts w:hint="eastAsia"/>
          <w:color w:val="62B541"/>
          <w:sz w:val="32"/>
          <w14:shadow w14:blurRad="50800" w14:dist="38100" w14:dir="10800000" w14:sx="100000" w14:sy="100000" w14:kx="0" w14:ky="0" w14:algn="r">
            <w14:srgbClr w14:val="62B541">
              <w14:alpha w14:val="60000"/>
            </w14:srgbClr>
          </w14:shadow>
        </w:rPr>
      </w:pPr>
      <w:bookmarkStart w:id="69" w:name="_Toc23903"/>
      <w:bookmarkStart w:id="70" w:name="_Toc23251"/>
      <w:bookmarkStart w:id="71" w:name="_Toc25727"/>
      <w:bookmarkStart w:id="72" w:name="_Toc6747"/>
      <w:bookmarkStart w:id="73" w:name="_Toc32443_WPSOffice_Level1"/>
      <w:bookmarkStart w:id="74" w:name="_Toc23846_WPSOffice_Level1"/>
      <w:bookmarkStart w:id="75" w:name="_Toc180"/>
      <w:bookmarkStart w:id="76" w:name="_Toc4331_WPSOffice_Level1"/>
      <w:r>
        <w:rPr>
          <w:rFonts w:hint="eastAsia"/>
          <w:color w:val="62B541"/>
          <w:sz w:val="32"/>
          <w14:shadow w14:blurRad="50800" w14:dist="38100" w14:dir="10800000" w14:sx="100000" w14:sy="100000" w14:kx="0" w14:ky="0" w14:algn="r">
            <w14:srgbClr w14:val="62B541">
              <w14:alpha w14:val="60000"/>
            </w14:srgbClr>
          </w14:shadow>
        </w:rPr>
        <w:t>基因检测结果解析</w:t>
      </w:r>
      <w:bookmarkEnd w:id="69"/>
      <w:bookmarkEnd w:id="70"/>
      <w:bookmarkEnd w:id="71"/>
      <w:bookmarkEnd w:id="72"/>
      <w:bookmarkEnd w:id="73"/>
      <w:bookmarkEnd w:id="74"/>
      <w:bookmarkEnd w:id="75"/>
      <w:bookmarkEnd w:id="76"/>
    </w:p>
    <w:p w14:paraId="436F172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2E3B5707">
      <w:pPr>
        <w:pStyle w:val="3"/>
        <w:keepNext w:val="0"/>
        <w:keepLines w:val="0"/>
        <w:pageBreakBefore w:val="0"/>
        <w:widowControl w:val="0"/>
        <w:numPr>
          <w:ilvl w:val="0"/>
          <w:numId w:val="19"/>
        </w:numPr>
        <w:kinsoku/>
        <w:wordWrap/>
        <w:overflowPunct/>
        <w:topLinePunct w:val="0"/>
        <w:autoSpaceDE/>
        <w:autoSpaceDN/>
        <w:bidi w:val="0"/>
        <w:adjustRightInd/>
        <w:snapToGrid/>
        <w:ind w:left="0" w:leftChars="0" w:firstLine="0" w:firstLineChars="0"/>
        <w:jc w:val="left"/>
        <w:textAlignment w:val="auto"/>
        <w:rPr>
          <w:rFonts w:hint="eastAsia"/>
          <w:color w:val="auto"/>
          <w:sz w:val="30"/>
          <w:lang w:eastAsia="zh-CN"/>
        </w:rPr>
      </w:pPr>
      <w:bookmarkStart w:id="77" w:name="_Toc4331_WPSOffice_Level2"/>
      <w:bookmarkStart w:id="78" w:name="_Toc32443_WPSOffice_Level2"/>
      <w:bookmarkStart w:id="79" w:name="_Toc3030"/>
      <w:bookmarkStart w:id="80" w:name="_Toc32507"/>
      <w:bookmarkStart w:id="81" w:name="_Toc23606"/>
      <w:bookmarkStart w:id="82" w:name="_Toc32302"/>
      <w:bookmarkStart w:id="83" w:name="_Toc26395"/>
      <w:r>
        <w:rPr>
          <w:rFonts w:hint="eastAsia"/>
          <w:color w:val="auto"/>
          <w:sz w:val="30"/>
          <w:lang w:eastAsia="zh-CN"/>
        </w:rPr>
        <w:t>体细胞变异结果解析</w:t>
      </w:r>
      <w:bookmarkEnd w:id="77"/>
      <w:bookmarkEnd w:id="78"/>
      <w:bookmarkEnd w:id="79"/>
      <w:bookmarkEnd w:id="80"/>
      <w:bookmarkEnd w:id="81"/>
      <w:bookmarkEnd w:id="82"/>
    </w:p>
    <w:p w14:paraId="4E3187DE">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12F6E9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58B46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BDFF2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8FE3F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1E07C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829B8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1AB8EC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67EA4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2213DF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FD81F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99C7E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EA9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DC356D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85F61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19D36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2812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D2EA31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B565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8FDDF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3D5E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C650B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2EC7E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9AE62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DC49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DBF1C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BDB2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3BECFA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93A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55B10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0D056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326DFE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2ECF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C558E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541E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7A6EE2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CE62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8AAF3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7AD9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D13A9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78C0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15DC5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CE9DEC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2774C9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B56986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7A88E7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6CEB2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0DC36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485AD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592960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ACF481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C4E22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2842E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ED32F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7BA253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5DC9B3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8B179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CC1A2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4981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EF806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BFD2E0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5AFBFC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852E7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D52CB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9C483A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602544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98B565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8D57F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B8D84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A0F5D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A9A124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E441A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9C697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9B078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6872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28DA0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686C0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A49A96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35605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6EC2A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4C918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C71E9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5AC9D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FFEA2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B5590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B36EF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A2F53B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B9BB1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42189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9D0FBF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A1728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B1029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A0BBEF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3E111D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F0723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9DD47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236B68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220E27E">
      <w:pPr>
        <w:pStyle w:val="26"/>
        <w:rPr>
          <w:color w:val="auto"/>
        </w:rPr>
      </w:pPr>
      <w:r>
        <w:rPr>
          <w:rFonts w:hint="eastAsia"/>
          <w:color w:val="auto"/>
        </w:rPr>
        <w:t>{% endif %}{% endfor %}{% for vus in unknownVarAnalysisStr %}</w:t>
      </w:r>
    </w:p>
    <w:p w14:paraId="0463804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6AA92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082A92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4D20E1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302DB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2FCE5EA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1804B2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BD0E0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ACA438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8A3FF2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F23C689">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1964952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44C17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8D5E6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6E00D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0B77B9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91B02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11768E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35571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AC5047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5E129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A7B312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FF26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C7794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E5C8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ED008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FBBC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641D5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20715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F5891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E869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30564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0EEE2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DF756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8502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A7E5E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9B42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A643F2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66E9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C7607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70FC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070502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DCE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CE3AC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A59D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5CBD44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D302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59A77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DC21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3C78FF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6777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75C0C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37D1A7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09B8C0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353289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0A32F3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05569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0230C5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0EB954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1C6324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6C5CC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AFDC1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51BC2A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72A9F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1E5569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43D893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F1F13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5352C2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09341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8FFE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8BAD34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82AEA3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BE0DF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9733A7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102712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8A640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E99FFD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54CF3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DF61EE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CECAB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750155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1EE77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CDC3C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AE70C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B5751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2BBB4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CF0DBE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54AC96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D8339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A9E6D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23A55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00C03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5988D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366C4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4D325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5BDAB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50902B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8100D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92543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D318F9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7CAE4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B9FAC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CC19C2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E3D956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24233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439D7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CFE44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DCA70D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77C18BD4">
      <w:pPr>
        <w:pStyle w:val="3"/>
        <w:keepNext w:val="0"/>
        <w:keepLines w:val="0"/>
        <w:pageBreakBefore w:val="0"/>
        <w:widowControl w:val="0"/>
        <w:numPr>
          <w:ilvl w:val="0"/>
          <w:numId w:val="19"/>
        </w:numPr>
        <w:kinsoku/>
        <w:wordWrap/>
        <w:overflowPunct/>
        <w:topLinePunct w:val="0"/>
        <w:autoSpaceDE/>
        <w:autoSpaceDN/>
        <w:bidi w:val="0"/>
        <w:adjustRightInd/>
        <w:snapToGrid/>
        <w:ind w:left="0" w:leftChars="0" w:firstLine="0" w:firstLineChars="0"/>
        <w:jc w:val="left"/>
        <w:textAlignment w:val="auto"/>
        <w:rPr>
          <w:rFonts w:hint="eastAsia"/>
          <w:color w:val="auto"/>
          <w:sz w:val="30"/>
          <w:lang w:eastAsia="zh-CN"/>
        </w:rPr>
      </w:pPr>
      <w:bookmarkStart w:id="84" w:name="_Toc4772"/>
      <w:bookmarkStart w:id="85" w:name="_Toc16470"/>
      <w:r>
        <w:rPr>
          <w:rFonts w:hint="eastAsia"/>
          <w:color w:val="auto"/>
          <w:sz w:val="30"/>
          <w:lang w:eastAsia="zh-CN"/>
        </w:rPr>
        <w:t>胚系变异结果解析</w:t>
      </w:r>
      <w:bookmarkEnd w:id="84"/>
      <w:bookmarkEnd w:id="85"/>
    </w:p>
    <w:p w14:paraId="63F8BC8E">
      <w:pPr>
        <w:numPr>
          <w:ilvl w:val="255"/>
          <w:numId w:val="0"/>
        </w:numPr>
        <w:jc w:val="left"/>
        <w:outlineLvl w:val="9"/>
        <w:rPr>
          <w:rFonts w:hint="eastAsia" w:ascii="Times New Roman" w:hAnsi="Times New Roman" w:eastAsia="微软雅黑" w:cs="Times New Roman"/>
          <w:b/>
          <w:bCs w:val="0"/>
          <w:color w:val="auto"/>
          <w:sz w:val="24"/>
          <w:szCs w:val="24"/>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p>
    <w:p w14:paraId="4DFA321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2E32B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EE029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59F69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EA741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0293A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516FE7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D3B7F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3D5FEA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40F80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4F80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83FE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50E08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520A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27F6E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A649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1A8F5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3BEA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87BCE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1402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5B0624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29AFE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53E03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4053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4C3C4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A939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EBDD16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9F74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2122C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7C368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83CB03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10E6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39DA7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5E77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551A6E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ECF0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EAF69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0163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82B6A2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2056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DDDFF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14D9C1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7B408C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E50027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236EBB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9E653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6CA80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E3F8A9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B30F7B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DED81C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95177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58545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01779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0805FC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347038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CAFB80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020A0A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5D204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AC107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17A855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D7FF91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4B7C6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C54DDA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2C0718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BDFA2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ECCA8A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1A52D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C38D8A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30196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AC0E01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24C52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52F1A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923930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1548F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772A4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142FD1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EA6E5E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86514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70420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A8476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35545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65E9B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F4E04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0C3C7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AED10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A3D17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40B59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833E0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5A9E2F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7B9F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21D9E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A12C37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577C96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B9CC7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68EEE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224AB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80BBE2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7B6D2131">
      <w:pPr>
        <w:pStyle w:val="3"/>
        <w:keepNext w:val="0"/>
        <w:keepLines w:val="0"/>
        <w:pageBreakBefore w:val="0"/>
        <w:widowControl w:val="0"/>
        <w:numPr>
          <w:ilvl w:val="0"/>
          <w:numId w:val="19"/>
        </w:numPr>
        <w:kinsoku/>
        <w:wordWrap/>
        <w:overflowPunct/>
        <w:topLinePunct w:val="0"/>
        <w:autoSpaceDE/>
        <w:autoSpaceDN/>
        <w:bidi w:val="0"/>
        <w:adjustRightInd/>
        <w:snapToGrid/>
        <w:ind w:left="0" w:leftChars="0" w:firstLine="0" w:firstLineChars="0"/>
        <w:jc w:val="left"/>
        <w:textAlignment w:val="auto"/>
        <w:rPr>
          <w:rFonts w:hint="eastAsia"/>
          <w:color w:val="auto"/>
          <w:sz w:val="30"/>
          <w:lang w:eastAsia="zh-CN"/>
        </w:rPr>
      </w:pPr>
      <w:bookmarkStart w:id="86" w:name="_Toc30534"/>
      <w:bookmarkStart w:id="87" w:name="_Toc10921"/>
      <w:r>
        <w:rPr>
          <w:rFonts w:hint="eastAsia"/>
          <w:color w:val="auto"/>
          <w:sz w:val="30"/>
          <w:lang w:eastAsia="zh-CN"/>
        </w:rPr>
        <w:t>免疫检测结果解析</w:t>
      </w:r>
      <w:bookmarkEnd w:id="86"/>
      <w:bookmarkEnd w:id="87"/>
    </w:p>
    <w:p w14:paraId="25867FFC">
      <w:pPr>
        <w:spacing w:before="29"/>
        <w:rPr>
          <w:rFonts w:hint="eastAsia" w:ascii="Times New Roman" w:hAnsi="Times New Roman" w:eastAsia="微软雅黑" w:cs="Times New Roman"/>
          <w:b/>
          <w:sz w:val="24"/>
          <w:szCs w:val="24"/>
          <w:lang w:eastAsia="zh-CN"/>
        </w:rPr>
      </w:pPr>
      <w:bookmarkStart w:id="88" w:name="_Toc18276"/>
      <w:r>
        <w:rPr>
          <w:rFonts w:hint="eastAsia" w:ascii="Times New Roman" w:hAnsi="Times New Roman" w:eastAsia="微软雅黑" w:cs="Times New Roman"/>
          <w:b/>
          <w:sz w:val="24"/>
          <w:szCs w:val="24"/>
          <w:lang w:eastAsia="zh-CN"/>
        </w:rPr>
        <w:t>肿瘤突变负荷（TMB）检测结果解析</w:t>
      </w:r>
      <w:bookmarkEnd w:id="88"/>
    </w:p>
    <w:tbl>
      <w:tblPr>
        <w:tblStyle w:val="14"/>
        <w:tblW w:w="983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41"/>
        <w:gridCol w:w="4695"/>
      </w:tblGrid>
      <w:tr w14:paraId="44F12FE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41" w:type="dxa"/>
            <w:tcBorders>
              <w:top w:val="nil"/>
              <w:bottom w:val="nil"/>
              <w:right w:val="single" w:color="FFFFFF" w:sz="18" w:space="0"/>
            </w:tcBorders>
            <w:shd w:val="clear" w:color="auto" w:fill="62BC41"/>
            <w:vAlign w:val="center"/>
          </w:tcPr>
          <w:p w14:paraId="6DE2BCAE">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2BC8143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98B0F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41" w:type="dxa"/>
            <w:tcBorders>
              <w:top w:val="nil"/>
              <w:bottom w:val="single" w:color="A4A4A4" w:themeColor="background1" w:themeShade="A5" w:sz="4" w:space="0"/>
            </w:tcBorders>
            <w:shd w:val="clear" w:color="auto" w:fill="auto"/>
            <w:vAlign w:val="center"/>
          </w:tcPr>
          <w:p w14:paraId="711FA53E">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28230CF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AB9BBA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41" w:type="dxa"/>
            <w:tcBorders>
              <w:top w:val="nil"/>
              <w:bottom w:val="nil"/>
              <w:right w:val="nil"/>
            </w:tcBorders>
            <w:shd w:val="clear" w:color="auto" w:fill="auto"/>
          </w:tcPr>
          <w:p w14:paraId="6CCF3A57">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5BE6DEEA">
            <w:pPr>
              <w:spacing w:line="276" w:lineRule="auto"/>
              <w:jc w:val="both"/>
              <w:rPr>
                <w:rFonts w:ascii="Times New Roman" w:hAnsi="Times New Roman" w:eastAsia="微软雅黑" w:cs="Times New Roman"/>
                <w:sz w:val="11"/>
                <w:szCs w:val="16"/>
                <w:shd w:val="clear" w:color="auto" w:fill="FFFFFF"/>
                <w:lang w:eastAsia="zh-CN"/>
              </w:rPr>
            </w:pPr>
          </w:p>
          <w:p w14:paraId="4A5A3999">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3DB8C4FD">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A346178">
            <w:pPr>
              <w:spacing w:line="276" w:lineRule="auto"/>
              <w:jc w:val="both"/>
              <w:rPr>
                <w:rFonts w:ascii="Times New Roman" w:hAnsi="Times New Roman" w:eastAsia="微软雅黑" w:cs="Times New Roman"/>
                <w:sz w:val="18"/>
                <w:shd w:val="clear" w:color="auto" w:fill="FFFFFF"/>
                <w:lang w:eastAsia="zh-CN"/>
              </w:rPr>
            </w:pPr>
          </w:p>
          <w:p w14:paraId="22A782B0">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66D6424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36" w:type="dxa"/>
            <w:gridSpan w:val="2"/>
            <w:tcBorders>
              <w:top w:val="nil"/>
              <w:bottom w:val="nil"/>
            </w:tcBorders>
            <w:shd w:val="clear" w:color="auto" w:fill="auto"/>
          </w:tcPr>
          <w:p w14:paraId="327E83D1">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62BBE206">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58F855AB">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3677C5E6">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6C882A83">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1C8B0997">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240D0ED9">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4BB5B88F">
            <w:pPr>
              <w:numPr>
                <w:ilvl w:val="0"/>
                <w:numId w:val="20"/>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426A51E8">
            <w:pPr>
              <w:numPr>
                <w:ilvl w:val="0"/>
                <w:numId w:val="20"/>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7D2C2205">
            <w:pPr>
              <w:numPr>
                <w:ilvl w:val="0"/>
                <w:numId w:val="20"/>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3C6BF39A">
      <w:pPr>
        <w:numPr>
          <w:ilvl w:val="0"/>
          <w:numId w:val="21"/>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309584C7">
      <w:pPr>
        <w:spacing w:before="29"/>
        <w:rPr>
          <w:rFonts w:hint="eastAsia" w:ascii="Times New Roman" w:hAnsi="Times New Roman" w:eastAsia="微软雅黑" w:cs="Times New Roman"/>
          <w:b/>
          <w:sz w:val="24"/>
          <w:szCs w:val="24"/>
          <w:lang w:eastAsia="zh-CN"/>
        </w:rPr>
      </w:pPr>
      <w:bookmarkStart w:id="89" w:name="_Toc1648"/>
      <w:bookmarkStart w:id="90" w:name="_Toc11562_WPSOffice_Level3"/>
      <w:r>
        <w:rPr>
          <w:rFonts w:hint="eastAsia" w:ascii="Times New Roman" w:hAnsi="Times New Roman" w:eastAsia="微软雅黑" w:cs="Times New Roman"/>
          <w:b/>
          <w:sz w:val="24"/>
          <w:szCs w:val="24"/>
          <w:lang w:eastAsia="zh-CN"/>
        </w:rPr>
        <w:t>微卫星不稳定（MSI）检测结果解析</w:t>
      </w:r>
      <w:bookmarkEnd w:id="89"/>
    </w:p>
    <w:tbl>
      <w:tblPr>
        <w:tblStyle w:val="14"/>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6340E6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43" w:type="dxa"/>
            <w:tcBorders>
              <w:top w:val="nil"/>
              <w:bottom w:val="nil"/>
              <w:right w:val="single" w:color="FFFFFF" w:sz="18" w:space="0"/>
            </w:tcBorders>
            <w:shd w:val="clear" w:color="auto" w:fill="62BC41"/>
            <w:vAlign w:val="center"/>
          </w:tcPr>
          <w:p w14:paraId="0122F5CC">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194FB06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2CC713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43" w:type="dxa"/>
            <w:tcBorders>
              <w:top w:val="nil"/>
              <w:bottom w:val="single" w:color="A4A4A4" w:themeColor="background1" w:themeShade="A5" w:sz="4" w:space="0"/>
            </w:tcBorders>
            <w:shd w:val="clear" w:color="auto" w:fill="auto"/>
            <w:vAlign w:val="center"/>
          </w:tcPr>
          <w:p w14:paraId="3C79537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6E44879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F27CB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4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58917E5">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8FDFBF5">
            <w:pPr>
              <w:spacing w:before="13" w:line="252" w:lineRule="auto"/>
              <w:ind w:right="174"/>
              <w:jc w:val="center"/>
              <w:rPr>
                <w:rFonts w:ascii="Times New Roman" w:hAnsi="Times New Roman" w:eastAsia="微软雅黑" w:cs="Times New Roman"/>
                <w:sz w:val="21"/>
                <w:szCs w:val="21"/>
                <w:lang w:eastAsia="zh-CN"/>
              </w:rPr>
            </w:pPr>
          </w:p>
        </w:tc>
      </w:tr>
      <w:tr w14:paraId="74239C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6E9651A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56D67DE">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FEAF772">
            <w:pPr>
              <w:rPr>
                <w:rFonts w:ascii="Times New Roman" w:hAnsi="Times New Roman" w:eastAsia="微软雅黑" w:cs="Times New Roman"/>
                <w:sz w:val="18"/>
                <w:shd w:val="clear" w:color="auto" w:fill="FFFFFF"/>
                <w:lang w:eastAsia="zh-CN"/>
              </w:rPr>
            </w:pPr>
          </w:p>
          <w:p w14:paraId="5A01BF6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47A33FF4">
            <w:pPr>
              <w:numPr>
                <w:ilvl w:val="0"/>
                <w:numId w:val="2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F41C0C6">
            <w:pPr>
              <w:numPr>
                <w:ilvl w:val="0"/>
                <w:numId w:val="2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322182B6">
            <w:pPr>
              <w:numPr>
                <w:ilvl w:val="0"/>
                <w:numId w:val="2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3B9AA972">
            <w:pPr>
              <w:numPr>
                <w:ilvl w:val="0"/>
                <w:numId w:val="2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DF2489E">
            <w:pPr>
              <w:numPr>
                <w:ilvl w:val="0"/>
                <w:numId w:val="2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0FED5A5">
            <w:pPr>
              <w:numPr>
                <w:ilvl w:val="0"/>
                <w:numId w:val="2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53F6D9E6">
            <w:pPr>
              <w:numPr>
                <w:ilvl w:val="0"/>
                <w:numId w:val="2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22B424C">
            <w:pPr>
              <w:numPr>
                <w:ilvl w:val="0"/>
                <w:numId w:val="2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569E5824">
            <w:pPr>
              <w:numPr>
                <w:ilvl w:val="0"/>
                <w:numId w:val="2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67A10F33">
            <w:pPr>
              <w:numPr>
                <w:ilvl w:val="0"/>
                <w:numId w:val="2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A06EA53">
            <w:pPr>
              <w:numPr>
                <w:ilvl w:val="0"/>
                <w:numId w:val="2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F8F7F64">
            <w:pPr>
              <w:rPr>
                <w:rFonts w:ascii="Times New Roman" w:hAnsi="Times New Roman" w:eastAsia="微软雅黑" w:cs="Times New Roman"/>
                <w:b/>
                <w:sz w:val="18"/>
                <w:shd w:val="clear" w:color="auto" w:fill="FFFFFF"/>
                <w:lang w:eastAsia="zh-CN"/>
              </w:rPr>
            </w:pPr>
          </w:p>
          <w:p w14:paraId="07586FA3">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482393A">
            <w:pPr>
              <w:numPr>
                <w:ilvl w:val="0"/>
                <w:numId w:val="2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561EA50A">
            <w:pPr>
              <w:numPr>
                <w:ilvl w:val="0"/>
                <w:numId w:val="2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90"/>
    </w:tbl>
    <w:p w14:paraId="73B0B300">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3AA6DDA">
      <w:pPr>
        <w:spacing w:before="29"/>
        <w:rPr>
          <w:rFonts w:hint="eastAsia" w:ascii="Times New Roman" w:hAnsi="Times New Roman" w:eastAsia="微软雅黑" w:cs="Times New Roman"/>
          <w:b/>
          <w:sz w:val="24"/>
          <w:szCs w:val="24"/>
          <w:lang w:eastAsia="zh-CN"/>
        </w:rPr>
      </w:pPr>
      <w:bookmarkStart w:id="91" w:name="_Toc20615"/>
      <w:bookmarkStart w:id="92" w:name="_Toc7307_WPSOffice_Level3"/>
      <w:r>
        <w:rPr>
          <w:rFonts w:hint="eastAsia" w:ascii="Times New Roman" w:hAnsi="Times New Roman" w:eastAsia="微软雅黑" w:cs="Times New Roman"/>
          <w:b/>
          <w:sz w:val="24"/>
          <w:szCs w:val="24"/>
          <w:lang w:eastAsia="zh-CN"/>
        </w:rPr>
        <w:t>错配修复（MMR）相关基因检测结果</w:t>
      </w:r>
      <w:bookmarkEnd w:id="91"/>
    </w:p>
    <w:bookmarkEnd w:id="92"/>
    <w:tbl>
      <w:tblPr>
        <w:tblStyle w:val="14"/>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5870F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bottom w:val="nil"/>
              <w:right w:val="single" w:color="FFFFFF" w:sz="18" w:space="0"/>
            </w:tcBorders>
            <w:shd w:val="clear" w:color="auto" w:fill="62BC41"/>
            <w:vAlign w:val="center"/>
          </w:tcPr>
          <w:p w14:paraId="5D14DB4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125FCB0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11E6E55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7744FD5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7334BB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531720F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2E9E4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tcBorders>
            <w:shd w:val="clear" w:color="auto" w:fill="auto"/>
            <w:vAlign w:val="center"/>
          </w:tcPr>
          <w:p w14:paraId="79827DEF">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339D6038">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786BCB1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AE43A1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61C47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436D9F1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649295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nil"/>
              <w:left w:val="single" w:color="FFFFFF" w:sz="4" w:space="0"/>
              <w:bottom w:val="nil"/>
              <w:right w:val="single" w:color="FFFFFF" w:sz="4" w:space="0"/>
            </w:tcBorders>
            <w:shd w:val="clear" w:color="auto" w:fill="auto"/>
            <w:vAlign w:val="center"/>
          </w:tcPr>
          <w:p w14:paraId="08418B5B">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628BD240">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43F95658">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1EFA5FB4">
            <w:pPr>
              <w:spacing w:before="13" w:line="252" w:lineRule="auto"/>
              <w:ind w:right="174"/>
              <w:jc w:val="center"/>
              <w:rPr>
                <w:rFonts w:ascii="Times New Roman" w:hAnsi="Times New Roman" w:eastAsia="微软雅黑" w:cs="Times New Roman"/>
                <w:b/>
                <w:bCs/>
                <w:sz w:val="21"/>
                <w:szCs w:val="21"/>
                <w:lang w:eastAsia="zh-CN"/>
              </w:rPr>
            </w:pPr>
          </w:p>
        </w:tc>
      </w:tr>
      <w:tr w14:paraId="2BA770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591C64A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8CD8B84">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6820E90D">
            <w:pPr>
              <w:ind w:firstLine="360" w:firstLineChars="200"/>
              <w:rPr>
                <w:rFonts w:ascii="Times New Roman" w:hAnsi="Times New Roman" w:eastAsia="微软雅黑" w:cs="Times New Roman"/>
                <w:sz w:val="18"/>
                <w:shd w:val="clear" w:color="auto" w:fill="FFFFFF"/>
                <w:lang w:eastAsia="zh-CN"/>
              </w:rPr>
            </w:pPr>
          </w:p>
          <w:p w14:paraId="0738B61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ED808DD">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09C7A1C">
            <w:pPr>
              <w:ind w:firstLine="360" w:firstLineChars="200"/>
              <w:rPr>
                <w:rFonts w:ascii="Times New Roman" w:hAnsi="Times New Roman" w:eastAsia="微软雅黑" w:cs="Times New Roman"/>
                <w:sz w:val="18"/>
                <w:shd w:val="clear" w:color="auto" w:fill="FFFFFF"/>
                <w:lang w:eastAsia="zh-CN"/>
              </w:rPr>
            </w:pPr>
          </w:p>
          <w:p w14:paraId="3E5E7495">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B87CA12">
            <w:pPr>
              <w:numPr>
                <w:ilvl w:val="0"/>
                <w:numId w:val="2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365B66ED">
            <w:pPr>
              <w:numPr>
                <w:ilvl w:val="0"/>
                <w:numId w:val="2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25225B6B">
            <w:pPr>
              <w:numPr>
                <w:ilvl w:val="0"/>
                <w:numId w:val="2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44383625">
            <w:pPr>
              <w:numPr>
                <w:ilvl w:val="0"/>
                <w:numId w:val="2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C0ED873">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83"/>
    <w:p w14:paraId="49C45EAD">
      <w:pPr>
        <w:spacing w:before="26" w:after="120" w:afterLines="50"/>
        <w:rPr>
          <w:rFonts w:hint="default" w:ascii="Times New Roman" w:hAnsi="Times New Roman" w:eastAsia="微软雅黑" w:cs="Times New Roman"/>
          <w:b/>
          <w:bCs/>
          <w:color w:val="auto"/>
          <w:sz w:val="24"/>
          <w:szCs w:val="24"/>
          <w:lang w:eastAsia="zh-CN"/>
        </w:rPr>
      </w:pPr>
      <w:r>
        <w:rPr>
          <w:rFonts w:hint="eastAsia" w:ascii="Times New Roman" w:hAnsi="Times New Roman" w:eastAsia="微软雅黑" w:cs="Times New Roman"/>
          <w:b/>
          <w:sz w:val="24"/>
          <w:szCs w:val="24"/>
          <w:lang w:eastAsia="zh-CN"/>
        </w:rPr>
        <w:t>{%if summaryOfRresults.positiveImmnueNum != 0%}{%if positiveImmnue!= [] %}</w:t>
      </w:r>
      <w:bookmarkStart w:id="93" w:name="_Toc23614"/>
      <w:r>
        <w:rPr>
          <w:rFonts w:hint="default" w:ascii="Times New Roman" w:hAnsi="Times New Roman" w:eastAsia="微软雅黑" w:cs="Times New Roman"/>
          <w:b/>
          <w:bCs/>
          <w:color w:val="auto"/>
          <w:sz w:val="24"/>
          <w:szCs w:val="24"/>
          <w:lang w:eastAsia="zh-CN"/>
        </w:rPr>
        <w:t>免疫正相关基因检测结果解析{% for tdd in positiveImmnue %}{% if tdd.varDesc !=”/” %}</w:t>
      </w:r>
      <w:bookmarkEnd w:id="93"/>
    </w:p>
    <w:p w14:paraId="034E3A9F">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4CA15A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tcBorders>
              <w:top w:val="nil"/>
              <w:bottom w:val="single" w:color="FFFFFF" w:sz="18" w:space="0"/>
              <w:right w:val="nil"/>
            </w:tcBorders>
            <w:shd w:val="clear" w:color="auto" w:fill="62BC41"/>
            <w:vAlign w:val="center"/>
          </w:tcPr>
          <w:p w14:paraId="589D68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AE05B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4AB570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E8C42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tcBorders>
            <w:vAlign w:val="center"/>
          </w:tcPr>
          <w:p w14:paraId="6737F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E216F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13B5D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7D8B08A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32287077">
      <w:pPr>
        <w:rPr>
          <w:rFonts w:hint="default" w:ascii="Times New Roman" w:hAnsi="Times New Roman" w:eastAsia="微软雅黑" w:cs="Times New Roman"/>
          <w:b/>
          <w:bCs w:val="0"/>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default" w:ascii="Times New Roman" w:hAnsi="Times New Roman" w:eastAsia="微软雅黑" w:cs="Times New Roman"/>
          <w:b/>
          <w:bCs w:val="0"/>
          <w:color w:val="000000" w:themeColor="text1"/>
          <w:sz w:val="24"/>
          <w:szCs w:val="24"/>
          <w:lang w:eastAsia="zh-CN"/>
          <w14:textFill>
            <w14:solidFill>
              <w14:schemeClr w14:val="tx1"/>
            </w14:solidFill>
          </w14:textFill>
        </w:rPr>
        <w:t>{% endif %}{%if summaryOfRresults.negativeImmnueNum != 0%}{%if negativeImmnue!= [] %}</w:t>
      </w:r>
      <w:bookmarkStart w:id="94" w:name="_Toc15383"/>
      <w:r>
        <w:rPr>
          <w:rFonts w:hint="default" w:ascii="Times New Roman" w:hAnsi="Times New Roman" w:eastAsia="微软雅黑" w:cs="Times New Roman"/>
          <w:b/>
          <w:bCs w:val="0"/>
          <w:color w:val="auto"/>
          <w:sz w:val="24"/>
          <w:szCs w:val="24"/>
          <w:lang w:eastAsia="zh-CN"/>
        </w:rPr>
        <w:t>免疫负相关基因检测结果解析{% for tdd in negativeImmnue%}{% if tdd.varDesc !=”/” %}</w:t>
      </w:r>
      <w:bookmarkEnd w:id="94"/>
    </w:p>
    <w:p w14:paraId="628E0955">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CF3A5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55D9D1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0A3E40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6654A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1FB8C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1DC920B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F5031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AF2A9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39C136A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2BA7B1BA">
      <w:pPr>
        <w:rPr>
          <w:rFonts w:hint="default" w:ascii="Times New Roman" w:hAnsi="Times New Roman" w:eastAsia="微软雅黑" w:cs="Times New Roman"/>
          <w:b/>
          <w:bCs w:val="0"/>
          <w:color w:val="auto"/>
          <w:sz w:val="24"/>
          <w:szCs w:val="24"/>
          <w:lang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default" w:ascii="Times New Roman" w:hAnsi="Times New Roman" w:eastAsia="微软雅黑" w:cs="Times New Roman"/>
          <w:b/>
          <w:bCs w:val="0"/>
          <w:color w:val="000000" w:themeColor="text1"/>
          <w:sz w:val="24"/>
          <w:szCs w:val="24"/>
          <w:lang w:eastAsia="zh-CN"/>
          <w14:textFill>
            <w14:solidFill>
              <w14:schemeClr w14:val="tx1"/>
            </w14:solidFill>
          </w14:textFill>
        </w:rPr>
        <w:t>{% endif %}{%if summaryOfRresults.hpdImmnueNum != 0%}{%if hpdImmnue!= [] %}</w:t>
      </w:r>
      <w:bookmarkStart w:id="95" w:name="_Toc4290"/>
      <w:r>
        <w:rPr>
          <w:rFonts w:hint="default" w:ascii="Times New Roman" w:hAnsi="Times New Roman" w:eastAsia="微软雅黑" w:cs="Times New Roman"/>
          <w:b/>
          <w:bCs w:val="0"/>
          <w:color w:val="auto"/>
          <w:sz w:val="24"/>
          <w:szCs w:val="24"/>
          <w:lang w:eastAsia="zh-CN"/>
        </w:rPr>
        <w:t>免疫超进展相关基因检测结果解析{% for tdd in hpdImmnue%}{% if tdd.varDesc !=”/” %}</w:t>
      </w:r>
      <w:bookmarkEnd w:id="95"/>
    </w:p>
    <w:p w14:paraId="10AE13CF">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22ED9E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25AEC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21B865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BB1DE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DA889B5">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72C173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CCBC5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52E15E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4A19B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07A413E5">
      <w:pPr>
        <w:pStyle w:val="26"/>
        <w:rPr>
          <w:color w:val="000000" w:themeColor="text1"/>
          <w14:textFill>
            <w14:solidFill>
              <w14:schemeClr w14:val="tx1"/>
            </w14:solidFill>
          </w14:textFill>
        </w:rPr>
      </w:pPr>
      <w:r>
        <w:rPr>
          <w:rFonts w:hint="eastAsia"/>
          <w:color w:val="000000" w:themeColor="text1"/>
          <w14:textFill>
            <w14:solidFill>
              <w14:schemeClr w14:val="tx1"/>
            </w14:solidFill>
          </w14:textFill>
        </w:rPr>
        <w:t>{% endif %}{% endfor %}{% endif %}</w:t>
      </w:r>
      <w:r>
        <w:br w:type="page"/>
      </w:r>
      <w:r>
        <w:rPr>
          <w:rFonts w:hint="eastAsia"/>
          <w:color w:val="000000" w:themeColor="text1"/>
          <w14:textFill>
            <w14:solidFill>
              <w14:schemeClr w14:val="tx1"/>
            </w14:solidFill>
          </w14:textFill>
        </w:rPr>
        <w:t>{% endif %}{% if gastrointestinalStromalTumor == True %}</w:t>
      </w:r>
    </w:p>
    <w:p w14:paraId="52C80EDA">
      <w:pPr>
        <w:pStyle w:val="3"/>
        <w:keepNext w:val="0"/>
        <w:keepLines w:val="0"/>
        <w:pageBreakBefore w:val="0"/>
        <w:widowControl w:val="0"/>
        <w:numPr>
          <w:ilvl w:val="0"/>
          <w:numId w:val="19"/>
        </w:numPr>
        <w:kinsoku/>
        <w:wordWrap/>
        <w:overflowPunct/>
        <w:topLinePunct w:val="0"/>
        <w:autoSpaceDE/>
        <w:autoSpaceDN/>
        <w:bidi w:val="0"/>
        <w:adjustRightInd/>
        <w:snapToGrid/>
        <w:ind w:left="0" w:leftChars="0" w:firstLine="0" w:firstLineChars="0"/>
        <w:jc w:val="left"/>
        <w:textAlignment w:val="auto"/>
        <w:rPr>
          <w:rFonts w:hint="eastAsia"/>
          <w:color w:val="auto"/>
          <w:sz w:val="30"/>
          <w:lang w:eastAsia="zh-CN"/>
        </w:rPr>
      </w:pPr>
      <w:bookmarkStart w:id="96" w:name="_Toc1707_WPSOffice_Level2"/>
      <w:bookmarkStart w:id="97" w:name="_Toc26649"/>
      <w:bookmarkStart w:id="98" w:name="_Toc12157"/>
      <w:bookmarkStart w:id="99" w:name="_Toc16347"/>
      <w:bookmarkStart w:id="100" w:name="_Toc21764_WPSOffice_Level2"/>
      <w:bookmarkStart w:id="101" w:name="_Toc32396"/>
      <w:bookmarkStart w:id="102" w:name="_Toc14132"/>
      <w:r>
        <w:rPr>
          <w:rFonts w:hint="eastAsia"/>
          <w:color w:val="auto"/>
          <w:sz w:val="30"/>
          <w:lang w:eastAsia="zh-CN"/>
        </w:rPr>
        <w:t>化疗药物检测解析</w:t>
      </w:r>
      <w:bookmarkEnd w:id="96"/>
      <w:bookmarkEnd w:id="97"/>
      <w:bookmarkEnd w:id="98"/>
      <w:bookmarkEnd w:id="99"/>
      <w:bookmarkEnd w:id="100"/>
      <w:bookmarkEnd w:id="101"/>
      <w:bookmarkEnd w:id="102"/>
    </w:p>
    <w:p w14:paraId="011C6546">
      <w:pPr>
        <w:spacing w:before="26" w:after="120" w:afterLines="50"/>
        <w:rPr>
          <w:rFonts w:hint="eastAsia" w:ascii="Times New Roman" w:hAnsi="Times New Roman" w:eastAsia="微软雅黑" w:cs="Times New Roman"/>
          <w:b/>
          <w:sz w:val="24"/>
          <w:lang w:eastAsia="zh-CN"/>
        </w:rPr>
      </w:pPr>
      <w:bookmarkStart w:id="103" w:name="_Toc22656"/>
      <w:bookmarkStart w:id="104" w:name="_Toc27302"/>
      <w:bookmarkStart w:id="105" w:name="_Toc13698"/>
      <w:bookmarkStart w:id="106" w:name="_Toc13196_WPSOffice_Level1"/>
      <w:bookmarkStart w:id="107" w:name="_Toc1707_WPSOffice_Level1"/>
      <w:bookmarkStart w:id="108" w:name="_Toc28240"/>
      <w:bookmarkStart w:id="109" w:name="_Toc21764_WPSOffice_Level1"/>
      <w:r>
        <w:rPr>
          <w:rFonts w:hint="eastAsia" w:ascii="Times New Roman" w:hAnsi="Times New Roman" w:eastAsia="微软雅黑" w:cs="Times New Roman"/>
          <w:b/>
          <w:sz w:val="24"/>
          <w:lang w:eastAsia="zh-CN"/>
        </w:rPr>
        <w:t>化疗药物用药提示</w:t>
      </w:r>
      <w:bookmarkEnd w:id="103"/>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511734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1234A1C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659A6A12">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1336D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6036A12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F022DC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03CA9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602853BF">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15C0B87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F275F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6DE1341F">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F1682C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7A42C094">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E691547">
      <w:pPr>
        <w:numPr>
          <w:ilvl w:val="0"/>
          <w:numId w:val="2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24472A4">
      <w:pPr>
        <w:numPr>
          <w:ilvl w:val="0"/>
          <w:numId w:val="2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5B36B4F">
      <w:pPr>
        <w:numPr>
          <w:ilvl w:val="0"/>
          <w:numId w:val="2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90A8898">
      <w:pPr>
        <w:numPr>
          <w:ilvl w:val="0"/>
          <w:numId w:val="2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390995D8">
      <w:pPr>
        <w:numPr>
          <w:ilvl w:val="0"/>
          <w:numId w:val="2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4D0CFE9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507AE3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964358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6D8A766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23ACBD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D07FE4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28ADDF37">
      <w:pPr>
        <w:numPr>
          <w:ilvl w:val="0"/>
          <w:numId w:val="2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6ADF911">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8388D06">
      <w:pPr>
        <w:spacing w:before="26" w:after="120" w:afterLines="50"/>
        <w:rPr>
          <w:rFonts w:hint="default" w:ascii="Times New Roman" w:hAnsi="Times New Roman" w:eastAsia="微软雅黑" w:cs="Times New Roman"/>
          <w:b/>
          <w:sz w:val="24"/>
          <w:lang w:eastAsia="zh-CN"/>
        </w:rPr>
      </w:pPr>
      <w:bookmarkStart w:id="110" w:name="_Toc27804"/>
      <w:r>
        <w:rPr>
          <w:rFonts w:hint="default" w:ascii="Times New Roman" w:hAnsi="Times New Roman" w:eastAsia="微软雅黑" w:cs="Times New Roman"/>
          <w:b/>
          <w:sz w:val="24"/>
          <w:lang w:eastAsia="zh-CN"/>
        </w:rPr>
        <w:t>化疗药物用药解析</w:t>
      </w:r>
      <w:bookmarkEnd w:id="110"/>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5EBC88C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6594463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1108382A">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0D586E88">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639A50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0469E6BC">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0D6300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06DC3E7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05EB15B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1F66DB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A7FA722">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0B3EF6D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B88C7F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31E3F84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218298B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0E99274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16B152E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058B7F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3A44FED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3E2FA5A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58039D0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76F55D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3E4B87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F07203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236F7BE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A452AA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7F51FB33">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7C28E6C">
      <w:pPr>
        <w:numPr>
          <w:ilvl w:val="0"/>
          <w:numId w:val="2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F37C3F4">
      <w:pPr>
        <w:numPr>
          <w:ilvl w:val="0"/>
          <w:numId w:val="2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7EB166B5">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6BA5EC2">
      <w:pPr>
        <w:pStyle w:val="2"/>
        <w:keepNext w:val="0"/>
        <w:keepLines w:val="0"/>
        <w:pageBreakBefore w:val="0"/>
        <w:widowControl w:val="0"/>
        <w:numPr>
          <w:ilvl w:val="0"/>
          <w:numId w:val="10"/>
        </w:numPr>
        <w:kinsoku/>
        <w:wordWrap/>
        <w:overflowPunct/>
        <w:topLinePunct w:val="0"/>
        <w:autoSpaceDE/>
        <w:autoSpaceDN/>
        <w:bidi w:val="0"/>
        <w:adjustRightInd/>
        <w:snapToGrid/>
        <w:ind w:left="0" w:leftChars="0" w:firstLine="0" w:firstLineChars="0"/>
        <w:jc w:val="left"/>
        <w:textAlignment w:val="auto"/>
        <w:rPr>
          <w:rFonts w:hint="eastAsia"/>
          <w:color w:val="62B541"/>
          <w:sz w:val="32"/>
          <w14:shadow w14:blurRad="50800" w14:dist="38100" w14:dir="10800000" w14:sx="100000" w14:sy="100000" w14:kx="0" w14:ky="0" w14:algn="r">
            <w14:srgbClr w14:val="62B541">
              <w14:alpha w14:val="60000"/>
            </w14:srgbClr>
          </w14:shadow>
        </w:rPr>
      </w:pPr>
      <w:bookmarkStart w:id="111" w:name="_Toc967"/>
      <w:bookmarkStart w:id="112" w:name="_Toc26254"/>
      <w:r>
        <w:rPr>
          <w:rFonts w:hint="eastAsia"/>
          <w:color w:val="62B541"/>
          <w:sz w:val="32"/>
          <w14:shadow w14:blurRad="50800" w14:dist="38100" w14:dir="10800000" w14:sx="100000" w14:sy="100000" w14:kx="0" w14:ky="0" w14:algn="r">
            <w14:srgbClr w14:val="62B541">
              <w14:alpha w14:val="60000"/>
            </w14:srgbClr>
          </w14:shadow>
        </w:rPr>
        <w:t>附录</w:t>
      </w:r>
      <w:bookmarkEnd w:id="104"/>
      <w:bookmarkEnd w:id="105"/>
      <w:bookmarkEnd w:id="106"/>
      <w:bookmarkEnd w:id="107"/>
      <w:bookmarkEnd w:id="108"/>
      <w:bookmarkEnd w:id="109"/>
      <w:bookmarkEnd w:id="111"/>
      <w:bookmarkEnd w:id="112"/>
    </w:p>
    <w:p w14:paraId="433B5600">
      <w:pPr>
        <w:pStyle w:val="3"/>
        <w:keepNext w:val="0"/>
        <w:keepLines w:val="0"/>
        <w:pageBreakBefore w:val="0"/>
        <w:widowControl w:val="0"/>
        <w:numPr>
          <w:ilvl w:val="0"/>
          <w:numId w:val="27"/>
        </w:numPr>
        <w:kinsoku/>
        <w:wordWrap/>
        <w:overflowPunct/>
        <w:topLinePunct w:val="0"/>
        <w:autoSpaceDE/>
        <w:autoSpaceDN/>
        <w:bidi w:val="0"/>
        <w:adjustRightInd/>
        <w:snapToGrid/>
        <w:ind w:left="0" w:leftChars="0" w:firstLine="0" w:firstLineChars="0"/>
        <w:jc w:val="left"/>
        <w:textAlignment w:val="auto"/>
        <w:rPr>
          <w:color w:val="auto"/>
          <w:sz w:val="30"/>
          <w:lang w:eastAsia="zh-CN"/>
        </w:rPr>
      </w:pPr>
      <w:bookmarkStart w:id="113" w:name="_Toc24085_WPSOffice_Level1"/>
      <w:bookmarkStart w:id="114" w:name="_Toc3674"/>
      <w:bookmarkStart w:id="115" w:name="_Toc16730"/>
      <w:bookmarkStart w:id="116" w:name="_Toc14255_WPSOffice_Level1"/>
      <w:bookmarkStart w:id="117" w:name="_Toc16969"/>
      <w:bookmarkStart w:id="118" w:name="_Toc15840_WPSOffice_Level1"/>
      <w:r>
        <w:rPr>
          <w:rFonts w:hint="eastAsia"/>
          <w:color w:val="auto"/>
          <w:sz w:val="30"/>
          <w:lang w:eastAsia="zh-CN"/>
        </w:rPr>
        <w:t>样本质控情况</w:t>
      </w:r>
      <w:bookmarkEnd w:id="113"/>
      <w:bookmarkEnd w:id="114"/>
      <w:bookmarkEnd w:id="115"/>
      <w:bookmarkEnd w:id="116"/>
      <w:bookmarkEnd w:id="117"/>
      <w:bookmarkEnd w:id="118"/>
    </w:p>
    <w:p w14:paraId="646CC54B">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6F9D7F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2E13D5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5856AE0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5A730C0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6E478E1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3A0C4CE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14A7DBD1">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5F406EA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2383E6E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23CB581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18F7BF4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3306CE5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BD071AD">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5A885D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E65EC35">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585F53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1464C3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D3649E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461334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8EE739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A18551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7200D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1F5FCE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A4D525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29B940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BA40B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BA3371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E6DECA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C5D733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74B6E15">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BCE151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6E31DB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E24B4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104D1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5D9066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533A9D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A36E24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12A49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CC9DF5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8830D3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6D30D8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5B3B1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4A5E26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2695D5A">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779269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753B36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3759C31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0B3ADF08">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121AF55D">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E2218A9">
      <w:pPr>
        <w:numPr>
          <w:ilvl w:val="0"/>
          <w:numId w:val="2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022DD8C6">
      <w:pPr>
        <w:numPr>
          <w:ilvl w:val="0"/>
          <w:numId w:val="2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2AAF4F5D">
      <w:pPr>
        <w:numPr>
          <w:ilvl w:val="0"/>
          <w:numId w:val="2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3B307873">
      <w:pPr>
        <w:numPr>
          <w:ilvl w:val="0"/>
          <w:numId w:val="2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A881801">
      <w:pPr>
        <w:numPr>
          <w:ilvl w:val="0"/>
          <w:numId w:val="2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F2DE99B">
      <w:pPr>
        <w:numPr>
          <w:ilvl w:val="0"/>
          <w:numId w:val="2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BFE05FD">
      <w:pPr>
        <w:numPr>
          <w:ilvl w:val="0"/>
          <w:numId w:val="2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6B42EE5">
      <w:pPr>
        <w:numPr>
          <w:ilvl w:val="0"/>
          <w:numId w:val="2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0EDB036D">
      <w:pPr>
        <w:numPr>
          <w:ilvl w:val="0"/>
          <w:numId w:val="2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6A11BD3D">
      <w:pPr>
        <w:numPr>
          <w:ilvl w:val="0"/>
          <w:numId w:val="2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2C8BCE0D">
      <w:pPr>
        <w:numPr>
          <w:ilvl w:val="0"/>
          <w:numId w:val="2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23BEA1E2">
      <w:pPr>
        <w:numPr>
          <w:ilvl w:val="0"/>
          <w:numId w:val="2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4A143E80">
      <w:pPr>
        <w:numPr>
          <w:ilvl w:val="0"/>
          <w:numId w:val="2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0C0189EB">
      <w:pPr>
        <w:rPr>
          <w:rFonts w:ascii="Times New Roman" w:hAnsi="Times New Roman" w:eastAsia="微软雅黑" w:cs="Times New Roman"/>
          <w:lang w:eastAsia="zh-CN"/>
        </w:rPr>
      </w:pPr>
      <w:r>
        <w:rPr>
          <w:rFonts w:ascii="Times New Roman" w:hAnsi="Times New Roman" w:eastAsia="微软雅黑" w:cs="Times New Roman"/>
          <w:lang w:eastAsia="zh-CN"/>
        </w:rPr>
        <w:br w:type="page"/>
      </w:r>
      <w:r>
        <w:rPr>
          <w:rFonts w:hint="eastAsia" w:ascii="Times New Roman" w:hAnsi="Times New Roman" w:eastAsia="微软雅黑" w:cs="Times New Roman"/>
          <w:sz w:val="24"/>
          <w:szCs w:val="24"/>
          <w:lang w:eastAsia="zh-CN"/>
        </w:rPr>
        <w:t>{% if endometrialCarcinoma == True %}</w:t>
      </w:r>
    </w:p>
    <w:bookmarkEnd w:id="9"/>
    <w:p w14:paraId="2CAE2DAE">
      <w:pPr>
        <w:pStyle w:val="3"/>
        <w:keepNext w:val="0"/>
        <w:keepLines w:val="0"/>
        <w:pageBreakBefore w:val="0"/>
        <w:widowControl w:val="0"/>
        <w:numPr>
          <w:ilvl w:val="0"/>
          <w:numId w:val="27"/>
        </w:numPr>
        <w:kinsoku/>
        <w:wordWrap/>
        <w:overflowPunct/>
        <w:topLinePunct w:val="0"/>
        <w:autoSpaceDE/>
        <w:autoSpaceDN/>
        <w:bidi w:val="0"/>
        <w:adjustRightInd/>
        <w:snapToGrid/>
        <w:ind w:left="0" w:leftChars="0" w:firstLine="0" w:firstLineChars="0"/>
        <w:jc w:val="left"/>
        <w:textAlignment w:val="auto"/>
        <w:rPr>
          <w:rFonts w:hint="eastAsia"/>
          <w:color w:val="auto"/>
          <w:sz w:val="30"/>
          <w:lang w:eastAsia="zh-CN"/>
        </w:rPr>
      </w:pPr>
      <w:bookmarkStart w:id="119" w:name="_Toc21692"/>
      <w:bookmarkStart w:id="120" w:name="_Toc3454"/>
      <w:bookmarkStart w:id="121" w:name="_Toc17216"/>
      <w:bookmarkStart w:id="122" w:name="_Toc11446"/>
      <w:bookmarkStart w:id="123" w:name="_Toc106294408"/>
      <w:bookmarkStart w:id="124" w:name="_Toc27025"/>
      <w:bookmarkStart w:id="125" w:name="_Toc11896_WPSOffice_Level1"/>
      <w:bookmarkStart w:id="126" w:name="_Toc11193_WPSOffice_Level1"/>
      <w:bookmarkStart w:id="127" w:name="_Toc28810_WPSOffice_Level1"/>
      <w:bookmarkStart w:id="128" w:name="_Toc11722"/>
      <w:bookmarkStart w:id="129" w:name="_Toc22484_WPSOffice_Level1"/>
      <w:bookmarkStart w:id="130" w:name="_Toc16368_WPSOffice_Level1"/>
      <w:bookmarkStart w:id="131" w:name="_Toc7549"/>
      <w:bookmarkStart w:id="132" w:name="_Toc28910_WPSOffice_Level1"/>
      <w:bookmarkStart w:id="133" w:name="_Toc19099"/>
      <w:r>
        <w:rPr>
          <w:rFonts w:hint="eastAsia"/>
          <w:color w:val="auto"/>
          <w:sz w:val="30"/>
          <w:lang w:eastAsia="zh-CN"/>
        </w:rPr>
        <w:t>子宫内膜癌分子分型与预后的相关性</w:t>
      </w:r>
      <w:bookmarkEnd w:id="119"/>
      <w:bookmarkEnd w:id="120"/>
      <w:bookmarkEnd w:id="121"/>
      <w:bookmarkEnd w:id="122"/>
      <w:bookmarkEnd w:id="123"/>
      <w:bookmarkEnd w:id="124"/>
    </w:p>
    <w:p w14:paraId="0BC1D836">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44D5A12F">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04A9E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3C657B4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7052B2F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04E7FEA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2AAE29B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10ACF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65AEF45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2FB76328">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2CAB0CD5">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0B0847A2">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636CCDD4">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7407C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548ACA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824FB56">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5FFB027">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06D3582">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7932392C">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0773AB2">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94067DA">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5579A80">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3D0FD8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8EC2529">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BF420FD">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60BEBD2E">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20F5B28">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478C2610">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28720551">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63DF789">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42CB36A5">
            <w:pPr>
              <w:widowControl/>
              <w:numPr>
                <w:ilvl w:val="0"/>
                <w:numId w:val="30"/>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2DA59BE5">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01633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067233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3076F37">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1D755704">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113C1BD1">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47AA12F3">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395B7935">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7712C3B8">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27511D3A">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06171F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E853A6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65D1AD8">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45259928">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2F6546AB">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332646DF">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68A6D626">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22C24D82">
      <w:pPr>
        <w:widowControl/>
        <w:spacing w:before="120" w:beforeLines="50"/>
        <w:rPr>
          <w:rFonts w:hint="eastAsia" w:ascii="Times New Roman" w:hAnsi="Times New Roman" w:eastAsia="微软雅黑" w:cs="Times New Roman"/>
          <w:sz w:val="16"/>
          <w:szCs w:val="16"/>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6FFEDCB7">
      <w:pPr>
        <w:widowControl/>
        <w:spacing w:before="120" w:beforeLines="50"/>
        <w:rPr>
          <w:rFonts w:hint="eastAsia" w:ascii="Times New Roman" w:hAnsi="Times New Roman" w:eastAsia="微软雅黑" w:cs="Times New Roman"/>
          <w:sz w:val="16"/>
          <w:szCs w:val="16"/>
          <w:lang w:eastAsia="zh-CN"/>
        </w:rPr>
      </w:pPr>
    </w:p>
    <w:p w14:paraId="67C95957">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0799B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4E8C899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B167D4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6BA996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96A21D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3AB004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67F9AF2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8D407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1B6A70D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60C94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286D592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77C9E2E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126992D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35D38CE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472CB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AE92DD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6FF0F2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36F2FC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1A632D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76C71D3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4D75F3E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7A9BA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AC157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929AC4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4C26A86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3BF3FE3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E8D9B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7B51DB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72A1A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09728C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9E353D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BFAFD6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211296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4CFA17F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C6A33D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6EDC3AD0">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70BEA931">
      <w:pPr>
        <w:rPr>
          <w:rFonts w:ascii="Times New Roman" w:hAnsi="Times New Roman" w:eastAsia="微软雅黑" w:cs="Times New Roman"/>
          <w:sz w:val="20"/>
          <w:szCs w:val="20"/>
          <w:lang w:eastAsia="zh-CN"/>
        </w:rPr>
      </w:pPr>
    </w:p>
    <w:p w14:paraId="2A68899E">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39FAF624">
      <w:pPr>
        <w:numPr>
          <w:ilvl w:val="0"/>
          <w:numId w:val="3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0C92F118">
      <w:pPr>
        <w:numPr>
          <w:ilvl w:val="0"/>
          <w:numId w:val="3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5AC38B73">
      <w:pPr>
        <w:numPr>
          <w:ilvl w:val="0"/>
          <w:numId w:val="3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3AB712C9">
      <w:pPr>
        <w:rPr>
          <w:rFonts w:ascii="Times New Roman" w:hAnsi="Times New Roman"/>
          <w:sz w:val="30"/>
          <w:lang w:eastAsia="zh-CN"/>
        </w:rPr>
      </w:pPr>
      <w:r>
        <w:rPr>
          <w:rFonts w:hint="eastAsia" w:ascii="Times New Roman" w:hAnsi="Times New Roman"/>
          <w:sz w:val="30"/>
          <w:lang w:eastAsia="zh-CN"/>
        </w:rPr>
        <w:br w:type="page"/>
      </w:r>
    </w:p>
    <w:p w14:paraId="7E47D80E">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088D1521">
      <w:pPr>
        <w:pStyle w:val="3"/>
        <w:keepNext w:val="0"/>
        <w:keepLines w:val="0"/>
        <w:pageBreakBefore w:val="0"/>
        <w:widowControl w:val="0"/>
        <w:numPr>
          <w:ilvl w:val="0"/>
          <w:numId w:val="27"/>
        </w:numPr>
        <w:kinsoku/>
        <w:wordWrap/>
        <w:overflowPunct/>
        <w:topLinePunct w:val="0"/>
        <w:autoSpaceDE/>
        <w:autoSpaceDN/>
        <w:bidi w:val="0"/>
        <w:adjustRightInd/>
        <w:snapToGrid/>
        <w:ind w:left="0" w:leftChars="0" w:firstLine="0" w:firstLineChars="0"/>
        <w:jc w:val="left"/>
        <w:textAlignment w:val="auto"/>
        <w:rPr>
          <w:rFonts w:hint="eastAsia"/>
          <w:color w:val="auto"/>
          <w:sz w:val="30"/>
          <w:lang w:eastAsia="zh-CN"/>
        </w:rPr>
      </w:pPr>
      <w:bookmarkStart w:id="134" w:name="_Toc11406"/>
      <w:bookmarkStart w:id="135" w:name="_Toc19583"/>
      <w:bookmarkStart w:id="136" w:name="_Toc30264"/>
      <w:r>
        <w:rPr>
          <w:rFonts w:hint="eastAsia"/>
          <w:color w:val="auto"/>
          <w:sz w:val="30"/>
          <w:lang w:eastAsia="zh-CN"/>
        </w:rPr>
        <w:t>常见靶向药物相关基因检测列表</w:t>
      </w:r>
      <w:bookmarkEnd w:id="125"/>
      <w:bookmarkEnd w:id="126"/>
      <w:bookmarkEnd w:id="127"/>
      <w:bookmarkEnd w:id="134"/>
      <w:bookmarkEnd w:id="135"/>
      <w:bookmarkEnd w:id="136"/>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72DBEC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4965EA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6F7A2E7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FCED11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C0962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4CA76AB6">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312237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59026A04">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7BC2EE99">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06159CF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2DA2958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11560AAC">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10CE9C33">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160561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74AE7EC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6EB6FEBD">
      <w:pPr>
        <w:rPr>
          <w:rFonts w:ascii="Times New Roman" w:hAnsi="Times New Roman" w:eastAsia="微软雅黑" w:cs="Times New Roman"/>
          <w:sz w:val="20"/>
          <w:szCs w:val="20"/>
          <w:lang w:eastAsia="zh-CN"/>
        </w:rPr>
      </w:pPr>
    </w:p>
    <w:p w14:paraId="28110F7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124E5D96">
      <w:pPr>
        <w:pStyle w:val="3"/>
        <w:keepNext w:val="0"/>
        <w:keepLines w:val="0"/>
        <w:pageBreakBefore w:val="0"/>
        <w:widowControl w:val="0"/>
        <w:numPr>
          <w:ilvl w:val="0"/>
          <w:numId w:val="27"/>
        </w:numPr>
        <w:kinsoku/>
        <w:wordWrap/>
        <w:overflowPunct/>
        <w:topLinePunct w:val="0"/>
        <w:autoSpaceDE/>
        <w:autoSpaceDN/>
        <w:bidi w:val="0"/>
        <w:adjustRightInd/>
        <w:snapToGrid/>
        <w:ind w:left="0" w:leftChars="0" w:firstLine="0" w:firstLineChars="0"/>
        <w:jc w:val="left"/>
        <w:textAlignment w:val="auto"/>
        <w:rPr>
          <w:rFonts w:hint="eastAsia"/>
          <w:color w:val="auto"/>
          <w:sz w:val="30"/>
          <w:lang w:eastAsia="zh-CN"/>
        </w:rPr>
      </w:pPr>
      <w:bookmarkStart w:id="137" w:name="_Toc27151"/>
      <w:bookmarkStart w:id="138" w:name="_Toc21975"/>
      <w:r>
        <w:rPr>
          <w:rFonts w:hint="eastAsia"/>
          <w:color w:val="auto"/>
          <w:sz w:val="30"/>
          <w:lang w:eastAsia="zh-CN"/>
        </w:rPr>
        <w:t>检测基因列表</w:t>
      </w:r>
      <w:bookmarkEnd w:id="128"/>
      <w:bookmarkEnd w:id="129"/>
      <w:bookmarkEnd w:id="130"/>
      <w:bookmarkEnd w:id="131"/>
      <w:bookmarkEnd w:id="132"/>
      <w:bookmarkEnd w:id="133"/>
      <w:bookmarkEnd w:id="137"/>
      <w:bookmarkEnd w:id="138"/>
    </w:p>
    <w:p w14:paraId="63693B93">
      <w:pPr>
        <w:spacing w:line="259" w:lineRule="exact"/>
        <w:ind w:left="3328" w:right="3328"/>
        <w:jc w:val="center"/>
        <w:rPr>
          <w:rFonts w:ascii="Times New Roman" w:hAnsi="Times New Roman" w:eastAsia="微软雅黑" w:cs="Times New Roman"/>
          <w:b/>
          <w:color w:val="62BC41"/>
          <w:sz w:val="24"/>
          <w:lang w:eastAsia="zh-CN"/>
        </w:rPr>
      </w:pPr>
      <w:bookmarkStart w:id="139" w:name="_Toc6304_WPSOffice_Level2"/>
      <w:bookmarkStart w:id="140" w:name="_Toc3488_WPSOffice_Level2"/>
      <w:bookmarkStart w:id="141" w:name="_Toc19280_WPSOffice_Level2"/>
      <w:bookmarkStart w:id="142" w:name="_Toc31515_WPSOffice_Level2"/>
      <w:bookmarkStart w:id="143" w:name="_Toc6931_WPSOffice_Level2"/>
      <w:bookmarkStart w:id="144" w:name="_Toc17111_WPSOffice_Level2"/>
      <w:bookmarkStart w:id="145" w:name="_Toc11193_WPSOffice_Level2"/>
      <w:bookmarkStart w:id="146" w:name="_Toc26985_WPSOffice_Level1"/>
      <w:bookmarkStart w:id="147" w:name="_Toc20170_WPSOffice_Level1"/>
      <w:bookmarkStart w:id="148" w:name="_Toc5476"/>
      <w:bookmarkStart w:id="149" w:name="_Toc28454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39"/>
      <w:bookmarkEnd w:id="140"/>
      <w:bookmarkEnd w:id="141"/>
      <w:bookmarkEnd w:id="142"/>
      <w:bookmarkEnd w:id="143"/>
      <w:bookmarkEnd w:id="144"/>
      <w:bookmarkEnd w:id="14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C0A1D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C98D13">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10FA630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3CAB7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115E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E0A8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B195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4746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C744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BC95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95D15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1F60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2F2C74C">
      <w:pPr>
        <w:spacing w:line="259" w:lineRule="exact"/>
        <w:ind w:left="3328" w:right="3328"/>
        <w:jc w:val="center"/>
        <w:rPr>
          <w:rFonts w:ascii="Times New Roman" w:hAnsi="Times New Roman" w:eastAsia="微软雅黑" w:cs="Times New Roman"/>
          <w:color w:val="62BC41"/>
          <w:sz w:val="24"/>
          <w:szCs w:val="24"/>
        </w:rPr>
      </w:pPr>
      <w:bookmarkStart w:id="150" w:name="_Toc26578_WPSOffice_Level2"/>
      <w:bookmarkStart w:id="151" w:name="_Toc12087_WPSOffice_Level2"/>
      <w:bookmarkStart w:id="152" w:name="_Toc2822_WPSOffice_Level2"/>
      <w:bookmarkStart w:id="153" w:name="_Toc14645_WPSOffice_Level2"/>
      <w:bookmarkStart w:id="154" w:name="_Toc29205_WPSOffice_Level2"/>
      <w:bookmarkStart w:id="155" w:name="_Toc25864_WPSOffice_Level2"/>
      <w:bookmarkStart w:id="156" w:name="_Toc31138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50"/>
      <w:bookmarkEnd w:id="151"/>
      <w:bookmarkEnd w:id="152"/>
      <w:bookmarkEnd w:id="153"/>
      <w:bookmarkEnd w:id="154"/>
      <w:bookmarkEnd w:id="155"/>
      <w:bookmarkEnd w:id="15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EF412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061A8D">
            <w:pPr>
              <w:widowControl/>
              <w:jc w:val="center"/>
              <w:textAlignment w:val="center"/>
              <w:rPr>
                <w:rFonts w:ascii="Times New Roman" w:hAnsi="Times New Roman" w:eastAsia="微软雅黑" w:cs="Times New Roman"/>
                <w:i/>
                <w:iCs/>
                <w:sz w:val="18"/>
                <w:szCs w:val="18"/>
              </w:rPr>
            </w:pPr>
            <w:bookmarkStart w:id="157" w:name="_Toc31020_WPSOffice_Level2"/>
            <w:bookmarkStart w:id="158" w:name="_Toc18696_WPSOffice_Level2"/>
            <w:bookmarkStart w:id="159" w:name="_Toc17905_WPSOffice_Level2"/>
            <w:bookmarkStart w:id="160" w:name="_Toc3819_WPSOffice_Level2"/>
            <w:bookmarkStart w:id="161" w:name="_Toc5261_WPSOffice_Level2"/>
            <w:bookmarkStart w:id="162" w:name="_Toc5660_WPSOffice_Level2"/>
            <w:bookmarkStart w:id="163" w:name="_Toc232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2031965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94A376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C16E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4C16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F5FC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0E2D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67C5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65A0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3763BB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A294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A0889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57"/>
      <w:bookmarkEnd w:id="158"/>
      <w:bookmarkEnd w:id="159"/>
      <w:bookmarkEnd w:id="160"/>
      <w:bookmarkEnd w:id="161"/>
      <w:bookmarkEnd w:id="162"/>
      <w:bookmarkEnd w:id="16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28407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380BF4">
            <w:pPr>
              <w:widowControl/>
              <w:jc w:val="center"/>
              <w:textAlignment w:val="center"/>
              <w:rPr>
                <w:rFonts w:ascii="Times New Roman" w:hAnsi="Times New Roman" w:eastAsia="微软雅黑" w:cs="Times New Roman"/>
                <w:i/>
                <w:iCs/>
                <w:sz w:val="18"/>
                <w:szCs w:val="18"/>
              </w:rPr>
            </w:pPr>
            <w:bookmarkStart w:id="164" w:name="_Toc23388_WPSOffice_Level2"/>
            <w:bookmarkStart w:id="165" w:name="_Toc20683_WPSOffice_Level2"/>
            <w:bookmarkStart w:id="166" w:name="_Toc24626_WPSOffice_Level2"/>
            <w:bookmarkStart w:id="167" w:name="_Toc15300_WPSOffice_Level2"/>
            <w:bookmarkStart w:id="168" w:name="_Toc28235_WPSOffice_Level2"/>
            <w:bookmarkStart w:id="169" w:name="_Toc11554_WPSOffice_Level2"/>
            <w:bookmarkStart w:id="170" w:name="_Toc25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7371BB1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4317C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CC1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F3AE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D94A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3103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06B9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5E0D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BA7D71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1E54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F4889B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64"/>
      <w:bookmarkEnd w:id="165"/>
      <w:bookmarkEnd w:id="166"/>
      <w:bookmarkEnd w:id="167"/>
      <w:bookmarkEnd w:id="168"/>
      <w:bookmarkEnd w:id="169"/>
      <w:bookmarkEnd w:id="17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535A0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4D3C23">
            <w:pPr>
              <w:widowControl/>
              <w:jc w:val="center"/>
              <w:textAlignment w:val="center"/>
              <w:rPr>
                <w:rFonts w:ascii="Times New Roman" w:hAnsi="Times New Roman" w:eastAsia="微软雅黑" w:cs="Times New Roman"/>
                <w:i/>
                <w:iCs/>
                <w:sz w:val="18"/>
                <w:szCs w:val="18"/>
              </w:rPr>
            </w:pPr>
            <w:bookmarkStart w:id="171" w:name="_Toc30071_WPSOffice_Level2"/>
            <w:bookmarkStart w:id="172" w:name="_Toc18182_WPSOffice_Level2"/>
            <w:bookmarkStart w:id="173" w:name="_Toc22590_WPSOffice_Level2"/>
            <w:bookmarkStart w:id="174" w:name="_Toc12493_WPSOffice_Level2"/>
            <w:bookmarkStart w:id="175" w:name="_Toc31650_WPSOffice_Level2"/>
            <w:bookmarkStart w:id="176" w:name="_Toc19892_WPSOffice_Level2"/>
            <w:bookmarkStart w:id="177" w:name="_Toc16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46D15EC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139D9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E3FE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B8DA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BB38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04D6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E90C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6429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88B43E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068D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9CE30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71"/>
      <w:bookmarkEnd w:id="172"/>
      <w:bookmarkEnd w:id="173"/>
      <w:bookmarkEnd w:id="174"/>
      <w:bookmarkEnd w:id="175"/>
      <w:bookmarkEnd w:id="176"/>
      <w:bookmarkEnd w:id="17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31D2B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AF1711">
            <w:pPr>
              <w:widowControl/>
              <w:jc w:val="center"/>
              <w:textAlignment w:val="center"/>
              <w:rPr>
                <w:rFonts w:ascii="Times New Roman" w:hAnsi="Times New Roman" w:eastAsia="微软雅黑" w:cs="Times New Roman"/>
                <w:i/>
                <w:iCs/>
                <w:sz w:val="18"/>
                <w:szCs w:val="18"/>
              </w:rPr>
            </w:pPr>
            <w:bookmarkStart w:id="178" w:name="_Toc20571_WPSOffice_Level2"/>
            <w:bookmarkStart w:id="179" w:name="_Toc31447_WPSOffice_Level2"/>
            <w:bookmarkStart w:id="180" w:name="_Toc28312_WPSOffice_Level2"/>
            <w:bookmarkStart w:id="181" w:name="_Toc8398_WPSOffice_Level2"/>
            <w:bookmarkStart w:id="182" w:name="_Toc28534_WPSOffice_Level2"/>
            <w:bookmarkStart w:id="183" w:name="_Toc19289_WPSOffice_Level2"/>
            <w:bookmarkStart w:id="184" w:name="_Toc116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60EEBFA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857C3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AF9B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9EB3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9F19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C4C0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E2E3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5F73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50A18A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85E4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619B01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78"/>
      <w:bookmarkEnd w:id="179"/>
      <w:bookmarkEnd w:id="180"/>
      <w:bookmarkEnd w:id="181"/>
      <w:bookmarkEnd w:id="182"/>
      <w:bookmarkEnd w:id="183"/>
      <w:bookmarkEnd w:id="18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D5BB5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86886D">
            <w:pPr>
              <w:widowControl/>
              <w:jc w:val="center"/>
              <w:textAlignment w:val="center"/>
              <w:rPr>
                <w:rFonts w:ascii="Times New Roman" w:hAnsi="Times New Roman" w:eastAsia="微软雅黑" w:cs="Times New Roman"/>
                <w:i/>
                <w:iCs/>
                <w:sz w:val="18"/>
                <w:szCs w:val="18"/>
              </w:rPr>
            </w:pPr>
            <w:bookmarkStart w:id="185" w:name="_Toc6863_WPSOffice_Level2"/>
            <w:bookmarkStart w:id="186" w:name="_Toc5164_WPSOffice_Level2"/>
            <w:bookmarkStart w:id="187" w:name="_Toc13225_WPSOffice_Level2"/>
            <w:bookmarkStart w:id="188" w:name="_Toc6645_WPSOffice_Level2"/>
            <w:bookmarkStart w:id="189" w:name="_Toc6170_WPSOffice_Level2"/>
            <w:bookmarkStart w:id="190" w:name="_Toc5423_WPSOffice_Level2"/>
            <w:bookmarkStart w:id="191" w:name="_Toc2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47051CF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30EBB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849E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7B01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D883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D58B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BF06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236C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7A33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62EA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85D0F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85"/>
      <w:bookmarkEnd w:id="186"/>
      <w:bookmarkEnd w:id="187"/>
      <w:bookmarkEnd w:id="188"/>
      <w:bookmarkEnd w:id="189"/>
      <w:bookmarkEnd w:id="190"/>
      <w:bookmarkEnd w:id="19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CB36F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67C5A4">
            <w:pPr>
              <w:widowControl/>
              <w:jc w:val="center"/>
              <w:textAlignment w:val="center"/>
              <w:rPr>
                <w:rFonts w:ascii="Times New Roman" w:hAnsi="Times New Roman" w:eastAsia="微软雅黑" w:cs="Times New Roman"/>
                <w:i/>
                <w:iCs/>
                <w:sz w:val="18"/>
                <w:szCs w:val="18"/>
              </w:rPr>
            </w:pPr>
            <w:bookmarkStart w:id="192" w:name="_Toc3387_WPSOffice_Level2"/>
            <w:bookmarkStart w:id="193" w:name="_Toc13817_WPSOffice_Level2"/>
            <w:bookmarkStart w:id="194" w:name="_Toc29762_WPSOffice_Level2"/>
            <w:bookmarkStart w:id="195" w:name="_Toc12046_WPSOffice_Level2"/>
            <w:bookmarkStart w:id="196" w:name="_Toc6323_WPSOffice_Level2"/>
            <w:bookmarkStart w:id="197" w:name="_Toc5860_WPSOffice_Level2"/>
            <w:bookmarkStart w:id="198" w:name="_Toc246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7DBBDC3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590DF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9245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5EC7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14C7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5935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0C67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AFCD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08F5C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EC56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0E055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92"/>
      <w:bookmarkEnd w:id="193"/>
      <w:bookmarkEnd w:id="194"/>
      <w:bookmarkEnd w:id="195"/>
      <w:bookmarkEnd w:id="196"/>
      <w:bookmarkEnd w:id="197"/>
      <w:bookmarkEnd w:id="19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6AA42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8E3106">
            <w:pPr>
              <w:widowControl/>
              <w:jc w:val="center"/>
              <w:textAlignment w:val="center"/>
              <w:rPr>
                <w:rFonts w:ascii="Times New Roman" w:hAnsi="Times New Roman" w:eastAsia="微软雅黑" w:cs="Times New Roman"/>
                <w:i/>
                <w:iCs/>
                <w:sz w:val="18"/>
                <w:szCs w:val="18"/>
              </w:rPr>
            </w:pPr>
            <w:bookmarkStart w:id="199" w:name="_Toc6004_WPSOffice_Level2"/>
            <w:bookmarkStart w:id="200" w:name="_Toc15619_WPSOffice_Level2"/>
            <w:bookmarkStart w:id="201" w:name="_Toc11082_WPSOffice_Level2"/>
            <w:bookmarkStart w:id="202" w:name="_Toc22500_WPSOffice_Level2"/>
            <w:bookmarkStart w:id="203" w:name="_Toc708_WPSOffice_Level2"/>
            <w:bookmarkStart w:id="204" w:name="_Toc13244_WPSOffice_Level2"/>
            <w:bookmarkStart w:id="205" w:name="_Toc31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2E74B3C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A3D372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55D4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2795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E962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C099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1BA5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67D4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CD32AE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A744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A52CD2E">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99"/>
      <w:bookmarkEnd w:id="200"/>
      <w:bookmarkEnd w:id="201"/>
      <w:bookmarkEnd w:id="202"/>
      <w:bookmarkEnd w:id="203"/>
      <w:bookmarkEnd w:id="204"/>
      <w:bookmarkEnd w:id="20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72C1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519A86">
            <w:pPr>
              <w:widowControl/>
              <w:jc w:val="center"/>
              <w:textAlignment w:val="center"/>
              <w:rPr>
                <w:rFonts w:ascii="Times New Roman" w:hAnsi="Times New Roman" w:eastAsia="微软雅黑" w:cs="Times New Roman"/>
                <w:i/>
                <w:iCs/>
                <w:sz w:val="18"/>
                <w:szCs w:val="18"/>
              </w:rPr>
            </w:pPr>
            <w:bookmarkStart w:id="206" w:name="_Toc15479_WPSOffice_Level2"/>
            <w:bookmarkStart w:id="207" w:name="_Toc23537_WPSOffice_Level2"/>
            <w:bookmarkStart w:id="208" w:name="_Toc4042_WPSOffice_Level2"/>
            <w:bookmarkStart w:id="209" w:name="_Toc21560_WPSOffice_Level2"/>
            <w:bookmarkStart w:id="210" w:name="_Toc23443_WPSOffice_Level2"/>
            <w:bookmarkStart w:id="211" w:name="_Toc7586_WPSOffice_Level2"/>
            <w:bookmarkStart w:id="212" w:name="_Toc136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4FBC7D2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744A54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FF8B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025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284F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4BB9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992C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2484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5EF8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31D5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518CA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06"/>
      <w:bookmarkEnd w:id="207"/>
      <w:bookmarkEnd w:id="208"/>
      <w:bookmarkEnd w:id="209"/>
      <w:bookmarkEnd w:id="210"/>
      <w:bookmarkEnd w:id="211"/>
      <w:bookmarkEnd w:id="21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DC50F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637C85">
            <w:pPr>
              <w:widowControl/>
              <w:jc w:val="center"/>
              <w:textAlignment w:val="center"/>
              <w:rPr>
                <w:rFonts w:ascii="Times New Roman" w:hAnsi="Times New Roman" w:eastAsia="微软雅黑" w:cs="Times New Roman"/>
                <w:i/>
                <w:iCs/>
                <w:sz w:val="18"/>
                <w:szCs w:val="18"/>
              </w:rPr>
            </w:pPr>
            <w:bookmarkStart w:id="213" w:name="_Toc10575_WPSOffice_Level2"/>
            <w:bookmarkStart w:id="214" w:name="_Toc29193_WPSOffice_Level2"/>
            <w:bookmarkStart w:id="215" w:name="_Toc2337_WPSOffice_Level2"/>
            <w:bookmarkStart w:id="216" w:name="_Toc5629_WPSOffice_Level2"/>
            <w:bookmarkStart w:id="217" w:name="_Toc28498_WPSOffice_Level2"/>
            <w:bookmarkStart w:id="218" w:name="_Toc11254_WPSOffice_Level2"/>
            <w:bookmarkStart w:id="219" w:name="_Toc2203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785BB83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3361D7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6FD5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0DF2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2239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78A8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E1E4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287D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D9F237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E5EF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9ABD5DD">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13"/>
      <w:bookmarkEnd w:id="214"/>
      <w:bookmarkEnd w:id="215"/>
      <w:bookmarkEnd w:id="216"/>
      <w:bookmarkEnd w:id="217"/>
      <w:bookmarkEnd w:id="218"/>
      <w:bookmarkEnd w:id="21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B1F33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BE3BBF">
            <w:pPr>
              <w:widowControl/>
              <w:jc w:val="center"/>
              <w:textAlignment w:val="center"/>
              <w:rPr>
                <w:rFonts w:ascii="Times New Roman" w:hAnsi="Times New Roman" w:eastAsia="微软雅黑" w:cs="Times New Roman"/>
                <w:i/>
                <w:iCs/>
                <w:sz w:val="18"/>
                <w:szCs w:val="18"/>
              </w:rPr>
            </w:pPr>
            <w:bookmarkStart w:id="220" w:name="_Toc2613_WPSOffice_Level2"/>
            <w:bookmarkStart w:id="221" w:name="_Toc8519_WPSOffice_Level2"/>
            <w:bookmarkStart w:id="222" w:name="_Toc8985_WPSOffice_Level2"/>
            <w:bookmarkStart w:id="223" w:name="_Toc18866_WPSOffice_Level2"/>
            <w:bookmarkStart w:id="224" w:name="_Toc13246_WPSOffice_Level2"/>
            <w:bookmarkStart w:id="225" w:name="_Toc17668_WPSOffice_Level2"/>
            <w:bookmarkStart w:id="226" w:name="_Toc176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5EF39B6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17C516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C03C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DCBB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8203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B7E1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BFE1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5025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B8F01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688F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F8434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20"/>
      <w:bookmarkEnd w:id="221"/>
      <w:bookmarkEnd w:id="222"/>
      <w:bookmarkEnd w:id="223"/>
      <w:bookmarkEnd w:id="224"/>
      <w:bookmarkEnd w:id="225"/>
      <w:bookmarkEnd w:id="22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82AFDB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CEC978">
            <w:pPr>
              <w:widowControl/>
              <w:jc w:val="center"/>
              <w:textAlignment w:val="center"/>
              <w:rPr>
                <w:rFonts w:ascii="Times New Roman" w:hAnsi="Times New Roman" w:eastAsia="微软雅黑" w:cs="Times New Roman"/>
                <w:i/>
                <w:iCs/>
                <w:sz w:val="18"/>
                <w:szCs w:val="18"/>
              </w:rPr>
            </w:pPr>
            <w:bookmarkStart w:id="227" w:name="_Toc24337_WPSOffice_Level2"/>
            <w:bookmarkStart w:id="228" w:name="_Toc12118_WPSOffice_Level2"/>
            <w:bookmarkStart w:id="229" w:name="_Toc2334_WPSOffice_Level2"/>
            <w:bookmarkStart w:id="230" w:name="_Toc25338_WPSOffice_Level2"/>
            <w:bookmarkStart w:id="231" w:name="_Toc12027_WPSOffice_Level2"/>
            <w:bookmarkStart w:id="232" w:name="_Toc6654_WPSOffice_Level2"/>
            <w:bookmarkStart w:id="233" w:name="_Toc234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187E782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0B1B38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8444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20D4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6B5C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6C83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113B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AF5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01C29F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5645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C7C594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27"/>
      <w:bookmarkEnd w:id="228"/>
      <w:bookmarkEnd w:id="229"/>
      <w:bookmarkEnd w:id="230"/>
      <w:bookmarkEnd w:id="231"/>
      <w:bookmarkEnd w:id="232"/>
      <w:bookmarkEnd w:id="23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C219B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ACFE66">
            <w:pPr>
              <w:widowControl/>
              <w:jc w:val="center"/>
              <w:textAlignment w:val="center"/>
              <w:rPr>
                <w:rFonts w:ascii="Times New Roman" w:hAnsi="Times New Roman" w:eastAsia="微软雅黑" w:cs="Times New Roman"/>
                <w:i/>
                <w:iCs/>
                <w:sz w:val="18"/>
                <w:szCs w:val="18"/>
              </w:rPr>
            </w:pPr>
            <w:bookmarkStart w:id="234" w:name="_Toc20271_WPSOffice_Level2"/>
            <w:bookmarkStart w:id="235" w:name="_Toc6074_WPSOffice_Level2"/>
            <w:bookmarkStart w:id="236" w:name="_Toc17711_WPSOffice_Level2"/>
            <w:bookmarkStart w:id="237" w:name="_Toc17254_WPSOffice_Level2"/>
            <w:bookmarkStart w:id="238" w:name="_Toc28807_WPSOffice_Level2"/>
            <w:bookmarkStart w:id="239" w:name="_Toc5840_WPSOffice_Level2"/>
            <w:bookmarkStart w:id="240" w:name="_Toc2073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1712116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2431B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641C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5FEF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50CE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90D3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4BA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FAEA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BA450A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0A40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88A857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34"/>
      <w:bookmarkEnd w:id="235"/>
      <w:bookmarkEnd w:id="236"/>
      <w:bookmarkEnd w:id="237"/>
      <w:bookmarkEnd w:id="238"/>
      <w:bookmarkEnd w:id="239"/>
      <w:bookmarkEnd w:id="24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FFC6E7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C9CFCE">
            <w:pPr>
              <w:widowControl/>
              <w:jc w:val="center"/>
              <w:textAlignment w:val="center"/>
              <w:rPr>
                <w:rFonts w:ascii="Times New Roman" w:hAnsi="Times New Roman" w:eastAsia="微软雅黑" w:cs="Times New Roman"/>
                <w:i/>
                <w:iCs/>
                <w:sz w:val="18"/>
                <w:szCs w:val="18"/>
              </w:rPr>
            </w:pPr>
            <w:bookmarkStart w:id="241" w:name="_Toc18813_WPSOffice_Level2"/>
            <w:bookmarkStart w:id="242" w:name="_Toc18784_WPSOffice_Level2"/>
            <w:bookmarkStart w:id="243" w:name="_Toc31683_WPSOffice_Level2"/>
            <w:bookmarkStart w:id="244" w:name="_Toc18295_WPSOffice_Level2"/>
            <w:bookmarkStart w:id="245" w:name="_Toc24586_WPSOffice_Level2"/>
            <w:bookmarkStart w:id="246" w:name="_Toc22623_WPSOffice_Level2"/>
            <w:bookmarkStart w:id="247" w:name="_Toc260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52F5A2B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C5AAA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59BF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16FD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E918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ABF8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4AF8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1C0E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BCFEA0E">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6F8D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DFD73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9799AE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203FA3">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32930DC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B0C01F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712C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CF15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7D31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60BE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D871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513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8DAC0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FBBB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9B1CBD">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41"/>
      <w:bookmarkEnd w:id="242"/>
      <w:bookmarkEnd w:id="243"/>
      <w:bookmarkEnd w:id="244"/>
      <w:bookmarkEnd w:id="245"/>
      <w:bookmarkEnd w:id="246"/>
      <w:bookmarkEnd w:id="24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24103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3640A4">
            <w:pPr>
              <w:widowControl/>
              <w:jc w:val="center"/>
              <w:textAlignment w:val="center"/>
              <w:rPr>
                <w:rFonts w:ascii="Times New Roman" w:hAnsi="Times New Roman" w:eastAsia="微软雅黑" w:cs="Times New Roman"/>
                <w:i/>
                <w:iCs/>
                <w:sz w:val="18"/>
                <w:szCs w:val="18"/>
              </w:rPr>
            </w:pPr>
            <w:bookmarkStart w:id="248" w:name="_Toc30144_WPSOffice_Level2"/>
            <w:bookmarkStart w:id="249" w:name="_Toc11576_WPSOffice_Level2"/>
            <w:bookmarkStart w:id="250" w:name="_Toc2455_WPSOffice_Level2"/>
            <w:bookmarkStart w:id="251" w:name="_Toc15930_WPSOffice_Level2"/>
            <w:bookmarkStart w:id="252" w:name="_Toc22167_WPSOffice_Level2"/>
            <w:bookmarkStart w:id="253" w:name="_Toc31152_WPSOffice_Level2"/>
            <w:bookmarkStart w:id="254" w:name="_Toc258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366FB02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8808D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5A2A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E793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BCB4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43BC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55EE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495C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F7C4B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B5B9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F3679C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48"/>
      <w:bookmarkEnd w:id="249"/>
      <w:bookmarkEnd w:id="250"/>
      <w:bookmarkEnd w:id="251"/>
      <w:bookmarkEnd w:id="252"/>
      <w:bookmarkEnd w:id="253"/>
      <w:bookmarkEnd w:id="25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150B4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D8166F">
            <w:pPr>
              <w:widowControl/>
              <w:jc w:val="center"/>
              <w:textAlignment w:val="center"/>
              <w:rPr>
                <w:rFonts w:ascii="Times New Roman" w:hAnsi="Times New Roman" w:eastAsia="微软雅黑" w:cs="Times New Roman"/>
                <w:i/>
                <w:iCs/>
                <w:sz w:val="18"/>
                <w:szCs w:val="18"/>
              </w:rPr>
            </w:pPr>
            <w:bookmarkStart w:id="255" w:name="_Toc17817_WPSOffice_Level2"/>
            <w:bookmarkStart w:id="256" w:name="_Toc21844_WPSOffice_Level2"/>
            <w:bookmarkStart w:id="257" w:name="_Toc21218_WPSOffice_Level2"/>
            <w:bookmarkStart w:id="258" w:name="_Toc6105_WPSOffice_Level2"/>
            <w:bookmarkStart w:id="259" w:name="_Toc24581_WPSOffice_Level2"/>
            <w:bookmarkStart w:id="260" w:name="_Toc10927_WPSOffice_Level2"/>
            <w:bookmarkStart w:id="261" w:name="_Toc182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0AE254C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7393E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6939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B324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F6CE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0BD6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C7EA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694F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E81973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6EA1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93718F">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55"/>
      <w:bookmarkEnd w:id="256"/>
      <w:bookmarkEnd w:id="257"/>
      <w:bookmarkEnd w:id="258"/>
      <w:bookmarkEnd w:id="259"/>
      <w:bookmarkEnd w:id="260"/>
      <w:bookmarkEnd w:id="26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7A43F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29C946">
            <w:pPr>
              <w:widowControl/>
              <w:jc w:val="center"/>
              <w:textAlignment w:val="center"/>
              <w:rPr>
                <w:rFonts w:ascii="Times New Roman" w:hAnsi="Times New Roman" w:eastAsia="微软雅黑" w:cs="Times New Roman"/>
                <w:i/>
                <w:iCs/>
                <w:sz w:val="18"/>
                <w:szCs w:val="18"/>
              </w:rPr>
            </w:pPr>
            <w:bookmarkStart w:id="262" w:name="_Toc7518_WPSOffice_Level2"/>
            <w:bookmarkStart w:id="263" w:name="_Toc5805_WPSOffice_Level2"/>
            <w:bookmarkStart w:id="264" w:name="_Toc3881_WPSOffice_Level2"/>
            <w:bookmarkStart w:id="265" w:name="_Toc22953_WPSOffice_Level2"/>
            <w:bookmarkStart w:id="266" w:name="_Toc32618_WPSOffice_Level2"/>
            <w:bookmarkStart w:id="267" w:name="_Toc20673_WPSOffice_Level2"/>
            <w:bookmarkStart w:id="268" w:name="_Toc2663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541A19A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F8D6B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FD3B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D067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37C2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1CD7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B23A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76D4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1FB9A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7B35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BB49FE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62"/>
      <w:bookmarkEnd w:id="263"/>
      <w:bookmarkEnd w:id="264"/>
      <w:bookmarkEnd w:id="265"/>
      <w:bookmarkEnd w:id="266"/>
      <w:bookmarkEnd w:id="267"/>
      <w:bookmarkEnd w:id="26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30EB0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CC166E">
            <w:pPr>
              <w:widowControl/>
              <w:jc w:val="center"/>
              <w:textAlignment w:val="center"/>
              <w:rPr>
                <w:rFonts w:ascii="Times New Roman" w:hAnsi="Times New Roman" w:eastAsia="微软雅黑" w:cs="Times New Roman"/>
                <w:i/>
                <w:iCs/>
                <w:sz w:val="18"/>
                <w:szCs w:val="18"/>
              </w:rPr>
            </w:pPr>
            <w:bookmarkStart w:id="269" w:name="_Toc22629_WPSOffice_Level2"/>
            <w:bookmarkStart w:id="270" w:name="_Toc31722_WPSOffice_Level2"/>
            <w:bookmarkStart w:id="271" w:name="_Toc9505_WPSOffice_Level2"/>
            <w:bookmarkStart w:id="272" w:name="_Toc25299_WPSOffice_Level2"/>
            <w:bookmarkStart w:id="273" w:name="_Toc22431_WPSOffice_Level2"/>
            <w:bookmarkStart w:id="274" w:name="_Toc14661_WPSOffice_Level2"/>
            <w:bookmarkStart w:id="275" w:name="_Toc159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6A3B898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BE1ECB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AC65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34E9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D565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6D31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E9E4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87D4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AD29F8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E578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06C038E">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69"/>
      <w:bookmarkEnd w:id="270"/>
      <w:bookmarkEnd w:id="271"/>
      <w:bookmarkEnd w:id="272"/>
      <w:bookmarkEnd w:id="273"/>
      <w:bookmarkEnd w:id="274"/>
      <w:bookmarkEnd w:id="27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DA57A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E423B4">
            <w:pPr>
              <w:widowControl/>
              <w:jc w:val="center"/>
              <w:textAlignment w:val="center"/>
              <w:rPr>
                <w:rFonts w:ascii="Times New Roman" w:hAnsi="Times New Roman" w:eastAsia="微软雅黑" w:cs="Times New Roman"/>
                <w:i/>
                <w:iCs/>
                <w:sz w:val="18"/>
                <w:szCs w:val="18"/>
              </w:rPr>
            </w:pPr>
            <w:bookmarkStart w:id="276" w:name="_Toc7607_WPSOffice_Level2"/>
            <w:bookmarkStart w:id="277" w:name="_Toc27147_WPSOffice_Level2"/>
            <w:bookmarkStart w:id="278" w:name="_Toc27188_WPSOffice_Level2"/>
            <w:bookmarkStart w:id="279" w:name="_Toc4328_WPSOffice_Level2"/>
            <w:bookmarkStart w:id="280" w:name="_Toc20849_WPSOffice_Level2"/>
            <w:bookmarkStart w:id="281" w:name="_Toc24372_WPSOffice_Level2"/>
            <w:bookmarkStart w:id="282" w:name="_Toc5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2798D31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1FA69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D0C4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EF06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9DAB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BFF0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B5F4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299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B018FE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E151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3E1F02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76"/>
      <w:bookmarkEnd w:id="277"/>
      <w:bookmarkEnd w:id="278"/>
      <w:bookmarkEnd w:id="279"/>
      <w:bookmarkEnd w:id="280"/>
      <w:bookmarkEnd w:id="281"/>
      <w:bookmarkEnd w:id="28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84E0E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B07B46">
            <w:pPr>
              <w:widowControl/>
              <w:jc w:val="center"/>
              <w:textAlignment w:val="center"/>
              <w:rPr>
                <w:rFonts w:ascii="Times New Roman" w:hAnsi="Times New Roman" w:eastAsia="微软雅黑" w:cs="Times New Roman"/>
                <w:i/>
                <w:iCs/>
                <w:sz w:val="18"/>
                <w:szCs w:val="18"/>
              </w:rPr>
            </w:pPr>
            <w:bookmarkStart w:id="283" w:name="_Toc26466_WPSOffice_Level2"/>
            <w:bookmarkStart w:id="284" w:name="_Toc23854_WPSOffice_Level2"/>
            <w:bookmarkStart w:id="285" w:name="_Toc8746_WPSOffice_Level2"/>
            <w:bookmarkStart w:id="286" w:name="_Toc11511_WPSOffice_Level2"/>
            <w:bookmarkStart w:id="287" w:name="_Toc6343_WPSOffice_Level2"/>
            <w:bookmarkStart w:id="288" w:name="_Toc23457_WPSOffice_Level2"/>
            <w:bookmarkStart w:id="289" w:name="_Toc90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26B3296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4E84EF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E7E9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66D8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216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98FF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11EC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CA2B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E46397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045F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59026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83"/>
      <w:bookmarkEnd w:id="284"/>
      <w:bookmarkEnd w:id="285"/>
      <w:bookmarkEnd w:id="286"/>
      <w:bookmarkEnd w:id="287"/>
      <w:bookmarkEnd w:id="288"/>
      <w:bookmarkEnd w:id="28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18B6C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C4F8EB">
            <w:pPr>
              <w:widowControl/>
              <w:jc w:val="center"/>
              <w:textAlignment w:val="center"/>
              <w:rPr>
                <w:rFonts w:ascii="Times New Roman" w:hAnsi="Times New Roman" w:eastAsia="微软雅黑" w:cs="Times New Roman"/>
                <w:i/>
                <w:iCs/>
                <w:sz w:val="18"/>
                <w:szCs w:val="18"/>
              </w:rPr>
            </w:pPr>
            <w:bookmarkStart w:id="290" w:name="_Toc12685_WPSOffice_Level2"/>
            <w:bookmarkStart w:id="291" w:name="_Toc17440_WPSOffice_Level2"/>
            <w:bookmarkStart w:id="292" w:name="_Toc3049_WPSOffice_Level2"/>
            <w:bookmarkStart w:id="293" w:name="_Toc1557_WPSOffice_Level2"/>
            <w:bookmarkStart w:id="294" w:name="_Toc17938_WPSOffice_Level2"/>
            <w:bookmarkStart w:id="295" w:name="_Toc20319_WPSOffice_Level2"/>
            <w:bookmarkStart w:id="296" w:name="_Toc606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049B8A3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2D5A08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9530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1F31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389E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B155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CFFC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8D90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1FC0F2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2C98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83D46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90"/>
      <w:bookmarkEnd w:id="291"/>
      <w:bookmarkEnd w:id="292"/>
      <w:bookmarkEnd w:id="293"/>
      <w:bookmarkEnd w:id="294"/>
      <w:bookmarkEnd w:id="295"/>
      <w:bookmarkEnd w:id="29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73959A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E4086C">
            <w:pPr>
              <w:widowControl/>
              <w:jc w:val="center"/>
              <w:textAlignment w:val="center"/>
              <w:rPr>
                <w:rFonts w:ascii="Times New Roman" w:hAnsi="Times New Roman" w:eastAsia="微软雅黑" w:cs="Times New Roman"/>
                <w:i/>
                <w:iCs/>
                <w:sz w:val="18"/>
                <w:szCs w:val="18"/>
              </w:rPr>
            </w:pPr>
            <w:bookmarkStart w:id="297" w:name="_Toc29816_WPSOffice_Level2"/>
            <w:bookmarkStart w:id="298" w:name="_Toc21686_WPSOffice_Level2"/>
            <w:bookmarkStart w:id="299" w:name="_Toc19766_WPSOffice_Level2"/>
            <w:bookmarkStart w:id="300" w:name="_Toc25956_WPSOffice_Level2"/>
            <w:bookmarkStart w:id="301" w:name="_Toc28180_WPSOffice_Level2"/>
            <w:bookmarkStart w:id="302" w:name="_Toc27824_WPSOffice_Level2"/>
            <w:bookmarkStart w:id="303" w:name="_Toc184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5F56AD3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74EEB3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0799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0DF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7BE7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4415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6D58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F2BD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511A44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A473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9DC4B5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97"/>
      <w:bookmarkEnd w:id="298"/>
      <w:bookmarkEnd w:id="299"/>
      <w:bookmarkEnd w:id="300"/>
      <w:bookmarkEnd w:id="301"/>
      <w:bookmarkEnd w:id="302"/>
      <w:bookmarkEnd w:id="30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B2749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064D9C">
            <w:pPr>
              <w:widowControl/>
              <w:jc w:val="center"/>
              <w:textAlignment w:val="center"/>
              <w:rPr>
                <w:rFonts w:ascii="Times New Roman" w:hAnsi="Times New Roman" w:eastAsia="微软雅黑" w:cs="Times New Roman"/>
                <w:i/>
                <w:iCs/>
                <w:sz w:val="18"/>
                <w:szCs w:val="18"/>
              </w:rPr>
            </w:pPr>
            <w:bookmarkStart w:id="304" w:name="_Toc8959_WPSOffice_Level2"/>
            <w:bookmarkStart w:id="305" w:name="_Toc24661_WPSOffice_Level2"/>
            <w:bookmarkStart w:id="306" w:name="_Toc19658_WPSOffice_Level2"/>
            <w:bookmarkStart w:id="307" w:name="_Toc27941_WPSOffice_Level2"/>
            <w:bookmarkStart w:id="308" w:name="_Toc7268_WPSOffice_Level2"/>
            <w:bookmarkStart w:id="309" w:name="_Toc9870_WPSOffice_Level2"/>
            <w:bookmarkStart w:id="310" w:name="_Toc205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286EB37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B48AC7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C034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E14A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48CE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88E0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15AF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CD09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A5AD8C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833D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DD898A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DA83C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716842">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34DB398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BA46D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19DD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DEF6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2475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AD79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A321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AB7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18E9B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3F65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B8E0A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04"/>
      <w:bookmarkEnd w:id="305"/>
      <w:bookmarkEnd w:id="306"/>
      <w:bookmarkEnd w:id="307"/>
      <w:bookmarkEnd w:id="308"/>
      <w:bookmarkEnd w:id="309"/>
      <w:bookmarkEnd w:id="31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F9673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6523E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303DDDC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B38FD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9EF6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7056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EA37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1F2B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165A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40E6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0CF011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BE96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03C830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5051578E">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7DACA0E7">
      <w:pPr>
        <w:pStyle w:val="3"/>
        <w:keepNext w:val="0"/>
        <w:keepLines w:val="0"/>
        <w:pageBreakBefore w:val="0"/>
        <w:widowControl w:val="0"/>
        <w:numPr>
          <w:ilvl w:val="0"/>
          <w:numId w:val="27"/>
        </w:numPr>
        <w:kinsoku/>
        <w:wordWrap/>
        <w:overflowPunct/>
        <w:topLinePunct w:val="0"/>
        <w:autoSpaceDE/>
        <w:autoSpaceDN/>
        <w:bidi w:val="0"/>
        <w:adjustRightInd/>
        <w:snapToGrid/>
        <w:ind w:left="0" w:leftChars="0" w:firstLine="0" w:firstLineChars="0"/>
        <w:jc w:val="left"/>
        <w:textAlignment w:val="auto"/>
        <w:rPr>
          <w:rFonts w:hint="eastAsia"/>
          <w:color w:val="auto"/>
          <w:sz w:val="30"/>
          <w:lang w:eastAsia="zh-CN"/>
        </w:rPr>
      </w:pPr>
      <w:bookmarkStart w:id="311" w:name="_Toc11799"/>
      <w:bookmarkStart w:id="312" w:name="_Toc1043"/>
      <w:bookmarkStart w:id="313" w:name="_Toc15114"/>
      <w:r>
        <w:rPr>
          <w:rFonts w:hint="eastAsia"/>
          <w:color w:val="auto"/>
          <w:sz w:val="30"/>
          <w:lang w:eastAsia="zh-CN"/>
        </w:rPr>
        <w:t>检测方法与局限性</w:t>
      </w:r>
      <w:bookmarkEnd w:id="311"/>
      <w:bookmarkEnd w:id="312"/>
      <w:bookmarkEnd w:id="313"/>
    </w:p>
    <w:p w14:paraId="0884C7D8">
      <w:pPr>
        <w:rPr>
          <w:highlight w:val="yellow"/>
          <w:lang w:eastAsia="zh-CN"/>
        </w:rPr>
      </w:pPr>
    </w:p>
    <w:p w14:paraId="60E667F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7D29A52">
      <w:pPr>
        <w:ind w:firstLine="420" w:firstLineChars="200"/>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w:t>
      </w:r>
      <w:r>
        <w:rPr>
          <w:rFonts w:hint="eastAsia" w:ascii="Times New Roman" w:hAnsi="Times New Roman" w:eastAsia="微软雅黑" w:cs="Times New Roman"/>
          <w:bCs/>
          <w:sz w:val="21"/>
          <w:szCs w:val="21"/>
          <w:lang w:val="en-US" w:eastAsia="zh-CN"/>
        </w:rPr>
        <w:t>测序</w:t>
      </w:r>
      <w:bookmarkStart w:id="323" w:name="_GoBack"/>
      <w:bookmarkEnd w:id="323"/>
      <w:r>
        <w:rPr>
          <w:rFonts w:hint="eastAsia" w:ascii="Times New Roman" w:hAnsi="Times New Roman" w:eastAsia="微软雅黑" w:cs="Times New Roman"/>
          <w:bCs/>
          <w:sz w:val="21"/>
          <w:szCs w:val="21"/>
          <w:lang w:eastAsia="zh-CN"/>
        </w:rPr>
        <w:t>对样本进行检测。</w:t>
      </w:r>
    </w:p>
    <w:p w14:paraId="7C6EBB0E">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7F7FDBC2">
      <w:pPr>
        <w:rPr>
          <w:rFonts w:ascii="Times New Roman" w:hAnsi="Times New Roman" w:eastAsia="微软雅黑" w:cs="Times New Roman"/>
          <w:bCs/>
          <w:sz w:val="21"/>
          <w:szCs w:val="21"/>
          <w:lang w:eastAsia="zh-CN"/>
        </w:rPr>
      </w:pPr>
    </w:p>
    <w:p w14:paraId="305CCC1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90D5DA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38E0511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0AA52B2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64B93B0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74A821B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7246A41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6577B13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61B92E9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2EF2E587">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423226A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57AD406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w:t>
      </w:r>
    </w:p>
    <w:p w14:paraId="0A1B80ED">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46"/>
    <w:bookmarkEnd w:id="147"/>
    <w:bookmarkEnd w:id="148"/>
    <w:bookmarkEnd w:id="149"/>
    <w:p w14:paraId="04C623CC">
      <w:pPr>
        <w:pStyle w:val="3"/>
        <w:keepNext w:val="0"/>
        <w:keepLines w:val="0"/>
        <w:pageBreakBefore w:val="0"/>
        <w:widowControl w:val="0"/>
        <w:numPr>
          <w:ilvl w:val="0"/>
          <w:numId w:val="27"/>
        </w:numPr>
        <w:kinsoku/>
        <w:wordWrap/>
        <w:overflowPunct/>
        <w:topLinePunct w:val="0"/>
        <w:autoSpaceDE/>
        <w:autoSpaceDN/>
        <w:bidi w:val="0"/>
        <w:adjustRightInd/>
        <w:snapToGrid/>
        <w:ind w:left="0" w:leftChars="0" w:firstLine="0" w:firstLineChars="0"/>
        <w:jc w:val="left"/>
        <w:textAlignment w:val="auto"/>
        <w:rPr>
          <w:rFonts w:hint="eastAsia"/>
          <w:color w:val="auto"/>
          <w:sz w:val="30"/>
          <w:lang w:eastAsia="zh-CN"/>
        </w:rPr>
      </w:pPr>
      <w:bookmarkStart w:id="314" w:name="_Toc20551"/>
      <w:bookmarkStart w:id="315" w:name="_Toc21361"/>
      <w:bookmarkStart w:id="316" w:name="_Toc6683"/>
      <w:bookmarkStart w:id="317" w:name="_Toc17792_WPSOffice_Level2"/>
      <w:bookmarkStart w:id="318" w:name="_Toc13275"/>
      <w:bookmarkStart w:id="319" w:name="_Toc19584_WPSOffice_Level1"/>
      <w:bookmarkStart w:id="320" w:name="_Toc14611_WPSOffice_Level1"/>
      <w:bookmarkStart w:id="321" w:name="_Toc22623"/>
      <w:bookmarkStart w:id="322" w:name="_Toc22162_WPSOffice_Level1"/>
      <w:r>
        <w:rPr>
          <w:rFonts w:hint="eastAsia"/>
          <w:color w:val="auto"/>
          <w:sz w:val="30"/>
          <w:lang w:eastAsia="zh-CN"/>
        </w:rPr>
        <w:t>参考文献</w:t>
      </w:r>
      <w:bookmarkEnd w:id="314"/>
      <w:bookmarkEnd w:id="315"/>
      <w:bookmarkEnd w:id="316"/>
    </w:p>
    <w:bookmarkEnd w:id="317"/>
    <w:bookmarkEnd w:id="318"/>
    <w:bookmarkEnd w:id="319"/>
    <w:bookmarkEnd w:id="320"/>
    <w:bookmarkEnd w:id="321"/>
    <w:bookmarkEnd w:id="322"/>
    <w:p w14:paraId="168F84B6">
      <w:pPr>
        <w:keepNext w:val="0"/>
        <w:keepLines w:val="0"/>
        <w:pageBreakBefore w:val="0"/>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2B6DE96A">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3944FDE1">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609B65D4">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484EBB23">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83B20CF">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20FEE63C">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10BD94DF">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1C9892BD">
      <w:pPr>
        <w:pStyle w:val="32"/>
        <w:keepNext w:val="0"/>
        <w:keepLines w:val="0"/>
        <w:pageBreakBefore w:val="0"/>
        <w:kinsoku/>
        <w:wordWrap/>
        <w:overflowPunct/>
        <w:topLinePunct w:val="0"/>
        <w:autoSpaceDE/>
        <w:autoSpaceDN/>
        <w:bidi w:val="0"/>
        <w:adjustRightInd w:val="0"/>
        <w:snapToGrid w:val="0"/>
        <w:spacing w:after="95" w:afterLines="30" w:line="221"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1A5644E2">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0D864E8B">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628DC99F">
      <w:pPr>
        <w:pStyle w:val="32"/>
        <w:keepNext w:val="0"/>
        <w:keepLines w:val="0"/>
        <w:pageBreakBefore w:val="0"/>
        <w:kinsoku/>
        <w:wordWrap/>
        <w:overflowPunct/>
        <w:topLinePunct w:val="0"/>
        <w:autoSpaceDE/>
        <w:autoSpaceDN/>
        <w:bidi w:val="0"/>
        <w:adjustRightInd w:val="0"/>
        <w:snapToGrid w:val="0"/>
        <w:spacing w:after="95" w:afterLines="30" w:line="221" w:lineRule="auto"/>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2669829A">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2870A8FE">
      <w:pPr>
        <w:pStyle w:val="32"/>
        <w:keepNext w:val="0"/>
        <w:keepLines w:val="0"/>
        <w:pageBreakBefore w:val="0"/>
        <w:kinsoku/>
        <w:wordWrap/>
        <w:overflowPunct/>
        <w:topLinePunct w:val="0"/>
        <w:autoSpaceDE/>
        <w:autoSpaceDN/>
        <w:bidi w:val="0"/>
        <w:adjustRightInd w:val="0"/>
        <w:snapToGrid w:val="0"/>
        <w:spacing w:after="95" w:afterLines="30" w:line="221" w:lineRule="auto"/>
        <w:ind w:firstLine="0" w:firstLineChars="0"/>
        <w:jc w:val="both"/>
        <w:textAlignment w:val="auto"/>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3DDD6205">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5B9014A">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1CC353F0">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70636450">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58FB8EE">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300CE99A">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2E077CA7">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0EFFD348">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3F792B74">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29B63B5B">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CD04597">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0247861F">
      <w:pPr>
        <w:pStyle w:val="32"/>
        <w:keepNext w:val="0"/>
        <w:keepLines w:val="0"/>
        <w:pageBreakBefore w:val="0"/>
        <w:kinsoku/>
        <w:wordWrap/>
        <w:overflowPunct/>
        <w:topLinePunct w:val="0"/>
        <w:autoSpaceDE/>
        <w:autoSpaceDN/>
        <w:bidi w:val="0"/>
        <w:adjustRightInd w:val="0"/>
        <w:snapToGrid w:val="0"/>
        <w:spacing w:after="95" w:afterLines="30" w:line="221"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798CACAE">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B22391F">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23ABD7B9">
      <w:pPr>
        <w:pStyle w:val="34"/>
        <w:widowControl/>
        <w:adjustRightInd w:val="0"/>
        <w:snapToGrid w:val="0"/>
        <w:ind w:firstLine="0" w:firstLineChars="0"/>
        <w:jc w:val="both"/>
        <w:rPr>
          <w:rFonts w:hint="default" w:ascii="Times New Roman" w:hAnsi="Times New Roman" w:eastAsia="微软雅黑"/>
          <w:sz w:val="15"/>
          <w:szCs w:val="15"/>
        </w:rPr>
      </w:pPr>
    </w:p>
    <w:p w14:paraId="21342EE2">
      <w:pPr>
        <w:ind w:left="563" w:leftChars="156" w:hanging="220" w:hangingChars="100"/>
        <w:rPr>
          <w:rFonts w:ascii="Times New Roman" w:hAnsi="Times New Roman" w:eastAsia="微软雅黑" w:cs="Times New Roman"/>
          <w:b/>
          <w:color w:val="00B050"/>
          <w:sz w:val="28"/>
          <w:szCs w:val="28"/>
          <w:lang w:eastAsia="zh-CN"/>
        </w:rPr>
      </w:pPr>
      <w:r>
        <w:rPr>
          <w:lang w:eastAsia="zh-CN"/>
        </w:rPr>
        <w:drawing>
          <wp:anchor distT="0" distB="0" distL="114300" distR="114300" simplePos="0" relativeHeight="251662336" behindDoc="0" locked="0" layoutInCell="1" allowOverlap="1">
            <wp:simplePos x="0" y="0"/>
            <wp:positionH relativeFrom="column">
              <wp:posOffset>-35560</wp:posOffset>
            </wp:positionH>
            <wp:positionV relativeFrom="paragraph">
              <wp:posOffset>66040</wp:posOffset>
            </wp:positionV>
            <wp:extent cx="197485" cy="197485"/>
            <wp:effectExtent l="0" t="0" r="635" b="635"/>
            <wp:wrapNone/>
            <wp:docPr id="3" name="图片 62"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62" descr="1"/>
                    <pic:cNvPicPr>
                      <a:picLocks noChangeAspect="1"/>
                    </pic:cNvPicPr>
                  </pic:nvPicPr>
                  <pic:blipFill>
                    <a:blip r:embed="rId10"/>
                    <a:stretch>
                      <a:fillRect/>
                    </a:stretch>
                  </pic:blipFill>
                  <pic:spPr>
                    <a:xfrm>
                      <a:off x="0" y="0"/>
                      <a:ext cx="197485" cy="197485"/>
                    </a:xfrm>
                    <a:prstGeom prst="rect">
                      <a:avLst/>
                    </a:prstGeom>
                    <a:noFill/>
                    <a:ln>
                      <a:noFill/>
                    </a:ln>
                  </pic:spPr>
                </pic:pic>
              </a:graphicData>
            </a:graphic>
          </wp:anchor>
        </w:drawing>
      </w:r>
      <w:r>
        <w:rPr>
          <w:rFonts w:ascii="Times New Roman" w:hAnsi="Times New Roman" w:eastAsia="微软雅黑" w:cs="Times New Roman"/>
          <w:b/>
          <w:color w:val="00B050"/>
          <w:sz w:val="28"/>
          <w:szCs w:val="28"/>
          <w:lang w:eastAsia="zh-CN"/>
        </w:rPr>
        <w:t>说明</w:t>
      </w:r>
    </w:p>
    <w:p w14:paraId="2683464B">
      <w:pPr>
        <w:numPr>
          <w:ilvl w:val="0"/>
          <w:numId w:val="32"/>
        </w:numPr>
        <w:spacing w:line="360" w:lineRule="auto"/>
        <w:ind w:left="426"/>
        <w:rPr>
          <w:rFonts w:ascii="Times New Roman" w:hAnsi="Times New Roman" w:eastAsia="微软雅黑" w:cs="Times New Roman"/>
          <w:b/>
          <w:sz w:val="21"/>
          <w:szCs w:val="21"/>
          <w:lang w:eastAsia="zh-CN"/>
        </w:rPr>
      </w:pPr>
      <w:r>
        <w:rPr>
          <w:rFonts w:ascii="Times New Roman" w:hAnsi="Times New Roman" w:eastAsia="微软雅黑" w:cs="Times New Roman"/>
          <w:b/>
          <w:sz w:val="21"/>
          <w:szCs w:val="21"/>
          <w:lang w:eastAsia="zh-CN"/>
        </w:rPr>
        <w:t>本报告为基因检测结果，基因、药物等信息列举未按照重要性排序。</w:t>
      </w:r>
    </w:p>
    <w:p w14:paraId="71C49A3A">
      <w:pPr>
        <w:numPr>
          <w:ilvl w:val="0"/>
          <w:numId w:val="32"/>
        </w:numPr>
        <w:spacing w:line="360" w:lineRule="auto"/>
        <w:ind w:left="426"/>
        <w:rPr>
          <w:rFonts w:ascii="Times New Roman" w:hAnsi="Times New Roman" w:eastAsia="微软雅黑" w:cs="Times New Roman"/>
          <w:b/>
          <w:sz w:val="21"/>
          <w:szCs w:val="21"/>
          <w:lang w:eastAsia="zh-CN"/>
        </w:rPr>
      </w:pPr>
      <w:r>
        <w:rPr>
          <w:rFonts w:ascii="Times New Roman" w:hAnsi="Times New Roman" w:eastAsia="微软雅黑" w:cs="Times New Roman"/>
          <w:b/>
          <w:sz w:val="21"/>
          <w:szCs w:val="21"/>
          <w:lang w:eastAsia="zh-CN"/>
        </w:rPr>
        <w:t>检测结果仅供科学研究和临床用药参考，具体治疗方案请咨询主治医生。</w:t>
      </w:r>
    </w:p>
    <w:p w14:paraId="21FD5036">
      <w:pPr>
        <w:keepNext w:val="0"/>
        <w:keepLines w:val="0"/>
        <w:pageBreakBefore w:val="0"/>
        <w:widowControl w:val="0"/>
        <w:numPr>
          <w:ilvl w:val="0"/>
          <w:numId w:val="32"/>
        </w:numPr>
        <w:kinsoku/>
        <w:wordWrap/>
        <w:overflowPunct/>
        <w:topLinePunct w:val="0"/>
        <w:autoSpaceDE/>
        <w:autoSpaceDN/>
        <w:bidi w:val="0"/>
        <w:adjustRightInd/>
        <w:snapToGrid/>
        <w:spacing w:after="157" w:afterLines="50" w:line="360" w:lineRule="auto"/>
        <w:ind w:left="425" w:hanging="420"/>
        <w:textAlignment w:val="auto"/>
        <w:rPr>
          <w:rFonts w:ascii="Times New Roman" w:hAnsi="Times New Roman" w:eastAsia="微软雅黑" w:cs="Times New Roman"/>
          <w:b/>
          <w:bCs/>
          <w:lang w:eastAsia="zh-CN"/>
        </w:rPr>
      </w:pPr>
      <w:r>
        <w:rPr>
          <w:rFonts w:ascii="Times New Roman" w:hAnsi="Times New Roman" w:eastAsia="微软雅黑" w:cs="Times New Roman"/>
          <w:b/>
          <w:sz w:val="21"/>
          <w:szCs w:val="21"/>
          <w:lang w:eastAsia="zh-CN"/>
        </w:rPr>
        <w:t>本报告只对本次采集样本负责，如有疑问，请在15个工作日内与我们联系</w:t>
      </w:r>
      <w:r>
        <w:rPr>
          <w:rFonts w:hint="eastAsia" w:ascii="Times New Roman" w:hAnsi="Times New Roman" w:eastAsia="微软雅黑" w:cs="Times New Roman"/>
          <w:b/>
          <w:sz w:val="21"/>
          <w:szCs w:val="21"/>
          <w:lang w:eastAsia="zh-CN"/>
        </w:rPr>
        <w:t>023-</w:t>
      </w:r>
      <w:r>
        <w:rPr>
          <w:rFonts w:ascii="Times New Roman" w:hAnsi="Times New Roman" w:eastAsia="微软雅黑" w:cs="Times New Roman"/>
          <w:b/>
          <w:sz w:val="21"/>
          <w:szCs w:val="21"/>
          <w:lang w:eastAsia="zh-CN"/>
        </w:rPr>
        <w:t>68</w:t>
      </w:r>
      <w:r>
        <w:rPr>
          <w:rFonts w:hint="eastAsia" w:ascii="Times New Roman" w:hAnsi="Times New Roman" w:eastAsia="微软雅黑" w:cs="Times New Roman"/>
          <w:b/>
          <w:sz w:val="21"/>
          <w:szCs w:val="21"/>
          <w:lang w:eastAsia="zh-CN"/>
        </w:rPr>
        <w:t>815186</w:t>
      </w:r>
      <w:r>
        <w:rPr>
          <w:rFonts w:ascii="Times New Roman" w:hAnsi="Times New Roman" w:eastAsia="微软雅黑" w:cs="Times New Roman"/>
          <w:b/>
          <w:sz w:val="21"/>
          <w:szCs w:val="21"/>
          <w:lang w:eastAsia="zh-CN"/>
        </w:rPr>
        <w:t>。</w:t>
      </w:r>
    </w:p>
    <w:tbl>
      <w:tblPr>
        <w:tblStyle w:val="14"/>
        <w:tblW w:w="10296" w:type="dxa"/>
        <w:tblInd w:w="0" w:type="dxa"/>
        <w:tblBorders>
          <w:top w:val="single" w:color="auto" w:sz="12"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678"/>
        <w:gridCol w:w="5618"/>
      </w:tblGrid>
      <w:tr w14:paraId="6CDF3760">
        <w:tblPrEx>
          <w:tblBorders>
            <w:top w:val="single" w:color="auto" w:sz="12"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678" w:type="dxa"/>
            <w:tcBorders>
              <w:top w:val="single" w:color="auto" w:sz="12" w:space="0"/>
            </w:tcBorders>
          </w:tcPr>
          <w:p w14:paraId="75AEC486">
            <w:pPr>
              <w:snapToGrid w:val="0"/>
              <w:spacing w:before="120" w:beforeLines="50"/>
              <w:rPr>
                <w:b/>
                <w:szCs w:val="21"/>
                <w:lang w:eastAsia="zh-CN"/>
              </w:rPr>
            </w:pPr>
            <w:r>
              <w:rPr>
                <w:rFonts w:hint="eastAsia"/>
                <w:b/>
                <w:lang w:eastAsia="zh-CN"/>
              </w:rPr>
              <w:t>样本处理与分析：</w:t>
            </w:r>
          </w:p>
        </w:tc>
        <w:tc>
          <w:tcPr>
            <w:tcW w:w="5618" w:type="dxa"/>
            <w:tcBorders>
              <w:top w:val="single" w:color="auto" w:sz="12" w:space="0"/>
            </w:tcBorders>
          </w:tcPr>
          <w:p w14:paraId="1291BEDC">
            <w:pPr>
              <w:snapToGrid w:val="0"/>
              <w:spacing w:before="120" w:beforeLines="50"/>
              <w:rPr>
                <w:b/>
                <w:lang w:eastAsia="zh-CN"/>
              </w:rPr>
            </w:pPr>
            <w:r>
              <w:rPr>
                <w:rFonts w:hint="eastAsia"/>
                <w:b/>
              </w:rPr>
              <w:t>复核：</w:t>
            </w:r>
            <w:r>
              <w:rPr>
                <w:rFonts w:hint="eastAsia"/>
                <w:b/>
                <w:lang w:eastAsia="zh-CN"/>
              </w:rPr>
              <w:t xml:space="preserve"> </w:t>
            </w:r>
            <w:r>
              <w:rPr>
                <w:b/>
                <w:lang w:eastAsia="zh-CN"/>
              </w:rPr>
              <w:t xml:space="preserve">         </w:t>
            </w:r>
            <w:r>
              <w:rPr>
                <w:rFonts w:hint="eastAsia"/>
                <w:b/>
                <w:lang w:eastAsia="zh-CN"/>
              </w:rPr>
              <w:t>报告时间：</w:t>
            </w:r>
            <w:r>
              <w:rPr>
                <w:rFonts w:hint="eastAsia" w:ascii="宋体" w:hAnsi="宋体" w:eastAsia="宋体" w:cs="宋体"/>
                <w:b/>
                <w:lang w:eastAsia="zh-CN"/>
              </w:rPr>
              <w:t>{{ reportdate }}</w:t>
            </w:r>
          </w:p>
        </w:tc>
      </w:tr>
    </w:tbl>
    <w:p w14:paraId="21CFB3B1">
      <w:pPr>
        <w:widowControl/>
        <w:adjustRightInd w:val="0"/>
        <w:snapToGrid w:val="0"/>
        <w:spacing w:after="120" w:afterLines="50"/>
        <w:jc w:val="both"/>
        <w:rPr>
          <w:rFonts w:ascii="Times New Roman" w:hAnsi="Times New Roman" w:eastAsia="等线"/>
        </w:rPr>
      </w:pPr>
    </w:p>
    <w:sectPr>
      <w:footerReference r:id="rId5" w:type="default"/>
      <w:pgSz w:w="11911" w:h="16838"/>
      <w:pgMar w:top="1037" w:right="1020" w:bottom="981" w:left="1020" w:header="720"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Malgun Gothic Semilight">
    <w:panose1 w:val="020B0502040204020203"/>
    <w:charset w:val="86"/>
    <w:family w:val="swiss"/>
    <w:pitch w:val="default"/>
    <w:sig w:usb0="900002AF" w:usb1="01D77CFB" w:usb2="00000012" w:usb3="00000000" w:csb0="203E01BD" w:csb1="D7FF0000"/>
  </w:font>
  <w:font w:name="Segoe UI">
    <w:panose1 w:val="020B0502040204020203"/>
    <w:charset w:val="00"/>
    <w:family w:val="swiss"/>
    <w:pitch w:val="default"/>
    <w:sig w:usb0="E4002EFF" w:usb1="C000E47F" w:usb2="00000009" w:usb3="00000000" w:csb0="200001FF" w:csb1="00000000"/>
  </w:font>
  <w:font w:name="Bookshelf Symbol 7">
    <w:panose1 w:val="05010101010101010101"/>
    <w:charset w:val="02"/>
    <w:family w:val="auto"/>
    <w:pitch w:val="default"/>
    <w:sig w:usb0="00000000" w:usb1="00000000" w:usb2="00000000" w:usb3="00000000" w:csb0="8000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6DC34C">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3488EA">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1905</wp:posOffset>
              </wp:positionV>
              <wp:extent cx="870585" cy="177165"/>
              <wp:effectExtent l="0" t="0" r="0" b="0"/>
              <wp:wrapNone/>
              <wp:docPr id="1" name="文本框 1"/>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8F34DC">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0.15pt;height:13.95pt;width:68.55pt;mso-position-horizontal-relative:margin;z-index:251659264;mso-width-relative:page;mso-height-relative:page;" filled="f" stroked="f" coordsize="21600,21600" o:gfxdata="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8uUKX1wAAAAcBAAAPAAAAAAAAAAEAIAAAACIAAABkcnMvZG93bnJldi54bWxQ&#10;SwECFAAUAAAACACHTuJADxYHuDECAABVBAAADgAAAAAAAAABACAAAAAmAQAAZHJzL2Uyb0RvYy54&#10;bWxQSwUGAAAAAAYABgBZAQAAyQUAAAAA&#10;">
              <v:fill on="f" focussize="0,0"/>
              <v:stroke on="f" weight="0.5pt"/>
              <v:imagedata o:title=""/>
              <o:lock v:ext="edit" aspectratio="f"/>
              <v:textbox inset="0mm,0mm,0mm,0mm">
                <w:txbxContent>
                  <w:p w14:paraId="1B8F34DC">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B7DEDC">
    <w:pPr>
      <w:pStyle w:val="10"/>
      <w:jc w:val="right"/>
      <w:rPr>
        <w:rFonts w:hint="eastAsia" w:ascii="Times New Roman" w:hAnsi="Times New Roman" w:eastAsia="微软雅黑" w:cs="Times New Roman"/>
        <w:bCs/>
        <w:color w:val="62B541"/>
        <w:sz w:val="21"/>
        <w:szCs w:val="21"/>
        <w:lang w:val="en-US" w:eastAsia="zh-CN"/>
      </w:rPr>
    </w:pPr>
    <w:r>
      <w:rPr>
        <w:rFonts w:hint="eastAsia" w:ascii="Times New Roman" w:hAnsi="Times New Roman" w:eastAsia="微软雅黑" w:cs="Times New Roman"/>
        <w:bCs/>
        <w:color w:val="62B541"/>
        <w:sz w:val="21"/>
        <w:szCs w:val="21"/>
        <w:lang w:val="en-US" w:eastAsia="zh-CN"/>
      </w:rPr>
      <w:t>{{ client }} {% if PDInfo == undefined %}实体瘤1238基因检测{% else %}实体瘤1238基因+PD-L1检测{%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0A4EF6D"/>
    <w:multiLevelType w:val="singleLevel"/>
    <w:tmpl w:val="80A4EF6D"/>
    <w:lvl w:ilvl="0" w:tentative="0">
      <w:start w:val="1"/>
      <w:numFmt w:val="chineseCounting"/>
      <w:suff w:val="nothing"/>
      <w:lvlText w:val="（%1）"/>
      <w:lvlJc w:val="left"/>
      <w:pPr>
        <w:ind w:left="0" w:firstLine="420"/>
      </w:pPr>
      <w:rPr>
        <w:rFonts w:hint="eastAsia"/>
        <w:color w:val="000000" w:themeColor="text1"/>
        <w14:textFill>
          <w14:solidFill>
            <w14:schemeClr w14:val="tx1"/>
          </w14:solidFill>
        </w14:textFill>
      </w:rPr>
    </w:lvl>
  </w:abstractNum>
  <w:abstractNum w:abstractNumId="1">
    <w:nsid w:val="8D65B3B9"/>
    <w:multiLevelType w:val="singleLevel"/>
    <w:tmpl w:val="8D65B3B9"/>
    <w:lvl w:ilvl="0" w:tentative="0">
      <w:start w:val="1"/>
      <w:numFmt w:val="chineseCounting"/>
      <w:suff w:val="nothing"/>
      <w:lvlText w:val="（%1）"/>
      <w:lvlJc w:val="left"/>
      <w:pPr>
        <w:ind w:left="0" w:firstLine="420"/>
      </w:pPr>
      <w:rPr>
        <w:rFonts w:hint="eastAsia"/>
        <w:color w:val="000000" w:themeColor="text1"/>
        <w14:textFill>
          <w14:solidFill>
            <w14:schemeClr w14:val="tx1"/>
          </w14:solidFill>
        </w14:textFill>
      </w:rPr>
    </w:lvl>
  </w:abstractNum>
  <w:abstractNum w:abstractNumId="2">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3">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4">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A61A4A46"/>
    <w:multiLevelType w:val="singleLevel"/>
    <w:tmpl w:val="A61A4A46"/>
    <w:lvl w:ilvl="0" w:tentative="0">
      <w:start w:val="1"/>
      <w:numFmt w:val="chineseCounting"/>
      <w:suff w:val="nothing"/>
      <w:lvlText w:val="（%1）"/>
      <w:lvlJc w:val="left"/>
      <w:pPr>
        <w:ind w:left="0" w:firstLine="420"/>
      </w:pPr>
      <w:rPr>
        <w:rFonts w:hint="eastAsia"/>
        <w:color w:val="000000" w:themeColor="text1"/>
        <w14:textFill>
          <w14:solidFill>
            <w14:schemeClr w14:val="tx1"/>
          </w14:solidFill>
        </w14:textFill>
      </w:rPr>
    </w:lvl>
  </w:abstractNum>
  <w:abstractNum w:abstractNumId="6">
    <w:nsid w:val="BBE9E282"/>
    <w:multiLevelType w:val="singleLevel"/>
    <w:tmpl w:val="BBE9E282"/>
    <w:lvl w:ilvl="0" w:tentative="0">
      <w:start w:val="1"/>
      <w:numFmt w:val="chineseCounting"/>
      <w:suff w:val="nothing"/>
      <w:lvlText w:val="（%1）"/>
      <w:lvlJc w:val="left"/>
      <w:pPr>
        <w:ind w:left="0" w:firstLine="420"/>
      </w:pPr>
      <w:rPr>
        <w:rFonts w:hint="eastAsia"/>
        <w:color w:val="000000" w:themeColor="text1"/>
        <w14:textFill>
          <w14:solidFill>
            <w14:schemeClr w14:val="tx1"/>
          </w14:solidFill>
        </w14:textFill>
      </w:rPr>
    </w:lvl>
  </w:abstractNum>
  <w:abstractNum w:abstractNumId="7">
    <w:nsid w:val="BE4DB7F5"/>
    <w:multiLevelType w:val="multilevel"/>
    <w:tmpl w:val="BE4DB7F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C1D7EE9D"/>
    <w:multiLevelType w:val="singleLevel"/>
    <w:tmpl w:val="C1D7EE9D"/>
    <w:lvl w:ilvl="0" w:tentative="0">
      <w:start w:val="1"/>
      <w:numFmt w:val="chineseCounting"/>
      <w:suff w:val="nothing"/>
      <w:lvlText w:val="%1、"/>
      <w:lvlJc w:val="left"/>
      <w:pPr>
        <w:ind w:left="0" w:firstLine="420"/>
      </w:pPr>
      <w:rPr>
        <w:rFonts w:hint="eastAsia"/>
      </w:rPr>
    </w:lvl>
  </w:abstractNum>
  <w:abstractNum w:abstractNumId="9">
    <w:nsid w:val="C4B0A655"/>
    <w:multiLevelType w:val="singleLevel"/>
    <w:tmpl w:val="C4B0A655"/>
    <w:lvl w:ilvl="0" w:tentative="0">
      <w:start w:val="1"/>
      <w:numFmt w:val="decimal"/>
      <w:suff w:val="space"/>
      <w:lvlText w:val="%1."/>
      <w:lvlJc w:val="left"/>
      <w:rPr>
        <w:rFonts w:hint="default"/>
        <w:sz w:val="18"/>
        <w:szCs w:val="18"/>
      </w:rPr>
    </w:lvl>
  </w:abstractNum>
  <w:abstractNum w:abstractNumId="1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CFC24CFC"/>
    <w:multiLevelType w:val="singleLevel"/>
    <w:tmpl w:val="CFC24CFC"/>
    <w:lvl w:ilvl="0" w:tentative="0">
      <w:start w:val="1"/>
      <w:numFmt w:val="chineseCounting"/>
      <w:suff w:val="nothing"/>
      <w:lvlText w:val="（%1）"/>
      <w:lvlJc w:val="left"/>
      <w:pPr>
        <w:ind w:left="0" w:firstLine="420"/>
      </w:pPr>
      <w:rPr>
        <w:rFonts w:hint="eastAsia"/>
        <w:color w:val="000000" w:themeColor="text1"/>
        <w14:textFill>
          <w14:solidFill>
            <w14:schemeClr w14:val="tx1"/>
          </w14:solidFill>
        </w14:textFill>
      </w:rPr>
    </w:lvl>
  </w:abstractNum>
  <w:abstractNum w:abstractNumId="1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3">
    <w:nsid w:val="EBCC7900"/>
    <w:multiLevelType w:val="singleLevel"/>
    <w:tmpl w:val="EBCC7900"/>
    <w:lvl w:ilvl="0" w:tentative="0">
      <w:start w:val="1"/>
      <w:numFmt w:val="chineseCounting"/>
      <w:suff w:val="nothing"/>
      <w:lvlText w:val="（%1）"/>
      <w:lvlJc w:val="left"/>
      <w:pPr>
        <w:ind w:left="0" w:firstLine="420"/>
      </w:pPr>
      <w:rPr>
        <w:rFonts w:hint="eastAsia"/>
        <w:color w:val="000000" w:themeColor="text1"/>
        <w14:textFill>
          <w14:solidFill>
            <w14:schemeClr w14:val="tx1"/>
          </w14:solidFill>
        </w14:textFill>
      </w:rPr>
    </w:lvl>
  </w:abstractNum>
  <w:abstractNum w:abstractNumId="14">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5">
    <w:nsid w:val="0FD3F6CB"/>
    <w:multiLevelType w:val="singleLevel"/>
    <w:tmpl w:val="0FD3F6CB"/>
    <w:lvl w:ilvl="0" w:tentative="0">
      <w:start w:val="1"/>
      <w:numFmt w:val="chineseCounting"/>
      <w:suff w:val="nothing"/>
      <w:lvlText w:val="（%1）"/>
      <w:lvlJc w:val="left"/>
      <w:pPr>
        <w:ind w:left="0" w:firstLine="420"/>
      </w:pPr>
      <w:rPr>
        <w:rFonts w:hint="eastAsia"/>
        <w:color w:val="000000" w:themeColor="text1"/>
        <w14:textFill>
          <w14:solidFill>
            <w14:schemeClr w14:val="tx1"/>
          </w14:solidFill>
        </w14:textFill>
      </w:rPr>
    </w:lvl>
  </w:abstractNum>
  <w:abstractNum w:abstractNumId="1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8">
    <w:nsid w:val="17EE91CB"/>
    <w:multiLevelType w:val="singleLevel"/>
    <w:tmpl w:val="17EE91CB"/>
    <w:lvl w:ilvl="0" w:tentative="0">
      <w:start w:val="1"/>
      <w:numFmt w:val="decimal"/>
      <w:lvlText w:val="%1."/>
      <w:lvlJc w:val="left"/>
      <w:pPr>
        <w:ind w:left="425" w:hanging="425"/>
      </w:pPr>
      <w:rPr>
        <w:rFonts w:hint="default" w:eastAsia="微软雅黑"/>
        <w:b w:val="0"/>
        <w:bCs w:val="0"/>
        <w:color w:val="auto"/>
        <w:sz w:val="20"/>
        <w:szCs w:val="20"/>
      </w:rPr>
    </w:lvl>
  </w:abstractNum>
  <w:abstractNum w:abstractNumId="19">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0">
    <w:nsid w:val="2FA840D3"/>
    <w:multiLevelType w:val="singleLevel"/>
    <w:tmpl w:val="2FA840D3"/>
    <w:lvl w:ilvl="0" w:tentative="0">
      <w:start w:val="1"/>
      <w:numFmt w:val="chineseCounting"/>
      <w:suff w:val="nothing"/>
      <w:lvlText w:val="（%1）"/>
      <w:lvlJc w:val="left"/>
      <w:pPr>
        <w:ind w:left="0" w:firstLine="420"/>
      </w:pPr>
      <w:rPr>
        <w:rFonts w:hint="eastAsia"/>
        <w:color w:val="000000" w:themeColor="text1"/>
        <w14:textFill>
          <w14:solidFill>
            <w14:schemeClr w14:val="tx1"/>
          </w14:solidFill>
        </w14:textFill>
      </w:rPr>
    </w:lvl>
  </w:abstractNum>
  <w:abstractNum w:abstractNumId="21">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2">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24">
    <w:nsid w:val="3FE2A38E"/>
    <w:multiLevelType w:val="singleLevel"/>
    <w:tmpl w:val="3FE2A38E"/>
    <w:lvl w:ilvl="0" w:tentative="0">
      <w:start w:val="1"/>
      <w:numFmt w:val="decimal"/>
      <w:lvlText w:val="%1."/>
      <w:lvlJc w:val="left"/>
      <w:pPr>
        <w:ind w:left="425" w:hanging="425"/>
      </w:pPr>
      <w:rPr>
        <w:rFonts w:hint="default"/>
      </w:rPr>
    </w:lvl>
  </w:abstractNum>
  <w:abstractNum w:abstractNumId="2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8">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3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31">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26"/>
  </w:num>
  <w:num w:numId="2">
    <w:abstractNumId w:val="30"/>
  </w:num>
  <w:num w:numId="3">
    <w:abstractNumId w:val="28"/>
  </w:num>
  <w:num w:numId="4">
    <w:abstractNumId w:val="19"/>
  </w:num>
  <w:num w:numId="5">
    <w:abstractNumId w:val="22"/>
  </w:num>
  <w:num w:numId="6">
    <w:abstractNumId w:val="5"/>
  </w:num>
  <w:num w:numId="7">
    <w:abstractNumId w:val="1"/>
  </w:num>
  <w:num w:numId="8">
    <w:abstractNumId w:val="0"/>
  </w:num>
  <w:num w:numId="9">
    <w:abstractNumId w:val="13"/>
  </w:num>
  <w:num w:numId="10">
    <w:abstractNumId w:val="8"/>
  </w:num>
  <w:num w:numId="11">
    <w:abstractNumId w:val="20"/>
  </w:num>
  <w:num w:numId="12">
    <w:abstractNumId w:val="10"/>
  </w:num>
  <w:num w:numId="13">
    <w:abstractNumId w:val="6"/>
  </w:num>
  <w:num w:numId="14">
    <w:abstractNumId w:val="21"/>
  </w:num>
  <w:num w:numId="15">
    <w:abstractNumId w:val="23"/>
  </w:num>
  <w:num w:numId="16">
    <w:abstractNumId w:val="17"/>
  </w:num>
  <w:num w:numId="17">
    <w:abstractNumId w:val="24"/>
  </w:num>
  <w:num w:numId="18">
    <w:abstractNumId w:val="25"/>
  </w:num>
  <w:num w:numId="19">
    <w:abstractNumId w:val="15"/>
  </w:num>
  <w:num w:numId="20">
    <w:abstractNumId w:val="3"/>
  </w:num>
  <w:num w:numId="21">
    <w:abstractNumId w:val="18"/>
  </w:num>
  <w:num w:numId="22">
    <w:abstractNumId w:val="14"/>
  </w:num>
  <w:num w:numId="23">
    <w:abstractNumId w:val="2"/>
  </w:num>
  <w:num w:numId="24">
    <w:abstractNumId w:val="16"/>
  </w:num>
  <w:num w:numId="25">
    <w:abstractNumId w:val="12"/>
  </w:num>
  <w:num w:numId="26">
    <w:abstractNumId w:val="4"/>
  </w:num>
  <w:num w:numId="27">
    <w:abstractNumId w:val="11"/>
  </w:num>
  <w:num w:numId="28">
    <w:abstractNumId w:val="7"/>
  </w:num>
  <w:num w:numId="29">
    <w:abstractNumId w:val="27"/>
  </w:num>
  <w:num w:numId="30">
    <w:abstractNumId w:val="29"/>
  </w:num>
  <w:num w:numId="31">
    <w:abstractNumId w:val="9"/>
  </w:num>
  <w:num w:numId="32">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A2B21"/>
    <w:rsid w:val="000A70B4"/>
    <w:rsid w:val="000B5B79"/>
    <w:rsid w:val="000C79AD"/>
    <w:rsid w:val="001432D9"/>
    <w:rsid w:val="00154460"/>
    <w:rsid w:val="00172A27"/>
    <w:rsid w:val="00195D6E"/>
    <w:rsid w:val="001C39B2"/>
    <w:rsid w:val="001F6461"/>
    <w:rsid w:val="00201549"/>
    <w:rsid w:val="00222FE4"/>
    <w:rsid w:val="002263A3"/>
    <w:rsid w:val="00264E89"/>
    <w:rsid w:val="00271389"/>
    <w:rsid w:val="002755FA"/>
    <w:rsid w:val="00276CD5"/>
    <w:rsid w:val="002A16C5"/>
    <w:rsid w:val="002E3CD6"/>
    <w:rsid w:val="002E7BF1"/>
    <w:rsid w:val="002F2A39"/>
    <w:rsid w:val="00390458"/>
    <w:rsid w:val="00391348"/>
    <w:rsid w:val="00391615"/>
    <w:rsid w:val="003C10DE"/>
    <w:rsid w:val="003D2994"/>
    <w:rsid w:val="003F07D1"/>
    <w:rsid w:val="004802BC"/>
    <w:rsid w:val="00483388"/>
    <w:rsid w:val="00490062"/>
    <w:rsid w:val="004F5A19"/>
    <w:rsid w:val="00501F8B"/>
    <w:rsid w:val="0052321F"/>
    <w:rsid w:val="005A6344"/>
    <w:rsid w:val="00644BC1"/>
    <w:rsid w:val="006A2F7C"/>
    <w:rsid w:val="006A31A2"/>
    <w:rsid w:val="006F386F"/>
    <w:rsid w:val="007010EF"/>
    <w:rsid w:val="007C344B"/>
    <w:rsid w:val="007C717F"/>
    <w:rsid w:val="007E6F45"/>
    <w:rsid w:val="007E782E"/>
    <w:rsid w:val="008803AE"/>
    <w:rsid w:val="008B2982"/>
    <w:rsid w:val="00907638"/>
    <w:rsid w:val="00971A5F"/>
    <w:rsid w:val="00993B3E"/>
    <w:rsid w:val="009A0B91"/>
    <w:rsid w:val="009B46E2"/>
    <w:rsid w:val="009C044B"/>
    <w:rsid w:val="009D6CD2"/>
    <w:rsid w:val="00A0169B"/>
    <w:rsid w:val="00A872B2"/>
    <w:rsid w:val="00A87FB1"/>
    <w:rsid w:val="00A958BB"/>
    <w:rsid w:val="00AA4F7E"/>
    <w:rsid w:val="00AB6E82"/>
    <w:rsid w:val="00AE5DB4"/>
    <w:rsid w:val="00B01B75"/>
    <w:rsid w:val="00B02C3F"/>
    <w:rsid w:val="00B420DA"/>
    <w:rsid w:val="00B76884"/>
    <w:rsid w:val="00B90506"/>
    <w:rsid w:val="00BC42A3"/>
    <w:rsid w:val="00C31515"/>
    <w:rsid w:val="00C43A87"/>
    <w:rsid w:val="00C70678"/>
    <w:rsid w:val="00C755DE"/>
    <w:rsid w:val="00D149B6"/>
    <w:rsid w:val="00D2107B"/>
    <w:rsid w:val="00D22BB0"/>
    <w:rsid w:val="00D40855"/>
    <w:rsid w:val="00D730DF"/>
    <w:rsid w:val="00D940DD"/>
    <w:rsid w:val="00D958FA"/>
    <w:rsid w:val="00DA2F2F"/>
    <w:rsid w:val="00E31BA8"/>
    <w:rsid w:val="00E50AE6"/>
    <w:rsid w:val="00E95BCE"/>
    <w:rsid w:val="00ED12E7"/>
    <w:rsid w:val="00F25C1E"/>
    <w:rsid w:val="00F62729"/>
    <w:rsid w:val="00F678D5"/>
    <w:rsid w:val="00F962FD"/>
    <w:rsid w:val="00FF2FB2"/>
    <w:rsid w:val="00FF7BB1"/>
    <w:rsid w:val="011A030A"/>
    <w:rsid w:val="011A0D8B"/>
    <w:rsid w:val="011F6134"/>
    <w:rsid w:val="01233E28"/>
    <w:rsid w:val="016F36A8"/>
    <w:rsid w:val="01A0337A"/>
    <w:rsid w:val="01F64392"/>
    <w:rsid w:val="01FA269F"/>
    <w:rsid w:val="022D1058"/>
    <w:rsid w:val="02CA5230"/>
    <w:rsid w:val="031B6FF1"/>
    <w:rsid w:val="032A6E7D"/>
    <w:rsid w:val="0358097C"/>
    <w:rsid w:val="038726D8"/>
    <w:rsid w:val="03E921F1"/>
    <w:rsid w:val="03FF1C32"/>
    <w:rsid w:val="04791D69"/>
    <w:rsid w:val="04871837"/>
    <w:rsid w:val="04A167FA"/>
    <w:rsid w:val="04C17114"/>
    <w:rsid w:val="04CD14D5"/>
    <w:rsid w:val="04F14588"/>
    <w:rsid w:val="05815BFE"/>
    <w:rsid w:val="05887898"/>
    <w:rsid w:val="05D63B33"/>
    <w:rsid w:val="0619141B"/>
    <w:rsid w:val="06A61E8D"/>
    <w:rsid w:val="06C8306F"/>
    <w:rsid w:val="06E36A2C"/>
    <w:rsid w:val="06EB7F4D"/>
    <w:rsid w:val="074043CC"/>
    <w:rsid w:val="0780530D"/>
    <w:rsid w:val="079A524B"/>
    <w:rsid w:val="07AB34E7"/>
    <w:rsid w:val="07CC37A4"/>
    <w:rsid w:val="07D36A00"/>
    <w:rsid w:val="07DB59EB"/>
    <w:rsid w:val="083F50A2"/>
    <w:rsid w:val="0855400B"/>
    <w:rsid w:val="086B222F"/>
    <w:rsid w:val="088A7F5F"/>
    <w:rsid w:val="088D7FF0"/>
    <w:rsid w:val="08AC3F1A"/>
    <w:rsid w:val="094334F6"/>
    <w:rsid w:val="09705B33"/>
    <w:rsid w:val="09FB5C39"/>
    <w:rsid w:val="0A043ABA"/>
    <w:rsid w:val="0A4F2135"/>
    <w:rsid w:val="0A757891"/>
    <w:rsid w:val="0ADA7F11"/>
    <w:rsid w:val="0AEC09F3"/>
    <w:rsid w:val="0AF049F1"/>
    <w:rsid w:val="0B1761C8"/>
    <w:rsid w:val="0B38319D"/>
    <w:rsid w:val="0B3E5CE1"/>
    <w:rsid w:val="0B3F14D4"/>
    <w:rsid w:val="0BEA7418"/>
    <w:rsid w:val="0C1768CC"/>
    <w:rsid w:val="0C3A0C95"/>
    <w:rsid w:val="0C3E5385"/>
    <w:rsid w:val="0C96240B"/>
    <w:rsid w:val="0CC26BD0"/>
    <w:rsid w:val="0D055CE8"/>
    <w:rsid w:val="0D3B6892"/>
    <w:rsid w:val="0D6C68DD"/>
    <w:rsid w:val="0D883C4C"/>
    <w:rsid w:val="0D9819F1"/>
    <w:rsid w:val="0E11445D"/>
    <w:rsid w:val="0E372F34"/>
    <w:rsid w:val="0E542351"/>
    <w:rsid w:val="0E632099"/>
    <w:rsid w:val="0EBF2A43"/>
    <w:rsid w:val="0EC91129"/>
    <w:rsid w:val="0ED843CC"/>
    <w:rsid w:val="0EE25341"/>
    <w:rsid w:val="0EF32D57"/>
    <w:rsid w:val="0F253D64"/>
    <w:rsid w:val="0F5556CA"/>
    <w:rsid w:val="0F5F764C"/>
    <w:rsid w:val="0F79527D"/>
    <w:rsid w:val="0F814028"/>
    <w:rsid w:val="0F835FAE"/>
    <w:rsid w:val="0F890797"/>
    <w:rsid w:val="0F9D0EEF"/>
    <w:rsid w:val="0FB9297A"/>
    <w:rsid w:val="0FEF6595"/>
    <w:rsid w:val="10331E9A"/>
    <w:rsid w:val="10393EFC"/>
    <w:rsid w:val="10776ACB"/>
    <w:rsid w:val="109B58B4"/>
    <w:rsid w:val="10A519AE"/>
    <w:rsid w:val="10B34B72"/>
    <w:rsid w:val="110D3F98"/>
    <w:rsid w:val="116F4A7B"/>
    <w:rsid w:val="117310E3"/>
    <w:rsid w:val="11A90012"/>
    <w:rsid w:val="12481E95"/>
    <w:rsid w:val="12635C15"/>
    <w:rsid w:val="126971EB"/>
    <w:rsid w:val="12850E64"/>
    <w:rsid w:val="12963DA1"/>
    <w:rsid w:val="12F372F0"/>
    <w:rsid w:val="132612E4"/>
    <w:rsid w:val="13897526"/>
    <w:rsid w:val="13AB527B"/>
    <w:rsid w:val="140626ED"/>
    <w:rsid w:val="14872247"/>
    <w:rsid w:val="148972D9"/>
    <w:rsid w:val="1496216D"/>
    <w:rsid w:val="149B7751"/>
    <w:rsid w:val="14C4593A"/>
    <w:rsid w:val="14C82A00"/>
    <w:rsid w:val="14E343DA"/>
    <w:rsid w:val="14E50274"/>
    <w:rsid w:val="150E31A1"/>
    <w:rsid w:val="151811D0"/>
    <w:rsid w:val="15196B67"/>
    <w:rsid w:val="1524470F"/>
    <w:rsid w:val="152E3223"/>
    <w:rsid w:val="153F7D0D"/>
    <w:rsid w:val="15645350"/>
    <w:rsid w:val="15D73C77"/>
    <w:rsid w:val="163A21F8"/>
    <w:rsid w:val="165063E4"/>
    <w:rsid w:val="167138E8"/>
    <w:rsid w:val="169960E6"/>
    <w:rsid w:val="16A90098"/>
    <w:rsid w:val="16B431EA"/>
    <w:rsid w:val="16BD5BE8"/>
    <w:rsid w:val="16BD69C7"/>
    <w:rsid w:val="16E67B0D"/>
    <w:rsid w:val="16F32DF9"/>
    <w:rsid w:val="16F63962"/>
    <w:rsid w:val="170A48C2"/>
    <w:rsid w:val="17392BB3"/>
    <w:rsid w:val="1768216D"/>
    <w:rsid w:val="178E7A6B"/>
    <w:rsid w:val="179E5A16"/>
    <w:rsid w:val="17EF172D"/>
    <w:rsid w:val="18361E85"/>
    <w:rsid w:val="184F5A03"/>
    <w:rsid w:val="185A0B2F"/>
    <w:rsid w:val="1862782A"/>
    <w:rsid w:val="18780FC6"/>
    <w:rsid w:val="188B1EE6"/>
    <w:rsid w:val="188E10A8"/>
    <w:rsid w:val="18CA0730"/>
    <w:rsid w:val="19173437"/>
    <w:rsid w:val="19437087"/>
    <w:rsid w:val="199369D8"/>
    <w:rsid w:val="19BE53E3"/>
    <w:rsid w:val="1A0652E5"/>
    <w:rsid w:val="1A134258"/>
    <w:rsid w:val="1A9A7E45"/>
    <w:rsid w:val="1AB43136"/>
    <w:rsid w:val="1AF07976"/>
    <w:rsid w:val="1B28649B"/>
    <w:rsid w:val="1B4B4C3F"/>
    <w:rsid w:val="1B570F0A"/>
    <w:rsid w:val="1B6D10FD"/>
    <w:rsid w:val="1B707488"/>
    <w:rsid w:val="1B915189"/>
    <w:rsid w:val="1BA36B7F"/>
    <w:rsid w:val="1BAB0603"/>
    <w:rsid w:val="1BAD3E87"/>
    <w:rsid w:val="1C0F6D26"/>
    <w:rsid w:val="1C7A05D0"/>
    <w:rsid w:val="1C98707F"/>
    <w:rsid w:val="1CA14B4D"/>
    <w:rsid w:val="1CAC68FF"/>
    <w:rsid w:val="1CCD19AC"/>
    <w:rsid w:val="1CFB3D7D"/>
    <w:rsid w:val="1D0B7646"/>
    <w:rsid w:val="1D103BE7"/>
    <w:rsid w:val="1D3A33D4"/>
    <w:rsid w:val="1D4410B2"/>
    <w:rsid w:val="1D487DD2"/>
    <w:rsid w:val="1D6364E6"/>
    <w:rsid w:val="1D973A2D"/>
    <w:rsid w:val="1DD830B8"/>
    <w:rsid w:val="1DF56B41"/>
    <w:rsid w:val="1E3B64D0"/>
    <w:rsid w:val="1E4A0C65"/>
    <w:rsid w:val="1E750919"/>
    <w:rsid w:val="1EAB0C6A"/>
    <w:rsid w:val="1EAF2912"/>
    <w:rsid w:val="1EBB7039"/>
    <w:rsid w:val="1EEB2832"/>
    <w:rsid w:val="1F1B05D7"/>
    <w:rsid w:val="1F2B7CAE"/>
    <w:rsid w:val="1F606B7B"/>
    <w:rsid w:val="1F68534E"/>
    <w:rsid w:val="1FA140B4"/>
    <w:rsid w:val="20205A20"/>
    <w:rsid w:val="20855B55"/>
    <w:rsid w:val="209432E5"/>
    <w:rsid w:val="20BC2DDD"/>
    <w:rsid w:val="20C205EB"/>
    <w:rsid w:val="216F18A9"/>
    <w:rsid w:val="21D13B57"/>
    <w:rsid w:val="21D55A39"/>
    <w:rsid w:val="21FA6B05"/>
    <w:rsid w:val="220A4AC0"/>
    <w:rsid w:val="22180203"/>
    <w:rsid w:val="2262011A"/>
    <w:rsid w:val="227B4984"/>
    <w:rsid w:val="22AA7C62"/>
    <w:rsid w:val="22D63314"/>
    <w:rsid w:val="2322058C"/>
    <w:rsid w:val="23372913"/>
    <w:rsid w:val="235C2C2A"/>
    <w:rsid w:val="2366346D"/>
    <w:rsid w:val="23BF5534"/>
    <w:rsid w:val="23DC4798"/>
    <w:rsid w:val="23FF1819"/>
    <w:rsid w:val="245E0E58"/>
    <w:rsid w:val="246C0CA9"/>
    <w:rsid w:val="24F86B97"/>
    <w:rsid w:val="253036C5"/>
    <w:rsid w:val="253866B6"/>
    <w:rsid w:val="256C4478"/>
    <w:rsid w:val="258913DE"/>
    <w:rsid w:val="258A1545"/>
    <w:rsid w:val="259579AF"/>
    <w:rsid w:val="25AF524A"/>
    <w:rsid w:val="25C03C7A"/>
    <w:rsid w:val="25F63B64"/>
    <w:rsid w:val="262A4A65"/>
    <w:rsid w:val="2631454B"/>
    <w:rsid w:val="265623E0"/>
    <w:rsid w:val="268C673B"/>
    <w:rsid w:val="26976104"/>
    <w:rsid w:val="26AA5F44"/>
    <w:rsid w:val="27017CDA"/>
    <w:rsid w:val="270922DF"/>
    <w:rsid w:val="271A3FF4"/>
    <w:rsid w:val="271C165B"/>
    <w:rsid w:val="272D10FC"/>
    <w:rsid w:val="276D638F"/>
    <w:rsid w:val="27870460"/>
    <w:rsid w:val="280D33AA"/>
    <w:rsid w:val="28137DA8"/>
    <w:rsid w:val="284F059C"/>
    <w:rsid w:val="28573F85"/>
    <w:rsid w:val="28703D55"/>
    <w:rsid w:val="287D1D7A"/>
    <w:rsid w:val="28B74238"/>
    <w:rsid w:val="28B83CA7"/>
    <w:rsid w:val="28E502F9"/>
    <w:rsid w:val="28E9374F"/>
    <w:rsid w:val="290D4C78"/>
    <w:rsid w:val="291E49C7"/>
    <w:rsid w:val="29363F06"/>
    <w:rsid w:val="293C49FC"/>
    <w:rsid w:val="29432029"/>
    <w:rsid w:val="294F76BD"/>
    <w:rsid w:val="296F5B95"/>
    <w:rsid w:val="29AC777C"/>
    <w:rsid w:val="29BA4906"/>
    <w:rsid w:val="29DE0525"/>
    <w:rsid w:val="29E74DB9"/>
    <w:rsid w:val="29EF70C8"/>
    <w:rsid w:val="2A221D03"/>
    <w:rsid w:val="2A3716AB"/>
    <w:rsid w:val="2AB30D88"/>
    <w:rsid w:val="2ADE1C06"/>
    <w:rsid w:val="2ADE2A02"/>
    <w:rsid w:val="2AF43A06"/>
    <w:rsid w:val="2B2F4273"/>
    <w:rsid w:val="2B485DBB"/>
    <w:rsid w:val="2B692B05"/>
    <w:rsid w:val="2B69347C"/>
    <w:rsid w:val="2B8C0A94"/>
    <w:rsid w:val="2B8D1F4D"/>
    <w:rsid w:val="2BDE1876"/>
    <w:rsid w:val="2C13079A"/>
    <w:rsid w:val="2C165FD1"/>
    <w:rsid w:val="2C167BD8"/>
    <w:rsid w:val="2C2D4C6B"/>
    <w:rsid w:val="2C427C83"/>
    <w:rsid w:val="2C8D3827"/>
    <w:rsid w:val="2CF93CF0"/>
    <w:rsid w:val="2D3A09C2"/>
    <w:rsid w:val="2D5F1F73"/>
    <w:rsid w:val="2D6F134E"/>
    <w:rsid w:val="2DAD2E9F"/>
    <w:rsid w:val="2DC4660B"/>
    <w:rsid w:val="2E0102C5"/>
    <w:rsid w:val="2E0C0EE9"/>
    <w:rsid w:val="2E184FD3"/>
    <w:rsid w:val="2E337F5F"/>
    <w:rsid w:val="2E3D6CA4"/>
    <w:rsid w:val="2E7112F3"/>
    <w:rsid w:val="2E7C3545"/>
    <w:rsid w:val="2EB35A8A"/>
    <w:rsid w:val="2ECD7E4F"/>
    <w:rsid w:val="2EED67DD"/>
    <w:rsid w:val="2EFD15F2"/>
    <w:rsid w:val="2F1F513C"/>
    <w:rsid w:val="2F28730D"/>
    <w:rsid w:val="2F373A65"/>
    <w:rsid w:val="2F665F9B"/>
    <w:rsid w:val="2F8D7DD7"/>
    <w:rsid w:val="2F9938E7"/>
    <w:rsid w:val="2FB3515D"/>
    <w:rsid w:val="2FC03081"/>
    <w:rsid w:val="2FCD1C26"/>
    <w:rsid w:val="2FDE372E"/>
    <w:rsid w:val="300246FB"/>
    <w:rsid w:val="30104E20"/>
    <w:rsid w:val="304862D7"/>
    <w:rsid w:val="304E334A"/>
    <w:rsid w:val="30C037B2"/>
    <w:rsid w:val="30C51137"/>
    <w:rsid w:val="30DA24F1"/>
    <w:rsid w:val="30FF31FB"/>
    <w:rsid w:val="310959FE"/>
    <w:rsid w:val="3109732A"/>
    <w:rsid w:val="314E14C4"/>
    <w:rsid w:val="315E5833"/>
    <w:rsid w:val="31864723"/>
    <w:rsid w:val="31A029D3"/>
    <w:rsid w:val="32080EDC"/>
    <w:rsid w:val="3253249F"/>
    <w:rsid w:val="32AB7EAB"/>
    <w:rsid w:val="32B618E2"/>
    <w:rsid w:val="32B71D27"/>
    <w:rsid w:val="32DE07F1"/>
    <w:rsid w:val="32E5522F"/>
    <w:rsid w:val="33323300"/>
    <w:rsid w:val="338527AA"/>
    <w:rsid w:val="33894E5B"/>
    <w:rsid w:val="339E0BDF"/>
    <w:rsid w:val="33A83053"/>
    <w:rsid w:val="33AE0711"/>
    <w:rsid w:val="34030BB4"/>
    <w:rsid w:val="34777EA9"/>
    <w:rsid w:val="348573AD"/>
    <w:rsid w:val="34A47F83"/>
    <w:rsid w:val="34AD04C1"/>
    <w:rsid w:val="34BE5E5A"/>
    <w:rsid w:val="34F24730"/>
    <w:rsid w:val="35465F56"/>
    <w:rsid w:val="357E5409"/>
    <w:rsid w:val="35945D5F"/>
    <w:rsid w:val="35B3556B"/>
    <w:rsid w:val="35F5325E"/>
    <w:rsid w:val="360630CA"/>
    <w:rsid w:val="360A76FC"/>
    <w:rsid w:val="366A08A1"/>
    <w:rsid w:val="36FD79CA"/>
    <w:rsid w:val="37065EAF"/>
    <w:rsid w:val="37095940"/>
    <w:rsid w:val="371C24EF"/>
    <w:rsid w:val="371E73E3"/>
    <w:rsid w:val="376932B2"/>
    <w:rsid w:val="376B45FB"/>
    <w:rsid w:val="376D57DD"/>
    <w:rsid w:val="37E81DE8"/>
    <w:rsid w:val="38275D59"/>
    <w:rsid w:val="3848012E"/>
    <w:rsid w:val="38B9507A"/>
    <w:rsid w:val="38D7229A"/>
    <w:rsid w:val="38F17A02"/>
    <w:rsid w:val="38F86950"/>
    <w:rsid w:val="3902639C"/>
    <w:rsid w:val="39525C52"/>
    <w:rsid w:val="3952647A"/>
    <w:rsid w:val="3956425B"/>
    <w:rsid w:val="3960395C"/>
    <w:rsid w:val="39A64D30"/>
    <w:rsid w:val="39A7665D"/>
    <w:rsid w:val="39D02824"/>
    <w:rsid w:val="3A120448"/>
    <w:rsid w:val="3A202424"/>
    <w:rsid w:val="3A406688"/>
    <w:rsid w:val="3AC536C4"/>
    <w:rsid w:val="3ADC6213"/>
    <w:rsid w:val="3AE56B1A"/>
    <w:rsid w:val="3AF45BE0"/>
    <w:rsid w:val="3AF460F5"/>
    <w:rsid w:val="3B6141E8"/>
    <w:rsid w:val="3B721C7C"/>
    <w:rsid w:val="3B7A3CDF"/>
    <w:rsid w:val="3BA743A8"/>
    <w:rsid w:val="3BC308CB"/>
    <w:rsid w:val="3BEA5380"/>
    <w:rsid w:val="3BEB2AF1"/>
    <w:rsid w:val="3C3F24CA"/>
    <w:rsid w:val="3C5D7D9D"/>
    <w:rsid w:val="3CD613E9"/>
    <w:rsid w:val="3D1C54C3"/>
    <w:rsid w:val="3D301116"/>
    <w:rsid w:val="3D435E11"/>
    <w:rsid w:val="3D4C1A5C"/>
    <w:rsid w:val="3D6C60E9"/>
    <w:rsid w:val="3D855C98"/>
    <w:rsid w:val="3DE61BF9"/>
    <w:rsid w:val="3E0063C6"/>
    <w:rsid w:val="3E2E2B5F"/>
    <w:rsid w:val="3E487F66"/>
    <w:rsid w:val="3EB05C6A"/>
    <w:rsid w:val="3EBA3B27"/>
    <w:rsid w:val="3EC949BD"/>
    <w:rsid w:val="3F1D1FAD"/>
    <w:rsid w:val="3F2106C0"/>
    <w:rsid w:val="3F3A23A7"/>
    <w:rsid w:val="3F453F96"/>
    <w:rsid w:val="3F965D11"/>
    <w:rsid w:val="3FCB42E0"/>
    <w:rsid w:val="3FF2193A"/>
    <w:rsid w:val="403703F1"/>
    <w:rsid w:val="4038028B"/>
    <w:rsid w:val="404F2B17"/>
    <w:rsid w:val="405979F4"/>
    <w:rsid w:val="40895D14"/>
    <w:rsid w:val="40A610D2"/>
    <w:rsid w:val="40BA2B58"/>
    <w:rsid w:val="40D21013"/>
    <w:rsid w:val="41C73588"/>
    <w:rsid w:val="41DC783A"/>
    <w:rsid w:val="41EC43CC"/>
    <w:rsid w:val="41F9573B"/>
    <w:rsid w:val="41FF695D"/>
    <w:rsid w:val="4218679A"/>
    <w:rsid w:val="423E0CBE"/>
    <w:rsid w:val="42642ED6"/>
    <w:rsid w:val="42967F6B"/>
    <w:rsid w:val="42D665BD"/>
    <w:rsid w:val="42F42673"/>
    <w:rsid w:val="430B24DB"/>
    <w:rsid w:val="4363766A"/>
    <w:rsid w:val="43821027"/>
    <w:rsid w:val="43E47C56"/>
    <w:rsid w:val="44C220FA"/>
    <w:rsid w:val="44D00A48"/>
    <w:rsid w:val="44D3139A"/>
    <w:rsid w:val="45112205"/>
    <w:rsid w:val="45172B3C"/>
    <w:rsid w:val="452112A4"/>
    <w:rsid w:val="454A2BAB"/>
    <w:rsid w:val="456E77DB"/>
    <w:rsid w:val="45900B2B"/>
    <w:rsid w:val="459308E1"/>
    <w:rsid w:val="45A93012"/>
    <w:rsid w:val="45D4644E"/>
    <w:rsid w:val="45EA1973"/>
    <w:rsid w:val="45F428E0"/>
    <w:rsid w:val="463158E2"/>
    <w:rsid w:val="4632659C"/>
    <w:rsid w:val="467E0A90"/>
    <w:rsid w:val="46967553"/>
    <w:rsid w:val="46B72EB2"/>
    <w:rsid w:val="46D22C21"/>
    <w:rsid w:val="46E84813"/>
    <w:rsid w:val="4710374A"/>
    <w:rsid w:val="4784467A"/>
    <w:rsid w:val="47B56EA9"/>
    <w:rsid w:val="484D62D8"/>
    <w:rsid w:val="48732DFA"/>
    <w:rsid w:val="48F33103"/>
    <w:rsid w:val="49202C10"/>
    <w:rsid w:val="494527BF"/>
    <w:rsid w:val="499E6F1D"/>
    <w:rsid w:val="49C56F37"/>
    <w:rsid w:val="49CA5745"/>
    <w:rsid w:val="49D123EE"/>
    <w:rsid w:val="4A1A1AFC"/>
    <w:rsid w:val="4A1C7F69"/>
    <w:rsid w:val="4A4A7BE5"/>
    <w:rsid w:val="4A693618"/>
    <w:rsid w:val="4A83553B"/>
    <w:rsid w:val="4AC17D4E"/>
    <w:rsid w:val="4B315A79"/>
    <w:rsid w:val="4B577B99"/>
    <w:rsid w:val="4B670988"/>
    <w:rsid w:val="4BC14EAA"/>
    <w:rsid w:val="4BF60033"/>
    <w:rsid w:val="4C050246"/>
    <w:rsid w:val="4C0F23A4"/>
    <w:rsid w:val="4C120763"/>
    <w:rsid w:val="4C2822C6"/>
    <w:rsid w:val="4C6263AC"/>
    <w:rsid w:val="4C913B9D"/>
    <w:rsid w:val="4CB70B98"/>
    <w:rsid w:val="4CB80271"/>
    <w:rsid w:val="4D6A309D"/>
    <w:rsid w:val="4D9E31C3"/>
    <w:rsid w:val="4DB32039"/>
    <w:rsid w:val="4DB6655A"/>
    <w:rsid w:val="4DC108F4"/>
    <w:rsid w:val="4DDA0C37"/>
    <w:rsid w:val="4DF0484B"/>
    <w:rsid w:val="4E0176F5"/>
    <w:rsid w:val="4E1B37B3"/>
    <w:rsid w:val="4E3A4E06"/>
    <w:rsid w:val="4E414BB2"/>
    <w:rsid w:val="4E7E4296"/>
    <w:rsid w:val="4E803067"/>
    <w:rsid w:val="4ED24E8A"/>
    <w:rsid w:val="4ED75229"/>
    <w:rsid w:val="4F2C4F1E"/>
    <w:rsid w:val="4F40081B"/>
    <w:rsid w:val="4F5624CB"/>
    <w:rsid w:val="4F857457"/>
    <w:rsid w:val="4FAB158B"/>
    <w:rsid w:val="4FB32A38"/>
    <w:rsid w:val="4FB467F9"/>
    <w:rsid w:val="4FC0104B"/>
    <w:rsid w:val="4FD02F65"/>
    <w:rsid w:val="501D1DF1"/>
    <w:rsid w:val="510D07DF"/>
    <w:rsid w:val="512D6C02"/>
    <w:rsid w:val="512E47D4"/>
    <w:rsid w:val="518731A1"/>
    <w:rsid w:val="519B28E7"/>
    <w:rsid w:val="52606C41"/>
    <w:rsid w:val="52832C8D"/>
    <w:rsid w:val="52DB3A4A"/>
    <w:rsid w:val="52E57CC3"/>
    <w:rsid w:val="5312550A"/>
    <w:rsid w:val="539F20DD"/>
    <w:rsid w:val="53B20179"/>
    <w:rsid w:val="53DE69BF"/>
    <w:rsid w:val="541E45C6"/>
    <w:rsid w:val="548706C1"/>
    <w:rsid w:val="54BF0B57"/>
    <w:rsid w:val="54D723E8"/>
    <w:rsid w:val="550721D5"/>
    <w:rsid w:val="551D0BF2"/>
    <w:rsid w:val="55690BF5"/>
    <w:rsid w:val="557C0412"/>
    <w:rsid w:val="55806C15"/>
    <w:rsid w:val="55A47060"/>
    <w:rsid w:val="55A96437"/>
    <w:rsid w:val="55AC636A"/>
    <w:rsid w:val="55C15CC7"/>
    <w:rsid w:val="55CD1789"/>
    <w:rsid w:val="55D32DE8"/>
    <w:rsid w:val="55D553DE"/>
    <w:rsid w:val="563648E8"/>
    <w:rsid w:val="56A650A5"/>
    <w:rsid w:val="56B62362"/>
    <w:rsid w:val="56B967C0"/>
    <w:rsid w:val="56BE67A9"/>
    <w:rsid w:val="56EE7782"/>
    <w:rsid w:val="57550496"/>
    <w:rsid w:val="576B0D91"/>
    <w:rsid w:val="57830686"/>
    <w:rsid w:val="57C96345"/>
    <w:rsid w:val="57D17697"/>
    <w:rsid w:val="57D92384"/>
    <w:rsid w:val="57EB60A6"/>
    <w:rsid w:val="58020827"/>
    <w:rsid w:val="581808D2"/>
    <w:rsid w:val="581E2464"/>
    <w:rsid w:val="588E3A11"/>
    <w:rsid w:val="58941028"/>
    <w:rsid w:val="58A44110"/>
    <w:rsid w:val="58CF0183"/>
    <w:rsid w:val="58D85297"/>
    <w:rsid w:val="58DE21CC"/>
    <w:rsid w:val="58F76407"/>
    <w:rsid w:val="5927169E"/>
    <w:rsid w:val="5973475B"/>
    <w:rsid w:val="59DA4375"/>
    <w:rsid w:val="5A184997"/>
    <w:rsid w:val="5A623E64"/>
    <w:rsid w:val="5A726558"/>
    <w:rsid w:val="5B117EC0"/>
    <w:rsid w:val="5B2616E5"/>
    <w:rsid w:val="5B3A4C3E"/>
    <w:rsid w:val="5B884B96"/>
    <w:rsid w:val="5B8B2F47"/>
    <w:rsid w:val="5BA16F7A"/>
    <w:rsid w:val="5BAB29B4"/>
    <w:rsid w:val="5BF93517"/>
    <w:rsid w:val="5C03385A"/>
    <w:rsid w:val="5C2D424D"/>
    <w:rsid w:val="5C734374"/>
    <w:rsid w:val="5C773520"/>
    <w:rsid w:val="5C8271B2"/>
    <w:rsid w:val="5CCE70B1"/>
    <w:rsid w:val="5D090FC9"/>
    <w:rsid w:val="5D480F4A"/>
    <w:rsid w:val="5D487342"/>
    <w:rsid w:val="5D6D08F9"/>
    <w:rsid w:val="5D720DAB"/>
    <w:rsid w:val="5D7217AC"/>
    <w:rsid w:val="5DBD5118"/>
    <w:rsid w:val="5E354417"/>
    <w:rsid w:val="5EB07182"/>
    <w:rsid w:val="5EE04E89"/>
    <w:rsid w:val="5F48575A"/>
    <w:rsid w:val="5F9A366E"/>
    <w:rsid w:val="5FA2526B"/>
    <w:rsid w:val="5FAA3C47"/>
    <w:rsid w:val="5FB867FE"/>
    <w:rsid w:val="5FC11647"/>
    <w:rsid w:val="5FC72EFD"/>
    <w:rsid w:val="5FCE66E7"/>
    <w:rsid w:val="5FF61953"/>
    <w:rsid w:val="60001698"/>
    <w:rsid w:val="60085E78"/>
    <w:rsid w:val="600E54F4"/>
    <w:rsid w:val="602C7DD3"/>
    <w:rsid w:val="604157B4"/>
    <w:rsid w:val="607B75C7"/>
    <w:rsid w:val="60A827A3"/>
    <w:rsid w:val="60CE34D7"/>
    <w:rsid w:val="60D51A59"/>
    <w:rsid w:val="60E82224"/>
    <w:rsid w:val="60F575C1"/>
    <w:rsid w:val="61147D5F"/>
    <w:rsid w:val="61B17DFE"/>
    <w:rsid w:val="61E0223F"/>
    <w:rsid w:val="624C05D4"/>
    <w:rsid w:val="626A0523"/>
    <w:rsid w:val="62847EA7"/>
    <w:rsid w:val="62DB637F"/>
    <w:rsid w:val="62FA10BA"/>
    <w:rsid w:val="62FD5017"/>
    <w:rsid w:val="6311599C"/>
    <w:rsid w:val="63296CF6"/>
    <w:rsid w:val="634B1F91"/>
    <w:rsid w:val="63532130"/>
    <w:rsid w:val="637D6D63"/>
    <w:rsid w:val="63D615FE"/>
    <w:rsid w:val="63EC5031"/>
    <w:rsid w:val="63FD7DAD"/>
    <w:rsid w:val="640B7333"/>
    <w:rsid w:val="6469117D"/>
    <w:rsid w:val="64871562"/>
    <w:rsid w:val="64B259E8"/>
    <w:rsid w:val="64C00105"/>
    <w:rsid w:val="64EA7FB1"/>
    <w:rsid w:val="64EC6C5A"/>
    <w:rsid w:val="64F735D8"/>
    <w:rsid w:val="652E5CCD"/>
    <w:rsid w:val="653077B7"/>
    <w:rsid w:val="653D7AF3"/>
    <w:rsid w:val="653E5733"/>
    <w:rsid w:val="654A4CF7"/>
    <w:rsid w:val="65711400"/>
    <w:rsid w:val="657A67FD"/>
    <w:rsid w:val="657B0A8B"/>
    <w:rsid w:val="658813D1"/>
    <w:rsid w:val="659E4D4A"/>
    <w:rsid w:val="65B119A5"/>
    <w:rsid w:val="65F916BF"/>
    <w:rsid w:val="660137CF"/>
    <w:rsid w:val="661763DD"/>
    <w:rsid w:val="6622535F"/>
    <w:rsid w:val="663E1A9A"/>
    <w:rsid w:val="66565CBE"/>
    <w:rsid w:val="665D289C"/>
    <w:rsid w:val="66A12CC1"/>
    <w:rsid w:val="670E76D1"/>
    <w:rsid w:val="6732724F"/>
    <w:rsid w:val="675608AD"/>
    <w:rsid w:val="67574E33"/>
    <w:rsid w:val="67745B77"/>
    <w:rsid w:val="67985461"/>
    <w:rsid w:val="67D77C44"/>
    <w:rsid w:val="68372387"/>
    <w:rsid w:val="68392814"/>
    <w:rsid w:val="684C3075"/>
    <w:rsid w:val="685E4D50"/>
    <w:rsid w:val="68645048"/>
    <w:rsid w:val="68816D21"/>
    <w:rsid w:val="689478DF"/>
    <w:rsid w:val="68E6326C"/>
    <w:rsid w:val="690459DC"/>
    <w:rsid w:val="690B7AFD"/>
    <w:rsid w:val="692D1974"/>
    <w:rsid w:val="694D183B"/>
    <w:rsid w:val="69543567"/>
    <w:rsid w:val="699F3A3F"/>
    <w:rsid w:val="69BE7BAE"/>
    <w:rsid w:val="6A180980"/>
    <w:rsid w:val="6A4101B9"/>
    <w:rsid w:val="6A5D3DFB"/>
    <w:rsid w:val="6A6D318E"/>
    <w:rsid w:val="6A835587"/>
    <w:rsid w:val="6A90444F"/>
    <w:rsid w:val="6A930078"/>
    <w:rsid w:val="6AB63A2C"/>
    <w:rsid w:val="6AFC4C50"/>
    <w:rsid w:val="6AFF6DD9"/>
    <w:rsid w:val="6B2031BA"/>
    <w:rsid w:val="6B3034CF"/>
    <w:rsid w:val="6B6721F6"/>
    <w:rsid w:val="6B713444"/>
    <w:rsid w:val="6B7A60D6"/>
    <w:rsid w:val="6B8D38AF"/>
    <w:rsid w:val="6B9F6D44"/>
    <w:rsid w:val="6C1F2CED"/>
    <w:rsid w:val="6C203A9A"/>
    <w:rsid w:val="6C385BB0"/>
    <w:rsid w:val="6C433ADA"/>
    <w:rsid w:val="6C53360D"/>
    <w:rsid w:val="6C9205D9"/>
    <w:rsid w:val="6CA6506C"/>
    <w:rsid w:val="6CB75CCD"/>
    <w:rsid w:val="6D194CD4"/>
    <w:rsid w:val="6D2D26D4"/>
    <w:rsid w:val="6D6F7597"/>
    <w:rsid w:val="6DAE612D"/>
    <w:rsid w:val="6DD5404A"/>
    <w:rsid w:val="6DDD4467"/>
    <w:rsid w:val="6DE80D4D"/>
    <w:rsid w:val="6DF37800"/>
    <w:rsid w:val="6E8F76EE"/>
    <w:rsid w:val="6E9303C1"/>
    <w:rsid w:val="6EB40345"/>
    <w:rsid w:val="6EC55FDD"/>
    <w:rsid w:val="6ECF03D4"/>
    <w:rsid w:val="6EEA4B30"/>
    <w:rsid w:val="6EEB1850"/>
    <w:rsid w:val="6EEB4762"/>
    <w:rsid w:val="6F1C418A"/>
    <w:rsid w:val="6F1D62F1"/>
    <w:rsid w:val="6F7A3C37"/>
    <w:rsid w:val="6FC02C16"/>
    <w:rsid w:val="6FE041CA"/>
    <w:rsid w:val="6FEC219A"/>
    <w:rsid w:val="6FF6475E"/>
    <w:rsid w:val="700215D2"/>
    <w:rsid w:val="70184EA3"/>
    <w:rsid w:val="705644E9"/>
    <w:rsid w:val="70817FDC"/>
    <w:rsid w:val="708C2233"/>
    <w:rsid w:val="70BC0936"/>
    <w:rsid w:val="70CB53E1"/>
    <w:rsid w:val="70E45041"/>
    <w:rsid w:val="714E12CF"/>
    <w:rsid w:val="71805F03"/>
    <w:rsid w:val="71B70920"/>
    <w:rsid w:val="71E62E69"/>
    <w:rsid w:val="71FA003B"/>
    <w:rsid w:val="7209016D"/>
    <w:rsid w:val="72386BF0"/>
    <w:rsid w:val="72547AD7"/>
    <w:rsid w:val="7259341C"/>
    <w:rsid w:val="728B00C1"/>
    <w:rsid w:val="728D3CD9"/>
    <w:rsid w:val="731C7731"/>
    <w:rsid w:val="73214E54"/>
    <w:rsid w:val="733E3EC7"/>
    <w:rsid w:val="7341675A"/>
    <w:rsid w:val="734521A8"/>
    <w:rsid w:val="73707E67"/>
    <w:rsid w:val="73BA58EC"/>
    <w:rsid w:val="73CA7D44"/>
    <w:rsid w:val="741F0C23"/>
    <w:rsid w:val="74216CE6"/>
    <w:rsid w:val="743439CA"/>
    <w:rsid w:val="74634609"/>
    <w:rsid w:val="74687938"/>
    <w:rsid w:val="748F3308"/>
    <w:rsid w:val="74BC7F66"/>
    <w:rsid w:val="74DD127A"/>
    <w:rsid w:val="754B1A74"/>
    <w:rsid w:val="75686B98"/>
    <w:rsid w:val="75A35605"/>
    <w:rsid w:val="75BD7737"/>
    <w:rsid w:val="7621712A"/>
    <w:rsid w:val="762D0789"/>
    <w:rsid w:val="76345409"/>
    <w:rsid w:val="766F5E87"/>
    <w:rsid w:val="7677072C"/>
    <w:rsid w:val="767E14FE"/>
    <w:rsid w:val="76A00464"/>
    <w:rsid w:val="76A021B3"/>
    <w:rsid w:val="76A80894"/>
    <w:rsid w:val="76B664D7"/>
    <w:rsid w:val="76CD50DE"/>
    <w:rsid w:val="76E33575"/>
    <w:rsid w:val="76EB2B73"/>
    <w:rsid w:val="76F275C9"/>
    <w:rsid w:val="770B0914"/>
    <w:rsid w:val="776B5346"/>
    <w:rsid w:val="777E4A4B"/>
    <w:rsid w:val="77A33591"/>
    <w:rsid w:val="77D16924"/>
    <w:rsid w:val="77DA4BE2"/>
    <w:rsid w:val="782C2784"/>
    <w:rsid w:val="78326601"/>
    <w:rsid w:val="7890623E"/>
    <w:rsid w:val="79276A37"/>
    <w:rsid w:val="797F7147"/>
    <w:rsid w:val="79A81BD9"/>
    <w:rsid w:val="79BE2A91"/>
    <w:rsid w:val="79FE23AA"/>
    <w:rsid w:val="7A1C1CF9"/>
    <w:rsid w:val="7A1D1635"/>
    <w:rsid w:val="7A2114BD"/>
    <w:rsid w:val="7A245189"/>
    <w:rsid w:val="7A482596"/>
    <w:rsid w:val="7A726B8A"/>
    <w:rsid w:val="7A992CC0"/>
    <w:rsid w:val="7AB4727C"/>
    <w:rsid w:val="7AEB5324"/>
    <w:rsid w:val="7B34695B"/>
    <w:rsid w:val="7B3A50B0"/>
    <w:rsid w:val="7B511015"/>
    <w:rsid w:val="7B7A2758"/>
    <w:rsid w:val="7B8B2C1D"/>
    <w:rsid w:val="7BB26C88"/>
    <w:rsid w:val="7BCA3B47"/>
    <w:rsid w:val="7BD020E4"/>
    <w:rsid w:val="7C01614C"/>
    <w:rsid w:val="7C3403C9"/>
    <w:rsid w:val="7CD17943"/>
    <w:rsid w:val="7CE64909"/>
    <w:rsid w:val="7D40198C"/>
    <w:rsid w:val="7D4E0C16"/>
    <w:rsid w:val="7D63567A"/>
    <w:rsid w:val="7D793C28"/>
    <w:rsid w:val="7D8C0F6F"/>
    <w:rsid w:val="7D8C69F8"/>
    <w:rsid w:val="7DD60F10"/>
    <w:rsid w:val="7E096CA7"/>
    <w:rsid w:val="7E6009A4"/>
    <w:rsid w:val="7EBC542F"/>
    <w:rsid w:val="7F35244A"/>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62B541"/>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28"/>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FollowedHyperlink"/>
    <w:basedOn w:val="16"/>
    <w:autoRedefine/>
    <w:qFormat/>
    <w:uiPriority w:val="0"/>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6"/>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2">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4">
    <w:name w:val="font61"/>
    <w:basedOn w:val="16"/>
    <w:autoRedefine/>
    <w:qFormat/>
    <w:uiPriority w:val="0"/>
    <w:rPr>
      <w:rFonts w:hint="default" w:ascii="Times New Roman" w:hAnsi="Times New Roman" w:cs="Times New Roman"/>
      <w:color w:val="000000"/>
      <w:sz w:val="21"/>
      <w:szCs w:val="21"/>
      <w:u w:val="none"/>
    </w:rPr>
  </w:style>
  <w:style w:type="table" w:customStyle="1" w:styleId="45">
    <w:name w:val="表格3"/>
    <w:basedOn w:val="14"/>
    <w:autoRedefine/>
    <w:qFormat/>
    <w:uiPriority w:val="99"/>
    <w:pPr>
      <w:wordWrap w:val="0"/>
      <w:snapToGrid w:val="0"/>
    </w:pPr>
    <w:rPr>
      <w:rFonts w:ascii="等线" w:hAnsi="等线" w:eastAsia="微软雅黑"/>
    </w:rPr>
    <w:tblPr>
      <w:tblBorders>
        <w:top w:val="single" w:color="593F84" w:sz="4" w:space="0"/>
        <w:left w:val="single" w:color="593F84" w:sz="4" w:space="0"/>
        <w:bottom w:val="single" w:color="593F84" w:sz="4" w:space="0"/>
        <w:right w:val="single" w:color="593F84" w:sz="4" w:space="0"/>
        <w:insideH w:val="single" w:color="593F84" w:sz="4" w:space="0"/>
        <w:insideV w:val="single" w:color="593F84" w:sz="4" w:space="0"/>
      </w:tblBorders>
      <w:tblCellMar>
        <w:top w:w="28" w:type="dxa"/>
        <w:left w:w="108" w:type="dxa"/>
        <w:bottom w:w="28" w:type="dxa"/>
        <w:right w:w="108" w:type="dxa"/>
      </w:tblCellMar>
    </w:tblPr>
    <w:tcPr>
      <w:shd w:val="clear" w:color="auto" w:fill="FFFFFF"/>
    </w:tcPr>
    <w:tblStylePr w:type="firstRow">
      <w:rPr>
        <w:color w:val="593F84"/>
      </w:rPr>
    </w:tblStylePr>
    <w:tblStylePr w:type="band1Horz">
      <w:rPr>
        <w:rFonts w:eastAsia="Malgun Gothic Semilight"/>
        <w:sz w:val="20"/>
      </w:rPr>
      <w:tcPr>
        <w:shd w:val="clear" w:color="auto" w:fill="CDC6E2"/>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2.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4.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7.jpeg"/><Relationship Id="rId2" Type="http://schemas.openxmlformats.org/officeDocument/2006/relationships/image" Target="media/image6.jpeg"/><Relationship Id="rId1" Type="http://schemas.openxmlformats.org/officeDocument/2006/relationships/image" Target="media/image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C58D007-0C35-47B6-A5DF-11E0388E2527}">
  <ds:schemaRefs/>
</ds:datastoreItem>
</file>

<file path=docProps/app.xml><?xml version="1.0" encoding="utf-8"?>
<Properties xmlns="http://schemas.openxmlformats.org/officeDocument/2006/extended-properties" xmlns:vt="http://schemas.openxmlformats.org/officeDocument/2006/docPropsVTypes">
  <Template>Normal.dotm</Template>
  <Pages>45</Pages>
  <Words>16420</Words>
  <Characters>44218</Characters>
  <Lines>589</Lines>
  <Paragraphs>166</Paragraphs>
  <TotalTime>1</TotalTime>
  <ScaleCrop>false</ScaleCrop>
  <LinksUpToDate>false</LinksUpToDate>
  <CharactersWithSpaces>48522</CharactersWithSpaces>
  <Application>WPS Office_12.1.0.18276_F1E327BC-269C-435d-A152-05C5408002CA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2024-09-23T06:14:51Z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2052-12.1.0.18276</vt:lpwstr>
  </property>
  <property fmtid="{D5CDD505-2E9C-101B-9397-08002B2CF9AE}" pid="3" name="ICV">
    <vt:lpwstr>15D9B49A2D564E3595A8E337F508FA7E</vt:lpwstr>
  </property>
</Properties>
</file>