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52"/>
          <w:szCs w:val="44"/>
          <w:lang w:eastAsia="zh-CN"/>
        </w:rPr>
      </w:pPr>
      <w:bookmarkStart w:id="0" w:name="_Toc26189"/>
      <w:bookmarkStart w:id="1" w:name="_Toc12869"/>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jc w:val="cente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%}肿瘤同源重组修复缺陷（HRD max）全景版检测报告{% else %}肿瘤同源重组修复缺陷（HRD max）全景版+PD-L1检测报告{%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bookmarkEnd w:id="0"/>
    <w:bookmarkEnd w:id="1"/>
    <w:p>
      <w:pPr>
        <w:tabs>
          <w:tab w:val="left" w:pos="6082"/>
          <w:tab w:val="left" w:pos="6324"/>
          <w:tab w:val="left" w:pos="9183"/>
        </w:tabs>
        <w:spacing w:before="411" w:line="308" w:lineRule="auto"/>
        <w:ind w:right="2699"/>
        <w:jc w:val="both"/>
        <w:rPr>
          <w:sz w:val="30"/>
          <w:u w:val="single"/>
          <w:lang w:eastAsia="zh-CN"/>
        </w:rPr>
        <w:sectPr>
          <w:headerReference r:id="rId3" w:type="default"/>
          <w:pgSz w:w="11905" w:h="16838"/>
          <w:pgMar w:top="1037" w:right="1020" w:bottom="981" w:left="1020" w:header="397" w:footer="992" w:gutter="0"/>
          <w:pgNumType w:start="1"/>
          <w:cols w:space="0" w:num="1"/>
        </w:sectPr>
      </w:pPr>
    </w:p>
    <w:p>
      <w:pPr>
        <w:jc w:val="center"/>
        <w:rPr>
          <w:rFonts w:ascii="Times New Roman" w:hAnsi="Times New Roman" w:eastAsia="微软雅黑" w:cs="Times New Roman"/>
          <w:b/>
          <w:color w:val="5B9BD5" w:themeColor="accent1"/>
          <w:sz w:val="44"/>
          <w:szCs w:val="44"/>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4"/>
          <w:szCs w:val="44"/>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8"/>
          <w:szCs w:val="28"/>
        </w:rPr>
      </w:pPr>
      <w:r>
        <w:rPr>
          <w:rFonts w:hint="eastAsia" w:ascii="Times New Roman" w:hAnsi="Times New Roman" w:eastAsia="微软雅黑"/>
          <w:sz w:val="28"/>
          <w:szCs w:val="28"/>
          <w:lang w:eastAsia="zh-CN"/>
        </w:rPr>
        <w:t>Content</w:t>
      </w:r>
    </w:p>
    <w:p>
      <w:pPr>
        <w:pStyle w:val="11"/>
        <w:tabs>
          <w:tab w:val="right" w:leader="dot" w:pos="9870"/>
        </w:tabs>
        <w:rPr>
          <w:rStyle w:val="18"/>
          <w:rFonts w:ascii="Times New Roman" w:hAnsi="Times New Roman" w:eastAsia="微软雅黑" w:cs="微软雅黑"/>
          <w:b/>
          <w:bCs/>
          <w:color w:val="62B541"/>
          <w:sz w:val="26"/>
          <w:szCs w:val="26"/>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fldChar w:fldCharType="begin"/>
      </w:r>
      <w:r>
        <w:instrText xml:space="preserve"> HYPERLINK \l "_Toc11650" </w:instrText>
      </w:r>
      <w:r>
        <w:fldChar w:fldCharType="separate"/>
      </w:r>
      <w:r>
        <w:rPr>
          <w:rStyle w:val="18"/>
          <w:rFonts w:hint="eastAsia" w:ascii="Times New Roman" w:hAnsi="Times New Roman" w:eastAsia="微软雅黑" w:cs="微软雅黑"/>
          <w:b/>
          <w:bCs/>
          <w:color w:val="62B541"/>
          <w:sz w:val="26"/>
          <w:szCs w:val="26"/>
          <w:lang w:eastAsia="zh-CN"/>
        </w:rPr>
        <w:t>样本信息</w:t>
      </w:r>
      <w:r>
        <w:rPr>
          <w:rStyle w:val="18"/>
          <w:rFonts w:hint="eastAsia" w:ascii="Times New Roman" w:hAnsi="Times New Roman" w:eastAsia="微软雅黑" w:cs="微软雅黑"/>
          <w:b/>
          <w:bCs/>
          <w:color w:val="62B541"/>
          <w:sz w:val="26"/>
          <w:szCs w:val="26"/>
          <w:lang w:eastAsia="zh-CN"/>
        </w:rPr>
        <w:tab/>
      </w:r>
      <w:r>
        <w:rPr>
          <w:rStyle w:val="18"/>
          <w:rFonts w:hint="eastAsia" w:ascii="Times New Roman" w:hAnsi="Times New Roman" w:eastAsia="微软雅黑" w:cs="微软雅黑"/>
          <w:b/>
          <w:bCs/>
          <w:color w:val="62B541"/>
          <w:sz w:val="26"/>
          <w:szCs w:val="26"/>
          <w:lang w:eastAsia="zh-CN"/>
        </w:rPr>
        <w:fldChar w:fldCharType="begin"/>
      </w:r>
      <w:r>
        <w:rPr>
          <w:rStyle w:val="18"/>
          <w:rFonts w:hint="eastAsia" w:ascii="Times New Roman" w:hAnsi="Times New Roman" w:eastAsia="微软雅黑" w:cs="微软雅黑"/>
          <w:b/>
          <w:bCs/>
          <w:color w:val="62B541"/>
          <w:sz w:val="26"/>
          <w:szCs w:val="26"/>
          <w:lang w:eastAsia="zh-CN"/>
        </w:rPr>
        <w:instrText xml:space="preserve"> PAGEREF _Toc11650 \h </w:instrText>
      </w:r>
      <w:r>
        <w:rPr>
          <w:rStyle w:val="18"/>
          <w:rFonts w:hint="eastAsia" w:ascii="Times New Roman" w:hAnsi="Times New Roman" w:eastAsia="微软雅黑" w:cs="微软雅黑"/>
          <w:b/>
          <w:bCs/>
          <w:color w:val="62B541"/>
          <w:sz w:val="26"/>
          <w:szCs w:val="26"/>
          <w:lang w:eastAsia="zh-CN"/>
        </w:rPr>
        <w:fldChar w:fldCharType="separate"/>
      </w:r>
      <w:r>
        <w:rPr>
          <w:rStyle w:val="18"/>
          <w:rFonts w:hint="eastAsia" w:ascii="Times New Roman" w:hAnsi="Times New Roman" w:eastAsia="微软雅黑" w:cs="微软雅黑"/>
          <w:b/>
          <w:bCs/>
          <w:color w:val="62B541"/>
          <w:sz w:val="26"/>
          <w:szCs w:val="26"/>
          <w:lang w:eastAsia="zh-CN"/>
        </w:rPr>
        <w:t>1</w:t>
      </w:r>
      <w:r>
        <w:rPr>
          <w:rStyle w:val="18"/>
          <w:rFonts w:hint="eastAsia" w:ascii="Times New Roman" w:hAnsi="Times New Roman" w:eastAsia="微软雅黑" w:cs="微软雅黑"/>
          <w:b/>
          <w:bCs/>
          <w:color w:val="62B541"/>
          <w:sz w:val="26"/>
          <w:szCs w:val="26"/>
          <w:lang w:eastAsia="zh-CN"/>
        </w:rPr>
        <w:fldChar w:fldCharType="end"/>
      </w:r>
      <w:r>
        <w:rPr>
          <w:rStyle w:val="18"/>
          <w:rFonts w:hint="eastAsia" w:ascii="Times New Roman" w:hAnsi="Times New Roman" w:eastAsia="微软雅黑" w:cs="微软雅黑"/>
          <w:b/>
          <w:bCs/>
          <w:color w:val="62B541"/>
          <w:sz w:val="26"/>
          <w:szCs w:val="26"/>
          <w:lang w:eastAsia="zh-CN"/>
        </w:rPr>
        <w:fldChar w:fldCharType="end"/>
      </w:r>
    </w:p>
    <w:p>
      <w:pPr>
        <w:pStyle w:val="11"/>
        <w:tabs>
          <w:tab w:val="right" w:leader="dot" w:pos="9870"/>
        </w:tabs>
        <w:rPr>
          <w:rStyle w:val="18"/>
          <w:rFonts w:ascii="Times New Roman" w:hAnsi="Times New Roman" w:eastAsia="微软雅黑" w:cs="微软雅黑"/>
          <w:b/>
          <w:bCs/>
          <w:color w:val="62B541"/>
          <w:sz w:val="26"/>
          <w:szCs w:val="26"/>
          <w:lang w:eastAsia="zh-CN"/>
        </w:rPr>
      </w:pPr>
      <w:r>
        <w:fldChar w:fldCharType="begin"/>
      </w:r>
      <w:r>
        <w:instrText xml:space="preserve"> HYPERLINK \l "_Toc369" </w:instrText>
      </w:r>
      <w:r>
        <w:fldChar w:fldCharType="separate"/>
      </w:r>
      <w:r>
        <w:rPr>
          <w:rStyle w:val="18"/>
          <w:rFonts w:hint="eastAsia" w:ascii="Times New Roman" w:hAnsi="Times New Roman" w:eastAsia="微软雅黑" w:cs="微软雅黑"/>
          <w:b/>
          <w:bCs/>
          <w:color w:val="62B541"/>
          <w:sz w:val="26"/>
          <w:szCs w:val="26"/>
          <w:lang w:eastAsia="zh-CN"/>
        </w:rPr>
        <w:t>检测项目</w:t>
      </w:r>
      <w:r>
        <w:rPr>
          <w:rStyle w:val="18"/>
          <w:rFonts w:hint="eastAsia" w:ascii="Times New Roman" w:hAnsi="Times New Roman" w:eastAsia="微软雅黑" w:cs="微软雅黑"/>
          <w:b/>
          <w:bCs/>
          <w:color w:val="62B541"/>
          <w:sz w:val="26"/>
          <w:szCs w:val="26"/>
          <w:lang w:eastAsia="zh-CN"/>
        </w:rPr>
        <w:tab/>
      </w:r>
      <w:r>
        <w:rPr>
          <w:rStyle w:val="18"/>
          <w:rFonts w:hint="eastAsia" w:ascii="Times New Roman" w:hAnsi="Times New Roman" w:eastAsia="微软雅黑" w:cs="微软雅黑"/>
          <w:b/>
          <w:bCs/>
          <w:color w:val="62B541"/>
          <w:sz w:val="26"/>
          <w:szCs w:val="26"/>
          <w:lang w:eastAsia="zh-CN"/>
        </w:rPr>
        <w:fldChar w:fldCharType="begin"/>
      </w:r>
      <w:r>
        <w:rPr>
          <w:rStyle w:val="18"/>
          <w:rFonts w:hint="eastAsia" w:ascii="Times New Roman" w:hAnsi="Times New Roman" w:eastAsia="微软雅黑" w:cs="微软雅黑"/>
          <w:b/>
          <w:bCs/>
          <w:color w:val="62B541"/>
          <w:sz w:val="26"/>
          <w:szCs w:val="26"/>
          <w:lang w:eastAsia="zh-CN"/>
        </w:rPr>
        <w:instrText xml:space="preserve"> PAGEREF _Toc369 \h </w:instrText>
      </w:r>
      <w:r>
        <w:rPr>
          <w:rStyle w:val="18"/>
          <w:rFonts w:hint="eastAsia" w:ascii="Times New Roman" w:hAnsi="Times New Roman" w:eastAsia="微软雅黑" w:cs="微软雅黑"/>
          <w:b/>
          <w:bCs/>
          <w:color w:val="62B541"/>
          <w:sz w:val="26"/>
          <w:szCs w:val="26"/>
          <w:lang w:eastAsia="zh-CN"/>
        </w:rPr>
        <w:fldChar w:fldCharType="separate"/>
      </w:r>
      <w:r>
        <w:rPr>
          <w:rStyle w:val="18"/>
          <w:rFonts w:hint="eastAsia" w:ascii="Times New Roman" w:hAnsi="Times New Roman" w:eastAsia="微软雅黑" w:cs="微软雅黑"/>
          <w:b/>
          <w:bCs/>
          <w:color w:val="62B541"/>
          <w:sz w:val="26"/>
          <w:szCs w:val="26"/>
          <w:lang w:eastAsia="zh-CN"/>
        </w:rPr>
        <w:t>1</w:t>
      </w:r>
      <w:r>
        <w:rPr>
          <w:rStyle w:val="18"/>
          <w:rFonts w:hint="eastAsia" w:ascii="Times New Roman" w:hAnsi="Times New Roman" w:eastAsia="微软雅黑" w:cs="微软雅黑"/>
          <w:b/>
          <w:bCs/>
          <w:color w:val="62B541"/>
          <w:sz w:val="26"/>
          <w:szCs w:val="26"/>
          <w:lang w:eastAsia="zh-CN"/>
        </w:rPr>
        <w:fldChar w:fldCharType="end"/>
      </w:r>
      <w:r>
        <w:rPr>
          <w:rStyle w:val="18"/>
          <w:rFonts w:hint="eastAsia" w:ascii="Times New Roman" w:hAnsi="Times New Roman" w:eastAsia="微软雅黑" w:cs="微软雅黑"/>
          <w:b/>
          <w:bCs/>
          <w:color w:val="62B541"/>
          <w:sz w:val="26"/>
          <w:szCs w:val="26"/>
          <w:lang w:eastAsia="zh-CN"/>
        </w:rPr>
        <w:fldChar w:fldCharType="end"/>
      </w:r>
    </w:p>
    <w:p>
      <w:pPr>
        <w:pStyle w:val="11"/>
        <w:tabs>
          <w:tab w:val="right" w:leader="dot" w:pos="9870"/>
        </w:tabs>
        <w:rPr>
          <w:rStyle w:val="18"/>
          <w:rFonts w:ascii="Times New Roman" w:hAnsi="Times New Roman" w:eastAsia="微软雅黑" w:cs="微软雅黑"/>
          <w:b/>
          <w:bCs/>
          <w:color w:val="62B541"/>
          <w:sz w:val="26"/>
          <w:szCs w:val="26"/>
          <w:lang w:eastAsia="zh-CN"/>
        </w:rPr>
      </w:pPr>
      <w:r>
        <w:fldChar w:fldCharType="begin"/>
      </w:r>
      <w:r>
        <w:instrText xml:space="preserve"> HYPERLINK \l "_Toc18947" </w:instrText>
      </w:r>
      <w:r>
        <w:fldChar w:fldCharType="separate"/>
      </w:r>
      <w:r>
        <w:rPr>
          <w:rStyle w:val="18"/>
          <w:rFonts w:hint="eastAsia" w:ascii="Times New Roman" w:hAnsi="Times New Roman" w:eastAsia="微软雅黑" w:cs="微软雅黑"/>
          <w:b/>
          <w:bCs/>
          <w:color w:val="62B541"/>
          <w:sz w:val="26"/>
          <w:szCs w:val="26"/>
          <w:lang w:eastAsia="zh-CN"/>
        </w:rPr>
        <w:t>检测结果总览</w:t>
      </w:r>
      <w:r>
        <w:rPr>
          <w:rStyle w:val="18"/>
          <w:rFonts w:hint="eastAsia" w:ascii="Times New Roman" w:hAnsi="Times New Roman" w:eastAsia="微软雅黑" w:cs="微软雅黑"/>
          <w:b/>
          <w:bCs/>
          <w:color w:val="62B541"/>
          <w:sz w:val="26"/>
          <w:szCs w:val="26"/>
          <w:lang w:eastAsia="zh-CN"/>
        </w:rPr>
        <w:tab/>
      </w:r>
      <w:r>
        <w:rPr>
          <w:rStyle w:val="18"/>
          <w:rFonts w:hint="eastAsia" w:ascii="Times New Roman" w:hAnsi="Times New Roman" w:eastAsia="微软雅黑" w:cs="微软雅黑"/>
          <w:b/>
          <w:bCs/>
          <w:color w:val="62B541"/>
          <w:sz w:val="26"/>
          <w:szCs w:val="26"/>
          <w:lang w:eastAsia="zh-CN"/>
        </w:rPr>
        <w:fldChar w:fldCharType="begin"/>
      </w:r>
      <w:r>
        <w:rPr>
          <w:rStyle w:val="18"/>
          <w:rFonts w:hint="eastAsia" w:ascii="Times New Roman" w:hAnsi="Times New Roman" w:eastAsia="微软雅黑" w:cs="微软雅黑"/>
          <w:b/>
          <w:bCs/>
          <w:color w:val="62B541"/>
          <w:sz w:val="26"/>
          <w:szCs w:val="26"/>
          <w:lang w:eastAsia="zh-CN"/>
        </w:rPr>
        <w:instrText xml:space="preserve"> PAGEREF _Toc18947 \h </w:instrText>
      </w:r>
      <w:r>
        <w:rPr>
          <w:rStyle w:val="18"/>
          <w:rFonts w:hint="eastAsia" w:ascii="Times New Roman" w:hAnsi="Times New Roman" w:eastAsia="微软雅黑" w:cs="微软雅黑"/>
          <w:b/>
          <w:bCs/>
          <w:color w:val="62B541"/>
          <w:sz w:val="26"/>
          <w:szCs w:val="26"/>
          <w:lang w:eastAsia="zh-CN"/>
        </w:rPr>
        <w:fldChar w:fldCharType="separate"/>
      </w:r>
      <w:r>
        <w:rPr>
          <w:rStyle w:val="18"/>
          <w:rFonts w:hint="eastAsia" w:ascii="Times New Roman" w:hAnsi="Times New Roman" w:eastAsia="微软雅黑" w:cs="微软雅黑"/>
          <w:b/>
          <w:bCs/>
          <w:color w:val="62B541"/>
          <w:sz w:val="26"/>
          <w:szCs w:val="26"/>
          <w:lang w:eastAsia="zh-CN"/>
        </w:rPr>
        <w:t>2</w:t>
      </w:r>
      <w:r>
        <w:rPr>
          <w:rStyle w:val="18"/>
          <w:rFonts w:hint="eastAsia" w:ascii="Times New Roman" w:hAnsi="Times New Roman" w:eastAsia="微软雅黑" w:cs="微软雅黑"/>
          <w:b/>
          <w:bCs/>
          <w:color w:val="62B541"/>
          <w:sz w:val="26"/>
          <w:szCs w:val="26"/>
          <w:lang w:eastAsia="zh-CN"/>
        </w:rPr>
        <w:fldChar w:fldCharType="end"/>
      </w:r>
      <w:r>
        <w:rPr>
          <w:rStyle w:val="18"/>
          <w:rFonts w:hint="eastAsia" w:ascii="Times New Roman" w:hAnsi="Times New Roman" w:eastAsia="微软雅黑" w:cs="微软雅黑"/>
          <w:b/>
          <w:bCs/>
          <w:color w:val="62B541"/>
          <w:sz w:val="26"/>
          <w:szCs w:val="26"/>
          <w:lang w:eastAsia="zh-CN"/>
        </w:rPr>
        <w:fldChar w:fldCharType="end"/>
      </w:r>
    </w:p>
    <w:p>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"_Toc6305" </w:instrText>
      </w:r>
      <w:r>
        <w:fldChar w:fldCharType="separate"/>
      </w:r>
      <w:r>
        <w:rPr>
          <w:rFonts w:hint="eastAsia" w:ascii="Times New Roman" w:hAnsi="Times New Roman" w:eastAsia="微软雅黑"/>
          <w:lang w:eastAsia="zh-CN"/>
        </w:rPr>
        <w:t>检测结果小结</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_Toc6305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2</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"_Toc4985" </w:instrText>
      </w:r>
      <w:r>
        <w:fldChar w:fldCharType="separate"/>
      </w:r>
      <w:r>
        <w:rPr>
          <w:rFonts w:hint="eastAsia" w:ascii="Times New Roman" w:hAnsi="Times New Roman" w:eastAsia="微软雅黑"/>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_Toc4985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4</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1"/>
        <w:tabs>
          <w:tab w:val="right" w:leader="dot" w:pos="9865"/>
        </w:tabs>
      </w:pPr>
      <w:r>
        <w:fldChar w:fldCharType="begin"/>
      </w:r>
      <w:r>
        <w:instrText xml:space="preserve"> HYPERLINK \l "_Toc4040" </w:instrText>
      </w:r>
      <w:r>
        <w:fldChar w:fldCharType="separate"/>
      </w:r>
      <w:r>
        <w:rPr>
          <w:rStyle w:val="18"/>
          <w:rFonts w:hint="eastAsia" w:ascii="Times New Roman" w:hAnsi="Times New Roman" w:eastAsia="微软雅黑" w:cs="微软雅黑"/>
          <w:b/>
          <w:bCs/>
          <w:color w:val="62B541"/>
          <w:sz w:val="26"/>
          <w:szCs w:val="26"/>
        </w:rPr>
        <w:t>检测结果及用药提示</w:t>
      </w:r>
      <w:r>
        <w:rPr>
          <w:rStyle w:val="18"/>
          <w:rFonts w:hint="eastAsia" w:ascii="Times New Roman" w:hAnsi="Times New Roman" w:eastAsia="微软雅黑" w:cs="微软雅黑"/>
          <w:b/>
          <w:bCs/>
          <w:color w:val="62B541"/>
          <w:sz w:val="26"/>
          <w:szCs w:val="26"/>
        </w:rPr>
        <w:tab/>
      </w:r>
      <w:r>
        <w:rPr>
          <w:rStyle w:val="18"/>
          <w:rFonts w:hint="eastAsia" w:ascii="Times New Roman" w:hAnsi="Times New Roman" w:eastAsia="微软雅黑" w:cs="微软雅黑"/>
          <w:b/>
          <w:bCs/>
          <w:color w:val="62B541"/>
          <w:sz w:val="26"/>
          <w:szCs w:val="26"/>
        </w:rPr>
        <w:fldChar w:fldCharType="begin"/>
      </w:r>
      <w:r>
        <w:rPr>
          <w:rStyle w:val="18"/>
          <w:rFonts w:hint="eastAsia" w:ascii="Times New Roman" w:hAnsi="Times New Roman" w:eastAsia="微软雅黑" w:cs="微软雅黑"/>
          <w:b/>
          <w:bCs/>
          <w:color w:val="62B541"/>
          <w:sz w:val="26"/>
          <w:szCs w:val="26"/>
        </w:rPr>
        <w:instrText xml:space="preserve"> PAGEREF _Toc4040 \h </w:instrText>
      </w:r>
      <w:r>
        <w:rPr>
          <w:rStyle w:val="18"/>
          <w:rFonts w:hint="eastAsia" w:ascii="Times New Roman" w:hAnsi="Times New Roman" w:eastAsia="微软雅黑" w:cs="微软雅黑"/>
          <w:b/>
          <w:bCs/>
          <w:color w:val="62B541"/>
          <w:sz w:val="26"/>
          <w:szCs w:val="26"/>
        </w:rPr>
        <w:fldChar w:fldCharType="separate"/>
      </w:r>
      <w:r>
        <w:rPr>
          <w:rStyle w:val="18"/>
          <w:rFonts w:hint="eastAsia" w:ascii="Times New Roman" w:hAnsi="Times New Roman" w:eastAsia="微软雅黑" w:cs="微软雅黑"/>
          <w:b/>
          <w:bCs/>
          <w:color w:val="62B541"/>
          <w:sz w:val="26"/>
          <w:szCs w:val="26"/>
        </w:rPr>
        <w:t>5</w:t>
      </w:r>
      <w:r>
        <w:rPr>
          <w:rStyle w:val="18"/>
          <w:rFonts w:hint="eastAsia" w:ascii="Times New Roman" w:hAnsi="Times New Roman" w:eastAsia="微软雅黑" w:cs="微软雅黑"/>
          <w:b/>
          <w:bCs/>
          <w:color w:val="62B541"/>
          <w:sz w:val="26"/>
          <w:szCs w:val="26"/>
        </w:rPr>
        <w:fldChar w:fldCharType="end"/>
      </w:r>
      <w:r>
        <w:rPr>
          <w:rStyle w:val="18"/>
          <w:rFonts w:hint="eastAsia" w:ascii="Times New Roman" w:hAnsi="Times New Roman" w:eastAsia="微软雅黑" w:cs="微软雅黑"/>
          <w:b/>
          <w:bCs/>
          <w:color w:val="62B541"/>
          <w:sz w:val="26"/>
          <w:szCs w:val="26"/>
        </w:rPr>
        <w:fldChar w:fldCharType="end"/>
      </w:r>
      <w:r>
        <w:rPr>
          <w:rStyle w:val="18"/>
          <w:rFonts w:hint="eastAsia" w:ascii="Times New Roman" w:hAnsi="Times New Roman" w:eastAsia="微软雅黑" w:cs="微软雅黑"/>
          <w:b/>
          <w:bCs/>
          <w:color w:val="62B541"/>
          <w:sz w:val="24"/>
          <w:szCs w:val="24"/>
          <w:lang w:eastAsia="zh-CN"/>
        </w:rPr>
        <w:t>{% if endometrialCarcinoma == True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"_Toc12680" </w:instrText>
      </w:r>
      <w:r>
        <w:fldChar w:fldCharType="separate"/>
      </w:r>
      <w:r>
        <w:rPr>
          <w:rFonts w:hint="eastAsia" w:ascii="Times New Roman" w:hAnsi="Times New Roman" w:eastAsia="微软雅黑"/>
          <w:lang w:eastAsia="zh-CN"/>
        </w:rPr>
        <w:t>子宫内膜癌TCGA分子分型检测结果</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_Toc12680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5</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 endif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"_Toc12458" </w:instrText>
      </w:r>
      <w:r>
        <w:fldChar w:fldCharType="separate"/>
      </w:r>
      <w:r>
        <w:rPr>
          <w:rFonts w:hint="eastAsia" w:ascii="Times New Roman" w:hAnsi="Times New Roman" w:eastAsia="微软雅黑"/>
          <w:lang w:eastAsia="zh-CN"/>
        </w:rPr>
        <w:t>同源重组缺陷状态提示</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_Toc12458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6</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"_Toc19663" </w:instrText>
      </w:r>
      <w:r>
        <w:fldChar w:fldCharType="separate"/>
      </w:r>
      <w:r>
        <w:rPr>
          <w:rFonts w:hint="eastAsia" w:ascii="Times New Roman" w:hAnsi="Times New Roman" w:eastAsia="微软雅黑"/>
          <w:lang w:eastAsia="zh-CN"/>
        </w:rPr>
        <w:t>体细胞变异分级提示</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_Toc19663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7</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"_Toc6067" </w:instrText>
      </w:r>
      <w:r>
        <w:fldChar w:fldCharType="separate"/>
      </w:r>
      <w:r>
        <w:rPr>
          <w:rFonts w:hint="eastAsia" w:ascii="Times New Roman" w:hAnsi="Times New Roman" w:eastAsia="微软雅黑"/>
          <w:lang w:eastAsia="zh-CN"/>
        </w:rPr>
        <w:t>胚系变异结果提示</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_Toc6067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10</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"_Toc21825" </w:instrText>
      </w:r>
      <w:r>
        <w:fldChar w:fldCharType="separate"/>
      </w:r>
      <w:r>
        <w:rPr>
          <w:rFonts w:hint="eastAsia" w:ascii="Times New Roman" w:hAnsi="Times New Roman" w:eastAsia="微软雅黑"/>
          <w:lang w:eastAsia="zh-CN"/>
        </w:rPr>
        <w:t>本癌种FDA/NMPA获批的其他可选靶向药物</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_Toc21825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12</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"_Toc3411" </w:instrText>
      </w:r>
      <w:r>
        <w:fldChar w:fldCharType="separate"/>
      </w:r>
      <w:r>
        <w:rPr>
          <w:rFonts w:hint="eastAsia" w:ascii="Times New Roman" w:hAnsi="Times New Roman" w:eastAsia="微软雅黑"/>
          <w:lang w:eastAsia="zh-CN"/>
        </w:rPr>
        <w:t>免疫药物用药提示</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_Toc3411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13</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{%if PDInfo != undefined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"_Toc28825" </w:instrText>
      </w:r>
      <w:r>
        <w:fldChar w:fldCharType="separate"/>
      </w:r>
      <w:r>
        <w:rPr>
          <w:rFonts w:hint="eastAsia" w:ascii="Times New Roman" w:hAnsi="Times New Roman" w:eastAsia="微软雅黑"/>
          <w:lang w:eastAsia="zh-CN"/>
        </w:rPr>
        <w:t>PD-L1检测结果</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_Toc28825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19</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 endif %}</w:t>
      </w:r>
    </w:p>
    <w:p>
      <w:pPr>
        <w:pStyle w:val="11"/>
        <w:tabs>
          <w:tab w:val="right" w:leader="dot" w:pos="9870"/>
        </w:tabs>
        <w:rPr>
          <w:rStyle w:val="18"/>
          <w:rFonts w:ascii="Times New Roman" w:hAnsi="Times New Roman" w:eastAsia="微软雅黑" w:cs="微软雅黑"/>
          <w:b/>
          <w:bCs/>
          <w:color w:val="62B541"/>
          <w:sz w:val="26"/>
          <w:szCs w:val="26"/>
          <w:lang w:eastAsia="zh-CN"/>
        </w:rPr>
      </w:pPr>
      <w:r>
        <w:fldChar w:fldCharType="begin"/>
      </w:r>
      <w:r>
        <w:instrText xml:space="preserve"> HYPERLINK \l "_Toc19265" </w:instrText>
      </w:r>
      <w:r>
        <w:fldChar w:fldCharType="separate"/>
      </w:r>
      <w:r>
        <w:rPr>
          <w:rStyle w:val="18"/>
          <w:rFonts w:hint="eastAsia" w:ascii="Times New Roman" w:hAnsi="Times New Roman" w:eastAsia="微软雅黑" w:cs="微软雅黑"/>
          <w:b/>
          <w:bCs/>
          <w:color w:val="62B541"/>
          <w:sz w:val="26"/>
          <w:szCs w:val="26"/>
          <w:lang w:eastAsia="zh-CN"/>
        </w:rPr>
        <w:t>基因检测结果解析</w:t>
      </w:r>
      <w:r>
        <w:rPr>
          <w:rStyle w:val="18"/>
          <w:rFonts w:hint="eastAsia" w:ascii="Times New Roman" w:hAnsi="Times New Roman" w:eastAsia="微软雅黑" w:cs="微软雅黑"/>
          <w:b/>
          <w:bCs/>
          <w:color w:val="62B541"/>
          <w:sz w:val="26"/>
          <w:szCs w:val="26"/>
          <w:lang w:eastAsia="zh-CN"/>
        </w:rPr>
        <w:tab/>
      </w:r>
      <w:r>
        <w:rPr>
          <w:rStyle w:val="18"/>
          <w:rFonts w:hint="eastAsia" w:ascii="Times New Roman" w:hAnsi="Times New Roman" w:eastAsia="微软雅黑" w:cs="微软雅黑"/>
          <w:b/>
          <w:bCs/>
          <w:color w:val="62B541"/>
          <w:sz w:val="26"/>
          <w:szCs w:val="26"/>
          <w:lang w:eastAsia="zh-CN"/>
        </w:rPr>
        <w:fldChar w:fldCharType="begin"/>
      </w:r>
      <w:r>
        <w:rPr>
          <w:rStyle w:val="18"/>
          <w:rFonts w:hint="eastAsia" w:ascii="Times New Roman" w:hAnsi="Times New Roman" w:eastAsia="微软雅黑" w:cs="微软雅黑"/>
          <w:b/>
          <w:bCs/>
          <w:color w:val="62B541"/>
          <w:sz w:val="26"/>
          <w:szCs w:val="26"/>
          <w:lang w:eastAsia="zh-CN"/>
        </w:rPr>
        <w:instrText xml:space="preserve"> PAGEREF _Toc19265 \h </w:instrText>
      </w:r>
      <w:r>
        <w:rPr>
          <w:rStyle w:val="18"/>
          <w:rFonts w:hint="eastAsia" w:ascii="Times New Roman" w:hAnsi="Times New Roman" w:eastAsia="微软雅黑" w:cs="微软雅黑"/>
          <w:b/>
          <w:bCs/>
          <w:color w:val="62B541"/>
          <w:sz w:val="26"/>
          <w:szCs w:val="26"/>
          <w:lang w:eastAsia="zh-CN"/>
        </w:rPr>
        <w:fldChar w:fldCharType="separate"/>
      </w:r>
      <w:r>
        <w:rPr>
          <w:rStyle w:val="18"/>
          <w:rFonts w:hint="eastAsia" w:ascii="Times New Roman" w:hAnsi="Times New Roman" w:eastAsia="微软雅黑" w:cs="微软雅黑"/>
          <w:b/>
          <w:bCs/>
          <w:color w:val="62B541"/>
          <w:sz w:val="26"/>
          <w:szCs w:val="26"/>
          <w:lang w:eastAsia="zh-CN"/>
        </w:rPr>
        <w:t>22</w:t>
      </w:r>
      <w:r>
        <w:rPr>
          <w:rStyle w:val="18"/>
          <w:rFonts w:hint="eastAsia" w:ascii="Times New Roman" w:hAnsi="Times New Roman" w:eastAsia="微软雅黑" w:cs="微软雅黑"/>
          <w:b/>
          <w:bCs/>
          <w:color w:val="62B541"/>
          <w:sz w:val="26"/>
          <w:szCs w:val="26"/>
          <w:lang w:eastAsia="zh-CN"/>
        </w:rPr>
        <w:fldChar w:fldCharType="end"/>
      </w:r>
      <w:r>
        <w:rPr>
          <w:rStyle w:val="18"/>
          <w:rFonts w:hint="eastAsia" w:ascii="Times New Roman" w:hAnsi="Times New Roman" w:eastAsia="微软雅黑" w:cs="微软雅黑"/>
          <w:b/>
          <w:bCs/>
          <w:color w:val="62B541"/>
          <w:sz w:val="26"/>
          <w:szCs w:val="26"/>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"_Toc30991" </w:instrText>
      </w:r>
      <w:r>
        <w:fldChar w:fldCharType="separate"/>
      </w:r>
      <w:r>
        <w:rPr>
          <w:rFonts w:hint="eastAsia" w:ascii="Times New Roman" w:hAnsi="Times New Roman" w:eastAsia="微软雅黑"/>
          <w:lang w:eastAsia="zh-CN"/>
        </w:rPr>
        <w:t>同源重组缺陷状态解析</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_Toc30991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22</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{%if BodyDrugDrugDetectionStr or unknownVarAnalysisStr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"_Toc5318" </w:instrText>
      </w:r>
      <w:r>
        <w:fldChar w:fldCharType="separate"/>
      </w:r>
      <w:r>
        <w:rPr>
          <w:rFonts w:hint="eastAsia" w:ascii="Times New Roman" w:hAnsi="Times New Roman" w:eastAsia="微软雅黑"/>
          <w:lang w:eastAsia="zh-CN"/>
        </w:rPr>
        <w:t>体细胞变异结果解析</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_Toc5318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24</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 endif %}{%if geneticCancerRiskInfo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"_Toc30445" </w:instrText>
      </w:r>
      <w:r>
        <w:fldChar w:fldCharType="separate"/>
      </w:r>
      <w:r>
        <w:rPr>
          <w:rFonts w:hint="eastAsia" w:ascii="Times New Roman" w:hAnsi="Times New Roman" w:eastAsia="微软雅黑"/>
          <w:lang w:eastAsia="zh-CN"/>
        </w:rPr>
        <w:t>胚系变异结果解析</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_Toc30445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27</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 endif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"_Toc646" </w:instrText>
      </w:r>
      <w:r>
        <w:fldChar w:fldCharType="separate"/>
      </w:r>
      <w:r>
        <w:rPr>
          <w:rFonts w:hint="eastAsia" w:ascii="Times New Roman" w:hAnsi="Times New Roman" w:eastAsia="微软雅黑"/>
          <w:lang w:eastAsia="zh-CN"/>
        </w:rPr>
        <w:t>免疫检测结果解析</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_Toc646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29</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 if gastrointestinalStromalTumor == True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"_Toc5061" </w:instrText>
      </w:r>
      <w:r>
        <w:fldChar w:fldCharType="separate"/>
      </w:r>
      <w:r>
        <w:rPr>
          <w:rFonts w:hint="eastAsia" w:ascii="Times New Roman" w:hAnsi="Times New Roman" w:eastAsia="微软雅黑"/>
          <w:lang w:eastAsia="zh-CN"/>
        </w:rPr>
        <w:t>化疗药物检测解析</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_Toc5061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35</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 endif %}</w:t>
      </w:r>
    </w:p>
    <w:p>
      <w:pPr>
        <w:pStyle w:val="11"/>
        <w:tabs>
          <w:tab w:val="right" w:leader="dot" w:pos="9865"/>
        </w:tabs>
        <w:rPr>
          <w:rStyle w:val="18"/>
          <w:rFonts w:ascii="Times New Roman" w:hAnsi="Times New Roman" w:eastAsia="微软雅黑" w:cs="微软雅黑"/>
          <w:b/>
          <w:bCs/>
          <w:color w:val="62B541"/>
          <w:sz w:val="30"/>
          <w:szCs w:val="30"/>
          <w:lang w:eastAsia="zh-CN"/>
        </w:rPr>
      </w:pPr>
      <w:r>
        <w:fldChar w:fldCharType="begin"/>
      </w:r>
      <w:r>
        <w:instrText xml:space="preserve"> HYPERLINK \l "_Toc9563" </w:instrText>
      </w:r>
      <w:r>
        <w:fldChar w:fldCharType="separate"/>
      </w:r>
      <w:r>
        <w:rPr>
          <w:rStyle w:val="18"/>
          <w:rFonts w:hint="eastAsia" w:ascii="Times New Roman" w:hAnsi="Times New Roman" w:eastAsia="微软雅黑" w:cs="微软雅黑"/>
          <w:b/>
          <w:bCs/>
          <w:color w:val="62B541"/>
          <w:sz w:val="26"/>
          <w:szCs w:val="26"/>
          <w:lang w:eastAsia="zh-CN"/>
        </w:rPr>
        <w:t>附录</w:t>
      </w:r>
      <w:r>
        <w:rPr>
          <w:rStyle w:val="18"/>
          <w:rFonts w:hint="eastAsia" w:ascii="Times New Roman" w:hAnsi="Times New Roman" w:eastAsia="微软雅黑" w:cs="微软雅黑"/>
          <w:b/>
          <w:bCs/>
          <w:color w:val="62B541"/>
          <w:sz w:val="26"/>
          <w:szCs w:val="26"/>
          <w:lang w:eastAsia="zh-CN"/>
        </w:rPr>
        <w:tab/>
      </w:r>
      <w:r>
        <w:rPr>
          <w:rStyle w:val="18"/>
          <w:rFonts w:hint="eastAsia" w:ascii="Times New Roman" w:hAnsi="Times New Roman" w:eastAsia="微软雅黑" w:cs="微软雅黑"/>
          <w:b/>
          <w:bCs/>
          <w:color w:val="62B541"/>
          <w:sz w:val="26"/>
          <w:szCs w:val="26"/>
          <w:lang w:eastAsia="zh-CN"/>
        </w:rPr>
        <w:fldChar w:fldCharType="begin"/>
      </w:r>
      <w:r>
        <w:rPr>
          <w:rStyle w:val="18"/>
          <w:rFonts w:hint="eastAsia" w:ascii="Times New Roman" w:hAnsi="Times New Roman" w:eastAsia="微软雅黑" w:cs="微软雅黑"/>
          <w:b/>
          <w:bCs/>
          <w:color w:val="62B541"/>
          <w:sz w:val="26"/>
          <w:szCs w:val="26"/>
          <w:lang w:eastAsia="zh-CN"/>
        </w:rPr>
        <w:instrText xml:space="preserve"> PAGEREF _Toc9563 \h </w:instrText>
      </w:r>
      <w:r>
        <w:rPr>
          <w:rStyle w:val="18"/>
          <w:rFonts w:hint="eastAsia" w:ascii="Times New Roman" w:hAnsi="Times New Roman" w:eastAsia="微软雅黑" w:cs="微软雅黑"/>
          <w:b/>
          <w:bCs/>
          <w:color w:val="62B541"/>
          <w:sz w:val="26"/>
          <w:szCs w:val="26"/>
          <w:lang w:eastAsia="zh-CN"/>
        </w:rPr>
        <w:fldChar w:fldCharType="separate"/>
      </w:r>
      <w:r>
        <w:rPr>
          <w:rStyle w:val="18"/>
          <w:rFonts w:hint="eastAsia" w:ascii="Times New Roman" w:hAnsi="Times New Roman" w:eastAsia="微软雅黑" w:cs="微软雅黑"/>
          <w:b/>
          <w:bCs/>
          <w:color w:val="62B541"/>
          <w:sz w:val="26"/>
          <w:szCs w:val="26"/>
          <w:lang w:eastAsia="zh-CN"/>
        </w:rPr>
        <w:t>37</w:t>
      </w:r>
      <w:r>
        <w:rPr>
          <w:rStyle w:val="18"/>
          <w:rFonts w:hint="eastAsia" w:ascii="Times New Roman" w:hAnsi="Times New Roman" w:eastAsia="微软雅黑" w:cs="微软雅黑"/>
          <w:b/>
          <w:bCs/>
          <w:color w:val="62B541"/>
          <w:sz w:val="26"/>
          <w:szCs w:val="26"/>
          <w:lang w:eastAsia="zh-CN"/>
        </w:rPr>
        <w:fldChar w:fldCharType="end"/>
      </w:r>
      <w:r>
        <w:rPr>
          <w:rStyle w:val="18"/>
          <w:rFonts w:hint="eastAsia" w:ascii="Times New Roman" w:hAnsi="Times New Roman" w:eastAsia="微软雅黑" w:cs="微软雅黑"/>
          <w:b/>
          <w:bCs/>
          <w:color w:val="62B541"/>
          <w:sz w:val="26"/>
          <w:szCs w:val="26"/>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"_Toc15439" </w:instrText>
      </w:r>
      <w:r>
        <w:fldChar w:fldCharType="separate"/>
      </w:r>
      <w:r>
        <w:rPr>
          <w:rFonts w:hint="eastAsia" w:ascii="Times New Roman" w:hAnsi="Times New Roman" w:eastAsia="微软雅黑"/>
          <w:lang w:eastAsia="zh-CN"/>
        </w:rPr>
        <w:t>样本质控情况</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_Toc15439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37</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r>
        <w:rPr>
          <w:rFonts w:hint="eastAsia" w:ascii="Times New Roman" w:hAnsi="Times New Roman" w:eastAsia="微软雅黑"/>
          <w:lang w:eastAsia="zh-CN"/>
        </w:rPr>
        <w:t>{% if endometrialCarcinoma == True %}</w:t>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"_Toc319" </w:instrText>
      </w:r>
      <w:r>
        <w:fldChar w:fldCharType="separate"/>
      </w:r>
      <w:r>
        <w:rPr>
          <w:rFonts w:hint="eastAsia" w:ascii="Times New Roman" w:hAnsi="Times New Roman" w:eastAsia="微软雅黑"/>
          <w:lang w:eastAsia="zh-CN"/>
        </w:rPr>
        <w:t>子宫内膜癌分子分型与预后的相关性</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_Toc319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39</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bookmarkStart w:id="2" w:name="OLE_LINK5"/>
      <w:r>
        <w:rPr>
          <w:rFonts w:hint="eastAsia" w:ascii="Times New Roman" w:hAnsi="Times New Roman" w:eastAsia="微软雅黑"/>
          <w:lang w:eastAsia="zh-CN"/>
        </w:rPr>
        <w:t>{% endif %}</w:t>
      </w:r>
      <w:bookmarkEnd w:id="2"/>
    </w:p>
    <w:p>
      <w:pPr>
        <w:pStyle w:val="12"/>
        <w:tabs>
          <w:tab w:val="right" w:leader="dot" w:pos="9861"/>
        </w:tabs>
        <w:ind w:left="440"/>
        <w:rPr>
          <w:rFonts w:ascii="Times New Roman" w:hAnsi="Times New Roman" w:eastAsia="微软雅黑"/>
          <w:lang w:eastAsia="zh-CN"/>
        </w:rPr>
      </w:pPr>
      <w:r>
        <w:fldChar w:fldCharType="begin"/>
      </w:r>
      <w:r>
        <w:instrText xml:space="preserve"> HYPERLINK \l "_Toc3640" </w:instrText>
      </w:r>
      <w:r>
        <w:fldChar w:fldCharType="separate"/>
      </w:r>
      <w:r>
        <w:rPr>
          <w:rFonts w:hint="eastAsia" w:ascii="Times New Roman" w:hAnsi="Times New Roman" w:eastAsia="微软雅黑"/>
          <w:lang w:eastAsia="zh-CN"/>
        </w:rPr>
        <w:t>BRCA1&amp;BRCA2基因背景介绍</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_Toc3640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41</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"_Toc10333" </w:instrText>
      </w:r>
      <w:r>
        <w:fldChar w:fldCharType="separate"/>
      </w:r>
      <w:r>
        <w:rPr>
          <w:rFonts w:hint="eastAsia" w:ascii="Times New Roman" w:hAnsi="Times New Roman" w:eastAsia="微软雅黑"/>
          <w:lang w:eastAsia="zh-CN"/>
        </w:rPr>
        <w:t>基因组不稳定性介绍</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_Toc10333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43</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"_Toc22892" </w:instrText>
      </w:r>
      <w:r>
        <w:fldChar w:fldCharType="separate"/>
      </w:r>
      <w:r>
        <w:rPr>
          <w:rFonts w:hint="eastAsia" w:ascii="Times New Roman" w:hAnsi="Times New Roman" w:eastAsia="微软雅黑"/>
          <w:lang w:eastAsia="zh-CN"/>
        </w:rPr>
        <w:t>同源重组缺陷（HRD）与肿瘤的精准治疗</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_Toc22892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44</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"_Toc16313" </w:instrText>
      </w:r>
      <w:r>
        <w:fldChar w:fldCharType="separate"/>
      </w:r>
      <w:r>
        <w:rPr>
          <w:rFonts w:hint="eastAsia" w:ascii="Times New Roman" w:hAnsi="Times New Roman" w:eastAsia="微软雅黑"/>
          <w:lang w:eastAsia="zh-CN"/>
        </w:rPr>
        <w:t>常见靶向药物相关基因检测列表</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_Toc16313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45</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"_Toc30874" </w:instrText>
      </w:r>
      <w:r>
        <w:fldChar w:fldCharType="separate"/>
      </w:r>
      <w:r>
        <w:rPr>
          <w:rFonts w:hint="eastAsia" w:ascii="Times New Roman" w:hAnsi="Times New Roman" w:eastAsia="微软雅黑"/>
          <w:lang w:eastAsia="zh-CN"/>
        </w:rPr>
        <w:t>检测基因列表</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_Toc30874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46</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"_Toc16913" </w:instrText>
      </w:r>
      <w:r>
        <w:fldChar w:fldCharType="separate"/>
      </w:r>
      <w:r>
        <w:rPr>
          <w:rFonts w:hint="eastAsia" w:ascii="Times New Roman" w:hAnsi="Times New Roman" w:eastAsia="微软雅黑"/>
          <w:lang w:eastAsia="zh-CN"/>
        </w:rPr>
        <w:t>检测方法与局限性</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_Toc16913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49</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"_Toc8971" </w:instrText>
      </w:r>
      <w:r>
        <w:fldChar w:fldCharType="separate"/>
      </w:r>
      <w:r>
        <w:rPr>
          <w:rFonts w:hint="eastAsia" w:ascii="Times New Roman" w:hAnsi="Times New Roman" w:eastAsia="微软雅黑"/>
          <w:lang w:eastAsia="zh-CN"/>
        </w:rPr>
        <w:t>检测流程</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_Toc8971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50</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pStyle w:val="12"/>
        <w:tabs>
          <w:tab w:val="right" w:leader="dot" w:pos="9861"/>
        </w:tabs>
        <w:ind w:left="440"/>
        <w:rPr>
          <w:rFonts w:ascii="Times New Roman" w:hAnsi="Times New Roman" w:eastAsia="微软雅黑"/>
          <w:lang w:eastAsia="zh-CN"/>
        </w:rPr>
      </w:pPr>
      <w:r>
        <w:fldChar w:fldCharType="begin"/>
      </w:r>
      <w:r>
        <w:instrText xml:space="preserve"> HYPERLINK \l "_Toc15086" </w:instrText>
      </w:r>
      <w:r>
        <w:fldChar w:fldCharType="separate"/>
      </w:r>
      <w:r>
        <w:rPr>
          <w:rFonts w:hint="eastAsia" w:ascii="Times New Roman" w:hAnsi="Times New Roman" w:eastAsia="微软雅黑"/>
          <w:lang w:eastAsia="zh-CN"/>
        </w:rPr>
        <w:t>参考文献</w:t>
      </w:r>
      <w:r>
        <w:rPr>
          <w:rFonts w:hint="eastAsia" w:ascii="Times New Roman" w:hAnsi="Times New Roman" w:eastAsia="微软雅黑"/>
          <w:lang w:eastAsia="zh-CN"/>
        </w:rPr>
        <w:tab/>
      </w:r>
      <w:r>
        <w:rPr>
          <w:rFonts w:hint="eastAsia" w:ascii="Times New Roman" w:hAnsi="Times New Roman" w:eastAsia="微软雅黑"/>
          <w:lang w:eastAsia="zh-CN"/>
        </w:rPr>
        <w:fldChar w:fldCharType="begin"/>
      </w:r>
      <w:r>
        <w:rPr>
          <w:rFonts w:hint="eastAsia" w:ascii="Times New Roman" w:hAnsi="Times New Roman" w:eastAsia="微软雅黑"/>
          <w:lang w:eastAsia="zh-CN"/>
        </w:rPr>
        <w:instrText xml:space="preserve"> PAGEREF _Toc15086 \h </w:instrText>
      </w:r>
      <w:r>
        <w:rPr>
          <w:rFonts w:hint="eastAsia" w:ascii="Times New Roman" w:hAnsi="Times New Roman" w:eastAsia="微软雅黑"/>
          <w:lang w:eastAsia="zh-CN"/>
        </w:rPr>
        <w:fldChar w:fldCharType="separate"/>
      </w:r>
      <w:r>
        <w:rPr>
          <w:rFonts w:hint="eastAsia" w:ascii="Times New Roman" w:hAnsi="Times New Roman" w:eastAsia="微软雅黑"/>
          <w:lang w:eastAsia="zh-CN"/>
        </w:rPr>
        <w:t>51</w:t>
      </w:r>
      <w:r>
        <w:rPr>
          <w:rFonts w:hint="eastAsia" w:ascii="Times New Roman" w:hAnsi="Times New Roman" w:eastAsia="微软雅黑"/>
          <w:lang w:eastAsia="zh-CN"/>
        </w:rPr>
        <w:fldChar w:fldCharType="end"/>
      </w:r>
      <w:r>
        <w:rPr>
          <w:rFonts w:hint="eastAsia" w:ascii="Times New Roman" w:hAnsi="Times New Roman" w:eastAsia="微软雅黑"/>
          <w:lang w:eastAsia="zh-CN"/>
        </w:rPr>
        <w:fldChar w:fldCharType="end"/>
      </w:r>
    </w:p>
    <w:p>
      <w:pPr>
        <w:rPr>
          <w:lang w:eastAsia="zh-CN"/>
        </w:rPr>
        <w:sectPr>
          <w:footerReference r:id="rId4" w:type="default"/>
          <w:pgSz w:w="11905" w:h="16838"/>
          <w:pgMar w:top="1037" w:right="1020" w:bottom="981" w:left="1020" w:header="397" w:footer="992" w:gutter="0"/>
          <w:pgNumType w:start="1"/>
          <w:cols w:space="0" w:num="1"/>
          <w:docGrid w:linePitch="299" w:charSpace="0"/>
        </w:sectPr>
      </w:pPr>
      <w:r>
        <w:rPr>
          <w:lang w:eastAsia="zh-CN"/>
        </w:rPr>
        <w:fldChar w:fldCharType="end"/>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 w:name="_Toc21669"/>
      <w:bookmarkStart w:id="4" w:name="_Toc11650"/>
      <w:bookmarkStart w:id="5" w:name="_Toc24178_WPSOffice_Level1"/>
      <w:bookmarkStart w:id="6" w:name="_Toc30143_WPSOffice_Level1"/>
      <w:bookmarkStart w:id="7" w:name="_Toc107825547"/>
      <w:bookmarkStart w:id="8" w:name="_Toc14123"/>
      <w:bookmarkStart w:id="9" w:name="_Toc21009_WPSOffice_Level1"/>
      <w:bookmarkStart w:id="10" w:name="_Toc13806"/>
      <w:bookmarkStart w:id="11" w:name="_Toc3619"/>
      <w:r>
        <w:rPr>
          <w:color w:val="62B541"/>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p>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17451"/>
      <w:bookmarkStart w:id="13" w:name="_Toc29272"/>
      <w:bookmarkStart w:id="14" w:name="_Toc7021_WPSOffice_Level1"/>
      <w:bookmarkStart w:id="15" w:name="_Toc18062_WPSOffice_Level1"/>
      <w:bookmarkStart w:id="16" w:name="_Toc369"/>
      <w:bookmarkStart w:id="17" w:name="_Toc26731"/>
      <w:bookmarkStart w:id="18" w:name="_Toc107825548"/>
      <w:bookmarkStart w:id="19" w:name="_Toc11015_WPSOffice_Level1"/>
      <w:bookmarkStart w:id="20" w:name="_Toc3823"/>
      <w:r>
        <w:rPr>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本产品检测基因组不稳定状态（GIS），结合BRCA1/2基因变异情况，综合评估同源重组缺陷状态。</w:t>
      </w: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1"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2" w:name="_Toc23369_WPSOffice_Level1"/>
      <w:bookmarkStart w:id="23" w:name="_Toc6221_WPSOffice_Level1"/>
      <w:bookmarkStart w:id="24" w:name="_Toc12582"/>
      <w:bookmarkStart w:id="25" w:name="_Toc18058"/>
      <w:bookmarkStart w:id="26" w:name="_Toc16576"/>
      <w:bookmarkStart w:id="27" w:name="_Toc25920"/>
      <w:bookmarkStart w:id="28" w:name="_Toc107825549"/>
      <w:bookmarkStart w:id="29" w:name="_Toc18947"/>
      <w:r>
        <w:rPr>
          <w:rFonts w:hint="eastAsia"/>
          <w:color w:val="62B541"/>
          <w:sz w:val="32"/>
          <w14:shadow w14:blurRad="50800" w14:dist="38100" w14:dir="10800000" w14:sx="100000" w14:sy="100000" w14:kx="0" w14:ky="0" w14:algn="r">
            <w14:srgbClr w14:val="62B541">
              <w14:alpha w14:val="60000"/>
            </w14:srgbClr>
          </w14:shadow>
        </w:rPr>
        <w:t>检测结果</w:t>
      </w:r>
      <w:bookmarkEnd w:id="22"/>
      <w:bookmarkEnd w:id="23"/>
      <w:bookmarkEnd w:id="24"/>
      <w:bookmarkEnd w:id="25"/>
      <w:bookmarkEnd w:id="26"/>
      <w:bookmarkEnd w:id="27"/>
      <w:bookmarkEnd w:id="28"/>
      <w:r>
        <w:rPr>
          <w:rFonts w:hint="eastAsia"/>
          <w:color w:val="62B541"/>
          <w:sz w:val="32"/>
          <w14:shadow w14:blurRad="50800" w14:dist="38100" w14:dir="10800000" w14:sx="100000" w14:sy="100000" w14:kx="0" w14:ky="0" w14:algn="r">
            <w14:srgbClr w14:val="62B541">
              <w14:alpha w14:val="60000"/>
            </w14:srgbClr>
          </w14:shadow>
        </w:rPr>
        <w:t>总览</w:t>
      </w:r>
      <w:bookmarkEnd w:id="29"/>
    </w:p>
    <w:p>
      <w:pPr>
        <w:pStyle w:val="3"/>
        <w:numPr>
          <w:ilvl w:val="255"/>
          <w:numId w:val="0"/>
        </w:numPr>
        <w:spacing w:before="120" w:beforeLines="50" w:after="100" w:afterAutospacing="1"/>
        <w:jc w:val="left"/>
        <w:rPr>
          <w:lang w:eastAsia="zh-CN"/>
        </w:rPr>
      </w:pPr>
      <w:bookmarkStart w:id="30" w:name="_Toc149837254"/>
      <w:bookmarkStart w:id="31" w:name="_Toc6305"/>
      <w:r>
        <w:rPr>
          <w:rFonts w:hint="eastAsia"/>
          <w:color w:val="auto"/>
          <w:sz w:val="30"/>
          <w:lang w:eastAsia="zh-CN"/>
        </w:rPr>
        <w:t>检测结果小结</w:t>
      </w:r>
      <w:bookmarkEnd w:id="30"/>
      <w:bookmarkEnd w:id="31"/>
    </w:p>
    <w:tbl>
      <w:tblPr>
        <w:tblStyle w:val="14"/>
        <w:tblpPr w:leftFromText="180" w:rightFromText="180" w:vertAnchor="text" w:horzAnchor="page" w:tblpXSpec="center" w:tblpY="10"/>
        <w:tblOverlap w:val="never"/>
        <w:tblW w:w="9887"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481"/>
        <w:gridCol w:w="2825"/>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306"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87" w:type="dxa"/>
            <w:gridSpan w:val="3"/>
            <w:tcBorders>
              <w:top w:val="nil"/>
              <w:bottom w:val="nil"/>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306" w:type="dxa"/>
            <w:gridSpan w:val="2"/>
            <w:tcBorders>
              <w:top w:val="nil"/>
              <w:tl2br w:val="nil"/>
              <w:tr2bl w:val="nil"/>
            </w:tcBorders>
            <w:shd w:val="clear" w:color="auto" w:fill="auto"/>
            <w:vAlign w:val="center"/>
          </w:tcPr>
          <w:p>
            <w:pPr>
              <w:pStyle w:val="2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子宫内膜癌</w:t>
            </w:r>
            <w:r>
              <w:rPr>
                <w:rFonts w:hint="eastAsia" w:ascii="Times New Roman" w:hAnsi="Times New Roman" w:eastAsia="微软雅黑" w:cs="Times New Roman"/>
                <w:b/>
                <w:bCs/>
                <w:sz w:val="21"/>
                <w:szCs w:val="21"/>
              </w:rPr>
              <w:t>TCGA分子分型</w:t>
            </w:r>
          </w:p>
        </w:tc>
        <w:tc>
          <w:tcPr>
            <w:tcW w:w="5581" w:type="dxa"/>
            <w:tcBorders>
              <w:top w:val="nil"/>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87" w:type="dxa"/>
            <w:gridSpan w:val="3"/>
            <w:tcBorders>
              <w:top w:val="nil"/>
              <w:bottom w:val="nil"/>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306" w:type="dxa"/>
            <w:gridSpan w:val="2"/>
            <w:tcBorders>
              <w:top w:val="nil"/>
              <w:tl2br w:val="nil"/>
              <w:tr2bl w:val="nil"/>
            </w:tcBorders>
            <w:shd w:val="clear" w:color="auto" w:fill="auto"/>
            <w:vAlign w:val="center"/>
          </w:tcPr>
          <w:p>
            <w:pPr>
              <w:pStyle w:val="20"/>
              <w:ind w:left="119"/>
              <w:rPr>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pPr>
              <w:pStyle w:val="20"/>
              <w:spacing w:line="187"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5"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39" w:hRule="atLeast"/>
          <w:jc w:val="center"/>
        </w:trPr>
        <w:tc>
          <w:tcPr>
            <w:tcW w:w="1481" w:type="dxa"/>
            <w:vMerge w:val="continue"/>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58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58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581" w:type="dxa"/>
            <w:tcBorders>
              <w:tl2br w:val="nil"/>
              <w:tr2bl w:val="nil"/>
            </w:tcBorders>
            <w:shd w:val="clear" w:color="auto" w:fill="auto"/>
            <w:vAlign w:val="center"/>
          </w:tcPr>
          <w:p>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58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481"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87"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58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87"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306"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ind w:firstLine="219" w:firstLineChars="122"/>
        <w:rPr>
          <w:rFonts w:ascii="微软雅黑" w:hAnsi="微软雅黑" w:eastAsia="微软雅黑" w:cs="微软雅黑"/>
          <w:sz w:val="18"/>
          <w:szCs w:val="18"/>
          <w:lang w:eastAsia="zh-CN" w:bidi="ar"/>
        </w:rPr>
      </w:pPr>
    </w:p>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5"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Fve8q0pBAAAeQ0AAA4AAABkcnMvZTJvRG9jLnhtbNVX&#10;zY7jRBC+I/EOLd8zdttOHFuTWYVkZoQ0ghHsnledTju2sN1Wt5PMCu0NCTiBhDggTrwAL7DS7ssw&#10;u69BVbedXxZmA4tgNJPp3+qqr+qrqpw/uisLshJK57IaOfTMc4iouJzn1WLkPHl81Rs6RDesmrNC&#10;VmLkPBPaeXTx4Qfn6zoRvsxkMReKgJBKJ+t65GRNUyeuq3kmSqbPZC0q2EylKlkDU7Vw54qtQXpZ&#10;uL7nDdy1VPNaSS60htWp3XRaieohAmWa5lxMJV+WomqsVCUK1oBJOstr7VwYbdNU8ObTNNWiIcXI&#10;AUsb8wmPwHiGn+7FOUsWitVZzlsV2ENUOLCpZHkFj25ETVnDyFLlR6LKnCupZdqccVm61hCDCFhB&#10;vQNsrpVc1saWRbJe1BvQwVEHqJ8sln+yulUkn4+cvu+QipXg8Tcvvrr//hsCC4DOul4kcOha1Z/X&#10;t6pdWNgZGnyXqhL/gynkzuD6bIOruGsIh8WADrwg7juEwx4NQxr2W+R5Bu7Be9SLB6FDYD8YerF1&#10;C88uWwFhHEX2tu9H5qrbveyight9NpP3jFVwgNXgBKi2JodhMLQmd4iF/c7gKAg7NI6g2t7bgerw&#10;5luQqnOewF+LE4yOYuqvmQy3mqUSEKEorVrd5vxW2ck2rmgH1f3PL998+zUJgHpzoTmQ8P7lr7+9&#10;+sWuP/U9H35pn1KP+hRtRqEox0plqO6N5F9oUslJxqqFGOsaCA7Bg6fd/eNmuqfSrMjrq7woMFpx&#10;3Jr+D2UcohJRzgQQSX08pyYX8EJZPfFFmFwpaaii1WI2KRRZMUhKYy+exkNznhV1xuwq9fDHmMWS&#10;9jyYuCcGJD6WKPqd5LFk55m3vIBi7Vtb/Wf5jViJgjSZEjqDdLGjIKJpFGmUaHiGwxSA/gycg44B&#10;DbsN45WtI9BlGtIK3jhIJLvs6B+wg/pACpNMItpvQequ10o310KWBAfgDNDBgru60a023ZE2ZqwC&#10;RjPQx4YdDN4/MzYJt2MGGNUy4/VPP7z+8bv/Nwn8h5MgDuOrsWXxA0K8PY1Bc0osQzxuAlZxDFJs&#10;DoLQG4BDIGT8QRhCrYK8AGsx1B1oFOLAN4G2E8qnxjhRElPWAHohpDha0dZOKIt+WwPjoUGDJV1B&#10;6A8gbdryGf2tkGdJJTELAjFZUlT4uVkAZHDFUOGQFds6+y8yBNxgW5KWISYP7Of5Py0L20qhlFxn&#10;gs31f7BaBCYIwNOQodAf6HPTO37pD8eeF/sf9SZ9b9ILveiyN47DqBd5l1HohUM6oZPneJuGyVIL&#10;qI6smNZ5m7pg9aio/2Gj2DaztgU1raytQl15AIVMGu9UPGaQiaZNlj+VGmh8x4VgEEHnsNcPIi7Y&#10;TkIPCFtIBjOyJeak/L8T++9OBujIDSrttwds+XfnMN79xnTxO1BLAwQKAAAAAACHTuJAAAAAAAAA&#10;AAAAAAAACgAAAGRycy9tZWRpYS9QSwMEFAAAAAgAh07iQOkNb4EPGQAAChkAABUAAABkcnMvbWVk&#10;aWEvaW1hZ2UyLmpwZWcBChn15v/Y/+AAEEpGSUYAAQEBANwA3AAA/9sAQwAIBgYHBgUIBwcHCQkI&#10;CgwUDQwLCwwZEhMPFB0aHx4dGhwcICQuJyAiLCMcHCg3KSwwMTQ0NB8nOT04MjwuMzQy/9sAQwEJ&#10;CQkMCwwYDQ0YMiEcITIyMjIyMjIyMjIyMjIyMjIyMjIyMjIyMjIyMjIyMjIyMjIyMjIyMjIyMjIy&#10;MjIyMjIy/8AAEQgBXwE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TNFJ2oFaGQtFFFABRRS0AJ3oxQKKACiijtQAZxS5popaADNLSUvagAo&#10;xQBRQAlLRRigAooooAWikzS0AJRRRQAtGKB0ooAQ0UtJQAtL2ptLQAUUUlAC0lLRigQ2jFGaM0AH&#10;eiijFAwozRikIoAWjFFHagAoozzQTxQAlAHNFFADqKQUtABS03NLQAUUUUAJ1NFKKDQAlLSUooAK&#10;WkoNACikozR1oAKQmlooEFFKBSUDFpKWkoAUUtNzS5oAjoopQKAAUZoo60AHWlpMUd6ADNO7U2lo&#10;ATFKaTNFABRQaSgB1GabSmgApwptL2oAKMc0meacKADvQelFFABQKaTSjpQAtFFAoADQKDSZoAXv&#10;RRQKAFpGopDQAClNIKDQACnU2loAQ0lHakzQAtLikzRnigAzzQeuRTTSg0ALRmkHNKaACkpCaUc0&#10;AFLRSYoAXNFJS0AGaXGRSYzRmgBelGaSigBRSk0yloAQ04UmKOlADs0maO1FAB1NFHekJoAcDRTc&#10;YpRQAueKbmlNJQAopaTFLigAooozQA3NJ1ozRmgBccUmeaKSgBSaQ80dqTNADgRSnpTaUHigBoHN&#10;OHBpOpozQA40lJnPFHakwF70vShRR1oQCZpeKMUUwDPFIM0pAooAKTpS0EZoATmjPNFKRmgBc0Ul&#10;KBQAEUlLSCgA7UClNAoAKTNONJQAopabS5oADSZpaTigBlHakooAXNHekoNABmlAFJRjJoAdQBxT&#10;fpS9qAFxQRSBs0uaAExg0YNOzmkpMAzSg800CgnHNAD+9GKZmlzwaYC8Ud6qvqFrFfR2LTKLmRS6&#10;x9yo71YFJAOI4pKXmkpsBBThSClFAAKXNJSCgB1AozSZoAWjFJmnZ4oAKQ0daSgBaUUgFL0oAMil&#10;wDTcUUARH0oFIetL2oAdmmnrSE4pe3NACUo5pKXoKAFxg0ZozS4GKAEoApe9B4WgAAxS5puaUHik&#10;wINRujZadcXQjLmKNnCjvgVkeF7y71HShfXd4s7zE/u0jCrDgkbfU/jW6cMCpwVPY1xd7Yah4SuZ&#10;NR0hTcadI26e0PVPdf8AH86QHaAUEgEAkZPQVnaZrthqll9rt512qu6RWODH67h2rmdIefxP4wfW&#10;RvSwsgYoDnG44x/Uk/gKAsP8aRtpusaTr0fAikEU3+6f/rFq7RHyAR3rK8S2I1Hw7e25GW8sun+8&#10;vI/lTPC19/aHhyymLbnEYRz33Lwf5UwNrPNJS1y3jbxAdI05La3dheXR2Js+8q9yPfsPr7UAdNvV&#10;/uEHHBx604Z61n6Hpw0rSILUHLKMufVjyf1rQoQDs0gNIKM80wHdaKTNGaADvS96O1FABS0gpQKA&#10;ClzSd6KTAXIooxxTc00BDmjNAFGKACgdaKKAHdBSZzSZooAcBnNGSKTIPA60c+tABmlB/Gg0h4HH&#10;egB2MUAU0GlPTigBaBz1pM9KRpFSNnchVUEknoBSYHnfjbTbRNVtLXS4jFqN5kSCJtqlTxyB6nP5&#10;HNX9M1W48IWyadq+nNHaoSEu7cbkbJ6t/n8KXwqh1vxDqHiKVT5e4xWwbsOmfyx+ZrtHRZEKOoZW&#10;GCpGQaQ2+hBZ39pqNv51pcRzRnuhz+fpXNeEj/Z+ua1oxyBHN58Q/wBlv/rbakv/AAVB5rXeiXMm&#10;mXnUeUx8tvYjsP09qxdEh1+28dxz6vauzSxNC1xGnyOAMgkjjsPSgD0C7llhtJZIYTNKqkrGCBuP&#10;pk9K4rw9od5rGrv4g15Csof/AEeA5ATB4OPQdvXrXdGmlTnpTEPAwOvFJmjkdqQdaAHUlB7UvFMB&#10;KcKKSgBaTrSAmlFCAMUA4pTSUALmlBptKDikwHU0ilzmjigCDPFJnikJpRjFMBaQUppKAHcYpvtR&#10;k0HJoAVeCaX6U3pSg0ALRmjoKQ0ALkUoNNFNd1jUu7BVAySTgAUASZrN8QQ3M/h+/itFLTyQsqqO&#10;pyOQPwzWY/in7bcPb6HZPqDpw027ZCp/3j1/D8K0rGLVTL5t/dwBcf6i3j4H1Zsk/gBSA47w9feJ&#10;odEgg0vRLcwxlkZ55QGL5O7IyCOa02vvHfUaVYEegYf/ABddfTs0h3OKbxD4uhwJPDiv6mPJ/kTV&#10;rT/EfiC6voYJvDksUbOA8jFlCjueR2rrAQKMjdQIcaAeaTNG75qYDuc4pO9MlmjgjeSV1REBZmY4&#10;AHqaSGaK4iWWF1kjcZVlOQRQA8npRRSUALn0oBpKUGgBe9FJS0IAIzSgYpKXrTATvSikIoFAC96A&#10;aD9KKkCtn86UGlApCOaoBO9LR+FHegAA596Wk70d6AFooHFFAB3o9aUUUAMFc74t0XVNbghgsLtY&#10;oc4mjYkBvQkgcj2rpcUoFAHB2PhPxNY24gh1qGGIZISMEgf+O1Z/4R7xQeviM/gprsyKqpfWkl7J&#10;ZLPGblBuaLPzAUh3OW/4RnxIRn/hJZc/Vv8AGnDw14lPXxLJ+Rrqp720s1BubmGEHoZHC5/OoU1n&#10;S34TUbNv92dT/WkFznT4V16QEN4puh/uhh/JqB4P1fjPiu+4/wB//wCLrpjq+m5z9vtP+/y/40DV&#10;NPPP2+1/7/L/AI0BdnLnwhruf+RrvMduX/8Ai6a3hHX8ceKrvPuX/wDiq7SORJYw8bq6HoynINLT&#10;Fc4VvAWo3Jxe+I7mVDwykM2R+LV2Gm2EOl6fDZ25YxxLtBY5J+tWaKAuL0pCeadmkP0oAKWkFFAC&#10;0UoooABSmk6UdaAFpKWkoAXNGaSlxQBBmkzRTcCmA6ikFBNABRQOlFABzSg0lFADwaCaYeOlLnNA&#10;DqUk0wGlzQA4c15/440uSx1S31+1eSJdyrO8R+ZT0DD8OPw9678Vxfi3xbYwpcaOkQnmceXKZAQk&#10;ee5xySOvFJjQktxp15NbweJ7W3Zym62v+kU6dev8J5zg8c+4qCXw/pet4TR9LWKHOGvnLqo/3Fz8&#10;x9+lc/ot3oksMlnr93cSxw5W2IL+WF55AAyD9fWrH/CRXGjoYNL12K6tB8sa3MEm+Mdudvb6/hSH&#10;YseD/Denas2px3kbyfZ5giOrkZHzZ/kK6YeANBDg+VNj0804rE8Ja9oWg6QYbjUN1xLIZJCsMhAP&#10;QD7vPA/nW+vjzw4Wx9vI+sEn/wATQJ3JtJ1O1tdSl8PC2a1a2XMAZ93mp13D/D/A1vg15x4q8QaT&#10;cTabq2mXqyXVrNggKysU6nqBxxj/AIEa9DRg6qynKkZB9qYMfmnU2lxxQIDSUntS9uaAFzilzTKc&#10;KAHCkPFIPrQaAFpaTFFADs4ozSGjFAC0tJS0gKhooFL0qhBRxRmkNAxaBSdaKACl5NJSjigA5oAN&#10;LwelIRQAUuaAOOtA6UAKDXPeJvCtvrsBkiEcV6vKy7eG9m/x7V0B4GcHIrm9K8b6VqU5t5Gaznzg&#10;LPgBvoemfY0mBgaRPp0OrQ6f4h0q2tr+D5YpvLCpICMfMBwfY9Poa7Y6LpTDDaZZEf8AXBf8Kg1z&#10;QbPX7PyLldsi/wCrlX7yH+o9q46z8Q6n4R1AaPrQM9qB+6mXlgvYjPUex5H6Uh7nc/2FpBGP7Lsc&#10;Dt9nT/CmyaHo5jYPplkFxg/uFGB9cVxMnxCl00vaII9S2j9zeFtmQeQHXHUd8Y6VcTwxrHiPbca5&#10;qgWFhuSC2IKgfy/HmgLGX4eh8N21xqdpq4tj5FwRDJKeWXJHBHXp+tdPL490CA7I5pZAOB5cJx+u&#10;K5+58MadonivS4HiNxY3imMiY5O/8Mdyv613Eeh6TEPk02zXjHEC/wCFAMj0jxDp2tb1s5izoMsj&#10;KVIH41q5qlbaTYWd09zbWkUMrrtZo125H0HFXTTEApKWkJ4oAXFGOaAc0tABikpaMZoAUUUgFOpA&#10;GaM0UhpgOzSFqaOtBBz1oAgozSZopiFopOlAoAWk70tGKBhmlptLQAowDS+2KbnNOA4oAOhpaQ0A&#10;0ALWNrHhbStaBa4gCTH/AJbRfK/4+v45rYyOTXAR33iHxfdXLaZeix06KTYrDhm/Ec5xz1A5pMBz&#10;L4l8HD90w1PS07EHci/zX9RVjULvSPHWiNFbOsepRKXiikwHDAcgeoPt7UN4Z8UxndB4ldzj/lqW&#10;/wDr1zWpeEvFD3P2l7WKaQcmW3KKSfXAxz74zSKRR0nStYl0y4urS1W5s87J4cgliP8AZznIzkEc&#10;irfhrxXL4dvzazec2mM2DG/LQn1H9R39M13fg3Q7nRNMlF24M07iRkBzs4HBPc1c1jw1petjN3b4&#10;lxxLGdrD8e/45oC5meLimp+FotW06VZTaSLcxSL3A4P+JHtW/pOoxatpdvfQghJlyAw5B6EfmDVf&#10;RdEt9E0w6fE8k0RZmPm4PXt9K0IYYraFYYYkiiUYVEUAD6AUCJc0HNANGaYgzRS4pKAF4zTutN96&#10;WgAxRQDS0AApaSigBTSc0tGaAG45p1GeaKAKvaijtRTEH1o6UCloATpS0YooGLSGjrRigApc4pKU&#10;UABNABoooARhuUrkjIxkVxfw6fyLfU9NfiWC53MD7jb/AOy12uc1w2rMfC3jKPVsEWF+PLuMDhW7&#10;n+R/76pMaO6zQao6hqdtp9kbmZ/kOAiryZGPQKO5NY3g7V7nVIL83TMZUuT8hP3ARwo9hg0COoFJ&#10;nmkzSBlbOGBwcHnpQA7vS0lLQgFFLSAUtMAooxS0gE7UtFBFAAKWminUALRSCloAKWkopgFLmikp&#10;AVqWm0tMA6UCgUUABPFGaDg0YoAMk07PrTPpRzQA7PNGeaTPOKUCgApaTNAOaAI7m4S1tZriU4ji&#10;Qux9ABk15jrev6x4g0/atjEljcybbdSMySEH+Hnk+uBjtXX+LNVRbGbSLeOS4v7uJlWKLqqkcs3o&#10;Kzfh9YWr6QmoHdLdAtFlznygD0X065/GpY13OV03WNZsdYt7SezF5dWoMMMEgJMeOu3BxnHfngVd&#10;0LxFJo2u6u11ptwGuH8xoYxlo+SeQf8Ae610esXXh3RvEsepXLSnUQnKRfNwRtBI6A4965+38U2E&#10;fjmbVgsy2s0XlsCo3Z2jsD6qKB7lm61HwlrFy10017pt3J96WMFST74yKz7O71LSNe+yaNqkF+l5&#10;8ytIQQzc8Nk5DfjzkV1EnifwjqORdxxnPea2J/UA1zniGLw9bxWup6BcRLcQzqxjjkOcdchTyOQP&#10;zoEdCvjS902QRa9o01sCcedEMqfz6/gTW/Y+ItI1ED7NfwMT/AzbW/I81cjeC+tVcbJYZFB7EEEV&#10;jXvgnQr07jZiFs5zC239On6UCOhDAjIORS5rz6w8KWNxPcDRtcvYZ7ZzG6t1Ug+2OODXeWscsVpF&#10;HPL5sqoA8mMbjjk4pgTZ4paSigBaD0pKKACloooABS0nelFMBcUCjOKKACgmikzQBXJpOaD1oB5o&#10;AOlOxxSUUAGKKKSgBc0daOtHUcUAKQOtGaRaUdaADHtWV4i1K60rR5LmztWnmztAAyE6/McdhWr+&#10;NHegDzXQPFGnaQJZb+1vHv52JmuCqkt7DJGBSeGPE2maTqepxO8kdjPJ5sGYzleemB7EflXpMsEU&#10;67ZYkdcYIZQRXC+LNJsdJ1fStTjs4VtWlEVzGIxsI9cdM43fkKke5mw6zon/AAnd3eXbR3NncRjy&#10;5pIyRG2BwQR7EflUuualoL+IdHu7R7doEfbOEiwAMjkjHPU/lW/b6RoevjUIhpcEcME5t1lhUIzM&#10;ANxGPc1xnibwxceHYVICXFk0o2TYxIhwflP+Pt26UDO1k1PwbMpMh05h7wjP8q5nXrrwU9jMljAz&#10;XO0+W0Csqhu2c4BH4Vp+Gbbw1rcLtJaWiXLSHbbb23Io6dT83rxxzXXW2iaZaMGt9Pto2HRliGfz&#10;oEYXw/077LoIuWjkjkuGyQ56gE4IHbrXXCmngUZxTEcnfqNL+IWn3MfyR6hE0UoHRmHT/wBlrrhX&#10;FeNpjHrfh0iNtwugVcdD8y5H8q7UUAL2oopDTAWiiloAKSlo70AAp1Np2eKACiiigAIpDS0nWgCv&#10;ikA5paKACiiloAac5pcYNBpaAEFGeaOKWgAoxS0YoAKMUUuaADmuH1Iy63Prmi3cv+mKweyhJCqV&#10;HIx6sR1z6/Wu4NYPiPw6usxJNA4gv4eYphx+BI7e/akxoydPuj4P8ExvexhbtncrCTyzEnGfwxmt&#10;DQrG+1Kwmn8QBZRdFXS2deIwM447HmuP0rUT4i8TWcet3KbLUYjUgBZHB6Htz+uMV6oOOlIGYOu6&#10;LoZ06e7vbONRChcyRDZIMehHeuN0e48a3Vq0ulNK1kWPlG5ZHbH1bk/yrpfiJK0fhVlUkCSZFbHc&#10;cn+grodKgS20mzhjA2JCijH0FMDgZvEPjTSctqFmrxr1ZoQVH/Ak4re0Pxxp+pssNyPslweAHPyM&#10;fZv8a6sqGBBAIPrWNqHhLRtRO+SzWOTOS8PyE/XHBoEa0kEUuzzI0fY25dwztPqPepMU2NBGioOi&#10;gAU+mAUnSlooABS0gpaAEpc0Ud6AFozQKMUAFFLS0AJSdaWigCtSA5ooA5piFpcjFNNJ0pDHjFIa&#10;bk0ZJoAdQTikFHegBwORSimg+lLQAtLmm5ooAca5zxnq76Zo3k2zH7Xdt5UQHXHcj+X4iuizzXF3&#10;Y/tb4k28B+aHT4fMI7Buv8yv5UgRPb+BdP8A7Ahs7hMXQG9p0+8HPX6jtis+LUPEHhBvK1CF9Q00&#10;cLMnJQfXt9D+BrvgB3oIB4xxQB514m8RWfiewsNM07zGlnuFLKyEFB0/r29K9FjVY41RRgKABVOD&#10;SNPt7k3MNlbxzHq6RgH86u5FCAWjNJmlpgAOaWkApaAFpOlJml7UAAp1NBpelAC0U3NLmgApRSZx&#10;RmgBQaWmcZpc0AOopAc07FAFMnFG6mdaTNMRJmkNM3Yo3UDH9KCabmjOaAH5ppPPWkyc0ZoAeDin&#10;A1FupQ1ICUUtRhqXdQA41x/gvN7qWtasw5mn8tD/ALIycfkVrqp5vKtpZO6KW/IVzvw/jK+F1cn/&#10;AFszv/T+lIDqxRnmmg806mAtJjmjNGaADFOpAaWgAxS4oFLQAmKMZpaWgBuMUEZpTScUAAFLigUu&#10;aAG4pcUUtACbaMUtHagBAMUtFBoAz80m6o91HvTEPJpKZu7UZoGP30Zx1pgozQA/dnpRupmaQNQB&#10;IDzTs1EDTqAJA1LuqMGlzQAk6+bbyx5++hX8xWJ4Hf8A4pKzHQqZAR/wNq281i+F4TawahanOIb6&#10;QLn+6cMP0akB0QPOaeG4qEGlBoAmBzR3qMNinbqAJKUHmmA5pwoAdmlptAxQAueadSUlADqMUgpc&#10;5FACUopKOlADqMUlOzQA05pRRRQAdKM5pDRg0AZGaC1RbjRuNMCXNJmot/OKA3IoAlBIoLVHuJoD&#10;UAP3c0fjUZajOaBEoPel3c1Du5xQGoGWNwo3VDupA9AFjdTVAVmIABY5JHc9KZup26gCcGlzUIan&#10;bqAJQ3NPBqDdzTlYmkBOGp4aoMmnZoAmBpaiB4p2aAJM0oIqLNOBoAkFLmmKaWgBe9GM0lLk0ALR&#10;SUUALS02lBoAU0A0GkoAwM0UyjmmA/gUmRTc0UxDwaM80zOKXNIBxpN3FJk0lADqBSUUDHCg0meK&#10;M0APBpd1R5ozQBKretP3VCrU8GgCYGnKeaiDUoNICcMTTg1QhsU9TQBLuzSg1GDg07NAEgal3VED&#10;ing0APBpwNR5pwNADwaXNR0uaAJBS1GDgUuaAH0U3dTs0AGeaWm9aM0Af//ZUEsDBBQAAAAIAIdO&#10;4kBh1QadTwsAAEoLAAAVAAAAZHJzL21lZGlhL2ltYWdlMS5qcGVnAUoLtfT/2P/gABBKRklGAAEB&#10;AQDcANwAAP/bAEMACAYGBwYFCAcHBwkJCAoMFA0MCwsMGRITDxQdGh8eHRocHCAkLicgIiwjHBwo&#10;NyksMDE0NDQfJzk9ODI8LjM0Mv/bAEMBCQkJDAsMGA0NGDIhHCEyMjIyMjIyMjIyMjIyMjIyMjIy&#10;MjIyMjIyMjIyMjIyMjIyMjIyMjIyMjIyMjIyMjIyMv/AABEIAG0Av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goooqCgpjusYJYgAckntQx&#10;I6Vzvi24mi0WYRkgtwT7UgN2K7t5l3QypIucZU5qUMCM1yHhQRadoKyXEix7yWJY4FdBaajZ3Z22&#10;9zFIfRXBpgaFFNWnUwClFJSigBaKKKQC0ZpKKYC5opKTigB1FJRQAtFJRQAuaM0lFAAelNFOPSm0&#10;AOoooqQGkVx3jW5LxW+nxgF55Bn6Cuwc4BJ6Vw1r/wATvxjJP1htflXHTNMBlloEmq3hF4HWzgAS&#10;OPOA2O9R+J9DttGtI7+wzbzRuPunrXdrGsSYAA+lcX4nnfWdYtNGg5AcNIfSgDqtHuJLrTLeeT7z&#10;oCa0Kr2sS28KRIAAoAFWN1MApRSbqSgB+aM0yloAdmjNNooAUnikoooAN1KDWXrGqxaTYSXEnYYU&#10;eprE8I61qOrvcS3O3yQfkwuMe1AHYUZqMMaM0APyKXNR0tADiaSkooAcelNoJprNgE+lSBm69eiw&#10;0qeXODtwv1NZng+z+z6X57D55mLk1zfi3xEt7fJYx8wRSfOw7n0rsJNQtdM0dZ3YLGqAgevHSmAe&#10;INaXStPZ1GZ2+WNeuTWd4V0mWJZNRvcm7nOST1A9K5cPq/iLUzeQx7I1PyM/3UHrWl4Wm1CTxFLG&#10;byS4t4gQ5PQmgDv0U0/FJHyalwKYEeKMVLjimkDNADaKftHajZQAysXxJfXOnacbq3YAxkEgjO4e&#10;lbuyud8Z4Hh64+goA0dMvft+nw3W3b5ig4q4elZXh2N49BtA5wRGOKtahex2FlLcSMAEGfrQBx/j&#10;K4+03EWnxnfLIRhR/DXSaDpq6bp8cP8AFgbvc1zXhuBr/VJdVvcbpD+6BNddcXsVmo3tlm4VB1P0&#10;oAu9KM1z9p4pil1QWFxbyW8zfc3/AMVdCOlACiigUYoAKKMUUAFZHiG/FhpUrA/vHG1APU1rE4rz&#10;7xhqJub/AOzRNlYeMDu5pAcwdOkk064vmYny5AM+pJ5rs4dAOuQWNzPO/krGMxdqZqOl/YPBDRY+&#10;fAd/qa1tAlmPhWGSBA8oj+VfU0AUvEd/Hpdium2SgTyjaoX+EetN0O70fQbJYpLyLz25kIOeazov&#10;C19qN7Jf6w7RICWKg84/oKwL54S7iwjWOMny40C7mf1OaYHrdleQXkAmt5FkQ9xVkNXKeEGSxs10&#10;6ZWjuQN5V++fSuoLALkmgCXdxXH3usX1x4tgsLSUpEmPMHWtTVPE+naYCkk6tLj7i8muC0q71WfW&#10;Lq80+ASPITlmHC5OaAPWAQq8mgOp71w5sPFl1gy6ikIPZf8A9VNk0nxPZxtKmrB8DJBoA7yub8Wq&#10;bi1gsVGWuJVGPbvUHhHXrvVop47zBkhOA6jANdIUjch2UFh0JHSgBkES29skQxhVArjNbuX17Uvs&#10;EDbbSA5mkzxmtTxHqjsf7LsDuuZR8xB4QeprEtfCerRo1v8AbUW2kbMmByaAMjUbtodTtrmFJDZQ&#10;ELGy8Bsda6rRImuEbWdQb94wJjDdEWtqOxs7axWB0QRRrzkccd65LWdYbVpzpumusdsOJZycKB7U&#10;AVbAya/4yN2mTBbtwfYdK9IXkVz/AIf06x0y1EdrNHK7cs4YEmt9DQA+ikzQWAoAWkpC4HU0tAFa&#10;/nW0sJpyfuITXA+FNPOs6tJqE3+qRy3PdjXa69p82qaXJawSCNm6k+lO0XSo9J06O2TqBlm9TQBW&#10;8Txb/D94o/555qp4Kct4eh56Ej9a2NVTfplwCMjy2/lXB6J4kg0bQZEchpt52JSA6bxdqUdjosyb&#10;wJZRsUA81zvhzRrawt01XUZACBlFY8LXL32o3Gr3iySFnmduF7D2FdLBo0IEcmu6gM4+WHfgAU0B&#10;dhvZdc8RQTWaFbS2JzIR96pNS1i+1bUH03ScqE4km9PpV+PVNEtrQwW11BGAvAU1V8IPaJaS+XKh&#10;laRi/PNAGVqui2+j6Xlibi7mYLvbrmtXwZbm3guFYDIfBx9KdrEZv/ENlaqAUjBkbNLo8ws9avbN&#10;8KzN5i+4oA6kDiuZ8V66LW3NjbHddTDaAvan634mSzH2SyHnXj8BV521DoHh1o5P7Q1E+Zdvzzzt&#10;oA0PC+k/2XpaBv8AWv8AM/1qTxLqVxpmmGa3C53BSW/h962BgDArN12AXWj3MRAOYzQBzc0cOn6X&#10;HKLkNPeSKXnY846n8K2P+Eo0uOLbHM07jgKikk1xfhxTq12lhd/PDBGwUema1Bpeq+Gp2lsEF1aM&#10;clGGWFAEfiW/1G5td0oNtbOcJCD87/WjRPBgntBNqDuoYZWNTjApj6rFrWv6epgdfLJ3xsOAa3fE&#10;d/PZRW8FswiadtnmnoooAw9W0PStMRnttSe3uVGVUvnmk0zxzepALZ7Z7qZeAy9x70y6h0jTDmbd&#10;f6g3OCd3NaHhPR54ppb65iEZk+6mOgoAQ674nvGJtdPEa/7Y/wAaR7vxlIMfZ40PsBXaKm3pinDg&#10;5NAHnF/e+LAscM6uFLg5RevtxXoNmJTax+acSbRu+tTlVbtTsUATUUUUAVb5d1pKD0KmvOfCvh+x&#10;1Oa5kugzeW5AXOBXpU43RsvqK4fwh/o+t6nat/ez+tIDK8RW8Vh4gtksoVXamFVR36Ct6x8HwTRr&#10;PqLvPOwy248CrOqeGpr7XLfUI51VYyCykeh7V0iIFXApoDn/APhDtGY/8euP+BGud8QeD5LN1udJ&#10;jkKdGjU8j3FeiYpCuaAPO/DEOrQ6uGuYJvLZcF5VPA+tdRqugW+rFXZnimUYEkZwa3Ni+gzQFAoA&#10;xdJ8N2Wl/Oi75T1kfk1tAAU6igBKZIiuhRhlWGCKkooAx9O8O2Wl3Ms1spBk9TnFaxXIxinUUAV1&#10;s4FnMohTzP72OaLmyt7uIxTxLIh6hhViigDLttB06xffBaxo/rjJrQUe1SYzTcUAFGKXFLigBAKW&#10;iigB1GaKKAGtzXCaVHLb+PLxdjBXBPTjHFd23WogiBy20bj3xzQBJS0lLQAUUUUAFFFFABRRRQAU&#10;UUUAFFFFABRRRQAUUUUAKKKBRQAUUUUAf//ZUEsDBBQAAAAIAIdO4kCZKG+gIDMAABszAAAUAAAA&#10;ZHJzL21lZGlhL2ltYWdlMy5wbmcBGzPkzIlQTkcNChoKAAAADUlIRFIAAAEsAAABLAgGAAAAeX2O&#10;dQAAMuJJREFUeNrtXQ1oFUfXLiGEEEJQkqCSiiJBgogEjGippRaChBIkSEVLK1UqJZRQpARqaUta&#10;pFhasaWWigQJIiWgYkVFhVDkJRQRRUVFRZEgIQQJqKho0MD9dv2eSY/jzP7c3b13997ngSG5+zMz&#10;Ozvn7Jkz5+eNNwiCIAiCIAiCIAiCIAiCIAiCIAiCIAiCIAiCIAiCiB25N95ocMoKp3Q6ZZNTvndK&#10;v1NOOeWMU247ZcQp407JBSgvnDKKe66ijiGnHHDKHtS/xSldTlnplNl8CwRBSKY0Hwxpq1N2gxnd&#10;AHPJpaSMgLm5TK0XDK2Zb48gSpcx1TpllVO2gfDPO+VxiphSPuUZJLUBp3zrlA5XKuTbJohsSk6b&#10;wJwugbhzZVKuYuna7ZQWp1RyRhBEuhhUM/Q/g06ZKCPmFKS4kuQhjM9izhaCKDyDqoYuZw8U2UkQ&#10;+gT0R2fBCH/FknIT2l4Fpfx8lNoAfVbXtuH+LtTn1vsLFPBKoT+e4HO57Xzg12eCIPJnUm86pQeK&#10;8biWeA+gzxqE4n0DmNCMFOneWtGvbuirhmOUIl9gp7KXinyCiIdJdUPKibpzdwOMqacUzAZcpgrm&#10;ugmM7FIMDOwSxvtNzj6CCEaIDZAojkdgUo/B5H7BsquhTMZuBsw0vsfSMookdgbMkDuPBGEgtlbY&#10;Qj3Oc2lzFoTqbu9Xc0RfjmmlU9ph9jCU5wfgGXYdV3BEiXInqFosQc7nQUi3oQjvohQQWgLbAfOH&#10;fEwmetOi4yOIQhFOM776D0ISzHnsqLVyFGN7D9sgnYbdrNju2nlxFIlSJpA22AS9CKksdyWpNo5g&#10;ou9mMZhQWMnL1TWu5AgSpUQMq6DEDWMr5OpNVqXwWVxd25wA1zU55bpTzjllacbe10roE8PYgg1j&#10;s4SW9URmGVV7SEZ1CRbZtSl9nlrR1ymnnPC4tkZ7toMZfH+usevHIZeMo9hdJOMiMjPRO0Mo0h/g&#10;a96SkWc7oPV/sce18rqxjL/TZrynByE+Ph+QcRFpntQrQnyNb2OHsCFjzzhPe44Ky3V12nWNJfKO&#10;1c7ujTCMi9RBpE2vE1SZPpTlL6/T7yrxLPc9rlutPXdfCb73LrhKvQio41pFaiGKOWEbsEx4EXA3&#10;qa1EnntSBdfzuGZEMjb8HeAH6+V1dP0hCjpBq+GTN1FOjEo8/0M82y3L+Xrx/Hdx7B5+n6Wk/VIP&#10;1kv9FlGISdkRMKTLmVK1nRLM57rl/D4xDq3i+HMce17KRpdgXEMBLec7SVVEEpNwfsCv5+1Sn4SC&#10;YV+xSJ8505IRvn0lrdfSnrcT88GPcf3tzi9SGRHXxNsUYPlXNvY3zjPewTNfxnb/AuVwjVAv1p1B&#10;59hMbdxcaW1eCY9VJebFSIAIG9xNJCJNttnY3fHz5t9dDmmpsEPYDAv2nIHxNIrfP3nU02K4/59S&#10;MX2wPPMMhPt5HECVQGmLCD3BPg4gVQ2H1cU4189yyjKnfO6Uj1I+Bq4t1VqnXBR6K7247iu7XHss&#10;IUXc0epZCEIch8L+a9ddx1LfHXgIVJbovGoJ4P3gKuW3kAqJoLqqvwP4+m0JS1TO9fsNdVWmeCzc&#10;3b6TYDRj7o6f1vcL4to+pVDH76VYMk5q9xwW99SAGepj8ghL7KUlPM82BPggnmIoG8JrEnUHENn7&#10;oyz/nHufiLomMzhG93WG5fxdrhgNfstltLsjeMsp79uYM5aajWnxoSzUDibs+H71mW/j1G0RJv3C&#10;YAClemcMba2VkkTGxkl3y7kgnJz/0a6tNjEg59gSLC//TatpAxJyTGLpWleA9joCKOUPMMsPoUKJ&#10;3A4gVdXG1J7c2p8wnF+DyXsP+pyBtOyiYYlnGp/NIeqYo937NI0Za9zoEtJxG8x5GEvYRQm0V4t5&#10;5jUPR+jeU97MqssnZdZIFHEcMaHmurog7fhdaQUuju+09ON5Csaq2Uv6tNzzO5Y0CzS9lbx3KoXz&#10;YjGWqZXYMBgy6O8aE2r7gwAf0K2k3vJiVJVIQuplBDoYReHp3PuDVt9DtQQSy8874vo/PfpSlYIx&#10;k8HsTGYNi3XJA8xanf8Cx+q1+95J4fx4atoQ0Twc7ljudZfCR2KQtg5wiUgEsa1yJa5NMbXVo9V9&#10;X+hxpl1bxDb3Gpg9yHvmpGDMvhT9+cgp1/C/q4f6Df8vwa6Xq2RfI+6V5hCzNEltLIXzQ9qS7bIw&#10;X7ec89B/xSI5YifxsU/kDyYgKWFm1erjBzgedzonKFRlG3VCeX0XX/OzKq6UtmT6IQVjNlPvj7B0&#10;P6f6jL994trfcexrccxd8n4jfr+bwjnyh+jfAouE+YnlXv1jczmmOTviM2cZ778EmVW7j93LqYjm&#10;CgdAyHfx9ydtmXBOLTO0ZVGfVk9VmnYQhe7mB3FsTLfD0vquylIYlE4zMUF8T1I4R+p0hmtguvsD&#10;SGaqtMfUL79d7Md0oi4tZrXVR7n+bVQDTuf+7wz1ntB1E/irllFvW/RruTRMQLEJ0Ksdf4TjFw33&#10;SOK+KMb/uSY99qVwnvxP30TQGNFTj4+h/u6T2Enc5qN3pTK+BJjVDh9xuiPGtjr9FOZuhANILVUe&#10;9QynRCLNmcbHb8kDEwD3/FrteEtaLfy1pXu9gTnnTJb3cEuS7/s0/q5OqJ9tPkvEXxhnK5uMqtLH&#10;rmU4KYdlp96fkVVmevsbu2ivZY+B6cMspQdKydhVg1DrfZZNlz3qWGA4ds0UeRTtVRbxeVvFM20X&#10;x/8xLRFxbqFBxfA+3qcx9E6M/W3w8Uc8QKaVLWZV6+MP+LcKh5JwP+bi7xdo90vLF12Vbyz1uDqv&#10;v5xysxBLKZtSGeeaTb6EAT8g08p27HCNaL6GY4VeCgvd4isx6hEyZ1oS1+bWSe29/WV4zsmE+13t&#10;M8eHaPaQDWY1wyfF1o5Cfn2EsnS5ZGSGfj203K/bZ50p8vguE305qxFqLXQ+8yC17IV1/F1h2/Sa&#10;USykuTEwsKMFfp5bmvtVKzYPFovjNdgtParnWrRIoSqEdHMB+r/DJ2MPzR4yyqxeFFIpiUl/F3qy&#10;aoOE8g+crXOmyQ0XFqk/uZIGFx13o0D06WeDq01OS7Z6D0zBlWQ+BUNYAKkxDQaxVTBl2Ah7sytw&#10;UFdmDLsgUU2BqZ70U6gLs49/C/QM3R6bSmRaKWVW8z1yxT1LeqkBncIdKJaVwvqYds1bcvdQ6E5G&#10;DBNQMqo5KRrnJXq8dkgfxyAhXcRz1adwjjSGuFamKfvTsIxcYnOMFruN1ryNCTxbu4eR6Q0GBUwf&#10;s7rtIVmtLEAfPtLa/VI7/5n+1RUMa6k4dkLE3FqcwrGWSvemjM0TZSf3I5atFR7X6pLjLHHuGy2F&#10;2UUwuDmGZXNPAZ+vzYNpjZJppZ9ZPYjbct2jH1IvdV07d1h3doZBpWJyfdCTPNR3qlI65v94JVFN&#10;cb/XWkxbLmM5OE8tUzXF+l2TtIbduPtafT9rYXieFvgZ2zwMpMm0UqCzuuERaaGlgH2R2WKe4Ngs&#10;kdpK7jQt8phUyzMy9nUZnTPXoRu8g+X2Rfy9hnJZi4L6JECdM7Hrex336tmBegv8jC0etlo3qNMq&#10;HrM67/ElaS5Cn6Z0w0gsoeot1y8w9L2Fb7eo86pWDyODzYJBcc16WxJZcc1oMSNuuNmlPVYeVMQX&#10;YVKdT5vYq/WjNsD1A2Jrf/pevuGizi0ZXeIzofuaXqoLX8om7d5ZFhVBooakeapLLjFefGFeQiXS&#10;v9uWgc1F7Nv9IAwLz6C+wF9qDsK5NLjmlMlcqtB+HzTZuwkbsvvacm9AXPOV7iMJk4khm7V8ASWt&#10;EQ/j0mrOhGRfwICHgr2lyH3r8NvO1uyYlluOv3Tz4NtO/MM3LSW50pMpwqvmsP1Uc4a+bpGuZ2lt&#10;1SCt291i2NJBpzVBN57CD/wOD9OFFSnpo2sPs9dyrk8kHa02nD+d5Yw6GZxPd4VkLufTXHGNNG84&#10;oi31NuOas9r9J1P4rF4mD79wNsQ/4Fs9jEJXZqD//5qyy2jX6Arfz/nmE30nVwzzqVW7ZqZcpguT&#10;hR78/jOIP2gGmFYvZ0S8Usszi2TVmfK+vy12D/8IcP3RNIcQLrF5dU7LOL0Qf5f46LoqNL1Vzhbf&#10;LEO0lIsz1FI5T6pWj/X31pT3XWZ6/irgPXruvwrOgsTez1r4Ob4njj0S2af7PNxvvtA2eyoz9Nzd&#10;HpFLGW45wsDO9ojBviPF/a4TUtVYmM0Aw7KwjjOhoO+uGsajk1qWoGZxjUzKsTejz7ndI6jlm5wJ&#10;4Qe00qDMlPGsKjMw8atC3tNk0KtUcTYU7R02we9wXEhdJ0tlCeURT+sSY2mFH8w9HpFCq0vsWZca&#10;EnXmsuivV8LzsRGhZh6JZeDbWV6y46Nqi1w6wLcefCC7LMH2x5MKa5wSgmjRQpPs5GxI5btaJKzf&#10;1ZJxQUafpcFD7bKBb9t/AFeW+y4GNhr+4WxI/XuaK+LUu+XHjD5Hu0VAcOlwFd+0feBmePg+fcsR&#10;IlIscd2VSUcy+AzbPHxzZ/Mtmwdt0CPJKd0HiNQv6zPe/+NZ3eQqxmB1e2yzksMTRPI02ODhKN3D&#10;EfpvoOZbXAaepcVHkCDKhBZbLbT4uJiRULIiim7i6BBEwelxg0c4mspyH5yPLYMzyKlDEEWjS1sY&#10;py3lPCizLX6CI2GiIaYpzTtBlAhtui5iVy1x5+aX66AMW7j4ByHqWI97ZnKaEcQ0XdTDvuqijIIa&#10;so5VFvo8X3ZLQ1c/ZRmM/hB1zGSwO4J4SQvvwIh1BJmrc3Hkj3TpseyXhtgVfGAxUqsNUc+wzKRM&#10;EGXKrH6wMJXXEvrmuTQcKetdQ+dBD1kGtzNEHTID8RxOW6KMGZaJlu56qUqc42uCOtcjV4HJded4&#10;OQyu7eH3hKxH7WKMcMoSZc6wXCloGaJHLFKrFCS+MAaBFKnKOgK28WtUISOLA1tt8QyfCGvNLnL5&#10;LbGcXxjmOEGUKM19pet4tUxAdwLW0yDiguWtxsna4PXEYSCKMCwvs88YzlUgWuQj7fgiMLkJTmMi&#10;g3RzxeO8HoN+n1N+E7/75PJPC8M9FaIfG8omgQU49IQlIF9lyLpu4t7VHkvFYe34RMmLsESpMqxl&#10;mLs/G84paelDw1yvFMd2KvWJqyzPN52cJeDfg5ILq+w80G6Lr2BLyHqqvaJxilTjMga3yi03HrIt&#10;2nYRaaAdmW16vXZugb7aENeu067dD9OHRts1AVc3j6OYI2VhwFstivbdedSlEgB0QrQ9Ic6pBA5P&#10;tXt+w/H2gG0sFmnn60kyRApo6D1LxvAlMuO0+KC75ZqkAfw9hlwJ8yL05RfL0rCtVAb7UFyBwSDu&#10;TmihhJdpL+9P7Z6nuu4KL/cW9F33lEitZfqlfReRJjp6V8+mJJaLOZyv1KUekez1Pfx2k/qeidCP&#10;GRbbrOOlMMgrLNLVpjzqWqy2YvVdRpy/rLIrqyD6kO5eEX2Rj870hZgllpQ5kgiRQnpaIucnEpio&#10;+bsZx1xmsg//91kkrmu6njdkP2yeKiuzPsDnDQ91Ox9fJLyIu/i/StiSuOUTg0vCTiQLeOLDrNxM&#10;KJ8Kv0SjQp8gUkJTSm81iRWBmwPzgOG609o8f6iddz/ONyPo1S5ZUoRVZnVgO+MyNhMvqUk7rtf9&#10;0OaeIHwPVXF3GxeJuh4FTSlPEDHSSRWWaXUh7pkrVxfauU8tdPfQcG0ODG9OHv1eFTV4QRakqzN5&#10;1uW6Ghw1HH9f1L0dx37S2vwGx2+iLNO/ApDQcrr9FkEUiFbqMf92Bc27KT7i4/jdLjaLZDkGBldl&#10;qEMuKWvy6PdQSUhZGLxYdhJchbhXFmThN3XZcI8q7/u0oaSrpSQfokg0UyEYzrEgO3lCp/XE4k84&#10;x8LoXEPqzzTr9b48+myzAOjM2uCfiWMXwblno7h/oc+XZsyDYeU82viIu4JEimjnqJi3T7CZ9A5s&#10;oFogFR22ZAvPgem1W+qeKTeWtHItz/4eyrSU5bG2bYvArFTZZbn2llyj46U90nYUf/SRrqpILkRK&#10;aKhDzMsw5V6IFZDueXI9z77apKyOrAx2XNLVPxZ3HvdFtmrXzhNrebUul8ZyOblbaJCutpNMiBTS&#10;UpdH6i0lgZ2Du01XGIdm1P+dqOtKhH4eiktfXegBbovbCtbdGbSEU96nXbcUf8dkFl4tdlajQbpi&#10;xFIi7XRVA6bUig9yi8kLQ3iCjIaoex3u+StC/2xS1sq0D6yJ0w7FVHeTYd3+REpbrv0Uju/V7h0x&#10;+Bgqs4tukgSRUUbmmkQc046FjhUHJlgfsS/HM2X9ji/Ai6TtMsQXQRZl2X7TlKVWmC0s0vRcTzjt&#10;iQwzrAUW+6qbURTpefbFZnfZktbB+z4uq/YAbVUYLHmfSsdQ7fo5UsISkthmTnsiwwyr12RDBclL&#10;0cXZAvbnhoEHbE/jwNVaEkt0J9zuakObhy0MTuq1JihdESXAsO5gXi8wnJNG1XsL1J8tlnhZM9I2&#10;cD3F7KjYCVTFjS76rnbNQ/xdjms+5ZQnMs6wXolYYjh/QlwzswD9sQkuvWkbuLNxxLuK2Id3DX04&#10;KM7/i79j3BkkSoBZzfMLhaTFb3+rQP0yBeu8mqaBa0uTss2g25rELsg8EaLmR055IuMMa6eY4xc8&#10;rlO2Vq0F6pdt821FWgbOxFEvFblPHxr6dFL8X8spT2ScYckMVBd9rn2rwH07m8owykgu8TiNqaxh&#10;MGoKNzPK6U5knFlV6B/jlPXvY0sOh9lp7NhEmiQYg6vQZU55IuMMa4E2p5ekrH/VljyGW4rdsVNZ&#10;yKDh+kmJ/p3jlCcyzrD68sktWOA+7k6Vf6Gbi8yiXFuV0gHcBdeejzjliYwzrAtBY70VsY8rLZtx&#10;bxarQ92GztzgdCKIxGnPtXfam09o4wL386qBR/QUqzOmEMi/cDoRBAEesT0VNlkey8EVfE0EQYBP&#10;LLYsC5sL3ZGthk6c5ysiCELjFSabrG2F7sSponeCIIgsMKzepGLkBe1ANYzA9E4s5ushCELjF80G&#10;XvGiYBEcROzoV+Je8dUQBGHhGabdwg2Faryfu4MEQYTgGTsMPONAoRofNTTexddCEISFZ3RYXPgq&#10;k264xbIebeBrIQjCwjdmFEXvbQmBOsxXQhCED+8YKnQIdbfRQUOj3/N1EAThwzu2GXjH30k3+iCz&#10;KakJgigmw2o38I7HiemxnIrnWxqs5usgCMKHf1RC0V6YUOrUXxEEEZGHDBUseoNT8R5DYzv4GgiC&#10;CMhDvi9YwE83sQTtrwiCiMBDOgoSQw8Bw0zhZGh/RRBEUD4yoyB8xA17zOiiBEEktFLriLuRbUXz&#10;BSIIopQYlskX+du4G9lTcCtVgiCSYhpL4xA4nDrq87hnk4GXDMT9gKb47SuLNNgXmLmZICLRkEu/&#10;YzHU89RN6hrynrbE47xbsjvPLsJAq4y3szjtCCIvGlouaHimdu4Lr5UTNt/6ECJ9LupoDNn+DFNW&#10;6Dgf0GTh/qBIg/0R2p/LqUcQedFQjaDj7eL4PHH8vlNuooy40phTnojz15xSh/+X59GH8cQSUzgV&#10;daYl4YTT7j20P49TjyDypqOZoKOH4lidJcONqbyLe9zYeFfyaH84MZtOS4acAxHrdEXLkyHvkSmD&#10;yLAIIhoNrgMtLRDHVHLkZU5p1YqrqH9HxrBy/v/cKVN5tG2KQNob14Ptjtv/ByJlLuQ9Y2RYBBGJ&#10;7j7TfrspuG4ZlmsLQi4v+0L2w+SXvCeuhzwVZwB5bQ1dG/Cer7X26zn9CCIU3f2rMxasdF5Rvjv/&#10;r3XKYfzf5JSFTpmDZWQNsmbV4Ler93oYVq/sXPuBgaecietBb8SZ4RkPrOppCnD9Qq3te5x+BBGY&#10;3tywLtdBO0sM592dwb0aE3MV7PtD6LTcMhiiT62G+0fiemCT78+MiHWOBY3p7FzzXGv7LU5DgghE&#10;ZxUa7ZxFnsBa7bqjGoObCsmsQu3y2XyT43jgBlO2ixD3/2Q5/gfq+trnfj3N9WZOQ4IIRcNDHkxm&#10;Eku6cez4SXMD15xhATa7lsJ+620o3t2y0SnncO1oHv0aj92201365Su6KRsOyzmVDfayx/16/Pjl&#10;nH4EkRcdv2dJz+dV7oCZLfWpuyrPPt2O3XvGYoN1NsB9P3tJY0KPNeJzv1sucsoRRCyMq9fVYznl&#10;mGs/5e4QOuUumNmEZhzqKtRX439XYV8Xc1/OxG6LZXFUHPS5RzdAq7Vcd18aronjX4l7f+M0I4hY&#10;GISreL8Z4LoqaTaEXUNFj64qpyam/hww8JYtUSs1hTT91eeeAe36do8lY046T2rM6iNOM4KIjWFN&#10;mQQEnOuClHXPcM5NnvyuboIQ1RbSuf+X2EOuW2LXbPO5Z54m7t3BcddpcjOcJushlk47MmvMahGn&#10;GEHEyrCUDqtGHPsSivdXaFWTtqbE/5c1XuDquPZBOV+N6+qDZNKyxNgbiPqQJqPRTQHv/VyuTX0U&#10;fNJ0YRw7FDexzr6ANbRrF/IWbDhaYMxWxalIEIHosUuaH0CA0OmwVbunUbnqiGOuXvuRDz1fDNAf&#10;k7rpVFEVY8JgLcnyBMrDrzktCcJKi9WGCA0XsVScACNyLdg/hCSlVj45k+5LLCNNNHkkBAONL22g&#10;ZetxVYj7Gw0i5AgY2RUPJnQPXDysAdvvnJoEYaXHuxbm4xqY/qXRUiXOjcjfhnu355Mc1ZInYiTq&#10;A45Edctxrj9h8/8zWLGrsldbR8+E7ss1YtsJiUq3GWnllCQIT1r8wRUEtGPzDPS33iAJdVvqU/c0&#10;gkbfCtiXliQYlskadX7IOmbaIiyA4z+Fbch9rZ2bPvVW6BETCYLwpBnFnOo0OpKCyVeWpeSEdnyv&#10;uGduHn0xBQYdj/qAuagMS+iy1hiOn5PSF6Qn2dYjTjOCiJVp5eDwvEDu5sGHsNpyzx3cV4XfR/3M&#10;lvJkWLk4Hi4XxBA0AGc/Zzj+tu4EjV1AuVR8yGlGELHqsXS9sqtiOQx/wUWIkLJcrWCwAhrC//8T&#10;9/4YoR/VBWFYEeo6azi2APXuN5z7N+jykCCIwHR4ARLTCQ8dsipXDPfGFg4m7QyryXBM7SJet9yz&#10;N594OwRBWOlwtaRjSFPXLAzrKylwaOfqYuhLehmWj1h40+Oa70T7GznlCCISzS3UY7mLc+9qtpNV&#10;2kool09I5JJhWGjDFUv/9blmaxQdGkEQ07Q0C3S0y+OaGhmQD0kpFP09jbEvmWRYEwENzZSv4b+c&#10;dgSRN73VhdVBQemes9ljlRvD6gtx7c+22NSEcbwWw/CvpoBtdmInaXuQD1EJjPGXcA+7i/ArszLQ&#10;56mQDKtJt4AvW4aVR59cG5CxFE6CVjho/+iGkE1Jn7qFc/lfQZJ+xNBmvTZnviwDpvVHGD+6FPR3&#10;PI/UXM/j3q1PgmE9i8MOK4EBvxxbauv4+tSkbRO3B7hnOZxN5yXUp1rNH3NngcZCjsOyIr4Td1Nn&#10;DcIkHYHBZHVCbX2I5x5BeO8L8Jf9IoUMqyWPe276hUvO493ovOVF1EpH4rB0T2jQj6RwIpxWikkZ&#10;mNBwnav43KWNqxsfbE4CfZK7Pp0FXHLk8kljHqDuWVjmNopjVUiMsB5qg8NYok2C0PTwResj9mE5&#10;InFuR1v3dLcySLTuZtHbJSJFtsZcn8nSfbRkGVZKX6oK+/qPOLYUjOwYorGeg2XxAc225V5UqRHb&#10;0v1ycgnn81zQjL4R+1Al2tuXkNR0Syx1HyIzzEGR1PO0jJUGp1zdL3ZRnu1XItbbX2BW/fjdJRL+&#10;Pk+jZJUyWpmfhPPz1TiTqJbBS9iHMTqsHVe+WCelHskNAy3G9bMY2n8l/raBYVUUYAzeEu39jHRQ&#10;A5D0JrFUWhyxDRnS5B1x/JhtSS7ejVuuxTTWB2EnWItj74s21pAivJelSTCsM1HiYZXhS1AhpQ9o&#10;x1XKsn7t+E/ii1wdQ/ufaXnlKgXDeiIkhPfi0ptBsvgES9xBS5yzKTCqAwiTXROxzQ9NkpKI6TSl&#10;72aBceZM7yEGgvsEx3qVrhBRENQubTfmxkGUneUeDskSDytyAL9TsafiKQ+GdRHE6TKLHpGYox9f&#10;5C5s/4+ZJLII7V8Wy8smHDspkmYOa/qcvhjaXIRdskGUEcE01iIHZUXM49xlchER4/zQ5544pNkK&#10;4QjsupD9LiTpp+JDdB/M+oRWjiW12ZIRWjFFHB2KWulAvjHdy2jg3Ynb7qYkM+hJzoGgFSMbwJd5&#10;TLtubQz9+FTUdx3MadIg6VwBY+lJYqcVu3FuWxcKNNlrDR+MR5Co1ovQRR26RBSwrUbcuxGM6QhC&#10;A0/B/uokzFl60V4H8g204/8KUolxXE0x3Q9ErXR32Kw5ZbgOvwPGMCl2x/6nLVX6ZVQKWA4/j4uw&#10;4R/2CKUXjHE/CExJPCcKpMMa81O4g6A7oPNpisiwarBD+IVIHTcdbcBdguKe94L6pKK+e5pJyASY&#10;VZ9hl7Iez9INyVqGcLnPfAPGMTZlzdkTtdJvw+Yl5JLw9XA5wrBwvzi2CxO7KWKbc1DPEUtU1xNx&#10;Ljt9+lIrk+A6ZR229pUd1IglTv/PERjWMkiMw4I5P9JNRLRQwBsDtNGIdtaoukTs8334IAwj0sFh&#10;hAtej/7ozsKnKWm9Nr6mvITfJyG2McxLQIaFUB6dFoZVga/+h/JrnUebX3oZ9AmGNWg5Xw3/sjof&#10;27ElWHZ+h+fZC2niMCTK+xozegSzjaOCyP+AwvkL/L8P9x8Ok7JNMizLh+GyDzPdGGG8fxL1rMMx&#10;tZHRBWl3kbjmblLGqhmnlUQyP3caKj3L4fZlWHeg5ziNJcsfco2OJYTMUjIZVsoI0JcmLFMuoo1b&#10;aPMolkqmrERTOF9rIfjfoLdRupt90IWtwxJPmQ7cS3ic1yultoVhnTDcUxMTw6rB8lAtOa9g3CYx&#10;dp2aPvFzUoZxHM/EvqHn2lzFbitR2i9B2jz9pCQWQUhnQdRPwcyktfs/AYmlDsaoq7Fc2Qh7p/3Y&#10;eRo3MKLnOH4S0sxf0HP1469iZGoH6708n/+sLd1azE6zn0hTDXF8QOySKonvOUJxS4PWzRHbV+/t&#10;Mt6DvvxUMc9HuRS0jqEpheDKqJU2GCqd4HC/Nk7tWhpv3Q5rr1geHBVLCWlP1BGgnR5LZMgpSFBH&#10;NMvrdwoVqUFbBr0v9EYbYYk+hd3Llhja+l0sOz+DDkvPujSOj0OnWIKrc59GbL9FJPHtxDL5oEFH&#10;RxMg+xiaMnLNjqPiF4aKZ3DAXxLARs29ZtykLxJLxXGphBXRVJ8H/RJDl7QTy7P1YBQVIfrtSgQL&#10;Yx6LGs1g9AKI+SEktjFt12xRxPYOK0NDMPF+fBSUy85py32xJdwVNlgHhGT9HDqsH8ohSkWEsas1&#10;8ZW4Kr9B95zXxmQQX3fp7LpMMCYbw9ov/M2U5fNLx+cY+lRlWnbh+GoEQJTb/oNxxW7CjtqU0JVt&#10;ljkjNabu6n8+jNieYkx/Gt6LNcSLKVFvhD4sV5bZ0OGpupfio9KJD9rvwqj2My4Rp0MxJaNqsli7&#10;byjzAX9fWDMfVssuwZiOaNfv13YPTwhleyxRHCFtKL3JQeirHoml07/C6l06XC+MaUx6IG3Uasc3&#10;ahEpZkZsp8aUoRjnlNHqQR+GNRCxD3WYA5/gnZ/zyT4jy0kyrDc+MIzLmbgqNxmP9nDQXy7FerRj&#10;+ywM66AkFOwSymXSvBj68662NO3C175KW8bqDGtRDG0vg76sQjveLJjmzzGNe5ct+oRgWAM+DOtg&#10;iPbm4v2dgIQ6qbk67de26BeAqVYZJN2qNwh3LLbEbjQqKt8auwl96b4IJUkd1Y7/K5cimptIDsaH&#10;cSijH3ptjGhB06biCjUNvc0Y9Fb7wChrRSyuz2Mc4722JYRgWL8ZzlVKSS+P5/sBy7u1urGvzS6M&#10;sI7nDgNP6Y2rcpMt1nkO+ytf4AqNYI5phKLccHYhpIxy5ekTwd+mEF65LkJfDpu2+8X59jgjFmh1&#10;z9F0ZCN47vUxtlElbKD6PBjWRiVRinOLpa9lzM+uGNYUKSKU+iL+oAqWQFsPOOzT47Mc0sVpsVw4&#10;KM6vlt7oIKpvhLtHixax8im+5Mvz6Mt3XoQDq3jVzrsJjEWjFuF0NM4QyaL/dyzGrcoYdzl+vw3D&#10;2ZNC+nyp00uIYT0lRQQaL5NJQ3OcDTxOxGaidF7Ae9rYfGfRuayz3P+2tus4BWnlm5D9WCO/WDB7&#10;2CniVD3PR48Tsg+zDGYM82Jihve9IrNC8X/ZIJUdTFLxLd7xQ1KD71jNMPCSZ3E3cj52q9TSexGH&#10;hTJ2nkZoSvJ62+P+Cuw+1UToQ7VgSqNQFB8WkRv6sLO1Ls6EAoZ+LNIkmh9jqPM0jHPn5nFvhWbY&#10;uzbm511j82EkXhurNgMvuRp3I3sMjXRz+F8Zo2VgTOssS5knBQrvonas5hR5PNrjMtSE7dr2KLts&#10;gqlcTOBZVxcqIkYJ0IkpoMJA3I1s405hsC+5x7mFBepDk1ca8gKPx3pIfKuTGteQUta+JBJxCNuw&#10;9SkZ97nYnJiVQhrpN/CSb+NuxBR/+UaKBuH6G0RamXhlmTzn9pT0Y6byW03pOF0y8JKOuBuptfgU&#10;NsTczo8+5zuxw7AGjrVzhcHkZrIHgh+I6bAt76SwbzMKwUe8OGNXzG3c1Y0utfNXPFwennC6EmRY&#10;03ZqlSnsW0fBVmoWxfuOmNtQIW4bLedHffy0ejhliTJmVtVpjlnnhkA20Gx/Uo1tiT2P2Ott/OCV&#10;4tyQEvyOyoyitq05bYkyZljNoIutKe3fUMGEDIvF++O441WbMvqKczKiZ712ri5Jg0iCyADDUn6W&#10;c7Xjs0LWsxAZvOti7FulWK7K0pLkgDxIWsMv0n0/spy/b3MtgWFkvGb+BJEdhjVqiHOvwvs0Baxj&#10;jkbf78XUt3aLwFOZ5IAMxpGax41f7uUe4QZmQ91fW867biyTHgztPjKzdHIaE2XCrJT+6qZhxTKp&#10;fdSveEldmptYLo4w2xZbzr+THpRY9Fhit2+exzUq7Xe14VyFzUIWiURzDPdBlBnDUnHm14hjKj/i&#10;NXFMbWzd96hrlkbjkzH0b6jg3jJiUGR5EdaOAm4srwyk4Zoqr2wyiJKQU9EAEJZWXyNTwiLKhWEN&#10;60KAcMr/yCAI5Hzq0x36J/ONFgv7q2cG3rG4UOvkyPZYIl+el0PwRi89GcTbSU0ZryJpzuQ0JsqI&#10;YT3Sds/fEqGb5xgkLN9It1q27LxTpFnsryYKYitm8QX6JcT9jdgxqBfxnxZADK3Urp2L+EpT2AWs&#10;1ZeIWlQAt/zB6UuUGbOa42GbOKUxLBmLypRw9lPt9z1ExB0Fs9ufR/92FM0XWYvvpMrtkGKrV7mH&#10;hJgf+lw3CWb13BSHiiDKiGEp+8UBg8Jc0tU1wcTU8VpRz15pA6lMhWLo39WiJbLBbkRe61GD4af+&#10;JRiFQr5fi18UpjzHbmYtpzJRJgxrVLrjIBz0HQ8aaRF5BkZxT42uooGJ0a2IfWu26L1nFHKATKm/&#10;tgW474n0/cPOQQu+Cre0a0e0+OAq9O5HyNByGvnurlvSs+fS4kFPEAnSYq1kPOL4PpF/MqellatE&#10;GCIZlvtr3SAbtLUuYv96DXQ5VOhB2ppPYgoMzCNd0S4SBPQiyeJdtcSTei0wpec++rFWKPSfipRX&#10;1ZzaRIkyLLUxtVM7Pi6YUw3i3W+VjE0TCnIGo9NJ3aMkj/6dzUe4iXuQ3rSEiWjzua/V49xPWl1H&#10;DNe8GyYULXY5lP3HUk5vogQZ1ojBnKHGlO4NeQJ+F7+XazQnmVlT1GQdEEReJJpwIkRnzkfZLTQ8&#10;2FiQUDFu+BmVMkscG0ImGi/rXbrrEKXGrOpMNlVixXLRoJJp1o4tFYzrojj+tS0IQYj+bU88fnuI&#10;znTHEdvGIjIO+dzzGlMTKaDuI+nCPE5posQZ1o+mcDJCoS7NGZSx9m9QyD9UjE7s3n+qSW7tWr1z&#10;QWeNAft3NTUhoDyWhatC1qNbp+/E3x887tlsyr2nZRtWSsZrCEEzh1OcKDGGpUx6PjOoV+rx/xwR&#10;MECWm+J6tbpZoAkFjbCXPCp0woF8C92sWpYdyjeLOWCnogbkEl+J6QETtiRevoYnLcerLIkac3Gl&#10;ZieIFDCrzSZbKg8dlyw/G1Ys03670P0+FTrj0P5/znW7DfeeKfagfWwxua8NUUetQSe1NGx6KMTw&#10;uehjo1XHqU6UCMN6YrNW165zdwkvgC5P68s5Yd5wTxz7BiuV9Rr9/Bmwb9UWoWFLsQetwZIVekvI&#10;ej43uOX8o+uyIN5W4P+ZyAd3M6BB6VpOc6JEmJX0NqmIWJcSDn7SpLJu/L8EPolLQtRpEmSepSJb&#10;vEX0uxRDvS6XXqQduyOs2W2M6RYsdOs5tYkSZVj/g2K9Moa6XEV6nyaR5aJsWlk20vrTMnhtNvP/&#10;iPW2GI7Z3HVGENGwgtOZIELR2RGDaiVvyQ2uOKbNuBVpemiTTdbuPOtabjNv0BT0L/VelKQIIhLt&#10;urqwT8Rvd0dwLOYV19VUpR1zbSsMnXyQj4OjtqtxRTvXqLVBWyuCiEa7yqRhIX5PBvUkMdRVa8n7&#10;0Ju2h7Z1tDuPuiTD2mU4Xy1ivud04zaCIELRm7RbVFEfPsyzri1xCS6FePDv842TpdUjvcsXeVz3&#10;hbjuLU49gsiLbk3Z1BfkWdfVzERM8VC2fRCynqYgBnG49qs0Z7oliIxJWK/YY4WspzOJzbekH/5Q&#10;HLFvYJowFvDafbpXOkEQgWltPA5LdOfe4wbaP572h7eZOLTlUVdTiGt/59QjiNA0VilsF6PYXbVa&#10;VlcrszAIZzLHaQmifJlWRQx1HIojX2mxBmBDXFIWQRCpp3ebdPVxlsTMEUpZBFEWDMskXY2mylA0&#10;wEN8TCmLIMpWutqSxYc5n7p4OARBxEnjQ6bAB5mSrsTD2OwyOvmqCSLzzGqVhb4/yPJDmaSs25nk&#10;wARBKLquhCRVGtJVAClrE187QWSWrjeVnHQlHu6MZRdhNl89QWSOnmdYrACGS2Ll5LHW3c3XTxCZ&#10;o+dfLPS8qpQectAS47mFU4AgMkPHLZYcDodK7UEbDPkHS0eMJIjyYFhnLPGu3izFh+2hAp4gMku/&#10;Npe73lJ9YNtW6AQV8ASR+hXSuCVWe3UpP3i7xZR/D6cFQaSWbn8tWyNwi7MkLeAJIp302mERMo6X&#10;ywDMtySsGA2T4p4giMRptdZic+XuFDaX00B8YJGy+jlNCCI1dNpvodMN5TgYQyVr3k8Q2adPm8H3&#10;mXIdkNkW26yRVOYxI4jyWgpetdhczS/ngbEF+hvktCGIotHlgIUut3Bw3njjbxqUEkRq6NFmIHqK&#10;Xin/iZ+jFl/DFZxCBFEwWmy1+Aq6S8EGjtB/A9Vl4erjHCiCKAgN2sLGZCcDToEH7IBlsP6mKEoQ&#10;idPfoIX+DnB07EvD25ZB+5YjRBCJ0d42C92N0Jjbe+BWWtwAspH2miCyR3NtHjTXzhHyH8AeD30W&#10;ozoQRHy01uCht+rlCAUfSJtLwHBJh7MgiMLRWLUlIF8O+mTqjUMMZiXsPqiEJ4hkaMxm/zhEvVX+&#10;4uqoZVB3cIQIIm/a2k61SzID22rxN3TLVo4QQYSmqW4LPbkGo20coegDbItS+oJB/wgiNC09YwDN&#10;5Ad6q2WQn9HcgSAC0VCbxe2GO4IJDfgOy2C/oM8hQeTNrH7hCCU38LawFw+YlJUgjDTT4qEHpvlC&#10;woPvmjsc93AjaOYoEcQ0vbzpYRg6RJvGwrwE1+fwvOUljJZ1RESC+I9O5nv45l5iVN/CvowZPkyL&#10;khZR7pKVF7NiyKYiMa0bHstD6rSIcqSLFo9l4A0yq/SKvQ+4e0iUGT20eSjYqS7JANN6QTstooyY&#10;1WMyq+wwrRsexqW04iVKef63ezCrG2RW6XxpXop4V9Lq4SgRJTjvuz2YFRXsGWZajPJAlNp83+4x&#10;18msMvISaz1iaal4WjSYI7I8x6s94lkpo1DaWWXohVZ6uPGoyKWM+0NkcW43eEQKVe42/CBn9OXu&#10;8HixbrCyDo4SkaH53OaxI/7SkZm+gdl/yVs9soIwhRiRlXnc6zOPGSKmhF52OwxJbS/7FJeIRErn&#10;7gyPJKcqUmgXR6r0XnwrloFeS0SGiCXSNmdv+8xZenOU8ASY7ZSzHhPANTL9mCNFpGCubvBZFQxx&#10;VVAeE6HSI++hKoNMdUQUaX7WBpifBzg/y29idHkE5M9BFF/FkSIKOCdXOeWqD7Pq5U5g+U6QlR6h&#10;OFTp59eMSIFU5c7Tdo4WJ4u7C3PIZ7KM0oGaSGj+dQT4aHIJSLw2cXo8nEhV2UNFJxHTfHMt1n/1&#10;sa16wE0gwmsSzfdIcqGKGyBtE0eLiDDPNviY2CjbQDovE4Em1Mc+W8rKH5FhmIkw86rFxw9QSVXd&#10;VKwTYSeXn82WstvazWUi4TOXZsDPz0/lcIYJVIiok21TAGlrFNfxq0jIuVOJeeGnVHcZ2QaOGBHX&#10;xJsfYCdRBU1bxREjYFN1KcCcOU6pikhqEnZAmsoFEO1bOWJlOUdafQJIqnKVpjJEISZkNUwgHgT8&#10;etKhunwY1SEfMwWlVN/GIHtEoSdoAxTuOTIuMqoAjCqH6+Zz1IisTNghxi4qmffeiQ9RkPc+TN0m&#10;kbYJvCKgklU5VnczUUDm3nEtdv1uBHzP7nz4gLvHRNq/vOcDTugHWFbSADXd77QZ7+kBGRVRqpO8&#10;PYTElQOT20In19S8v2p4PJwNuOxT9nhbyKiILE/8jgDuGLqvYj91HkV7XyvhlDwe4p0N03CYKDVC&#10;aAuhnFflBlw6uMOY7LtZjCzKV0O8G7X7u5IjSJS6PmR7CH2IKmdhv7OYoxjbe9gacsmn9I7b+R6I&#10;ciOYWhigng/JuNQu4w6EeeZOY7DxnoHl+Y6QukVpmd7L8SZITP9vErE7gDe/qbyADuVbKPppQf3G&#10;tONxO6TSUz7x+72icfTj/VA/RRAakTVgZ+pUHsQlPf+HIUl0lotEICSo72GgOxFhDIdhJ8ewQQQR&#10;kADfBNGcj0B4cjlzAPWtyHokSzCnNuzM9WOMXsQwRq5O603OPoKIzry2QnJ4FgMDU8rjs9jC34Kw&#10;vW1pkcig42uFAeYWKLqHQ5ob+C2lh7BkZHgXgkiIkKtBxP0xEq8pBfoIGMQgmNo2SDRdiPXUgjhh&#10;8/2MXdFndW0L7u9CfdtgunEA9mo30P6LBJ5rAs+zgcpzgigOA2uBBHIoD1OJUi+uPu9vLIUXU3FO&#10;EOljYM1gYP3Yvn9RRgzqBp67B4ycO6YEkTEGViu29/dAQf0444zpGZTkAzDn6OCOHkGUNiObD7OH&#10;rbABOwUJJU0S2Qj0WntgtNlFBTlBEDoza4D5QycU49ux1DoFBnIbzGQ8xI7cKO4Zwe7kEBTte2A7&#10;1Q2GtJLSEkEQBEEQBEEQBEEQBEEQBEEQBEEQBEEQBJEh/B+oHkmZS02Wy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uxLWz&#10;yQAAACsCAAAZAAAAZHJzL19yZWxzL2Uyb0RvYy54bWwucmVsc72RwWoCMRCG7wXfIczdze4KIsWs&#10;Fyl4LfYBhmQ2G91MQpKW+vYNFEoFxZvHmeH//g9mu/v2s/iilF1gBV3TgiDWwTi2Cj6Ob8sNiFyQ&#10;Dc6BScGFMuyGxcv2nWYsNZQnF7OoFM4KplLiq5RZT+QxNyES18sYksdSx2RlRH1GS7Jv27VM/xkw&#10;XDHFwShIB7MCcbzE2vyYHcbRadoH/emJy40K6XztrkBMlooCT8bh73LVRLYgbzv0z3Hom1OkuxLd&#10;cyS6Pwl59eLhB1BLAwQUAAAACACHTuJAZpwUHBoBAAB6AgAAEwAAAFtDb250ZW50X1R5cGVzXS54&#10;bWyVkstOwzAQRfdI/IPlLUocukAINemCFCQWUKHyAZY9SVzihzwmtH+PnbYSVGkllp6Zc+88PF9s&#10;dU8G8KisKeltXlACRlipTFvSj/VTdk8JBm4k762Bku4A6aK6vpqvdw6QRNpgSbsQ3ANjKDrQHHPr&#10;wMRMY73mIT59yxwXn7wFNiuKOyasCWBCFpIGreY1NPyrD2S5jeF9JxsHLSWP+8LkVVKlk8CYYJPM&#10;y+p5Esk3rqXTiDPTLik+TXjo8cSFO9crwUNcIRuMPBk/O4yeR3KswU45vIn7OeOQMn8n/21w4N7i&#10;zbySQFbch1eu436Y9Mik/TYehvyySOpSY2abRgnIa491xN5hOHZ1Th1mtrbiv+LLkTpqs/HnVD9Q&#10;SwECFAAUAAAACACHTuJAZpwUHBoBAAB6AgAAEwAAAAAAAAABACAAAAABYAAAW0NvbnRlbnRfVHlw&#10;ZXNdLnhtbFBLAQIUAAoAAAAAAIdO4kAAAAAAAAAAAAAAAAAGAAAAAAAAAAAAEAAAALtdAABfcmVs&#10;cy9QSwECFAAUAAAACACHTuJAihRmPNEAAACUAQAACwAAAAAAAAABACAAAADfXQAAX3JlbHMvLnJl&#10;bHNQSwECFAAKAAAAAACHTuJAAAAAAAAAAAAAAAAABAAAAAAAAAAAABAAAAAAAAAAZHJzL1BLAQIU&#10;AAoAAAAAAIdO4kAAAAAAAAAAAAAAAAAKAAAAAAAAAAAAEAAAANleAABkcnMvX3JlbHMvUEsBAhQA&#10;FAAAAAgAh07iQK7EtbPJAAAAKwIAABkAAAAAAAAAAQAgAAAAAV8AAGRycy9fcmVscy9lMm9Eb2Mu&#10;eG1sLnJlbHNQSwECFAAUAAAACACHTuJARNx2ptkAAAAJAQAADwAAAAAAAAABACAAAAAiAAAAZHJz&#10;L2Rvd25yZXYueG1sUEsBAhQAFAAAAAgAh07iQFve8q0pBAAAeQ0AAA4AAAAAAAAAAQAgAAAAKAEA&#10;AGRycy9lMm9Eb2MueG1sUEsBAhQACgAAAAAAh07iQAAAAAAAAAAAAAAAAAoAAAAAAAAAAAAQAAAA&#10;fQUAAGRycy9tZWRpYS9QSwECFAAUAAAACACHTuJAYdUGnU8LAABKCwAAFQAAAAAAAAABACAAAADn&#10;HgAAZHJzL21lZGlhL2ltYWdlMS5qcGVnUEsBAhQAFAAAAAgAh07iQOkNb4EPGQAAChkAABUAAAAA&#10;AAAAAQAgAAAApQUAAGRycy9tZWRpYS9pbWFnZTIuanBlZ1BLAQIUABQAAAAIAIdO4kCZKG+gIDMA&#10;ABszAAAUAAAAAAAAAAEAIAAAAGkqAABkcnMvbWVkaWEvaW1hZ2UzLnBuZ1BLBQYAAAAADAAMANgC&#10;AABM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7"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8"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8">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6"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57H6nJg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ZTtWPIPZ8V2&#10;fCglN5lgC/0fHCFDU+eQRuhkmGtMqLk5fuuPp54X+58NZqE3GwRedDqYxkE0iLzTKPCCMZ3R2Xeo&#10;TYNkpQWMTFbM67ztXyA9mOp3XhPbq6y9gJqL7P6wAYcMzToXD2eLabT9bHjo0Ngp9Hg8tnW+vQ0i&#10;LHiXNDdAU+cHd8GPNCYMF+A6bkBpvzrgfX93D+vdr0snfwF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57H6nJgQAAHY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8"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0">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8" name="图片 14"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OJ+jIkMBAAA2wwAAA4AAABkcnMvZTJvRG9jLnhtbNVX&#10;zW7kRBC+I/EOLd8ndnv8M7YyWYWZJEKKIILljHp62mML2211OzNZob0hATfunHgBXgBpeRlW+xpU&#10;dftnZkIgG2URRMmk/6q66qv6qmtOX9xVJdkKpQtZzx164jlE1Fyui3ozd756eTmZOUS3rF6zUtZi&#10;7rwS2nlx9vFHp7smFb7MZbkWioCSWqe7Zu7kbdukrqt5LiqmT2QjatjMpKpYC1O1cdeK7UB7Vbq+&#10;50XuTqp1oyQXWsPq0m46nUb1GIUyywoulpLfVqJurVYlStaCSzovGu2cGWuzTPD28yzToiXl3AFP&#10;W/MJl8B4hZ/u2SlLN4o1ecE7E9hjTDjyqWJFDZcOqpasZeRWFfdUVQVXUsusPeGycq0jBhHwgnpH&#10;2FwpedsYXzbpbtMMoEOgjlB/slr+2fZGkWI9d6LIITWrIOLvfvvu7U8/EFgAdHbNJoVDV6r5srlR&#10;3cLGztDhu0xV+B9cIXcG11cDruKuJRwWpzSJwgQg57BHg8CP/Q55nkN4UI4m3ix2COwn0bB30cmH&#10;3jSwwj6IolVuf7GL9g3mDJMPDBVYegAVDZ8A1egyDcIEFbC0RywI/an1OKaB3Rqh8qehhSqObIxY&#10;yvMeq3uSD0DVFDyFvw4oGN3LqX9mMki1t0pAhqK2entT8BtlJ2Ne+X4P1tuf37z78XsCvpK10BxY&#10;aFcoOogaUMiqYGjbteTfaFLLRc7qjTjXDbAZMgVPu4fHzfTg/lVZNJdFWSKoOO78fKbyQlQqqpUA&#10;1qhP19QQf1Vci60oSZsrofO5E3rwY0y1BqAhWvEvwAesRfEsCk05ojROIJpgWDhFqKAqQWLEXdB1&#10;q0TLcxTOwBuUttk/bBjXR28RFw1ERYkjatIxb+LpzCZVn280iKDsIz0jP+6s7sUbpdsrISuCA/AY&#10;bDAes+217qzpj+CttUTc+xhZW4yRYJoNMww+fNqBO5aiXdYBjYase/PrH7//Yte/9j0ffmlIqUf9&#10;/3km+iYuvFSWMRgNmFwqaSq0VpvVolRkyyD/zr1kmcxsHMsmZ3aVYtL2WdudN8V2Tw0MX0pU/V76&#10;WMrGax64AdVCtYILRvsfRavnJEkYBfAQAhHG4jqQxO+fodgW/KG0Qrl6H5IYOhwzY3zJ/kWW+MCK&#10;A5rAswPUPayuf1uMx/qslNzlgq31f7BGT02mQyChZGHuYkhNe/atPzv3vMT/ZLIIvcUk8OKLyXkS&#10;xJPYu4gDL5jRBV28RmkapLdawJvEymVTdAUMVu+9m3/Zi3X9ou3yTLdoGddTAQwyyd+bCKmFRd3y&#10;zLwaEBbg3DOmuk9nATzF+y0XwoING7RZXfthRnD1U1N97z1gaVmjD+MDYVceZgP0vObmrj/Hpnp/&#10;DuP97yRnfwJ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E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OJ+jIkMBAAA2wwAAA4AAAAAAAAAAQAg&#10;AAAAKAEAAGRycy9lMm9Eb2MueG1sUEsBAhQACgAAAAAAh07iQAAAAAAAAAAAAAAAAAoAAAAAAAAA&#10;AAAQAAAAYAUAAGRycy9tZWRpYS9QSwECFAAUAAAACACHTuJAP3L0EDspAAA2KQAAFAAAAAAAAAAB&#10;ACAAAADaOAAAZHJzL21lZGlhL2ltYWdlMS5wbmdQSwECFAAUAAAACACHTuJAYdUGnU8LAABKCwAA&#10;FQAAAAAAAAABACAAAABHYgAAZHJzL21lZGlhL2ltYWdlMi5qcGVnUEsBAhQAFAAAAAgAh07iQJko&#10;b6AgMwAAGzMAABQAAAAAAAAAAQAgAAAAiAU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0"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7"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18" name="图片 20"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ApP22ANBAAAfg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Bd3ctz0t4ILsaHHz7q/3//zZrr9mHoM3DSj1KLPJj3b/P6nCbCC2Uu1uqpx40Ryy&#10;BAO3lcOPp8rn5O2o6XNwj4y3qQJMyS/kShakybQ02dQJtrj8JCwChkxspRxu/55FlI39vmoE3X3y&#10;KBp9khpDqf0XaTKm+9XDOvYACgwFRGu1ziRPzH+wiIxtpkMg4VLDnMeQ2gbyLTs88byIfT2aBd5s&#10;5Hvh6egk8sNR6J2Gvucf0hmd/YSnqR8vjYSiyYt5nXc3GKzeKuyf7Ba7jrbtQ20/2xanngpgkK0T&#10;vYnbRUKLrjBAeerrwhcoGIxGEXRaO00h4oI9JTSCsIUNkh21RelRub5XMu5dKSwdoC23qHR/IbDv&#10;357DePtv0/FHUEsDBAoAAAAAAIdO4kAAAAAAAAAAAAAAAAAKAAAAZHJzL21lZGlhL1BLAwQUAAAA&#10;CACHTuJAmShvoCAzAAAbMwAAFAAAAGRycy9tZWRpYS9pbWFnZTM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EFbQGQYCgAAEwoAABQAAABkcnMvbWVk&#10;aWEvaW1hZ2UxLnBuZwETCuz1iVBORw0KGgoAAAANSUhEUgAAAEEAAAAmCAYAAACbBvanAAAAAXNS&#10;R0IArs4c6QAAAARnQU1BAACxjwv8YQUAAAAJcEhZcwAADsMAAA7DAcdvqGQAAAmoSURBVGhD7ZkF&#10;qJRbEMevHVjYgd3dhZjYoljY3S0iKHZggl3YYmBhYmF3d3did7fO4zc4H3v37t27u3f1PeENHHa/&#10;syfm/GfmP3O+DZH/RQIC4efPn9r+LbH9g6XDX+0JP378CAoQfoHAhmxsmwfLEr4K+3379k327dsn&#10;jRo1kgkTJsj3799//Rq4+AwCCnz9+lUWL14sI0aMkJs3bwbNEhGJAc5+O3bskFSpUkmSJElk7ty5&#10;QdnfLxCwwpQpU6RgwYKSO3duOXHixB8DAQCeP38u+fLlk0yZMsmuXbvUKPRHVvwOBzZ++vSp1KpV&#10;S+bNm+eA4ApGsIExEAYOHKhesHfvXg0D6/ekgz/iNwi0L1++SLNmzWT16tVOHw2FTLlgCuvduHFD&#10;AZg6daruY3vhnYTIsWPHAt7XLxAQNnr//r3Ur19fzp075yj0+fNnOXLkiPTt21f7gyms3blzZylS&#10;pIi8fv06FAiHDx+WNGnSyIwZM34vCCxujc3Pnj0rderUkU+fPikgmzdvlsaNG0upUqVkzpw58ubN&#10;m18zIye2H5ZOnTq19OvXT7p06SI7d+6U27dvy7Zt25SfChQoIPfu3fszIID8+fPnpWvXrnLw4EHZ&#10;tGmTlC1bVkly1KhR8vjxY0fxyArr4AFkoaJFi0rHjh0VjFatWkm9evXUM7Jnzy6JEyfWlMmeQQfB&#10;Dm7t/v37mhly5MihLl+uXDll6jFjxsijR4+ccf4oY3PcG2vAAdOmTdNaAC/A7W1tjAEf0T9+/Hgn&#10;S/BbIBIhCLj7ypUrJX/+/BI9enSJGTOmZM6cWQYPHixXrlxxNrfmjzCeA7x8+VIPRrt+/boMGzZM&#10;D8/3mjVrSrx48eTAgQO6F2OOHz8u6dKlk/79+2tI0v9bQEBYGJenMEmUKJHUqFFDZs6cqfGHMpHZ&#10;GGH+9OnTlfAAFK9q0qSJEizgHDp0SDNCihQplPgYTx8Gadu2rXz48EGzAxz08ePHX6v6LxF6AukQ&#10;Ily4cKG0aNFCCxaUofEbPAAor169cuZEJDbu1KlTkjZtWsmWLZsS7ZAhQ5T93759K3fu3JFixYpJ&#10;7969tR6hLpk1a5bkypVLRo8eLQ8ePJCTJ0/q7xAjAAYqPhMjGSB58uTqijxfvXpVevTooaSYIUMG&#10;qVSpUihu8Cb8DoDNmzeXKFGiSLJkyfSg9FGIVaxYUQoXLix58+ZVgFkXbyEMhw4dKn369NFnAGzY&#10;sKES5rt37yLcNzzxCQSsTtyWLFlSNm7cqM979uxRF92wYYO24sWLq2X4zZsyBhLElzJlSnX3LVu2&#10;OOHFvSRq1KgSN25cWbVqlbo81o4dO7byUaxYsRS4OHHi6OEJA+ZFtK838dkTUJLUOHLkSP1uh6Hh&#10;mqQx0pmN9yQoyty7d+9K6dKl9WBcyOwQHJisAwjVqlXT0OjQoYPEiBFDiXDQoEEKGh5BreDKS9YC&#10;EZ9BoC1dulTKlCmjytqGKLFs2TJp2rSpMnV4wniU3r9/v8YwByG+cX8DlWyAd5D6uJwRHmPHjtVS&#10;Ge6BPBMmTKjZygCFGGmmYyDiFwjEJ24PUaIEcch1llsdWcRdCZtnDQAYC8GSAqkwIUHWom3dulW9&#10;Y9y4cY6VrTGfuoECCYAwCERKBcm6jAlUfALBhI3YGC6AqSEnYpO09uLFC1UUsUMjdphr164pAGSB&#10;Z8+e6XwIkDrExlN1lihRQitFOzzz8QKsT7aAKzJmzKiV6vDhw2X37t1OrWB7+it+eQJW69Wrlx6c&#10;uKV+mDx5srqjKYHSjHv48KFcunRJcz7hgvtnzZpVbt26pWNnz54tVatWdYgN18dDyDisQ//atWul&#10;SpUqmj0IA/aEey5evKjj2cvaHwMBa5K2ODxhsX79erXShQsX9KATJ06Uli1bqjWxVvr06TXGYXUO&#10;AMujLG3+/PmaBq2+YB2KoDVr1ugzn/Hjx1f+oKDiXQIpmoywYsUKJeh27dpJmzZtZMCAAXLmzBld&#10;NxDxGQSqMlIgylOY9OzZU5kcC5OviVU8JCQkRGMd9718+bLW9rA7ICxfvtwBAStjVQOBixlrQH48&#10;UxuQIvkkPHinCCjcXfikNiEcqU/wMOZCsoFIGBBQgIagLN9JYxw2QYIEag0qPCzUvn17JUbcnk/u&#10;9VR2WJTKktKXZwAglqkNDIQFCxY4noAQHsQ5FzUbYw0gcubMqYflqg5QpE+4gD0wDJ4XVBDYGPck&#10;FfIdJm7QoIEWRSjAAfEMi0UshmWo+rhiEzJPnjzRtagwKbIAzlIrcxYtWqSWBASeu3XrJp06ddKU&#10;yBhrEF/t2rXV+lyZbT6N/ak52A+D8ByIhAGBxXFlYv706dPOhqBuCpiCuCk8kCVLFmV7rMLheNFh&#10;2QLFcGUOaPNoHIirOFZmHiQJ23fv3j3UOO4QFFZ4U4UKFbRiNTDRiQIO7oGv6AtEwoAAK5cvX14t&#10;Z6+ybHFTjD7SZOvWrTU8SJEGEhblBQgHYxzlNuGxZMmSUPOpNQgfLlF4Fl5Bycw12nUc61avXl3q&#10;1q2roHGt5jZLqU3dQNYgRACbOYGIx3CAiSE7rOkKggnPKJEnTx5NX7zgYBzFFPM4MM80LE59wOsw&#10;5tHohx+w4Pbt27X4KVSokL41IivYHowj1UJ6hBWAwk8YCTDIOoQaIcFYW59ma9h3b+IRBA7Ia6t1&#10;69Y5i7sL/cQ9BIel4Q1uhVjL9bpNvc+LEbvvm2K4NMUSL2eoNbgNcjg4x8Yxf9KkSVK5cmUtqnhm&#10;HldpiBZwAIMsAy9RwTLG9rAWkXjkBFwQtybWKUk9LUQfY+EFXoAmTZpUa35ul/SbwnCL+/8TNpf8&#10;DhBwCMTL/YMiyMahBxmEdxmMB0he7RECfHJxw2CkSfrgFYxCQWakbft6E4+ewGTYH/ckLRkQ1myc&#10;NSpGbpC4rm3MJ65O1uA313k2BpLjahwtWjQdR1iY8DsAQ4qkWQgYj8DrKNLgHMbYOIoouAKO4k0U&#10;gALI0aNHtcI0T/QkYUAwYXHKX6zMixNeb2MlDmC3tvDElKME5v8JlPQkXIexIimQlzau5MYnzxAo&#10;L1nJApTsrvHvLuxDgYbnQNrcNfAyiBo+CU+8gsBmIAhrQ2KUvVR6lMielDDhNywF2dn7Ak9CPy7P&#10;WA7sDgK/24Gtufa5i+s41sKIXNYAx9N4E68gWMPy/M3FX2/cC+zvN3ehz5Tk4mSlrKexiK3v3kw8&#10;9bs/u0p441z7PUm4ILgKCxj63ixBPxagCuRiw7tAb5v/V8RnEFybNxCoBwCAlAd7/w3iEwi+CsAQ&#10;OpAQXBIeWP8tEfkH4OxmzOo9TkoAAAAASUVORK5CYIJQSwMEFAAAAAgAh07iQGHVBp1PCwAASgsA&#10;ABUAAABkcnMvbWVkaWEvaW1hZ2UyLmpwZWcBSgu19P/Y/+AAEEpGSUYAAQEBANwA3AAA/9sAQwAI&#10;BgYHBgUIBwcHCQkICgwUDQwLCwwZEhMPFB0aHx4dGhwcICQuJyAiLCMcHCg3KSwwMTQ0NB8nOT04&#10;MjwuMzQy/9sAQwEJCQkMCwwYDQ0YMiEcITIyMjIyMjIyMjIyMjIyMjIyMjIyMjIyMjIyMjIyMjIy&#10;MjIyMjIyMjIyMjIyMjIyMjIy/8AAEQgAbQ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CiiioKCmO6xgliABySe1DEjpXO+LbiaLRZhGSC3&#10;BPtSA3Yru3mXdDKki5xlTmpQwIzXIeFBFp2grJcSLHvJYljgV0FpqNndnbb3MUh9FcGmBoUU1adT&#10;AKUUlKKAFooopALRmkopgLmikpOKAHUUlFAC0UlFAC5ozSUUAB6U0U49KbQA6iiipAaRXHeNbkvF&#10;b6fGAXnkGfoK7BzgEnpXDWv/ABO/GMk/WG1+VcdM0wGWWgSareEXgdbOABI484DY71H4n0O20a0j&#10;v7DNvNG4+6etd2saxJgAD6Vxfied9Z1i00aDkBw0h9KAOq0e4kutMt55PvOgJrQqvaxLbwpEgACg&#10;AVY3UwClFJupKAH5ozTKWgB2aM02igBSeKSiigA3UoNZesarFpNhJcSdhhR6msTwjrWo6u9xLc7f&#10;JB+TC4x7UAdhRmowxozQA/Ipc1HS0AOJpKSigBx6U2gmms2AT6VIGbr16LDSp5c4O3C/U1meD7P7&#10;PpfnsPnmYuTXN+LfES3t8ljHzBFJ87DufSuwk1C10zR1ndgsaoCB68dKYB4g1pdK09nUZnb5Y165&#10;NZ3hXSZYlk1G9ybuc5JPUD0rlw+r+ItTN5DHsjU/Iz/dQetaXhabUJPEUsZvJLi3iBDk9CaAO/RT&#10;T8UkfJqXApgR4oxUuOKaQM0ANop+0dqNlADKxfEl9c6dpxurdgDGQSCM7h6Vu7K53xngeHrj6CgD&#10;R0y9+36fDdbdvmKDirh6VleHY3j0G0DnBEY4q1qF7HYWUtxIwAQZ+tAHH+Mrj7TcRafGd8shGFH8&#10;NdJoOmrpunxw/wAWBu9zXNeG4Gv9Ul1W9xukP7oE111xexWaje2WbhUHU/SgC70ozXP2nimKXVBY&#10;XFvJbzN9zf8AxV0I6UAKKKBRigAooxRQAVkeIb8WGlSsD+8cbUA9TWsTivPvGGom5v8A7NE2Vh4w&#10;O7mkBzB06STTri+ZifLkAz6knmuzh0A65BY3M87+SsYzF2pmo6X9g8ENFj58B3+prW0CWY+FYZIE&#10;DyiP5V9TQBS8R38el2K6bZKBPKNqhf4R603Q7vR9BslikvIvPbmQg55rOi8LX2o3sl/rDtEgJYqD&#10;zj+grAvnhLuLCNY4yfLjQLuZ/U5pget2V5BeQCa3kWRD3FWQ1cp4QZLGzXTplaO5A3lX759K6gsA&#10;uSaAJd3Fcfe6xfXHi2CwtJSkSY8wda1NU8T6dpgKSTq0uPuLya4LSrvVZ9YurzT4BI8hOWYcLk5o&#10;A9YBCryaA6nvXDmw8WXWDLqKQg9l/wD1U2TSfE9nG0qasHwMkGgDvK5vxapuLWCxUZa4lUY9u9Qe&#10;Edeu9WinjvMGSE4DqMA10hSNyHZQWHQkdKAGQRLb2yRDGFUCuM1u5fXtS+wQNttIDmaTPGa1PEeq&#10;Ox/suwO65lHzEHhB6msS18J6tGjW/wBtRbaRsyYHJoAyNRu2h1O2uYUkNlAQsbLwGx1rqtEia4Rt&#10;Z1Bv3jAmMN0Ra2o7GztrFYHRBFGvORxx3rktZ1htWnOm6a6x2w4lnJwoHtQBVsDJr/jI3aZMFu3B&#10;9h0r0heRXP8Ah/TrHTLUR2s0crtyzhgSa30NAD6KTNBYCgBaSkLgdTS0AVr+dbSwmnJ+4hNcD4U0&#10;86zq0moTf6pHLc92Ndrr2nzappclrBII2bqT6U7RdKj0nTo7ZOoGWb1NAFbxPFv8P3ij/nnmqngp&#10;y3h6HnoSP1rY1VN+mXAIyPLb+VcHoniSDRtBkRyGm3nYlIDpvF2pR2OizJvAllGxQDzXO+HNGtrC&#10;3TVdRkAIGUVjwtcvfajcaveLJIWeZ24XsPYV0sGjQgRya7qAzj5Yd+ABTQF2G9l1zxFBNZoVtLYn&#10;MhH3qk1LWL7VtQfTdJyoTiSb0+lX49U0S2tDBbXUEYC8BTVXwg9olpL5cqGVpGL880AZWq6Lb6Pp&#10;eWJuLuZgu9uua1fBlubeC4VgMh8HH0p2sRm/8Q2VqoBSMGRs0ujzCz1q9s3wrM3mL7igDqQOK5nx&#10;Xrotbc2Nsd11MNoC9qfrfiZLMfZLIedePwFXnbUOgeHWjk/tDUT5l2/PPO2gDQ8L6T/ZeloG/wBa&#10;/wAz/WpPEupXGmaYZrcLncFJb+H3rYGAMCs3XYBdaPcxEA5jNAHNzRw6fpccouQ095Ipedjzjqfw&#10;rY/4SjS44tsczTuOAqKSTXF+HFOrXaWF388MEbBR6ZrUGl6r4anaWwQXVoxyUYZYUAR+Jb/Ubm13&#10;Sg21s5wkIPzv9aNE8GCe0E2oO6hhlY1OMCmPqsWta/p6mB18snfGw4Brd8R389lFbwWzCJp22eae&#10;iigDD1bQ9K0xGe21J7e5UZVS+eaTTPHN6kAtntnupl4DL3HvTLqHSNMOZt1/qDc4J3c1oeE9Hnim&#10;lvrmIRmT7qY6CgBDrvie8Ym108Rr/tj/ABpHu/GUgx9njQ+wFdoqbemKcODk0AecX974sCxwzq4U&#10;uDlF6+3Feg2YlNrH5pxJtG761OVVu1OxQBNRRRQBVvl3WkoPQqa858K+H7HU5rmS6DN5bkBc4Fel&#10;TjdGy+orh/CH+j63qdq397P60gMrxFbxWHiC2SyhVdqYVVHfoK3rHwfBNGs+ou887DLbjwKs6p4a&#10;mvtct9QjnVVjILKR6HtXSIgVcCmgOf8A+EO0Zj/x64/4Ea53xB4Pks3W50mOQp0aNTyPcV6JikK5&#10;oA878MQ6tDq4a5gm8tlwXlU8D611Gq6Bb6sVdmeKZRgSRnBrc2L6DNAUCgDF0nw3ZaX86LvlPWR+&#10;TW0ABTqKAEpkiK6FGGVYYIqSigDH07w7ZaXcyzWykGT1OcVrFcjGKdRQBXWzgWcyiFPM/vY5oubK&#10;3u4jFPEsiHqGFWKKAMu20HTrF98FrGj+uMmtBR7VJjNNxQAUYpcUuKAEApaKKAHUZoooAa3NcJpU&#10;ctv48vF2MFcE9OMcV3bdaiCIHLbRuPfHNAElLSUtABRRRQAUUUUAFFFFABRRRQAUUUUAFFFFABRR&#10;RQAoooFFABRRRQB//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AKT9tgDQQAAH4NAAAO&#10;AAAAAAAAAAEAIAAAACgBAABkcnMvZTJvRG9jLnhtbFBLAQIUAAoAAAAAAIdO4kAAAAAAAAAAAAAA&#10;AAAKAAAAAAAAAAAAEAAAAGEFAABkcnMvbWVkaWEvUEsBAhQAFAAAAAgAh07iQEFbQGQYCgAAEwoA&#10;ABQAAAAAAAAAAQAgAAAA2zgAAGRycy9tZWRpYS9pbWFnZTEucG5nUEsBAhQAFAAAAAgAh07iQGHV&#10;Bp1PCwAASgsAABUAAAAAAAAAAQAgAAAAJUMAAGRycy9tZWRpYS9pbWFnZTIuanBlZ1BLAQIUABQA&#10;AAAIAIdO4kCZKG+gIDMAABszAAAUAAAAAAAAAAEAIAAAAIkF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HpSSAr4AAADb&#10;AAAADwAAAGRycy9kb3ducmV2LnhtbEWPQW/CMAyF70j8h8hI3CBhSFPXEThMQmKXaaPdYTerMW1Z&#10;41RNBh2/Hh8m7WbrPb/3ebMbfacuNMQ2sIXV0oAiroJrubZQFvtFBiomZIddYLLwSxF22+lkg7kL&#10;V/6gyzHVSkI45mihSanPtY5VQx7jMvTEop3C4DHJOtTaDXiVcN/pB2MetceWpaHBnl4aqr6PP95C&#10;tb6VnyNmb69nfAr1lymyd19YO5+tzDOoRGP6N/9dH5zgC6z8IgPo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SSAr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2">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GHVBp1PCwAASgsAABUAAABkcnMv&#10;bWVkaWEvaW1hZ2UyLmpwZWcBSgu19P/Y/+AAEEpGSUYAAQEBANwA3AAA/9sAQwAIBgYHBgUIBwcH&#10;CQkICgwUDQwLCwwZEhMPFB0aHx4dGhwcICQuJyAiLCMcHCg3KSwwMTQ0NB8nOT04MjwuMzQy/9sA&#10;QwEJCQkMCwwYDQ0YMiEcITIyMjIyMjIyMjIyMjIyMjIyMjIyMjIyMjIyMjIyMjIyMjIyMjIyMjIy&#10;MjIyMjIyMjIy/8AAEQgAbQC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CiiioKCmO6xgliABySe1DEjpXO+LbiaLRZhGSC3BPtSA3Yru3mX&#10;dDKki5xlTmpQwIzXIeFBFp2grJcSLHvJYljgV0FpqNndnbb3MUh9FcGmBoUU1adTAKUUlKKAFooo&#10;pALRmkopgLmikpOKAHUUlFAC0UlFAC5ozSUUAB6U0U49KbQA6iiipAaRXHeNbkvFb6fGAXnkGfoK&#10;7BzgEnpXDWv/ABO/GMk/WG1+VcdM0wGWWgSareEXgdbOABI484DY71H4n0O20a0jv7DNvNG4+6et&#10;d2saxJgAD6Vxfied9Z1i00aDkBw0h9KAOq0e4kutMt55PvOgJrQqvaxLbwpEgACgAVY3UwClFJup&#10;KAH5ozTKWgB2aM02igBSeKSiigA3UoNZesarFpNhJcSdhhR6msTwjrWo6u9xLc7fJB+TC4x7UAdh&#10;RmowxozQA/Ipc1HS0AOJpKSigBx6U2gmms2AT6VIGbr16LDSp5c4O3C/U1meD7P7PpfnsPnmYuTX&#10;N+LfES3t8ljHzBFJ87DufSuwk1C10zR1ndgsaoCB68dKYB4g1pdK09nUZnb5Y165NZ3hXSZYlk1G&#10;9ybuc5JPUD0rlw+r+ItTN5DHsjU/Iz/dQetaXhabUJPEUsZvJLi3iBDk9CaAO/RTT8UkfJqXApgR&#10;4oxUuOKaQM0ANop+0dqNlADKxfEl9c6dpxurdgDGQSCM7h6Vu7K53xngeHrj6CgDR0y9+36fDdbd&#10;vmKDirh6VleHY3j0G0DnBEY4q1qF7HYWUtxIwAQZ+tAHH+Mrj7TcRafGd8shGFH8NdJoOmrpunxw&#10;/wAWBu9zXNeG4Gv9Ul1W9xukP7oE111xexWaje2WbhUHU/SgC70ozXP2nimKXVBYXFvJbzN9zf8A&#10;xV0I6UAKKKBRigAooxRQAVkeIb8WGlSsD+8cbUA9TWsTivPvGGom5v8A7NE2Vh4wO7mkBzB06STT&#10;ri+ZifLkAz6knmuzh0A65BY3M87+SsYzF2pmo6X9g8ENFj58B3+prW0CWY+FYZIEDyiP5V9TQBS8&#10;R38el2K6bZKBPKNqhf4R603Q7vR9BslikvIvPbmQg55rOi8LX2o3sl/rDtEgJYqDzj+grAvnhLuL&#10;CNY4yfLjQLuZ/U5pget2V5BeQCa3kWRD3FWQ1cp4QZLGzXTplaO5A3lX759K6gsAuSaAJd3Fcfe6&#10;xfXHi2CwtJSkSY8wda1NU8T6dpgKSTq0uPuLya4LSrvVZ9YurzT4BI8hOWYcLk5oA9YBCryaA6nv&#10;XDmw8WXWDLqKQg9l/wD1U2TSfE9nG0qasHwMkGgDvK5vxapuLWCxUZa4lUY9u9QeEdeu9WinjvMG&#10;SE4DqMA10hSNyHZQWHQkdKAGQRLb2yRDGFUCuM1u5fXtS+wQNttIDmaTPGa1PEeqOx/suwO65lHz&#10;EHhB6msS18J6tGjW/wBtRbaRsyYHJoAyNRu2h1O2uYUkNlAQsbLwGx1rqtEia4RtZ1Bv3jAmMN0R&#10;a2o7GztrFYHRBFGvORxx3rktZ1htWnOm6a6x2w4lnJwoHtQBVsDJr/jI3aZMFu3B9h0r0heRXP8A&#10;h/TrHTLUR2s0crtyzhgSa30NAD6KTNBYCgBaSkLgdTS0AVr+dbSwmnJ+4hNcD4U086zq0moTf6pH&#10;Lc92Ndrr2nzappclrBII2bqT6U7RdKj0nTo7ZOoGWb1NAFbxPFv8P3ij/nnmqngpy3h6HnoSP1rY&#10;1VN+mXAIyPLb+VcHoniSDRtBkRyGm3nYlIDpvF2pR2OizJvAllGxQDzXO+HNGtrC3TVdRkAIGUVj&#10;wtcvfajcaveLJIWeZ24XsPYV0sGjQgRya7qAzj5Yd+ABTQF2G9l1zxFBNZoVtLYnMhH3qk1LWL7V&#10;tQfTdJyoTiSb0+lX49U0S2tDBbXUEYC8BTVXwg9olpL5cqGVpGL880AZWq6Lb6PpeWJuLuZgu9uu&#10;a1fBlubeC4VgMh8HH0p2sRm/8Q2VqoBSMGRs0ujzCz1q9s3wrM3mL7igDqQOK5nxXrotbc2Nsd11&#10;MNoC9qfrfiZLMfZLIedePwFXnbUOgeHWjk/tDUT5l2/PPO2gDQ8L6T/ZeloG/wBa/wAz/WpPEupX&#10;GmaYZrcLncFJb+H3rYGAMCs3XYBdaPcxEA5jNAHNzRw6fpccouQ095IpedjzjqfwrY/4SjS44tsc&#10;zTuOAqKSTXF+HFOrXaWF388MEbBR6ZrUGl6r4anaWwQXVoxyUYZYUAR+Jb/Ubm13Sg21s5wkIPzv&#10;9aNE8GCe0E2oO6hhlY1OMCmPqsWta/p6mB18snfGw4Brd8R389lFbwWzCJp22eaeiigDD1bQ9K0x&#10;Ge21J7e5UZVS+eaTTPHN6kAtntnupl4DL3HvTLqHSNMOZt1/qDc4J3c1oeE9HnimlvrmIRmT7qY6&#10;CgBDrvie8Ym108Rr/tj/ABpHu/GUgx9njQ+wFdoqbemKcODk0AecX974sCxwzq4UuDlF6+3Feg2Y&#10;lNrH5pxJtG761OVVu1OxQBNRRRQBVvl3WkoPQqa858K+H7HU5rmS6DN5bkBc4FelTjdGy+orh/CH&#10;+j63qdq397P60gMrxFbxWHiC2SyhVdqYVVHfoK3rHwfBNGs+ou887DLbjwKs6p4amvtct9QjnVVj&#10;ILKR6HtXSIgVcCmgOf8A+EO0Zj/x64/4Ea53xB4Pks3W50mOQp0aNTyPcV6JikK5oA878MQ6tDq4&#10;a5gm8tlwXlU8D611Gq6Bb6sVdmeKZRgSRnBrc2L6DNAUCgDF0nw3ZaX86LvlPWR+TW0ABTqKAEpk&#10;iK6FGGVYYIqSigDH07w7ZaXcyzWykGT1OcVrFcjGKdRQBXWzgWcyiFPM/vY5oubK3u4jFPEsiHqG&#10;FWKKAMu20HTrF98FrGj+uMmtBR7VJjNNxQAUYpcUuKAEApaKKAHUZoooAa3NcJpUctv48vF2MFcE&#10;9OMcV3bdaiCIHLbRuPfHNAElLSUtABRRRQAUUUUAFFFFABRRRQAUUUUAFFFFABRRRQAoooFFABRR&#10;RQB//9l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DtIAABkcnMvbWVkaWEv&#10;aW1hZ2UyLmpwZWdQSwECFAAUAAAACACHTuJAmShvoCAzAAAbMwAAFAAAAAAAAAABACAAAAC9Uw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2"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3">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7">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3"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7"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32" w:name="_Toc21059"/>
      <w:bookmarkStart w:id="33" w:name="_Toc4985"/>
      <w:bookmarkStart w:id="34" w:name="_Toc149837255"/>
      <w:bookmarkStart w:id="35" w:name="_Toc15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2"/>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3"/>
      <w:bookmarkEnd w:id="34"/>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6" w:name="_Toc4040"/>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35"/>
      <w:bookmarkEnd w:id="36"/>
    </w:p>
    <w:bookmarkEnd w:id="21"/>
    <w:p>
      <w:pPr>
        <w:rPr>
          <w:rFonts w:ascii="Times New Roman" w:hAnsi="Times New Roman" w:eastAsia="微软雅黑" w:cs="Times New Roman"/>
          <w:sz w:val="24"/>
          <w:szCs w:val="24"/>
          <w:lang w:eastAsia="zh-CN"/>
        </w:rPr>
      </w:pPr>
      <w:bookmarkStart w:id="37" w:name="_Toc2962"/>
      <w:bookmarkStart w:id="38" w:name="_Toc106294397"/>
      <w:bookmarkStart w:id="39" w:name="_Toc20571"/>
      <w:bookmarkStart w:id="40" w:name="_Toc19636"/>
      <w:bookmarkStart w:id="41" w:name="_Toc19159"/>
      <w:bookmarkStart w:id="42" w:name="_Toc107825551"/>
      <w:bookmarkStart w:id="43" w:name="_Toc17240"/>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lang w:eastAsia="zh-CN"/>
        </w:rPr>
      </w:pPr>
      <w:bookmarkStart w:id="44" w:name="_Toc12680"/>
      <w:bookmarkStart w:id="45" w:name="_Toc149837257"/>
      <w:r>
        <w:rPr>
          <w:rFonts w:hint="eastAsia"/>
          <w:color w:val="auto"/>
          <w:sz w:val="30"/>
          <w:lang w:eastAsia="zh-CN"/>
        </w:rPr>
        <w:t>子宫内膜癌TCGA分子分型检测结果</w:t>
      </w:r>
      <w:bookmarkEnd w:id="37"/>
      <w:bookmarkEnd w:id="38"/>
      <w:bookmarkEnd w:id="39"/>
      <w:bookmarkEnd w:id="40"/>
      <w:bookmarkEnd w:id="41"/>
      <w:bookmarkEnd w:id="44"/>
      <w:bookmarkEnd w:id="45"/>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pPr>
        <w:pStyle w:val="3"/>
        <w:numPr>
          <w:ilvl w:val="255"/>
          <w:numId w:val="0"/>
        </w:numPr>
        <w:jc w:val="left"/>
        <w:rPr>
          <w:color w:val="auto"/>
          <w:sz w:val="30"/>
        </w:rPr>
      </w:pPr>
      <w:bookmarkStart w:id="46" w:name="_Toc12458"/>
      <w:r>
        <w:rPr>
          <w:rFonts w:hint="eastAsia"/>
          <w:color w:val="auto"/>
          <w:sz w:val="30"/>
          <w:lang w:eastAsia="zh-CN"/>
        </w:rPr>
        <w:t>同源重组缺陷状态</w:t>
      </w:r>
      <w:r>
        <w:rPr>
          <w:color w:val="auto"/>
          <w:sz w:val="30"/>
        </w:rPr>
        <w:t>提示</w:t>
      </w:r>
      <w:bookmarkEnd w:id="42"/>
      <w:bookmarkEnd w:id="43"/>
      <w:bookmarkEnd w:id="46"/>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highlight w:val="yellow"/>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pPr>
        <w:rPr>
          <w:lang w:eastAsia="zh-CN"/>
        </w:rPr>
      </w:pPr>
      <w:r>
        <w:rPr>
          <w:lang w:eastAsia="zh-CN"/>
        </w:rPr>
        <w:br w:type="page"/>
      </w:r>
    </w:p>
    <w:p>
      <w:pPr>
        <w:pStyle w:val="3"/>
        <w:numPr>
          <w:ilvl w:val="255"/>
          <w:numId w:val="0"/>
        </w:numPr>
        <w:jc w:val="left"/>
        <w:rPr>
          <w:color w:val="auto"/>
          <w:sz w:val="30"/>
          <w:lang w:eastAsia="zh-CN"/>
        </w:rPr>
      </w:pPr>
      <w:bookmarkStart w:id="47" w:name="_Toc149837258"/>
      <w:bookmarkStart w:id="48" w:name="_Toc19663"/>
      <w:r>
        <w:rPr>
          <w:rFonts w:hint="eastAsia"/>
          <w:color w:val="auto"/>
          <w:sz w:val="30"/>
          <w:lang w:eastAsia="zh-CN"/>
        </w:rPr>
        <w:t>体细胞变异分级提示</w:t>
      </w:r>
      <w:bookmarkEnd w:id="47"/>
      <w:bookmarkEnd w:id="48"/>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bookmarkStart w:id="49" w:name="OLE_LINK1"/>
            <w:r>
              <w:rPr>
                <w:rFonts w:hint="eastAsia" w:ascii="微软雅黑" w:hAnsi="微软雅黑" w:eastAsia="微软雅黑" w:cs="微软雅黑"/>
                <w:b/>
                <w:bCs/>
                <w:color w:val="FFFFFF"/>
                <w:sz w:val="21"/>
                <w:szCs w:val="21"/>
                <w:lang w:eastAsia="zh-CN" w:bidi="ar"/>
              </w:rPr>
              <w:t>/</w:t>
            </w:r>
            <w:bookmarkEnd w:id="49"/>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50" w:name="_Toc6067"/>
      <w:bookmarkStart w:id="51" w:name="_Toc149837259"/>
      <w:r>
        <w:rPr>
          <w:rFonts w:hint="eastAsia"/>
          <w:color w:val="auto"/>
          <w:sz w:val="30"/>
          <w:lang w:eastAsia="zh-CN"/>
        </w:rPr>
        <w:t>胚系变异结果提示</w:t>
      </w:r>
      <w:bookmarkEnd w:id="50"/>
      <w:bookmarkEnd w:id="51"/>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widowControl/>
        <w:rPr>
          <w:rFonts w:hint="default" w:ascii="Times New Roman" w:hAnsi="Times New Roman" w:cs="Times New Roman"/>
          <w:color w:val="auto"/>
          <w:sz w:val="21"/>
          <w:szCs w:val="21"/>
          <w:lang w:eastAsia="zh-CN"/>
        </w:rPr>
      </w:pPr>
      <w:r>
        <w:rPr>
          <w:rFonts w:ascii="Times New Roman" w:hAnsi="Times New Roman" w:eastAsia="微软雅黑" w:cs="Times New Roman"/>
          <w:b/>
          <w:bCs/>
          <w:color w:val="0070C0"/>
          <w:sz w:val="28"/>
          <w:szCs w:val="28"/>
          <w:lang w:eastAsia="zh-CN"/>
        </w:rPr>
        <w:br w:type="page"/>
      </w:r>
      <w:bookmarkStart w:id="52" w:name="_Toc149837260"/>
      <w:bookmarkStart w:id="53" w:name="_Toc21825"/>
      <w:bookmarkStart w:id="54" w:name="_Toc107825553"/>
      <w:bookmarkStart w:id="55" w:name="_Toc6221_WPSOffice_Level2"/>
      <w:bookmarkStart w:id="56" w:name="_Toc23341"/>
      <w:bookmarkStart w:id="57" w:name="_Toc25737"/>
      <w:bookmarkStart w:id="58" w:name="_Toc4339"/>
      <w:bookmarkStart w:id="59" w:name="_Toc7551_WPSOffice_Level2"/>
      <w:bookmarkStart w:id="60" w:name="_Toc17526"/>
      <w:r>
        <w:rPr>
          <w:rFonts w:hint="default" w:ascii="Times New Roman" w:hAnsi="Times New Roman" w:eastAsia="微软雅黑" w:cs="Times New Roman"/>
          <w:color w:val="auto"/>
          <w:sz w:val="21"/>
          <w:szCs w:val="21"/>
          <w:lang w:eastAsia="zh-CN"/>
        </w:rPr>
        <w:t xml:space="preserve">{%if </w:t>
      </w:r>
      <w:r>
        <w:rPr>
          <w:rFonts w:hint="default" w:ascii="Times New Roman" w:hAnsi="Times New Roman" w:eastAsia="微软雅黑" w:cs="Times New Roman"/>
          <w:color w:val="auto"/>
          <w:sz w:val="21"/>
          <w:szCs w:val="21"/>
          <w:lang w:val="en-US" w:eastAsia="zh-CN"/>
        </w:rPr>
        <w:t xml:space="preserve">2531 not in </w:t>
      </w:r>
      <w:r>
        <w:rPr>
          <w:rFonts w:hint="default" w:ascii="Times New Roman" w:hAnsi="Times New Roman" w:eastAsia="微软雅黑" w:cs="Times New Roman"/>
          <w:color w:val="auto"/>
          <w:sz w:val="21"/>
          <w:szCs w:val="21"/>
          <w:lang w:eastAsia="zh-CN"/>
        </w:rPr>
        <w:t>diseaseIdList %}</w:t>
      </w:r>
    </w:p>
    <w:p>
      <w:pPr>
        <w:pStyle w:val="3"/>
        <w:numPr>
          <w:ilvl w:val="255"/>
          <w:numId w:val="0"/>
        </w:numPr>
        <w:jc w:val="left"/>
        <w:rPr>
          <w:lang w:eastAsia="zh-CN"/>
        </w:rPr>
      </w:pPr>
      <w:r>
        <w:rPr>
          <w:rFonts w:hint="eastAsia"/>
          <w:color w:val="auto"/>
          <w:sz w:val="30"/>
          <w:lang w:eastAsia="zh-CN"/>
        </w:rPr>
        <w:t>本癌种FDA/NMPA获批的其他可选靶向药物</w:t>
      </w:r>
      <w:bookmarkEnd w:id="52"/>
      <w:bookmarkEnd w:id="5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1"/>
          <w:szCs w:val="21"/>
          <w:lang w:eastAsia="zh-CN"/>
        </w:rPr>
      </w:pPr>
      <w:r>
        <w:rPr>
          <w:rFonts w:hint="eastAsia"/>
          <w:sz w:val="30"/>
          <w:lang w:eastAsia="zh-CN"/>
        </w:rPr>
        <w:br w:type="page"/>
      </w:r>
      <w:bookmarkEnd w:id="54"/>
      <w:bookmarkEnd w:id="55"/>
      <w:bookmarkEnd w:id="56"/>
      <w:bookmarkEnd w:id="57"/>
      <w:bookmarkEnd w:id="58"/>
      <w:bookmarkEnd w:id="59"/>
      <w:bookmarkEnd w:id="60"/>
      <w:bookmarkStart w:id="61" w:name="_Toc149837261"/>
      <w:bookmarkStart w:id="62" w:name="_Toc3411"/>
      <w:r>
        <w:rPr>
          <w:rFonts w:hint="default" w:ascii="Times New Roman" w:hAnsi="Times New Roman" w:eastAsia="微软雅黑" w:cs="Times New Roman"/>
          <w:color w:val="auto"/>
          <w:sz w:val="21"/>
          <w:szCs w:val="21"/>
          <w:lang w:eastAsia="zh-CN"/>
        </w:rPr>
        <w:t>{% endif %}</w:t>
      </w:r>
    </w:p>
    <w:p>
      <w:pPr>
        <w:pStyle w:val="3"/>
        <w:numPr>
          <w:ilvl w:val="255"/>
          <w:numId w:val="0"/>
        </w:numPr>
        <w:jc w:val="left"/>
      </w:pPr>
      <w:r>
        <w:rPr>
          <w:rFonts w:hint="eastAsia"/>
          <w:color w:val="auto"/>
          <w:sz w:val="30"/>
          <w:lang w:eastAsia="zh-CN"/>
        </w:rPr>
        <w:t>免疫药物用药提示</w:t>
      </w:r>
      <w:bookmarkEnd w:id="61"/>
      <w:bookmarkEnd w:id="62"/>
      <w:bookmarkStart w:id="63" w:name="_Toc5824_WPSOffice_Level3"/>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bookmarkStart w:id="345" w:name="_GoBack"/>
            <w:bookmarkEnd w:id="345"/>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29"/>
        <w:rPr>
          <w:rFonts w:ascii="Times New Roman" w:hAnsi="Times New Roman" w:eastAsia="微软雅黑" w:cs="Times New Roman"/>
          <w:b/>
          <w:sz w:val="24"/>
          <w:szCs w:val="24"/>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3"/>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64" w:name="_Toc149837262"/>
      <w:bookmarkStart w:id="65" w:name="_Toc28825"/>
      <w:r>
        <w:rPr>
          <w:rFonts w:hint="eastAsia"/>
          <w:color w:val="auto"/>
          <w:sz w:val="30"/>
          <w:lang w:eastAsia="zh-CN"/>
        </w:rPr>
        <w:t>PD-L1检测结果</w:t>
      </w:r>
      <w:bookmarkEnd w:id="64"/>
      <w:bookmarkEnd w:id="65"/>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widowControl/>
        <w:rPr>
          <w:rFonts w:ascii="Times New Roman" w:hAnsi="Times New Roman" w:eastAsia="微软雅黑" w:cs="Times New Roman"/>
          <w:b/>
          <w:bCs/>
          <w:lang w:eastAsia="zh-CN"/>
        </w:rPr>
      </w:pPr>
      <w:bookmarkStart w:id="66" w:name="_Toc107825555"/>
      <w:bookmarkStart w:id="67" w:name="_Toc23846_WPSOffice_Level1"/>
      <w:bookmarkStart w:id="68" w:name="_Toc25727"/>
      <w:bookmarkStart w:id="69" w:name="_Toc23903"/>
      <w:bookmarkStart w:id="70" w:name="_Toc180"/>
      <w:bookmarkStart w:id="71" w:name="_Toc29372"/>
      <w:bookmarkStart w:id="72" w:name="_Toc32443_WPSOffice_Level1"/>
      <w:bookmarkStart w:id="73" w:name="_Toc4331_WPSOffice_Level1"/>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4" w:name="_Toc19265"/>
      <w:r>
        <w:rPr>
          <w:color w:val="62B541"/>
          <w:sz w:val="32"/>
          <w14:shadow w14:blurRad="50800" w14:dist="38100" w14:dir="10800000" w14:sx="100000" w14:sy="100000" w14:kx="0" w14:ky="0" w14:algn="r">
            <w14:srgbClr w14:val="62B541">
              <w14:alpha w14:val="60000"/>
            </w14:srgbClr>
          </w14:shadow>
        </w:rPr>
        <w:t>基因检测结果解析</w:t>
      </w:r>
      <w:bookmarkEnd w:id="66"/>
      <w:bookmarkEnd w:id="67"/>
      <w:bookmarkEnd w:id="68"/>
      <w:bookmarkEnd w:id="69"/>
      <w:bookmarkEnd w:id="70"/>
      <w:bookmarkEnd w:id="71"/>
      <w:bookmarkEnd w:id="72"/>
      <w:bookmarkEnd w:id="73"/>
      <w:bookmarkEnd w:id="74"/>
    </w:p>
    <w:p>
      <w:pPr>
        <w:pStyle w:val="3"/>
        <w:numPr>
          <w:ilvl w:val="255"/>
          <w:numId w:val="0"/>
        </w:numPr>
        <w:jc w:val="left"/>
        <w:rPr>
          <w:color w:val="auto"/>
          <w:sz w:val="30"/>
          <w:lang w:eastAsia="zh-CN"/>
        </w:rPr>
      </w:pPr>
      <w:bookmarkStart w:id="75" w:name="_Toc10233"/>
      <w:bookmarkStart w:id="76" w:name="_Toc107825556"/>
      <w:bookmarkStart w:id="77" w:name="_Toc107330125"/>
      <w:bookmarkStart w:id="78" w:name="_Toc21881"/>
      <w:bookmarkStart w:id="79" w:name="_Toc30991"/>
      <w:r>
        <w:rPr>
          <w:rFonts w:hint="eastAsia"/>
          <w:color w:val="auto"/>
          <w:sz w:val="30"/>
          <w:lang w:eastAsia="zh-CN"/>
        </w:rPr>
        <w:t>同源重组缺陷状态解析</w:t>
      </w:r>
      <w:bookmarkEnd w:id="75"/>
      <w:bookmarkEnd w:id="76"/>
      <w:bookmarkEnd w:id="77"/>
      <w:bookmarkEnd w:id="78"/>
      <w:bookmarkEnd w:id="79"/>
    </w:p>
    <w:p>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bookmarkStart w:id="80" w:name="_Toc2639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81" w:name="_Toc4331_WPSOffice_Level2"/>
      <w:bookmarkStart w:id="82" w:name="_Toc32443_WPSOffice_Level2"/>
      <w:bookmarkStart w:id="83" w:name="_Toc5318"/>
      <w:bookmarkStart w:id="84" w:name="_Toc32302"/>
      <w:bookmarkStart w:id="85" w:name="_Toc23606"/>
      <w:bookmarkStart w:id="86" w:name="_Toc149837264"/>
      <w:r>
        <w:rPr>
          <w:rFonts w:hint="eastAsia"/>
          <w:color w:val="auto"/>
          <w:sz w:val="30"/>
          <w:lang w:eastAsia="zh-CN"/>
        </w:rPr>
        <w:t>体细胞变异结果解析</w:t>
      </w:r>
      <w:bookmarkEnd w:id="81"/>
      <w:bookmarkEnd w:id="82"/>
      <w:bookmarkEnd w:id="83"/>
      <w:bookmarkEnd w:id="84"/>
      <w:bookmarkEnd w:id="8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sz w:val="30"/>
          <w:lang w:eastAsia="zh-CN"/>
        </w:rPr>
      </w:pPr>
      <w:bookmarkStart w:id="87" w:name="_Toc30445"/>
      <w:bookmarkStart w:id="88" w:name="_Toc149837265"/>
      <w:r>
        <w:rPr>
          <w:rFonts w:hint="eastAsia"/>
          <w:color w:val="auto"/>
          <w:sz w:val="30"/>
          <w:lang w:eastAsia="zh-CN"/>
        </w:rPr>
        <w:t>胚系变异结果解析</w:t>
      </w:r>
      <w:bookmarkEnd w:id="87"/>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lang w:eastAsia="zh-CN"/>
        </w:rPr>
        <w:t>{% endif %}</w:t>
      </w:r>
    </w:p>
    <w:p>
      <w:pPr>
        <w:pStyle w:val="3"/>
        <w:numPr>
          <w:ilvl w:val="255"/>
          <w:numId w:val="0"/>
        </w:numPr>
        <w:jc w:val="left"/>
        <w:rPr>
          <w:color w:val="auto"/>
          <w:sz w:val="30"/>
          <w:lang w:eastAsia="zh-CN"/>
        </w:rPr>
      </w:pPr>
      <w:bookmarkStart w:id="89" w:name="_Toc646"/>
      <w:bookmarkStart w:id="90" w:name="_Toc107825558"/>
      <w:bookmarkStart w:id="91" w:name="_Toc25039"/>
      <w:r>
        <w:rPr>
          <w:rFonts w:hint="eastAsia"/>
          <w:color w:val="auto"/>
          <w:sz w:val="30"/>
          <w:lang w:eastAsia="zh-CN"/>
        </w:rPr>
        <w:t>免疫检测结果解析</w:t>
      </w:r>
      <w:bookmarkEnd w:id="89"/>
      <w:bookmarkEnd w:id="90"/>
      <w:bookmarkEnd w:id="91"/>
    </w:p>
    <w:bookmarkEnd w:id="80"/>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92"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2"/>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93" w:name="_Toc7307_WPSOffice_Level3"/>
      <w:r>
        <w:rPr>
          <w:rFonts w:hint="eastAsia" w:ascii="Times New Roman" w:hAnsi="Times New Roman" w:eastAsia="微软雅黑" w:cs="Times New Roman"/>
          <w:b/>
          <w:sz w:val="24"/>
          <w:szCs w:val="24"/>
          <w:lang w:eastAsia="zh-CN"/>
        </w:rPr>
        <w:t>错配修复（MMR）相关基因检测结果</w:t>
      </w:r>
    </w:p>
    <w:bookmarkEnd w:id="93"/>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pPr>
        <w:pStyle w:val="3"/>
        <w:numPr>
          <w:ilvl w:val="255"/>
          <w:numId w:val="0"/>
        </w:numPr>
        <w:jc w:val="both"/>
        <w:rPr>
          <w:color w:val="auto"/>
          <w:sz w:val="30"/>
        </w:rPr>
      </w:pPr>
      <w:bookmarkStart w:id="94" w:name="_Toc26649"/>
      <w:bookmarkStart w:id="95" w:name="_Toc5061"/>
      <w:bookmarkStart w:id="96" w:name="_Toc1707_WPSOffice_Level2"/>
      <w:bookmarkStart w:id="97" w:name="_Toc21764_WPSOffice_Level2"/>
      <w:bookmarkStart w:id="98" w:name="_Toc14132"/>
      <w:bookmarkStart w:id="99" w:name="_Toc26799"/>
      <w:bookmarkStart w:id="100" w:name="_Toc16347"/>
      <w:r>
        <w:rPr>
          <w:color w:val="auto"/>
          <w:sz w:val="30"/>
        </w:rPr>
        <w:t>化疗药物检测解析</w:t>
      </w:r>
      <w:bookmarkEnd w:id="94"/>
      <w:bookmarkEnd w:id="95"/>
      <w:bookmarkEnd w:id="96"/>
      <w:bookmarkEnd w:id="97"/>
      <w:bookmarkEnd w:id="98"/>
      <w:bookmarkEnd w:id="99"/>
      <w:bookmarkEnd w:id="100"/>
    </w:p>
    <w:p>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ind w:left="420"/>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7"/>
        <w:gridCol w:w="866"/>
        <w:gridCol w:w="849"/>
        <w:gridCol w:w="907"/>
        <w:gridCol w:w="864"/>
        <w:gridCol w:w="2929"/>
        <w:gridCol w:w="884"/>
        <w:gridCol w:w="815"/>
        <w:gridCol w:w="555"/>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本报告中参考药物并非按照疗效排序。</w:t>
      </w:r>
    </w:p>
    <w:p>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“/”未有研究报道或现有研究结论不一致。</w:t>
      </w:r>
    </w:p>
    <w:p>
      <w:pPr>
        <w:numPr>
          <w:ilvl w:val="0"/>
          <w:numId w:val="20"/>
        </w:numPr>
        <w:rPr>
          <w:sz w:val="16"/>
          <w:szCs w:val="30"/>
        </w:rPr>
      </w:pPr>
      <w:r>
        <w:rPr>
          <w:lang w:eastAsia="zh-CN"/>
        </w:rPr>
        <w:br w:type="page"/>
      </w:r>
    </w:p>
    <w:p>
      <w:pPr>
        <w:numPr>
          <w:ilvl w:val="255"/>
          <w:numId w:val="0"/>
        </w:numPr>
        <w:jc w:val="both"/>
        <w:rPr>
          <w:rStyle w:val="37"/>
          <w:rFonts w:ascii="微软雅黑" w:hAnsi="微软雅黑" w:cs="微软雅黑"/>
          <w:color w:val="62B541"/>
          <w:sz w:val="15"/>
          <w:szCs w:val="15"/>
          <w14:shadow w14:blurRad="50800" w14:dist="38100" w14:dir="10800000" w14:sx="100000" w14:sy="100000" w14:kx="0" w14:ky="0" w14:algn="r">
            <w14:srgbClr w14:val="62B541">
              <w14:alpha w14:val="60000"/>
            </w14:srgbClr>
          </w14:shadow>
        </w:rPr>
      </w:pPr>
      <w:bookmarkStart w:id="101" w:name="_Toc28240"/>
      <w:bookmarkStart w:id="102" w:name="_Toc13698"/>
      <w:bookmarkStart w:id="103" w:name="_Toc13196_WPSOffice_Level1"/>
      <w:bookmarkStart w:id="104" w:name="_Toc21764_WPSOffice_Level1"/>
      <w:bookmarkStart w:id="105" w:name="_Toc27302"/>
      <w:bookmarkStart w:id="106" w:name="_Toc107825561"/>
      <w:bookmarkStart w:id="107" w:name="_Toc1707_WPSOffice_Level1"/>
      <w:bookmarkStart w:id="108" w:name="_Toc11294"/>
      <w:r>
        <w:rPr>
          <w:rFonts w:hint="eastAsia" w:ascii="Times New Roman" w:hAnsi="Times New Roman" w:eastAsia="微软雅黑" w:cs="Times New Roman"/>
          <w:b/>
          <w:color w:val="000000" w:themeColor="text1"/>
          <w:sz w:val="15"/>
          <w:szCs w:val="15"/>
          <w:lang w:eastAsia="zh-CN"/>
          <w14:textFill>
            <w14:solidFill>
              <w14:schemeClr w14:val="tx1"/>
            </w14:solidFill>
          </w14:textFill>
        </w:rPr>
        <w:t>{% endif %}</w:t>
      </w:r>
    </w:p>
    <w:p>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9" w:name="_Toc9563"/>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1"/>
      <w:bookmarkEnd w:id="102"/>
      <w:bookmarkEnd w:id="103"/>
      <w:bookmarkEnd w:id="104"/>
      <w:bookmarkEnd w:id="105"/>
      <w:bookmarkEnd w:id="106"/>
      <w:bookmarkEnd w:id="107"/>
      <w:bookmarkEnd w:id="108"/>
      <w:bookmarkEnd w:id="109"/>
    </w:p>
    <w:p>
      <w:pPr>
        <w:pStyle w:val="3"/>
        <w:numPr>
          <w:ilvl w:val="255"/>
          <w:numId w:val="0"/>
        </w:numPr>
        <w:jc w:val="left"/>
        <w:rPr>
          <w:color w:val="auto"/>
          <w:sz w:val="30"/>
          <w:lang w:eastAsia="zh-CN"/>
        </w:rPr>
      </w:pPr>
      <w:bookmarkStart w:id="110" w:name="_Toc9066"/>
      <w:bookmarkStart w:id="111" w:name="_Toc3674"/>
      <w:bookmarkStart w:id="112" w:name="_Toc15840_WPSOffice_Level1"/>
      <w:bookmarkStart w:id="113" w:name="_Toc14255_WPSOffice_Level1"/>
      <w:bookmarkStart w:id="114" w:name="_Toc28605"/>
      <w:bookmarkStart w:id="115" w:name="_Toc32150"/>
      <w:bookmarkStart w:id="116" w:name="_Toc24085_WPSOffice_Level1"/>
      <w:bookmarkStart w:id="117" w:name="_Toc15439"/>
      <w:bookmarkStart w:id="118" w:name="_Toc11896_WPSOffice_Level1"/>
      <w:bookmarkStart w:id="119" w:name="_Toc23688"/>
      <w:bookmarkStart w:id="120" w:name="_Toc28810_WPSOffice_Level1"/>
      <w:bookmarkStart w:id="121" w:name="_Toc11193_WPSOffice_Level1"/>
      <w:r>
        <w:rPr>
          <w:rFonts w:hint="eastAsia"/>
          <w:color w:val="auto"/>
          <w:sz w:val="30"/>
          <w:lang w:eastAsia="zh-CN"/>
        </w:rPr>
        <w:t>样本质控情况</w:t>
      </w:r>
      <w:bookmarkEnd w:id="110"/>
      <w:bookmarkEnd w:id="111"/>
      <w:bookmarkEnd w:id="112"/>
      <w:bookmarkEnd w:id="113"/>
      <w:bookmarkEnd w:id="114"/>
      <w:bookmarkEnd w:id="115"/>
      <w:bookmarkEnd w:id="116"/>
      <w:bookmarkEnd w:id="117"/>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≥1000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34"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w:t>
      </w:r>
    </w:p>
    <w:p>
      <w:pPr>
        <w:pStyle w:val="6"/>
        <w:numPr>
          <w:ilvl w:val="0"/>
          <w:numId w:val="2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6"/>
        <w:numPr>
          <w:ilvl w:val="0"/>
          <w:numId w:val="2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6"/>
        <w:numPr>
          <w:ilvl w:val="0"/>
          <w:numId w:val="2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6"/>
        <w:numPr>
          <w:ilvl w:val="0"/>
          <w:numId w:val="2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总体质量评估：总体质量评估：根据DNA平均测序深度进行评估，分为“合格”、“警戒“、”不合格”三个等级。总体质量评估为“警戒“或者“不合格”时，均会影响检测的准确性和敏感性。</w:t>
      </w:r>
    </w:p>
    <w:p>
      <w:pPr>
        <w:rPr>
          <w:rFonts w:ascii="Times New Roman" w:hAnsi="Times New Roman" w:eastAsia="微软雅黑" w:cs="Times New Roman"/>
          <w:sz w:val="10"/>
          <w:szCs w:val="10"/>
          <w:lang w:eastAsia="zh-CN"/>
        </w:rPr>
      </w:pPr>
      <w:r>
        <w:rPr>
          <w:rFonts w:ascii="Times New Roman" w:hAnsi="Times New Roman" w:eastAsia="微软雅黑" w:cs="Times New Roman"/>
          <w:sz w:val="10"/>
          <w:szCs w:val="10"/>
          <w:lang w:eastAsia="zh-CN"/>
        </w:rPr>
        <w:br w:type="page"/>
      </w:r>
    </w:p>
    <w:p>
      <w:pPr>
        <w:rPr>
          <w:rFonts w:ascii="Times New Roman" w:hAnsi="Times New Roman" w:eastAsia="微软雅黑" w:cs="Times New Roman"/>
          <w:lang w:eastAsia="zh-CN"/>
        </w:rPr>
      </w:pPr>
      <w:bookmarkStart w:id="122" w:name="_Hlk33190413"/>
      <w:bookmarkStart w:id="123" w:name="_Toc107330130"/>
      <w:bookmarkStart w:id="124" w:name="_Toc31843"/>
      <w:bookmarkStart w:id="125" w:name="_Toc4303"/>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rPr>
      </w:pPr>
      <w:bookmarkStart w:id="126" w:name="_Toc149837270"/>
      <w:bookmarkStart w:id="127" w:name="_Toc3454"/>
      <w:bookmarkStart w:id="128" w:name="_Toc17216"/>
      <w:bookmarkStart w:id="129" w:name="_Toc11446"/>
      <w:bookmarkStart w:id="130" w:name="_Toc319"/>
      <w:bookmarkStart w:id="131" w:name="_Toc106294408"/>
      <w:r>
        <w:rPr>
          <w:rFonts w:hint="eastAsia"/>
          <w:color w:val="auto"/>
          <w:sz w:val="30"/>
        </w:rPr>
        <w:t>子宫内膜癌分子分型与预后的相关性</w:t>
      </w:r>
      <w:bookmarkEnd w:id="126"/>
      <w:bookmarkEnd w:id="127"/>
      <w:bookmarkEnd w:id="128"/>
      <w:bookmarkEnd w:id="129"/>
      <w:bookmarkEnd w:id="130"/>
      <w:bookmarkEnd w:id="131"/>
    </w:p>
    <w:p>
      <w:pPr>
        <w:rPr>
          <w:lang w:eastAsia="zh-CN"/>
        </w:rPr>
      </w:pPr>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《ESGO／ESTRO／ESP指南：子宫内膜癌患者的管理（2020版）》；</w:t>
      </w:r>
    </w:p>
    <w:p>
      <w:pPr>
        <w:numPr>
          <w:ilvl w:val="0"/>
          <w:numId w:val="2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《子宫内膜癌诊断与治疗指南（2021版）》；</w:t>
      </w:r>
    </w:p>
    <w:p>
      <w:pPr>
        <w:numPr>
          <w:ilvl w:val="0"/>
          <w:numId w:val="2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《子宫内膜癌分子检测中国专家共识（2021版）》。</w:t>
      </w:r>
    </w:p>
    <w:p>
      <w:pPr>
        <w:rPr>
          <w:rFonts w:ascii="Times New Roman" w:hAnsi="Times New Roman"/>
          <w:sz w:val="30"/>
          <w:lang w:eastAsia="zh-CN"/>
        </w:rPr>
      </w:pPr>
      <w:r>
        <w:rPr>
          <w:rFonts w:hint="eastAsia" w:ascii="Times New Roman" w:hAnsi="Times New Roman"/>
          <w:sz w:val="30"/>
          <w:lang w:eastAsia="zh-CN"/>
        </w:rPr>
        <w:br w:type="page"/>
      </w:r>
    </w:p>
    <w:p>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pPr>
        <w:pStyle w:val="3"/>
        <w:numPr>
          <w:ilvl w:val="255"/>
          <w:numId w:val="0"/>
        </w:numPr>
        <w:jc w:val="left"/>
        <w:rPr>
          <w:color w:val="auto"/>
          <w:sz w:val="30"/>
          <w:lang w:eastAsia="zh-CN"/>
        </w:rPr>
      </w:pPr>
      <w:bookmarkStart w:id="132" w:name="_Toc3640"/>
      <w:r>
        <w:rPr>
          <w:rFonts w:hint="eastAsia"/>
          <w:color w:val="auto"/>
          <w:sz w:val="30"/>
          <w:lang w:eastAsia="zh-CN"/>
        </w:rPr>
        <w:t>BRCA1&amp;BRCA2</w:t>
      </w:r>
      <w:bookmarkEnd w:id="122"/>
      <w:r>
        <w:rPr>
          <w:rFonts w:hint="eastAsia"/>
          <w:color w:val="auto"/>
          <w:sz w:val="30"/>
          <w:lang w:eastAsia="zh-CN"/>
        </w:rPr>
        <w:t>基因背景介绍</w:t>
      </w:r>
      <w:bookmarkEnd w:id="123"/>
      <w:bookmarkEnd w:id="124"/>
      <w:bookmarkEnd w:id="125"/>
      <w:bookmarkEnd w:id="132"/>
    </w:p>
    <w:p>
      <w:pPr>
        <w:pStyle w:val="6"/>
        <w:spacing w:line="270" w:lineRule="exact"/>
        <w:ind w:left="133"/>
        <w:rPr>
          <w:rFonts w:ascii="Times New Roman" w:hAnsi="Times New Roman" w:eastAsia="微软雅黑" w:cs="Times New Roman"/>
          <w:b/>
          <w:bCs/>
          <w:color w:val="416AAB"/>
          <w:sz w:val="24"/>
          <w:szCs w:val="24"/>
          <w:lang w:eastAsia="zh-CN"/>
        </w:rPr>
      </w:pPr>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133" w:name="_Hlk33179213"/>
    </w:p>
    <w:bookmarkEnd w:id="133"/>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2"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69" w:hRule="atLeast"/>
        </w:trPr>
        <w:tc>
          <w:tcPr>
            <w:tcW w:w="709" w:type="dxa"/>
            <w:vAlign w:val="center"/>
          </w:tcPr>
          <w:p>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75"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BRCA1&amp;BRCA2靶向药物研究信息</w:t>
      </w:r>
    </w:p>
    <w:tbl>
      <w:tblPr>
        <w:tblStyle w:val="14"/>
        <w:tblpPr w:leftFromText="181" w:rightFromText="181" w:vertAnchor="text" w:horzAnchor="page" w:tblpX="982" w:tblpY="114"/>
        <w:tblOverlap w:val="never"/>
        <w:tblW w:w="10207"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113" w:type="dxa"/>
          <w:right w:w="0" w:type="dxa"/>
        </w:tblCellMar>
      </w:tblPr>
      <w:tblGrid>
        <w:gridCol w:w="1339"/>
        <w:gridCol w:w="1080"/>
        <w:gridCol w:w="1065"/>
        <w:gridCol w:w="672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453" w:hRule="exact"/>
        </w:trPr>
        <w:tc>
          <w:tcPr>
            <w:tcW w:w="1339" w:type="dxa"/>
            <w:tcBorders>
              <w:top w:val="nil"/>
              <w:bottom w:val="nil"/>
              <w:right w:val="single" w:color="FFFFFF" w:sz="18" w:space="0"/>
            </w:tcBorders>
            <w:shd w:val="clear" w:color="auto" w:fill="62BC41"/>
            <w:tcMar>
              <w:top w:w="0" w:type="dxa"/>
              <w:left w:w="108" w:type="dxa"/>
              <w:bottom w:w="0" w:type="dxa"/>
              <w:right w:w="108" w:type="dxa"/>
            </w:tcMar>
            <w:vAlign w:val="bottom"/>
          </w:tcPr>
          <w:p>
            <w:pPr>
              <w:pStyle w:val="2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药物名称</w:t>
            </w:r>
          </w:p>
        </w:tc>
        <w:tc>
          <w:tcPr>
            <w:tcW w:w="1080" w:type="dxa"/>
            <w:tcBorders>
              <w:top w:val="nil"/>
              <w:left w:val="single" w:color="FFFFFF" w:sz="18" w:space="0"/>
              <w:bottom w:val="nil"/>
              <w:right w:val="single" w:color="FFFFFF" w:sz="18" w:space="0"/>
            </w:tcBorders>
            <w:shd w:val="clear" w:color="auto" w:fill="62BC41"/>
            <w:vAlign w:val="bottom"/>
          </w:tcPr>
          <w:p>
            <w:pPr>
              <w:pStyle w:val="2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相关疾病</w:t>
            </w:r>
          </w:p>
        </w:tc>
        <w:tc>
          <w:tcPr>
            <w:tcW w:w="1065" w:type="dxa"/>
            <w:tcBorders>
              <w:top w:val="nil"/>
              <w:left w:val="single" w:color="FFFFFF" w:sz="18" w:space="0"/>
              <w:bottom w:val="nil"/>
              <w:right w:val="single" w:color="FFFFFF" w:sz="18" w:space="0"/>
            </w:tcBorders>
            <w:shd w:val="clear" w:color="auto" w:fill="62BC41"/>
            <w:vAlign w:val="bottom"/>
          </w:tcPr>
          <w:p>
            <w:pPr>
              <w:pStyle w:val="2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证据等级</w:t>
            </w:r>
          </w:p>
        </w:tc>
        <w:tc>
          <w:tcPr>
            <w:tcW w:w="6723" w:type="dxa"/>
            <w:tcBorders>
              <w:top w:val="nil"/>
              <w:left w:val="single" w:color="FFFFFF" w:sz="18" w:space="0"/>
              <w:bottom w:val="nil"/>
            </w:tcBorders>
            <w:shd w:val="clear" w:color="auto" w:fill="62BC41"/>
            <w:vAlign w:val="bottom"/>
          </w:tcPr>
          <w:p>
            <w:pPr>
              <w:pStyle w:val="20"/>
              <w:ind w:left="880"/>
              <w:jc w:val="center"/>
              <w:rPr>
                <w:rFonts w:ascii="Times New Roman" w:hAnsi="Times New Roman" w:eastAsia="微软雅黑" w:cs="Times New Roman"/>
                <w:b/>
                <w:color w:val="FFFFFF"/>
                <w:sz w:val="21"/>
                <w:szCs w:val="21"/>
              </w:rPr>
            </w:pPr>
            <w:r>
              <w:rPr>
                <w:rFonts w:ascii="Times New Roman" w:hAnsi="Times New Roman" w:eastAsia="微软雅黑" w:cs="Times New Roman"/>
                <w:b/>
                <w:color w:val="FFFFFF"/>
                <w:sz w:val="21"/>
                <w:szCs w:val="21"/>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570" w:hRule="atLeast"/>
        </w:trPr>
        <w:tc>
          <w:tcPr>
            <w:tcW w:w="10207" w:type="dxa"/>
            <w:gridSpan w:val="4"/>
            <w:tcBorders>
              <w:top w:val="nil"/>
            </w:tcBorders>
            <w:tcMar>
              <w:top w:w="0" w:type="dxa"/>
              <w:left w:w="108" w:type="dxa"/>
              <w:bottom w:w="0" w:type="dxa"/>
              <w:right w:w="108" w:type="dxa"/>
            </w:tcMar>
            <w:vAlign w:val="center"/>
          </w:tcPr>
          <w:p>
            <w:pPr>
              <w:pStyle w:val="20"/>
              <w:ind w:left="119" w:right="40"/>
              <w:jc w:val="both"/>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lang w:eastAsia="zh-CN"/>
              </w:rPr>
              <w:t>{%tr for brca in brcaTargetedDrug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1045" w:hRule="atLeast"/>
        </w:trPr>
        <w:tc>
          <w:tcPr>
            <w:tcW w:w="1339" w:type="dxa"/>
            <w:tcMar>
              <w:top w:w="0" w:type="dxa"/>
              <w:left w:w="108" w:type="dxa"/>
              <w:bottom w:w="0" w:type="dxa"/>
              <w:right w:w="108" w:type="dxa"/>
            </w:tcMar>
            <w:vAlign w:val="center"/>
          </w:tcPr>
          <w:p>
            <w:pPr>
              <w:spacing w:before="120" w:beforeLines="50" w:after="120" w:afterLines="50" w:line="300" w:lineRule="exact"/>
              <w:ind w:right="110" w:rightChars="50"/>
              <w:jc w:val="center"/>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szCs w:val="18"/>
                <w:lang w:eastAsia="zh-CN"/>
              </w:rPr>
              <w:t>{{ brca.drug_name }}</w:t>
            </w:r>
            <w:r>
              <w:rPr>
                <w:rFonts w:hint="eastAsia" w:ascii="Times New Roman" w:hAnsi="Times New Roman" w:eastAsia="微软雅黑" w:cs="Times New Roman"/>
                <w:sz w:val="18"/>
                <w:szCs w:val="18"/>
                <w:vertAlign w:val="superscript"/>
                <w:lang w:eastAsia="zh-CN"/>
              </w:rPr>
              <w:t>{{ superscript }}</w:t>
            </w:r>
          </w:p>
        </w:tc>
        <w:tc>
          <w:tcPr>
            <w:tcW w:w="1080" w:type="dxa"/>
            <w:vAlign w:val="center"/>
          </w:tcPr>
          <w:p>
            <w:pPr>
              <w:spacing w:before="120" w:beforeLines="50" w:after="120" w:afterLines="50" w:line="300" w:lineRule="exact"/>
              <w:ind w:right="110" w:rightChars="5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brca.related_disease | nl() %}{%if loop.last%}{{ b }}{%else%}{{ b }}</w:t>
            </w:r>
          </w:p>
          <w:p>
            <w:pPr>
              <w:spacing w:before="120" w:beforeLines="50" w:after="120" w:afterLines="50" w:line="300" w:lineRule="exact"/>
              <w:ind w:right="110" w:rightChars="5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c>
          <w:tcPr>
            <w:tcW w:w="1065" w:type="dxa"/>
            <w:vAlign w:val="center"/>
          </w:tcPr>
          <w:p>
            <w:pPr>
              <w:spacing w:before="120" w:beforeLines="50" w:after="120" w:afterLines="50" w:line="300" w:lineRule="exact"/>
              <w:ind w:right="110" w:rightChars="50"/>
              <w:jc w:val="center"/>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szCs w:val="18"/>
                <w:lang w:eastAsia="zh-CN"/>
              </w:rPr>
              <w:t>{{ brca.evidence }}</w:t>
            </w:r>
          </w:p>
        </w:tc>
        <w:tc>
          <w:tcPr>
            <w:tcW w:w="6723"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brca.medical_information | nl() %}{%if loop.last%}{{ b }}{%else%}{{ b }}</w:t>
            </w:r>
          </w:p>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113" w:type="dxa"/>
            <w:right w:w="0" w:type="dxa"/>
          </w:tblCellMar>
        </w:tblPrEx>
        <w:trPr>
          <w:trHeight w:val="577" w:hRule="atLeast"/>
        </w:trPr>
        <w:tc>
          <w:tcPr>
            <w:tcW w:w="10207" w:type="dxa"/>
            <w:gridSpan w:val="4"/>
            <w:tcMar>
              <w:top w:w="0" w:type="dxa"/>
              <w:left w:w="108" w:type="dxa"/>
              <w:bottom w:w="0" w:type="dxa"/>
              <w:right w:w="108" w:type="dxa"/>
            </w:tcMar>
            <w:vAlign w:val="center"/>
          </w:tcPr>
          <w:p>
            <w:pPr>
              <w:pStyle w:val="20"/>
              <w:ind w:left="119" w:right="40"/>
              <w:jc w:val="both"/>
              <w:rPr>
                <w:rFonts w:ascii="Times New Roman" w:hAnsi="Times New Roman" w:eastAsia="微软雅黑" w:cs="Times New Roman"/>
                <w:kern w:val="2"/>
                <w:sz w:val="18"/>
                <w:szCs w:val="18"/>
                <w:lang w:eastAsia="zh-CN"/>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lang w:eastAsia="zh-CN"/>
        </w:rPr>
      </w:pPr>
    </w:p>
    <w:p>
      <w:pPr>
        <w:rPr>
          <w:rFonts w:ascii="微软雅黑 Light" w:hAnsi="微软雅黑 Light" w:eastAsia="微软雅黑 Light"/>
          <w:b/>
          <w:sz w:val="18"/>
          <w:szCs w:val="18"/>
        </w:rPr>
      </w:pPr>
      <w:r>
        <w:rPr>
          <w:rFonts w:ascii="微软雅黑 Light" w:hAnsi="微软雅黑 Light" w:eastAsia="微软雅黑 Light"/>
          <w:b/>
          <w:sz w:val="18"/>
          <w:szCs w:val="18"/>
        </w:rPr>
        <w:t>注：</w:t>
      </w:r>
    </w:p>
    <w:p>
      <w:pPr>
        <w:pStyle w:val="34"/>
        <w:numPr>
          <w:ilvl w:val="0"/>
          <w:numId w:val="25"/>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4"/>
        <w:numPr>
          <w:ilvl w:val="0"/>
          <w:numId w:val="25"/>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4"/>
        <w:numPr>
          <w:ilvl w:val="0"/>
          <w:numId w:val="25"/>
        </w:numPr>
        <w:autoSpaceDE w:val="0"/>
        <w:autoSpaceDN w:val="0"/>
        <w:ind w:firstLineChars="0"/>
        <w:rPr>
          <w:rFonts w:ascii="Times New Roman" w:hAnsi="Times New Roman" w:eastAsia="微软雅黑"/>
          <w:sz w:val="18"/>
          <w:szCs w:val="18"/>
          <w:lang w:eastAsia="zh-CN"/>
        </w:rPr>
      </w:pPr>
      <w:r>
        <w:rPr>
          <w:rFonts w:ascii="Times New Roman" w:hAnsi="Times New Roman" w:eastAsia="微软雅黑"/>
          <w:sz w:val="18"/>
          <w:szCs w:val="18"/>
          <w:lang w:eastAsia="zh-CN"/>
        </w:rPr>
        <w:t>*</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NMPA</w:t>
      </w:r>
      <w:r>
        <w:rPr>
          <w:rFonts w:hint="eastAsia" w:ascii="Times New Roman" w:hAnsi="Times New Roman" w:eastAsia="微软雅黑"/>
          <w:sz w:val="18"/>
          <w:szCs w:val="18"/>
          <w:lang w:eastAsia="zh-CN"/>
        </w:rPr>
        <w:t>获批药物。</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pStyle w:val="3"/>
        <w:numPr>
          <w:ilvl w:val="255"/>
          <w:numId w:val="0"/>
        </w:numPr>
        <w:jc w:val="left"/>
        <w:rPr>
          <w:color w:val="auto"/>
          <w:sz w:val="30"/>
          <w:lang w:eastAsia="zh-CN"/>
        </w:rPr>
      </w:pPr>
      <w:bookmarkStart w:id="134" w:name="_Toc10333"/>
      <w:bookmarkStart w:id="135" w:name="_Toc107825565"/>
      <w:bookmarkStart w:id="136" w:name="_Toc19415"/>
      <w:r>
        <w:rPr>
          <w:rFonts w:hint="eastAsia"/>
          <w:color w:val="auto"/>
          <w:sz w:val="30"/>
          <w:lang w:eastAsia="zh-CN"/>
        </w:rPr>
        <w:t>基因组不稳定性介绍</w:t>
      </w:r>
      <w:bookmarkEnd w:id="134"/>
      <w:bookmarkEnd w:id="135"/>
      <w:bookmarkEnd w:id="136"/>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137" w:name="_Toc107825566"/>
      <w:bookmarkStart w:id="138" w:name="_Toc22892"/>
      <w:bookmarkStart w:id="139" w:name="_Toc22197"/>
      <w:r>
        <w:rPr>
          <w:rFonts w:hint="eastAsia"/>
          <w:color w:val="auto"/>
          <w:sz w:val="30"/>
          <w:lang w:eastAsia="zh-CN"/>
        </w:rPr>
        <w:t>同源重组缺陷（HRD）</w:t>
      </w:r>
      <w:bookmarkEnd w:id="137"/>
      <w:r>
        <w:rPr>
          <w:rFonts w:hint="eastAsia"/>
          <w:color w:val="auto"/>
          <w:sz w:val="30"/>
          <w:lang w:eastAsia="zh-CN"/>
        </w:rPr>
        <w:t>与肿瘤的精准治疗</w:t>
      </w:r>
      <w:bookmarkEnd w:id="138"/>
      <w:bookmarkEnd w:id="139"/>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18"/>
    <w:bookmarkEnd w:id="119"/>
    <w:bookmarkEnd w:id="120"/>
    <w:bookmarkEnd w:id="121"/>
    <w:p>
      <w:pPr>
        <w:pStyle w:val="3"/>
        <w:numPr>
          <w:ilvl w:val="255"/>
          <w:numId w:val="0"/>
        </w:numPr>
        <w:jc w:val="left"/>
        <w:rPr>
          <w:color w:val="auto"/>
          <w:sz w:val="30"/>
          <w:lang w:eastAsia="zh-CN"/>
        </w:rPr>
      </w:pPr>
      <w:bookmarkStart w:id="140" w:name="_Toc30346"/>
      <w:bookmarkStart w:id="141" w:name="_Toc16313"/>
      <w:bookmarkStart w:id="142" w:name="_Toc11406"/>
      <w:r>
        <w:rPr>
          <w:rFonts w:hint="eastAsia"/>
          <w:color w:val="auto"/>
          <w:sz w:val="30"/>
          <w:lang w:eastAsia="zh-CN"/>
        </w:rPr>
        <w:t>常见靶向药物相关基因检测列表</w:t>
      </w:r>
      <w:bookmarkEnd w:id="140"/>
      <w:bookmarkEnd w:id="141"/>
      <w:bookmarkEnd w:id="14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0"/>
    <w:p>
      <w:pPr>
        <w:pStyle w:val="3"/>
        <w:numPr>
          <w:ilvl w:val="255"/>
          <w:numId w:val="0"/>
        </w:numPr>
        <w:jc w:val="left"/>
        <w:rPr>
          <w:color w:val="auto"/>
          <w:sz w:val="30"/>
          <w:lang w:eastAsia="zh-CN"/>
        </w:rPr>
      </w:pPr>
      <w:bookmarkStart w:id="143" w:name="_Toc11722"/>
      <w:bookmarkStart w:id="144" w:name="_Toc30874"/>
      <w:bookmarkStart w:id="145" w:name="_Toc107825569"/>
      <w:bookmarkStart w:id="146" w:name="_Toc22484_WPSOffice_Level1"/>
      <w:bookmarkStart w:id="147" w:name="_Toc7549"/>
      <w:bookmarkStart w:id="148" w:name="_Toc16368_WPSOffice_Level1"/>
      <w:bookmarkStart w:id="149" w:name="_Toc28910_WPSOffice_Level1"/>
      <w:bookmarkStart w:id="150" w:name="_Toc19099"/>
      <w:bookmarkStart w:id="151" w:name="_Toc10119"/>
      <w:bookmarkStart w:id="152" w:name="_Toc20170_WPSOffice_Level1"/>
      <w:bookmarkStart w:id="153" w:name="_Toc5476"/>
      <w:bookmarkStart w:id="154" w:name="_Toc28454_WPSOffice_Level1"/>
      <w:bookmarkStart w:id="155" w:name="_Toc26985_WPSOffice_Level1"/>
      <w:r>
        <w:rPr>
          <w:rFonts w:hint="eastAsia"/>
          <w:color w:val="auto"/>
          <w:sz w:val="30"/>
          <w:lang w:eastAsia="zh-CN"/>
        </w:rPr>
        <w:t>检测基因列表</w:t>
      </w:r>
      <w:bookmarkEnd w:id="143"/>
      <w:bookmarkEnd w:id="144"/>
      <w:bookmarkEnd w:id="145"/>
      <w:bookmarkEnd w:id="146"/>
      <w:bookmarkEnd w:id="147"/>
      <w:bookmarkEnd w:id="148"/>
      <w:bookmarkEnd w:id="149"/>
      <w:bookmarkEnd w:id="150"/>
      <w:bookmarkEnd w:id="151"/>
    </w:p>
    <w:p>
      <w:pPr>
        <w:spacing w:line="259" w:lineRule="exact"/>
        <w:ind w:left="3328" w:right="3328"/>
        <w:jc w:val="both"/>
        <w:rPr>
          <w:rFonts w:ascii="Times New Roman" w:hAnsi="Times New Roman" w:eastAsia="微软雅黑" w:cs="Times New Roman"/>
          <w:b/>
          <w:color w:val="62BC41"/>
          <w:sz w:val="24"/>
          <w:lang w:eastAsia="zh-CN"/>
        </w:rPr>
      </w:pPr>
      <w:bookmarkStart w:id="156" w:name="_Toc17111_WPSOffice_Level2"/>
      <w:bookmarkStart w:id="157" w:name="_Toc6931_WPSOffice_Level2"/>
      <w:bookmarkStart w:id="158" w:name="_Toc19280_WPSOffice_Level2"/>
      <w:bookmarkStart w:id="159" w:name="_Toc11193_WPSOffice_Level2"/>
      <w:bookmarkStart w:id="160" w:name="_Toc6304_WPSOffice_Level2"/>
      <w:bookmarkStart w:id="161" w:name="_Toc31515_WPSOffice_Level2"/>
      <w:bookmarkStart w:id="162" w:name="_Toc3488_WPSOffice_Level2"/>
      <w:bookmarkStart w:id="163" w:name="_Toc27034"/>
      <w:bookmarkStart w:id="164" w:name="_Toc107825570"/>
    </w:p>
    <w:bookmarkEnd w:id="156"/>
    <w:bookmarkEnd w:id="157"/>
    <w:bookmarkEnd w:id="158"/>
    <w:bookmarkEnd w:id="159"/>
    <w:bookmarkEnd w:id="160"/>
    <w:bookmarkEnd w:id="161"/>
    <w:bookmarkEnd w:id="162"/>
    <w:p>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65" w:name="_Toc2822_WPSOffice_Level2"/>
      <w:bookmarkStart w:id="166" w:name="_Toc14645_WPSOffice_Level2"/>
      <w:bookmarkStart w:id="167" w:name="_Toc26578_WPSOffice_Level2"/>
      <w:bookmarkStart w:id="168" w:name="_Toc25864_WPSOffice_Level2"/>
      <w:bookmarkStart w:id="169" w:name="_Toc12087_WPSOffice_Level2"/>
      <w:bookmarkStart w:id="170" w:name="_Toc29205_WPSOffice_Level2"/>
      <w:bookmarkStart w:id="171"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65"/>
      <w:bookmarkEnd w:id="166"/>
      <w:bookmarkEnd w:id="167"/>
      <w:bookmarkEnd w:id="168"/>
      <w:bookmarkEnd w:id="169"/>
      <w:bookmarkEnd w:id="170"/>
      <w:bookmarkEnd w:id="17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2" w:name="_Toc31020_WPSOffice_Level2"/>
            <w:bookmarkStart w:id="173" w:name="_Toc18696_WPSOffice_Level2"/>
            <w:bookmarkStart w:id="174" w:name="_Toc5660_WPSOffice_Level2"/>
            <w:bookmarkStart w:id="175" w:name="_Toc23221_WPSOffice_Level2"/>
            <w:bookmarkStart w:id="176" w:name="_Toc3819_WPSOffice_Level2"/>
            <w:bookmarkStart w:id="177" w:name="_Toc17905_WPSOffice_Level2"/>
            <w:bookmarkStart w:id="178" w:name="_Toc52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72"/>
      <w:bookmarkEnd w:id="173"/>
      <w:bookmarkEnd w:id="174"/>
      <w:bookmarkEnd w:id="175"/>
      <w:bookmarkEnd w:id="176"/>
      <w:bookmarkEnd w:id="177"/>
      <w:bookmarkEnd w:id="17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9" w:name="_Toc15300_WPSOffice_Level2"/>
            <w:bookmarkStart w:id="180" w:name="_Toc11554_WPSOffice_Level2"/>
            <w:bookmarkStart w:id="181" w:name="_Toc20683_WPSOffice_Level2"/>
            <w:bookmarkStart w:id="182" w:name="_Toc2588_WPSOffice_Level2"/>
            <w:bookmarkStart w:id="183" w:name="_Toc23388_WPSOffice_Level2"/>
            <w:bookmarkStart w:id="184" w:name="_Toc28235_WPSOffice_Level2"/>
            <w:bookmarkStart w:id="185"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79"/>
      <w:bookmarkEnd w:id="180"/>
      <w:bookmarkEnd w:id="181"/>
      <w:bookmarkEnd w:id="182"/>
      <w:bookmarkEnd w:id="183"/>
      <w:bookmarkEnd w:id="184"/>
      <w:bookmarkEnd w:id="18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6" w:name="_Toc30071_WPSOffice_Level2"/>
            <w:bookmarkStart w:id="187" w:name="_Toc19892_WPSOffice_Level2"/>
            <w:bookmarkStart w:id="188" w:name="_Toc31650_WPSOffice_Level2"/>
            <w:bookmarkStart w:id="189" w:name="_Toc22590_WPSOffice_Level2"/>
            <w:bookmarkStart w:id="190" w:name="_Toc16027_WPSOffice_Level2"/>
            <w:bookmarkStart w:id="191" w:name="_Toc12493_WPSOffice_Level2"/>
            <w:bookmarkStart w:id="192"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86"/>
      <w:bookmarkEnd w:id="187"/>
      <w:bookmarkEnd w:id="188"/>
      <w:bookmarkEnd w:id="189"/>
      <w:bookmarkEnd w:id="190"/>
      <w:bookmarkEnd w:id="191"/>
      <w:bookmarkEnd w:id="1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3" w:name="_Toc8398_WPSOffice_Level2"/>
            <w:bookmarkStart w:id="194" w:name="_Toc31447_WPSOffice_Level2"/>
            <w:bookmarkStart w:id="195" w:name="_Toc20571_WPSOffice_Level2"/>
            <w:bookmarkStart w:id="196" w:name="_Toc19289_WPSOffice_Level2"/>
            <w:bookmarkStart w:id="197" w:name="_Toc11689_WPSOffice_Level2"/>
            <w:bookmarkStart w:id="198" w:name="_Toc28312_WPSOffice_Level2"/>
            <w:bookmarkStart w:id="199"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93"/>
      <w:bookmarkEnd w:id="194"/>
      <w:bookmarkEnd w:id="195"/>
      <w:bookmarkEnd w:id="196"/>
      <w:bookmarkEnd w:id="197"/>
      <w:bookmarkEnd w:id="198"/>
      <w:bookmarkEnd w:id="19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0" w:name="_Toc13225_WPSOffice_Level2"/>
            <w:bookmarkStart w:id="201" w:name="_Toc5164_WPSOffice_Level2"/>
            <w:bookmarkStart w:id="202" w:name="_Toc6645_WPSOffice_Level2"/>
            <w:bookmarkStart w:id="203" w:name="_Toc6863_WPSOffice_Level2"/>
            <w:bookmarkStart w:id="204" w:name="_Toc2683_WPSOffice_Level2"/>
            <w:bookmarkStart w:id="205" w:name="_Toc5423_WPSOffice_Level2"/>
            <w:bookmarkStart w:id="206"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00"/>
      <w:bookmarkEnd w:id="201"/>
      <w:bookmarkEnd w:id="202"/>
      <w:bookmarkEnd w:id="203"/>
      <w:bookmarkEnd w:id="204"/>
      <w:bookmarkEnd w:id="205"/>
      <w:bookmarkEnd w:id="2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7" w:name="_Toc24628_WPSOffice_Level2"/>
            <w:bookmarkStart w:id="208" w:name="_Toc6323_WPSOffice_Level2"/>
            <w:bookmarkStart w:id="209" w:name="_Toc5860_WPSOffice_Level2"/>
            <w:bookmarkStart w:id="210" w:name="_Toc3387_WPSOffice_Level2"/>
            <w:bookmarkStart w:id="211" w:name="_Toc13817_WPSOffice_Level2"/>
            <w:bookmarkStart w:id="212" w:name="_Toc12046_WPSOffice_Level2"/>
            <w:bookmarkStart w:id="213"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07"/>
      <w:bookmarkEnd w:id="208"/>
      <w:bookmarkEnd w:id="209"/>
      <w:bookmarkEnd w:id="210"/>
      <w:bookmarkEnd w:id="211"/>
      <w:bookmarkEnd w:id="212"/>
      <w:bookmarkEnd w:id="2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4" w:name="_Toc11082_WPSOffice_Level2"/>
            <w:bookmarkStart w:id="215" w:name="_Toc6004_WPSOffice_Level2"/>
            <w:bookmarkStart w:id="216" w:name="_Toc31905_WPSOffice_Level2"/>
            <w:bookmarkStart w:id="217" w:name="_Toc15619_WPSOffice_Level2"/>
            <w:bookmarkStart w:id="218" w:name="_Toc708_WPSOffice_Level2"/>
            <w:bookmarkStart w:id="219" w:name="_Toc13244_WPSOffice_Level2"/>
            <w:bookmarkStart w:id="220"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14"/>
      <w:bookmarkEnd w:id="215"/>
      <w:bookmarkEnd w:id="216"/>
      <w:bookmarkEnd w:id="217"/>
      <w:bookmarkEnd w:id="218"/>
      <w:bookmarkEnd w:id="219"/>
      <w:bookmarkEnd w:id="2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1" w:name="_Toc4042_WPSOffice_Level2"/>
            <w:bookmarkStart w:id="222" w:name="_Toc7586_WPSOffice_Level2"/>
            <w:bookmarkStart w:id="223" w:name="_Toc13664_WPSOffice_Level2"/>
            <w:bookmarkStart w:id="224" w:name="_Toc23537_WPSOffice_Level2"/>
            <w:bookmarkStart w:id="225" w:name="_Toc21560_WPSOffice_Level2"/>
            <w:bookmarkStart w:id="226" w:name="_Toc23443_WPSOffice_Level2"/>
            <w:bookmarkStart w:id="227"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21"/>
      <w:bookmarkEnd w:id="222"/>
      <w:bookmarkEnd w:id="223"/>
      <w:bookmarkEnd w:id="224"/>
      <w:bookmarkEnd w:id="225"/>
      <w:bookmarkEnd w:id="226"/>
      <w:bookmarkEnd w:id="2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8" w:name="_Toc5629_WPSOffice_Level2"/>
            <w:bookmarkStart w:id="229" w:name="_Toc11254_WPSOffice_Level2"/>
            <w:bookmarkStart w:id="230" w:name="_Toc22039_WPSOffice_Level2"/>
            <w:bookmarkStart w:id="231" w:name="_Toc28498_WPSOffice_Level2"/>
            <w:bookmarkStart w:id="232" w:name="_Toc10575_WPSOffice_Level2"/>
            <w:bookmarkStart w:id="233" w:name="_Toc29193_WPSOffice_Level2"/>
            <w:bookmarkStart w:id="234" w:name="_Toc2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28"/>
      <w:bookmarkEnd w:id="229"/>
      <w:bookmarkEnd w:id="230"/>
      <w:bookmarkEnd w:id="231"/>
      <w:bookmarkEnd w:id="232"/>
      <w:bookmarkEnd w:id="233"/>
      <w:bookmarkEnd w:id="2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5" w:name="_Toc13246_WPSOffice_Level2"/>
            <w:bookmarkStart w:id="236" w:name="_Toc17668_WPSOffice_Level2"/>
            <w:bookmarkStart w:id="237" w:name="_Toc18866_WPSOffice_Level2"/>
            <w:bookmarkStart w:id="238" w:name="_Toc8519_WPSOffice_Level2"/>
            <w:bookmarkStart w:id="239" w:name="_Toc17621_WPSOffice_Level2"/>
            <w:bookmarkStart w:id="240" w:name="_Toc2613_WPSOffice_Level2"/>
            <w:bookmarkStart w:id="241"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35"/>
      <w:bookmarkEnd w:id="236"/>
      <w:bookmarkEnd w:id="237"/>
      <w:bookmarkEnd w:id="238"/>
      <w:bookmarkEnd w:id="239"/>
      <w:bookmarkEnd w:id="240"/>
      <w:bookmarkEnd w:id="2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2" w:name="_Toc6654_WPSOffice_Level2"/>
            <w:bookmarkStart w:id="243" w:name="_Toc12118_WPSOffice_Level2"/>
            <w:bookmarkStart w:id="244" w:name="_Toc25338_WPSOffice_Level2"/>
            <w:bookmarkStart w:id="245" w:name="_Toc12027_WPSOffice_Level2"/>
            <w:bookmarkStart w:id="246" w:name="_Toc2334_WPSOffice_Level2"/>
            <w:bookmarkStart w:id="247" w:name="_Toc23413_WPSOffice_Level2"/>
            <w:bookmarkStart w:id="248"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42"/>
      <w:bookmarkEnd w:id="243"/>
      <w:bookmarkEnd w:id="244"/>
      <w:bookmarkEnd w:id="245"/>
      <w:bookmarkEnd w:id="246"/>
      <w:bookmarkEnd w:id="247"/>
      <w:bookmarkEnd w:id="2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9" w:name="_Toc28807_WPSOffice_Level2"/>
            <w:bookmarkStart w:id="250" w:name="_Toc5840_WPSOffice_Level2"/>
            <w:bookmarkStart w:id="251" w:name="_Toc17711_WPSOffice_Level2"/>
            <w:bookmarkStart w:id="252" w:name="_Toc20271_WPSOffice_Level2"/>
            <w:bookmarkStart w:id="253" w:name="_Toc6074_WPSOffice_Level2"/>
            <w:bookmarkStart w:id="254" w:name="_Toc20736_WPSOffice_Level2"/>
            <w:bookmarkStart w:id="255"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49"/>
      <w:bookmarkEnd w:id="250"/>
      <w:bookmarkEnd w:id="251"/>
      <w:bookmarkEnd w:id="252"/>
      <w:bookmarkEnd w:id="253"/>
      <w:bookmarkEnd w:id="254"/>
      <w:bookmarkEnd w:id="2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6" w:name="_Toc24586_WPSOffice_Level2"/>
            <w:bookmarkStart w:id="257" w:name="_Toc26031_WPSOffice_Level2"/>
            <w:bookmarkStart w:id="258" w:name="_Toc18784_WPSOffice_Level2"/>
            <w:bookmarkStart w:id="259" w:name="_Toc31683_WPSOffice_Level2"/>
            <w:bookmarkStart w:id="260" w:name="_Toc18295_WPSOffice_Level2"/>
            <w:bookmarkStart w:id="261" w:name="_Toc18813_WPSOffice_Level2"/>
            <w:bookmarkStart w:id="262"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56"/>
      <w:bookmarkEnd w:id="257"/>
      <w:bookmarkEnd w:id="258"/>
      <w:bookmarkEnd w:id="259"/>
      <w:bookmarkEnd w:id="260"/>
      <w:bookmarkEnd w:id="261"/>
      <w:bookmarkEnd w:id="2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3" w:name="_Toc31152_WPSOffice_Level2"/>
            <w:bookmarkStart w:id="264" w:name="_Toc15930_WPSOffice_Level2"/>
            <w:bookmarkStart w:id="265" w:name="_Toc22167_WPSOffice_Level2"/>
            <w:bookmarkStart w:id="266" w:name="_Toc2455_WPSOffice_Level2"/>
            <w:bookmarkStart w:id="267" w:name="_Toc25837_WPSOffice_Level2"/>
            <w:bookmarkStart w:id="268" w:name="_Toc11576_WPSOffice_Level2"/>
            <w:bookmarkStart w:id="269"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63"/>
      <w:bookmarkEnd w:id="264"/>
      <w:bookmarkEnd w:id="265"/>
      <w:bookmarkEnd w:id="266"/>
      <w:bookmarkEnd w:id="267"/>
      <w:bookmarkEnd w:id="268"/>
      <w:bookmarkEnd w:id="2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0" w:name="_Toc10927_WPSOffice_Level2"/>
            <w:bookmarkStart w:id="271" w:name="_Toc24581_WPSOffice_Level2"/>
            <w:bookmarkStart w:id="272" w:name="_Toc21218_WPSOffice_Level2"/>
            <w:bookmarkStart w:id="273" w:name="_Toc17817_WPSOffice_Level2"/>
            <w:bookmarkStart w:id="274" w:name="_Toc18298_WPSOffice_Level2"/>
            <w:bookmarkStart w:id="275" w:name="_Toc21844_WPSOffice_Level2"/>
            <w:bookmarkStart w:id="276"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70"/>
      <w:bookmarkEnd w:id="271"/>
      <w:bookmarkEnd w:id="272"/>
      <w:bookmarkEnd w:id="273"/>
      <w:bookmarkEnd w:id="274"/>
      <w:bookmarkEnd w:id="275"/>
      <w:bookmarkEnd w:id="2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7" w:name="_Toc22953_WPSOffice_Level2"/>
            <w:bookmarkStart w:id="278" w:name="_Toc3881_WPSOffice_Level2"/>
            <w:bookmarkStart w:id="279" w:name="_Toc32618_WPSOffice_Level2"/>
            <w:bookmarkStart w:id="280" w:name="_Toc7518_WPSOffice_Level2"/>
            <w:bookmarkStart w:id="281" w:name="_Toc20673_WPSOffice_Level2"/>
            <w:bookmarkStart w:id="282" w:name="_Toc5805_WPSOffice_Level2"/>
            <w:bookmarkStart w:id="283"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77"/>
      <w:bookmarkEnd w:id="278"/>
      <w:bookmarkEnd w:id="279"/>
      <w:bookmarkEnd w:id="280"/>
      <w:bookmarkEnd w:id="281"/>
      <w:bookmarkEnd w:id="282"/>
      <w:bookmarkEnd w:id="2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4" w:name="_Toc14661_WPSOffice_Level2"/>
            <w:bookmarkStart w:id="285" w:name="_Toc22431_WPSOffice_Level2"/>
            <w:bookmarkStart w:id="286" w:name="_Toc9505_WPSOffice_Level2"/>
            <w:bookmarkStart w:id="287" w:name="_Toc22629_WPSOffice_Level2"/>
            <w:bookmarkStart w:id="288" w:name="_Toc25299_WPSOffice_Level2"/>
            <w:bookmarkStart w:id="289" w:name="_Toc15940_WPSOffice_Level2"/>
            <w:bookmarkStart w:id="290"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84"/>
      <w:bookmarkEnd w:id="285"/>
      <w:bookmarkEnd w:id="286"/>
      <w:bookmarkEnd w:id="287"/>
      <w:bookmarkEnd w:id="288"/>
      <w:bookmarkEnd w:id="289"/>
      <w:bookmarkEnd w:id="2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1" w:name="_Toc5581_WPSOffice_Level2"/>
            <w:bookmarkStart w:id="292" w:name="_Toc7607_WPSOffice_Level2"/>
            <w:bookmarkStart w:id="293" w:name="_Toc27188_WPSOffice_Level2"/>
            <w:bookmarkStart w:id="294" w:name="_Toc20849_WPSOffice_Level2"/>
            <w:bookmarkStart w:id="295" w:name="_Toc27147_WPSOffice_Level2"/>
            <w:bookmarkStart w:id="296" w:name="_Toc24372_WPSOffice_Level2"/>
            <w:bookmarkStart w:id="297"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91"/>
      <w:bookmarkEnd w:id="292"/>
      <w:bookmarkEnd w:id="293"/>
      <w:bookmarkEnd w:id="294"/>
      <w:bookmarkEnd w:id="295"/>
      <w:bookmarkEnd w:id="296"/>
      <w:bookmarkEnd w:id="2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8" w:name="_Toc6343_WPSOffice_Level2"/>
            <w:bookmarkStart w:id="299" w:name="_Toc23457_WPSOffice_Level2"/>
            <w:bookmarkStart w:id="300" w:name="_Toc26466_WPSOffice_Level2"/>
            <w:bookmarkStart w:id="301" w:name="_Toc23854_WPSOffice_Level2"/>
            <w:bookmarkStart w:id="302" w:name="_Toc11511_WPSOffice_Level2"/>
            <w:bookmarkStart w:id="303" w:name="_Toc8746_WPSOffice_Level2"/>
            <w:bookmarkStart w:id="304"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98"/>
      <w:bookmarkEnd w:id="299"/>
      <w:bookmarkEnd w:id="300"/>
      <w:bookmarkEnd w:id="301"/>
      <w:bookmarkEnd w:id="302"/>
      <w:bookmarkEnd w:id="303"/>
      <w:bookmarkEnd w:id="3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05" w:name="_Toc3049_WPSOffice_Level2"/>
            <w:bookmarkStart w:id="306" w:name="_Toc1557_WPSOffice_Level2"/>
            <w:bookmarkStart w:id="307" w:name="_Toc17938_WPSOffice_Level2"/>
            <w:bookmarkStart w:id="308" w:name="_Toc17440_WPSOffice_Level2"/>
            <w:bookmarkStart w:id="309" w:name="_Toc6069_WPSOffice_Level2"/>
            <w:bookmarkStart w:id="310" w:name="_Toc20319_WPSOffice_Level2"/>
            <w:bookmarkStart w:id="311"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05"/>
      <w:bookmarkEnd w:id="306"/>
      <w:bookmarkEnd w:id="307"/>
      <w:bookmarkEnd w:id="308"/>
      <w:bookmarkEnd w:id="309"/>
      <w:bookmarkEnd w:id="310"/>
      <w:bookmarkEnd w:id="3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2" w:name="_Toc21686_WPSOffice_Level2"/>
            <w:bookmarkStart w:id="313" w:name="_Toc29816_WPSOffice_Level2"/>
            <w:bookmarkStart w:id="314" w:name="_Toc25956_WPSOffice_Level2"/>
            <w:bookmarkStart w:id="315" w:name="_Toc18427_WPSOffice_Level2"/>
            <w:bookmarkStart w:id="316" w:name="_Toc27824_WPSOffice_Level2"/>
            <w:bookmarkStart w:id="317" w:name="_Toc19766_WPSOffice_Level2"/>
            <w:bookmarkStart w:id="318"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12"/>
      <w:bookmarkEnd w:id="313"/>
      <w:bookmarkEnd w:id="314"/>
      <w:bookmarkEnd w:id="315"/>
      <w:bookmarkEnd w:id="316"/>
      <w:bookmarkEnd w:id="317"/>
      <w:bookmarkEnd w:id="3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9" w:name="_Toc7268_WPSOffice_Level2"/>
            <w:bookmarkStart w:id="320" w:name="_Toc20570_WPSOffice_Level2"/>
            <w:bookmarkStart w:id="321" w:name="_Toc19658_WPSOffice_Level2"/>
            <w:bookmarkStart w:id="322" w:name="_Toc8959_WPSOffice_Level2"/>
            <w:bookmarkStart w:id="323" w:name="_Toc27941_WPSOffice_Level2"/>
            <w:bookmarkStart w:id="324" w:name="_Toc9870_WPSOffice_Level2"/>
            <w:bookmarkStart w:id="325"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19"/>
      <w:bookmarkEnd w:id="320"/>
      <w:bookmarkEnd w:id="321"/>
      <w:bookmarkEnd w:id="322"/>
      <w:bookmarkEnd w:id="323"/>
      <w:bookmarkEnd w:id="324"/>
      <w:bookmarkEnd w:id="3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sz w:val="30"/>
          <w:lang w:eastAsia="zh-CN"/>
        </w:rPr>
      </w:pPr>
      <w:bookmarkStart w:id="326" w:name="_Toc3409"/>
      <w:bookmarkStart w:id="327" w:name="_Toc16913"/>
      <w:bookmarkStart w:id="328" w:name="_Toc15114"/>
      <w:r>
        <w:rPr>
          <w:rFonts w:hint="eastAsia"/>
          <w:color w:val="auto"/>
          <w:sz w:val="30"/>
          <w:lang w:eastAsia="zh-CN"/>
        </w:rPr>
        <w:t>检测方法与局限性</w:t>
      </w:r>
      <w:bookmarkEnd w:id="326"/>
      <w:bookmarkEnd w:id="327"/>
      <w:bookmarkEnd w:id="328"/>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pStyle w:val="3"/>
        <w:numPr>
          <w:ilvl w:val="255"/>
          <w:numId w:val="0"/>
        </w:numPr>
        <w:jc w:val="left"/>
        <w:rPr>
          <w:color w:val="auto"/>
          <w:sz w:val="30"/>
          <w:lang w:eastAsia="zh-CN"/>
        </w:rPr>
      </w:pPr>
      <w:bookmarkStart w:id="329" w:name="_Toc8971"/>
      <w:r>
        <w:rPr>
          <w:rFonts w:hint="eastAsia"/>
          <w:color w:val="auto"/>
          <w:sz w:val="30"/>
          <w:lang w:eastAsia="zh-CN"/>
        </w:rPr>
        <w:t>检测流程</w:t>
      </w:r>
      <w:bookmarkEnd w:id="152"/>
      <w:bookmarkEnd w:id="153"/>
      <w:bookmarkEnd w:id="154"/>
      <w:bookmarkEnd w:id="155"/>
      <w:bookmarkEnd w:id="163"/>
      <w:bookmarkEnd w:id="164"/>
      <w:bookmarkEnd w:id="329"/>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60288"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1312"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1312;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2336;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3360"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2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3360;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2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4384"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330" w:name="_Toc19277_WPSOffice_Level2"/>
      <w:bookmarkStart w:id="331" w:name="_Toc3149_WPSOffice_Level2"/>
      <w:r>
        <w:rPr>
          <w:rFonts w:ascii="Times New Roman" w:hAnsi="Times New Roman" w:eastAsia="微软雅黑" w:cs="Times New Roman"/>
          <w:color w:val="62BC41"/>
          <w:sz w:val="72"/>
          <w:szCs w:val="72"/>
          <w:lang w:eastAsia="zh-CN"/>
        </w:rPr>
        <w:t>2</w:t>
      </w:r>
      <w:bookmarkEnd w:id="330"/>
      <w:bookmarkEnd w:id="331"/>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5408"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5408;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332" w:name="_Toc206_WPSOffice_Level2"/>
      <w:bookmarkStart w:id="333" w:name="_Toc17014_WPSOffice_Level2"/>
      <w:r>
        <w:rPr>
          <w:rFonts w:ascii="Times New Roman" w:hAnsi="Times New Roman" w:eastAsia="微软雅黑" w:cs="Times New Roman"/>
          <w:color w:val="62BC41"/>
          <w:sz w:val="72"/>
          <w:szCs w:val="72"/>
          <w:lang w:eastAsia="zh-CN"/>
        </w:rPr>
        <w:t>3</w:t>
      </w:r>
      <w:bookmarkEnd w:id="332"/>
      <w:bookmarkEnd w:id="333"/>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7456"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8480"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8480;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bookmarkStart w:id="334" w:name="_Toc50_WPSOffice_Level2"/>
      <w:bookmarkStart w:id="335" w:name="_Toc17792_WPSOffice_Level2"/>
      <w:r>
        <w:rPr>
          <w:rFonts w:ascii="Times New Roman" w:hAnsi="Times New Roman" w:eastAsia="微软雅黑" w:cs="Times New Roman"/>
          <w:color w:val="62BC41"/>
          <w:sz w:val="72"/>
          <w:szCs w:val="72"/>
          <w:lang w:eastAsia="zh-CN"/>
        </w:rPr>
        <w:t>4</w:t>
      </w:r>
      <w:bookmarkEnd w:id="334"/>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9504"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70528"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0528;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rPr>
          <w:color w:val="auto"/>
          <w:sz w:val="30"/>
          <w:lang w:eastAsia="zh-CN"/>
        </w:rPr>
      </w:pPr>
      <w:bookmarkStart w:id="336" w:name="_Toc21361"/>
      <w:bookmarkStart w:id="337" w:name="_Toc15086"/>
      <w:bookmarkStart w:id="338" w:name="_Toc107825571"/>
      <w:bookmarkStart w:id="339" w:name="_Toc9662"/>
      <w:bookmarkStart w:id="340" w:name="_Toc19584_WPSOffice_Level1"/>
      <w:bookmarkStart w:id="341" w:name="_Toc13275"/>
      <w:bookmarkStart w:id="342" w:name="_Toc22623"/>
      <w:bookmarkStart w:id="343" w:name="_Toc22162_WPSOffice_Level1"/>
      <w:bookmarkStart w:id="344" w:name="_Toc14611_WPSOffice_Level1"/>
      <w:r>
        <w:rPr>
          <w:rFonts w:hint="eastAsia"/>
          <w:color w:val="auto"/>
          <w:sz w:val="30"/>
          <w:lang w:eastAsia="zh-CN"/>
        </w:rPr>
        <w:t>参考文献</w:t>
      </w:r>
      <w:bookmarkEnd w:id="336"/>
      <w:bookmarkEnd w:id="337"/>
      <w:bookmarkEnd w:id="338"/>
      <w:bookmarkEnd w:id="339"/>
    </w:p>
    <w:bookmarkEnd w:id="335"/>
    <w:bookmarkEnd w:id="340"/>
    <w:bookmarkEnd w:id="341"/>
    <w:bookmarkEnd w:id="342"/>
    <w:bookmarkEnd w:id="343"/>
    <w:bookmarkEnd w:id="344"/>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sz w:val="15"/>
          <w:szCs w:val="15"/>
        </w:rPr>
      </w:pPr>
      <w:r>
        <w:rPr>
          <w:rFonts w:hint="default" w:ascii="Times New Roman" w:hAnsi="Times New Roman" w:eastAsia="微软雅黑"/>
          <w:sz w:val="15"/>
          <w:szCs w:val="15"/>
        </w:rPr>
        <w:t>Kim SB, Dent R, Im SA, et al. Ipatasertib plus paclitaxel versus placebo plus paclitaxel as first-line therapy for metastatic triple-negative breast cancer (LOTUS): a multicentre, randomised, double-blind, placebo-controlled, phase 2 trial. Lancet Oncol. 2017;18(10):1360-1372. [PMID: 28800861]</w:t>
      </w:r>
    </w:p>
    <w:p>
      <w:pPr>
        <w:pStyle w:val="13"/>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 xml:space="preserve">Solomon BJ, Mok T, Kim DW, et al. First-line crizotinib versus chemotherapy in ALK-positive lung cancer. N Engl J Med. 2014;371(23):2167-77. </w:t>
      </w:r>
      <w:r>
        <w:rPr>
          <w:rFonts w:ascii="Times New Roman" w:hAnsi="Times New Roman" w:eastAsia="微软雅黑" w:cs="Times New Roman"/>
          <w:sz w:val="15"/>
          <w:szCs w:val="15"/>
          <w:lang w:eastAsia="zh-CN" w:bidi="ar"/>
        </w:rPr>
        <w:t>[</w:t>
      </w:r>
      <w:r>
        <w:rPr>
          <w:rFonts w:ascii="Times New Roman" w:hAnsi="Times New Roman" w:cs="Times New Roman"/>
          <w:sz w:val="15"/>
          <w:szCs w:val="15"/>
          <w:lang w:eastAsia="zh-CN" w:bidi="ar"/>
        </w:rPr>
        <w:t>PMID: 25470694]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Soria JC, Tan DSW, Chiari R, et al. First-line ceritinib versus platinum-based chemotherapy in advanced ALK-rearranged non-small-cell lung cancer (ASCEND-4): a randomised, open-label, phase 3 study. Lancet. 2017;389(10072):917-929. [PMID: 28126333]</w:t>
      </w:r>
    </w:p>
    <w:p>
      <w:pPr>
        <w:pStyle w:val="13"/>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Peters S, Camidge DR, Shaw AT, et al. Alectinib versus crizotinib in untreated ALK-positive non-small-cell lung cancer. N Engl J Med. 2017;377(9):829-838. [PMID: 28586279]</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Camidge DR, Kim HR, Ahn MJ, et al. Brigatinib versus crizotinib in ALK-positive non-small-cell lung cancer. N Engl J Med. 2018, 379(21):2027-2039. [PMID: 30280657]</w:t>
      </w: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Horn L, Infante JR, Reckamp KL,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Ensartinib (X-396) in 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mall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Results from a </w:t>
      </w:r>
      <w:r>
        <w:rPr>
          <w:rFonts w:ascii="Times New Roman" w:hAnsi="Times New Roman" w:cs="Times New Roman"/>
          <w:sz w:val="15"/>
          <w:szCs w:val="15"/>
          <w:shd w:val="clear" w:color="auto" w:fill="FFFFFF"/>
          <w:lang w:eastAsia="zh-CN" w:bidi="ar"/>
        </w:rPr>
        <w:t>f</w:t>
      </w:r>
      <w:r>
        <w:rPr>
          <w:rFonts w:ascii="Times New Roman" w:hAnsi="Times New Roman" w:eastAsia="Segoe UI" w:cs="Times New Roman"/>
          <w:sz w:val="15"/>
          <w:szCs w:val="15"/>
          <w:shd w:val="clear" w:color="auto" w:fill="FFFFFF"/>
          <w:lang w:eastAsia="zh-CN" w:bidi="ar"/>
        </w:rPr>
        <w:t>irst-in-</w:t>
      </w:r>
      <w:r>
        <w:rPr>
          <w:rFonts w:ascii="Times New Roman" w:hAnsi="Times New Roman" w:cs="Times New Roman"/>
          <w:sz w:val="15"/>
          <w:szCs w:val="15"/>
          <w:shd w:val="clear" w:color="auto" w:fill="FFFFFF"/>
          <w:lang w:eastAsia="zh-CN" w:bidi="ar"/>
        </w:rPr>
        <w:t>h</w:t>
      </w:r>
      <w:r>
        <w:rPr>
          <w:rFonts w:ascii="Times New Roman" w:hAnsi="Times New Roman" w:eastAsia="Segoe UI" w:cs="Times New Roman"/>
          <w:sz w:val="15"/>
          <w:szCs w:val="15"/>
          <w:shd w:val="clear" w:color="auto" w:fill="FFFFFF"/>
          <w:lang w:eastAsia="zh-CN" w:bidi="ar"/>
        </w:rPr>
        <w:t xml:space="preserve">uman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Clin Cancer Res.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24(12):2771-2779.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29563138</w:t>
      </w:r>
      <w:r>
        <w:rPr>
          <w:rFonts w:ascii="Times New Roman" w:hAnsi="Times New Roman" w:cs="Times New Roman"/>
          <w:sz w:val="15"/>
          <w:szCs w:val="15"/>
          <w:shd w:val="clear" w:color="auto" w:fill="FFFFFF"/>
          <w:lang w:eastAsia="zh-CN" w:bidi="ar"/>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Yeap BY, Mino-Kenudson 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27(26):4247-53.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19667264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Katayama R, Shaw AT, Khan TM,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Mechanisms of acquired crizotinib resistance in ALK-rearranged lung Cancers. Sci Transl Med. 2012</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4(120):120ra17.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22277784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Friboulet L, Li N, Katayama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4(6):662-673.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24675041</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5(1):34-7.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26579422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Butrynski JE, D'Adamo DR, Hornick JL,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Crizotinib in ALK-rearranged inflammatory myofibroblastic tumor. N Engl J Med. 2010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363(18):1727-33.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20979472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Kim DW, Mehra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Ceritinib in ALK-rearranged non-small-cell lung cancer. N Engl J Med.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370(13):1189-97.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24670165</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Gettinger SN, Bazhenova LA, Langer CJ,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17(12):1683-1696.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27836716</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Sekimizu M, Osumi T, Fukano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xml:space="preserve">.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w:t>
      </w:r>
      <w:r>
        <w:rPr>
          <w:rFonts w:ascii="Times New Roman" w:hAnsi="Times New Roman" w:cs="Times New Roman"/>
          <w:sz w:val="15"/>
          <w:szCs w:val="15"/>
          <w:shd w:val="clear" w:color="auto" w:fill="FFFFFF"/>
          <w:lang w:eastAsia="zh-CN" w:bidi="ar"/>
        </w:rPr>
        <w:t>k</w:t>
      </w:r>
      <w:r>
        <w:rPr>
          <w:rFonts w:ascii="Times New Roman" w:hAnsi="Times New Roman" w:eastAsia="Segoe UI" w:cs="Times New Roman"/>
          <w:sz w:val="15"/>
          <w:szCs w:val="15"/>
          <w:shd w:val="clear" w:color="auto" w:fill="FFFFFF"/>
          <w:lang w:eastAsia="zh-CN" w:bidi="ar"/>
        </w:rPr>
        <w:t>inase-</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arge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and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 Study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 xml:space="preserve">euroblastoma: Study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rotocol for a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ingle-arm </w:t>
      </w:r>
      <w:r>
        <w:rPr>
          <w:rFonts w:ascii="Times New Roman" w:hAnsi="Times New Roman"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ascii="Times New Roman" w:hAnsi="Times New Roman"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Acta Med Okayama.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72(4):431-436.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30140094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28475671</w:t>
      </w:r>
      <w:r>
        <w:rPr>
          <w:rStyle w:val="17"/>
          <w:rFonts w:ascii="Times New Roman" w:hAnsi="Times New Roman"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Khalili JS, Yu X, Wang J, et al. Combination small molecule MEK and PI3K inhibition enhances uveal melanoma cell death in a mutant GNAQ- and GNA11-dependent manner. </w:t>
      </w:r>
      <w:r>
        <w:rPr>
          <w:rFonts w:ascii="Times New Roman" w:hAnsi="Times New Roman" w:eastAsia="Segoe UI" w:cs="Times New Roman"/>
          <w:sz w:val="15"/>
          <w:szCs w:val="15"/>
          <w:shd w:val="clear" w:color="auto" w:fill="FFFFFF"/>
        </w:rPr>
        <w:t>Clin Cancer Res.</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18(16):4345-4355.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22733540]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Kim DW, Patel SP. Profile of selumetinib and its potential in the treatment of melanoma. Onco Targets Ther. 2014</w:t>
      </w:r>
      <w:r>
        <w:rPr>
          <w:rFonts w:ascii="Times New Roman" w:hAnsi="Times New Roman" w:cs="Times New Roman"/>
          <w:sz w:val="15"/>
          <w:szCs w:val="15"/>
          <w:lang w:eastAsia="zh-CN"/>
        </w:rPr>
        <w:t>;</w:t>
      </w:r>
      <w:r>
        <w:rPr>
          <w:rFonts w:ascii="Times New Roman" w:hAnsi="Times New Roman" w:cs="Times New Roman"/>
          <w:sz w:val="15"/>
          <w:szCs w:val="15"/>
        </w:rPr>
        <w:t>7:1631-1639.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25278770]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Carvajal RD, Sosman JA, Quevedo JF, et al. Effect of </w:t>
      </w:r>
      <w:r>
        <w:rPr>
          <w:rFonts w:ascii="Times New Roman" w:hAnsi="Times New Roman" w:cs="Times New Roman"/>
          <w:sz w:val="15"/>
          <w:szCs w:val="15"/>
          <w:lang w:eastAsia="zh-CN"/>
        </w:rPr>
        <w:t>s</w:t>
      </w:r>
      <w:r>
        <w:rPr>
          <w:rFonts w:ascii="Times New Roman" w:hAnsi="Times New Roman" w:cs="Times New Roman"/>
          <w:sz w:val="15"/>
          <w:szCs w:val="15"/>
        </w:rPr>
        <w:t xml:space="preserve">elumetinib vs </w:t>
      </w:r>
      <w:r>
        <w:rPr>
          <w:rFonts w:ascii="Times New Roman" w:hAnsi="Times New Roman" w:cs="Times New Roman"/>
          <w:sz w:val="15"/>
          <w:szCs w:val="15"/>
          <w:lang w:eastAsia="zh-CN"/>
        </w:rPr>
        <w:t>c</w:t>
      </w:r>
      <w:r>
        <w:rPr>
          <w:rFonts w:ascii="Times New Roman" w:hAnsi="Times New Roman" w:cs="Times New Roman"/>
          <w:sz w:val="15"/>
          <w:szCs w:val="15"/>
        </w:rPr>
        <w:t xml:space="preserve">hemotherapy on </w:t>
      </w:r>
      <w:r>
        <w:rPr>
          <w:rFonts w:ascii="Times New Roman" w:hAnsi="Times New Roman" w:cs="Times New Roman"/>
          <w:sz w:val="15"/>
          <w:szCs w:val="15"/>
          <w:lang w:eastAsia="zh-CN"/>
        </w:rPr>
        <w:t>p</w:t>
      </w:r>
      <w:r>
        <w:rPr>
          <w:rFonts w:ascii="Times New Roman" w:hAnsi="Times New Roman" w:cs="Times New Roman"/>
          <w:sz w:val="15"/>
          <w:szCs w:val="15"/>
        </w:rPr>
        <w:t>rogression-</w:t>
      </w:r>
      <w:r>
        <w:rPr>
          <w:rFonts w:ascii="Times New Roman" w:hAnsi="Times New Roman" w:cs="Times New Roman"/>
          <w:sz w:val="15"/>
          <w:szCs w:val="15"/>
          <w:lang w:eastAsia="zh-CN"/>
        </w:rPr>
        <w:t>f</w:t>
      </w:r>
      <w:r>
        <w:rPr>
          <w:rFonts w:ascii="Times New Roman" w:hAnsi="Times New Roman" w:cs="Times New Roman"/>
          <w:sz w:val="15"/>
          <w:szCs w:val="15"/>
        </w:rPr>
        <w:t xml:space="preserve">ree </w:t>
      </w:r>
      <w:r>
        <w:rPr>
          <w:rFonts w:ascii="Times New Roman" w:hAnsi="Times New Roman" w:cs="Times New Roman"/>
          <w:sz w:val="15"/>
          <w:szCs w:val="15"/>
          <w:lang w:eastAsia="zh-CN"/>
        </w:rPr>
        <w:t>s</w:t>
      </w:r>
      <w:r>
        <w:rPr>
          <w:rFonts w:ascii="Times New Roman" w:hAnsi="Times New Roman" w:cs="Times New Roman"/>
          <w:sz w:val="15"/>
          <w:szCs w:val="15"/>
        </w:rPr>
        <w:t xml:space="preserve">urvival in </w:t>
      </w:r>
      <w:r>
        <w:rPr>
          <w:rFonts w:ascii="Times New Roman" w:hAnsi="Times New Roman" w:cs="Times New Roman"/>
          <w:sz w:val="15"/>
          <w:szCs w:val="15"/>
          <w:lang w:eastAsia="zh-CN"/>
        </w:rPr>
        <w:t>u</w:t>
      </w:r>
      <w:r>
        <w:rPr>
          <w:rFonts w:ascii="Times New Roman" w:hAnsi="Times New Roman" w:cs="Times New Roman"/>
          <w:sz w:val="15"/>
          <w:szCs w:val="15"/>
        </w:rPr>
        <w:t xml:space="preserve">veal </w:t>
      </w:r>
      <w:r>
        <w:rPr>
          <w:rFonts w:ascii="Times New Roman" w:hAnsi="Times New Roman" w:cs="Times New Roman"/>
          <w:sz w:val="15"/>
          <w:szCs w:val="15"/>
          <w:lang w:eastAsia="zh-CN"/>
        </w:rPr>
        <w:t>m</w:t>
      </w:r>
      <w:r>
        <w:rPr>
          <w:rFonts w:ascii="Times New Roman" w:hAnsi="Times New Roman" w:cs="Times New Roman"/>
          <w:sz w:val="15"/>
          <w:szCs w:val="15"/>
        </w:rPr>
        <w:t xml:space="preserve">elanoma: A </w:t>
      </w:r>
      <w:r>
        <w:rPr>
          <w:rFonts w:ascii="Times New Roman" w:hAnsi="Times New Roman" w:cs="Times New Roman"/>
          <w:sz w:val="15"/>
          <w:szCs w:val="15"/>
          <w:lang w:eastAsia="zh-CN"/>
        </w:rPr>
        <w:t>r</w:t>
      </w:r>
      <w:r>
        <w:rPr>
          <w:rFonts w:ascii="Times New Roman" w:hAnsi="Times New Roman" w:cs="Times New Roman"/>
          <w:sz w:val="15"/>
          <w:szCs w:val="15"/>
        </w:rPr>
        <w:t xml:space="preserve">andomized </w:t>
      </w:r>
      <w:r>
        <w:rPr>
          <w:rFonts w:ascii="Times New Roman" w:hAnsi="Times New Roman" w:cs="Times New Roman"/>
          <w:sz w:val="15"/>
          <w:szCs w:val="15"/>
          <w:lang w:eastAsia="zh-CN"/>
        </w:rPr>
        <w:t>c</w:t>
      </w:r>
      <w:r>
        <w:rPr>
          <w:rFonts w:ascii="Times New Roman" w:hAnsi="Times New Roman" w:cs="Times New Roman"/>
          <w:sz w:val="15"/>
          <w:szCs w:val="15"/>
        </w:rPr>
        <w:t xml:space="preserve">linical </w:t>
      </w:r>
      <w:r>
        <w:rPr>
          <w:rFonts w:ascii="Times New Roman" w:hAnsi="Times New Roman" w:cs="Times New Roman"/>
          <w:sz w:val="15"/>
          <w:szCs w:val="15"/>
          <w:lang w:eastAsia="zh-CN"/>
        </w:rPr>
        <w:t>t</w:t>
      </w:r>
      <w:r>
        <w:rPr>
          <w:rFonts w:ascii="Times New Roman" w:hAnsi="Times New Roman" w:cs="Times New Roman"/>
          <w:sz w:val="15"/>
          <w:szCs w:val="15"/>
        </w:rPr>
        <w:t>rial. JAMA</w:t>
      </w:r>
      <w:r>
        <w:rPr>
          <w:rFonts w:ascii="Times New Roman" w:hAnsi="Times New Roman" w:cs="Times New Roman"/>
          <w:sz w:val="15"/>
          <w:szCs w:val="15"/>
          <w:lang w:eastAsia="zh-CN"/>
        </w:rPr>
        <w:t xml:space="preserve">. </w:t>
      </w:r>
      <w:r>
        <w:rPr>
          <w:rFonts w:ascii="Times New Roman" w:hAnsi="Times New Roman" w:cs="Times New Roman"/>
          <w:sz w:val="15"/>
          <w:szCs w:val="15"/>
        </w:rPr>
        <w:t>2014</w:t>
      </w:r>
      <w:r>
        <w:rPr>
          <w:rFonts w:ascii="Times New Roman" w:hAnsi="Times New Roman" w:cs="Times New Roman"/>
          <w:sz w:val="15"/>
          <w:szCs w:val="15"/>
          <w:lang w:eastAsia="zh-CN"/>
        </w:rPr>
        <w:t>;</w:t>
      </w:r>
      <w:r>
        <w:rPr>
          <w:rFonts w:ascii="Times New Roman" w:hAnsi="Times New Roman" w:cs="Times New Roman"/>
          <w:sz w:val="15"/>
          <w:szCs w:val="15"/>
        </w:rPr>
        <w:t>311(23):2397-405.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24938562]</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Amado</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Wolf</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Peeters</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Miller</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Riely</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Zakowski</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8"/>
          <w:rFonts w:ascii="Times New Roman" w:hAnsi="Times New Roman" w:eastAsia="Segoe UI" w:cs="Times New Roman"/>
          <w:color w:val="auto"/>
          <w:sz w:val="15"/>
          <w:szCs w:val="15"/>
          <w:u w:val="none"/>
          <w:shd w:val="clear" w:color="auto" w:fill="FFFFFF"/>
        </w:rPr>
        <w:t>Roberts</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18"/>
          <w:rFonts w:ascii="Times New Roman" w:hAnsi="Times New Roman" w:eastAsia="Segoe UI" w:cs="Times New Roman"/>
          <w:color w:val="auto"/>
          <w:sz w:val="15"/>
          <w:szCs w:val="15"/>
          <w:u w:val="none"/>
          <w:shd w:val="clear" w:color="auto" w:fill="FFFFFF"/>
        </w:rPr>
        <w:t xml:space="preserve"> Stinchcombe</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TE</w:t>
      </w:r>
      <w:r>
        <w:rPr>
          <w:rStyle w:val="18"/>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Tsao</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Aviel-Ronen</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Ding</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Van Allen EM, Lui VW, Egloff AM, et al. Genomic correlate of exceptional erlotinib response in head and neck squamous cell carcinoma. JAMA Oncol. 2015;1(2):238-44. [PMID: 26181029]</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Yauch RL, Dijkgraaf GJ, Alicke B, et al. Smoothened mutation confers resistance to a Hedgehog pathway inhibitor in medulloblastoma. Science. 2009;326(5952):572-574. [PMID: 19726788]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Danial C, Sarin KY, Oro AE, </w:t>
      </w:r>
      <w:r>
        <w:rPr>
          <w:rFonts w:ascii="Times New Roman" w:hAnsi="Times New Roman" w:eastAsia="微软雅黑" w:cs="Times New Roman"/>
          <w:sz w:val="15"/>
          <w:szCs w:val="15"/>
        </w:rPr>
        <w:t>et al</w:t>
      </w:r>
      <w:r>
        <w:rPr>
          <w:rFonts w:ascii="Times New Roman" w:hAnsi="Times New Roman" w:eastAsia="微软雅黑" w:cs="Times New Roman"/>
          <w:sz w:val="15"/>
          <w:szCs w:val="15"/>
          <w:lang w:eastAsia="zh-CN"/>
        </w:rPr>
        <w:t>. An investigator-initiated open-label trial of sonidegib in advanced basal cell carcinoma patients resistant to vismodegib. Clin Cancer Res. 2016;22(6):1325-1329. [PMID: 26546616]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widowControl/>
        <w:spacing w:after="84" w:line="259" w:lineRule="auto"/>
        <w:rPr>
          <w:rFonts w:ascii="Times New Roman" w:hAnsi="Times New Roman" w:eastAsia="微软雅黑" w:cs="Times New Roman"/>
          <w:sz w:val="15"/>
          <w:szCs w:val="15"/>
          <w:lang w:eastAsia="zh-CN"/>
        </w:rPr>
      </w:pPr>
    </w:p>
    <w:p>
      <w:pPr>
        <w:widowControl/>
        <w:spacing w:after="84" w:line="259" w:lineRule="auto"/>
        <w:rPr>
          <w:rFonts w:ascii="Times New Roman" w:hAnsi="Times New Roman" w:eastAsia="微软雅黑" w:cs="Times New Roman"/>
          <w:sz w:val="15"/>
          <w:szCs w:val="15"/>
          <w:lang w:eastAsia="zh-CN"/>
        </w:rPr>
      </w:pPr>
    </w:p>
    <w:p>
      <w:pPr>
        <w:pStyle w:val="13"/>
        <w:widowControl/>
        <w:rPr>
          <w:rFonts w:ascii="Times New Roman" w:hAnsi="Times New Roman" w:eastAsia="等线"/>
          <w:sz w:val="22"/>
          <w:lang w:eastAsia="zh-CN"/>
        </w:rPr>
      </w:pPr>
    </w:p>
    <w:sectPr>
      <w:footerReference r:id="rId5" w:type="default"/>
      <w:pgSz w:w="11905" w:h="16838"/>
      <w:pgMar w:top="1037" w:right="1020" w:bottom="981" w:left="1020" w:header="39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56</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9"/>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56</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057FF6F"/>
    <w:multiLevelType w:val="multilevel"/>
    <w:tmpl w:val="C057FF6F"/>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AFF1AC7"/>
    <w:multiLevelType w:val="multilevel"/>
    <w:tmpl w:val="4AFF1AC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4">
    <w:nsid w:val="6F2F70CD"/>
    <w:multiLevelType w:val="multilevel"/>
    <w:tmpl w:val="6F2F70C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5">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9"/>
  </w:num>
  <w:num w:numId="2">
    <w:abstractNumId w:val="23"/>
  </w:num>
  <w:num w:numId="3">
    <w:abstractNumId w:val="21"/>
  </w:num>
  <w:num w:numId="4">
    <w:abstractNumId w:val="11"/>
  </w:num>
  <w:num w:numId="5">
    <w:abstractNumId w:val="13"/>
  </w:num>
  <w:num w:numId="6">
    <w:abstractNumId w:val="17"/>
  </w:num>
  <w:num w:numId="7">
    <w:abstractNumId w:val="4"/>
  </w:num>
  <w:num w:numId="8">
    <w:abstractNumId w:val="12"/>
  </w:num>
  <w:num w:numId="9">
    <w:abstractNumId w:val="9"/>
  </w:num>
  <w:num w:numId="10">
    <w:abstractNumId w:val="14"/>
  </w:num>
  <w:num w:numId="11">
    <w:abstractNumId w:val="15"/>
  </w:num>
  <w:num w:numId="12">
    <w:abstractNumId w:val="18"/>
  </w:num>
  <w:num w:numId="13">
    <w:abstractNumId w:val="1"/>
  </w:num>
  <w:num w:numId="14">
    <w:abstractNumId w:val="10"/>
  </w:num>
  <w:num w:numId="15">
    <w:abstractNumId w:val="6"/>
  </w:num>
  <w:num w:numId="16">
    <w:abstractNumId w:val="0"/>
  </w:num>
  <w:num w:numId="17">
    <w:abstractNumId w:val="7"/>
  </w:num>
  <w:num w:numId="18">
    <w:abstractNumId w:val="5"/>
  </w:num>
  <w:num w:numId="19">
    <w:abstractNumId w:val="24"/>
  </w:num>
  <w:num w:numId="20">
    <w:abstractNumId w:val="2"/>
  </w:num>
  <w:num w:numId="21">
    <w:abstractNumId w:val="16"/>
  </w:num>
  <w:num w:numId="22">
    <w:abstractNumId w:val="20"/>
  </w:num>
  <w:num w:numId="23">
    <w:abstractNumId w:val="22"/>
  </w:num>
  <w:num w:numId="24">
    <w:abstractNumId w:val="3"/>
  </w:num>
  <w:num w:numId="25">
    <w:abstractNumId w:val="8"/>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2F429A"/>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51923"/>
    <w:rsid w:val="004716C5"/>
    <w:rsid w:val="004D1395"/>
    <w:rsid w:val="004F34A2"/>
    <w:rsid w:val="005130C6"/>
    <w:rsid w:val="0052321F"/>
    <w:rsid w:val="00565986"/>
    <w:rsid w:val="005746B2"/>
    <w:rsid w:val="0058523E"/>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4536"/>
    <w:rsid w:val="00907638"/>
    <w:rsid w:val="0091666E"/>
    <w:rsid w:val="00A0169B"/>
    <w:rsid w:val="00A15B0F"/>
    <w:rsid w:val="00A426FC"/>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D4F5D"/>
    <w:rsid w:val="00FF7146"/>
    <w:rsid w:val="00FF7BB1"/>
    <w:rsid w:val="011A030A"/>
    <w:rsid w:val="011A0D8B"/>
    <w:rsid w:val="0171268E"/>
    <w:rsid w:val="01A0337A"/>
    <w:rsid w:val="0213010D"/>
    <w:rsid w:val="023C4E17"/>
    <w:rsid w:val="02A46D49"/>
    <w:rsid w:val="02B24C55"/>
    <w:rsid w:val="02B44A06"/>
    <w:rsid w:val="02CA5230"/>
    <w:rsid w:val="031B6FF1"/>
    <w:rsid w:val="033738C7"/>
    <w:rsid w:val="0345216A"/>
    <w:rsid w:val="038726D8"/>
    <w:rsid w:val="03E921F1"/>
    <w:rsid w:val="04791D69"/>
    <w:rsid w:val="04871837"/>
    <w:rsid w:val="04A167FA"/>
    <w:rsid w:val="04C17114"/>
    <w:rsid w:val="04FA68C4"/>
    <w:rsid w:val="051F43D2"/>
    <w:rsid w:val="05237BC9"/>
    <w:rsid w:val="05362844"/>
    <w:rsid w:val="05815BFE"/>
    <w:rsid w:val="05887898"/>
    <w:rsid w:val="05980479"/>
    <w:rsid w:val="05D63B33"/>
    <w:rsid w:val="066833E1"/>
    <w:rsid w:val="066A1FFD"/>
    <w:rsid w:val="066D7522"/>
    <w:rsid w:val="06A61E8D"/>
    <w:rsid w:val="06B57B34"/>
    <w:rsid w:val="06C43268"/>
    <w:rsid w:val="06E36A2C"/>
    <w:rsid w:val="06EB7F4D"/>
    <w:rsid w:val="074043CC"/>
    <w:rsid w:val="07AB34E7"/>
    <w:rsid w:val="07D36A00"/>
    <w:rsid w:val="07DB59EB"/>
    <w:rsid w:val="07F75C77"/>
    <w:rsid w:val="07FD75BF"/>
    <w:rsid w:val="083F50A2"/>
    <w:rsid w:val="08521695"/>
    <w:rsid w:val="088546E8"/>
    <w:rsid w:val="088D7FF0"/>
    <w:rsid w:val="08C413EB"/>
    <w:rsid w:val="092469AB"/>
    <w:rsid w:val="09705B33"/>
    <w:rsid w:val="09A9662A"/>
    <w:rsid w:val="09AC1BC1"/>
    <w:rsid w:val="09BC6232"/>
    <w:rsid w:val="0A043ABA"/>
    <w:rsid w:val="0A4F2135"/>
    <w:rsid w:val="0A757891"/>
    <w:rsid w:val="0ACE621D"/>
    <w:rsid w:val="0ADA7F11"/>
    <w:rsid w:val="0AEC09F3"/>
    <w:rsid w:val="0AF224C0"/>
    <w:rsid w:val="0B3C2E84"/>
    <w:rsid w:val="0B6A701F"/>
    <w:rsid w:val="0B9E14CB"/>
    <w:rsid w:val="0B9E4213"/>
    <w:rsid w:val="0BE45BD8"/>
    <w:rsid w:val="0BEF4CA9"/>
    <w:rsid w:val="0C1768CC"/>
    <w:rsid w:val="0C2310C3"/>
    <w:rsid w:val="0C3A0C95"/>
    <w:rsid w:val="0C3E5385"/>
    <w:rsid w:val="0C96240B"/>
    <w:rsid w:val="0CC26BD0"/>
    <w:rsid w:val="0CE17306"/>
    <w:rsid w:val="0CFC3F9F"/>
    <w:rsid w:val="0D055CE8"/>
    <w:rsid w:val="0D9819F1"/>
    <w:rsid w:val="0DE0692F"/>
    <w:rsid w:val="0E11445D"/>
    <w:rsid w:val="0E542351"/>
    <w:rsid w:val="0E632099"/>
    <w:rsid w:val="0E6B72C7"/>
    <w:rsid w:val="0E813400"/>
    <w:rsid w:val="0EBF2A43"/>
    <w:rsid w:val="0EC91129"/>
    <w:rsid w:val="0ED843CC"/>
    <w:rsid w:val="0EDA08E0"/>
    <w:rsid w:val="0F753371"/>
    <w:rsid w:val="0F890797"/>
    <w:rsid w:val="0FB9297A"/>
    <w:rsid w:val="0FC43169"/>
    <w:rsid w:val="0FCC6C3F"/>
    <w:rsid w:val="0FD33020"/>
    <w:rsid w:val="0FE820CC"/>
    <w:rsid w:val="0FEF6595"/>
    <w:rsid w:val="103534AE"/>
    <w:rsid w:val="10393EFC"/>
    <w:rsid w:val="10A519AE"/>
    <w:rsid w:val="10B70D51"/>
    <w:rsid w:val="10E24DDC"/>
    <w:rsid w:val="110D3F98"/>
    <w:rsid w:val="11447FE7"/>
    <w:rsid w:val="117B0EEB"/>
    <w:rsid w:val="119836EC"/>
    <w:rsid w:val="11F80A88"/>
    <w:rsid w:val="122E0543"/>
    <w:rsid w:val="1264592D"/>
    <w:rsid w:val="126952AF"/>
    <w:rsid w:val="126971EB"/>
    <w:rsid w:val="12850E64"/>
    <w:rsid w:val="12963DA1"/>
    <w:rsid w:val="12984F1A"/>
    <w:rsid w:val="12AC6FD4"/>
    <w:rsid w:val="12F372F0"/>
    <w:rsid w:val="13234F02"/>
    <w:rsid w:val="132612E4"/>
    <w:rsid w:val="135250D0"/>
    <w:rsid w:val="13897526"/>
    <w:rsid w:val="13AB527B"/>
    <w:rsid w:val="13BB6DB4"/>
    <w:rsid w:val="13EC27A3"/>
    <w:rsid w:val="14872247"/>
    <w:rsid w:val="148972D9"/>
    <w:rsid w:val="149B7751"/>
    <w:rsid w:val="14A4287F"/>
    <w:rsid w:val="14C82A00"/>
    <w:rsid w:val="14E50274"/>
    <w:rsid w:val="150E31A1"/>
    <w:rsid w:val="15196B67"/>
    <w:rsid w:val="15237799"/>
    <w:rsid w:val="1524470F"/>
    <w:rsid w:val="152E3223"/>
    <w:rsid w:val="153F7D0D"/>
    <w:rsid w:val="155B77B8"/>
    <w:rsid w:val="15726DE7"/>
    <w:rsid w:val="15D73C77"/>
    <w:rsid w:val="15E52C78"/>
    <w:rsid w:val="165063E4"/>
    <w:rsid w:val="166511CC"/>
    <w:rsid w:val="16A76961"/>
    <w:rsid w:val="16BD5BE8"/>
    <w:rsid w:val="16D03ECB"/>
    <w:rsid w:val="16E67B0D"/>
    <w:rsid w:val="17547636"/>
    <w:rsid w:val="179E5A16"/>
    <w:rsid w:val="17EF172D"/>
    <w:rsid w:val="18224BB5"/>
    <w:rsid w:val="184F5A03"/>
    <w:rsid w:val="18553367"/>
    <w:rsid w:val="188B1EE6"/>
    <w:rsid w:val="188E10A8"/>
    <w:rsid w:val="19081158"/>
    <w:rsid w:val="190E72BC"/>
    <w:rsid w:val="19131BF5"/>
    <w:rsid w:val="19437087"/>
    <w:rsid w:val="198E1BE8"/>
    <w:rsid w:val="199369D8"/>
    <w:rsid w:val="19DF5F12"/>
    <w:rsid w:val="1A03103B"/>
    <w:rsid w:val="1A280B9D"/>
    <w:rsid w:val="1A4E4DF0"/>
    <w:rsid w:val="1AC27555"/>
    <w:rsid w:val="1AFB664C"/>
    <w:rsid w:val="1B1C0795"/>
    <w:rsid w:val="1B28649B"/>
    <w:rsid w:val="1B770817"/>
    <w:rsid w:val="1B974235"/>
    <w:rsid w:val="1BA36B7F"/>
    <w:rsid w:val="1BAD3E87"/>
    <w:rsid w:val="1BDC0FD4"/>
    <w:rsid w:val="1BF35CEB"/>
    <w:rsid w:val="1C327094"/>
    <w:rsid w:val="1C4B43F4"/>
    <w:rsid w:val="1C7A05D0"/>
    <w:rsid w:val="1C896BF7"/>
    <w:rsid w:val="1C98707F"/>
    <w:rsid w:val="1CCD19AC"/>
    <w:rsid w:val="1CFB3D7D"/>
    <w:rsid w:val="1D0B7646"/>
    <w:rsid w:val="1D103BE7"/>
    <w:rsid w:val="1D7E7C3A"/>
    <w:rsid w:val="1D7F1C04"/>
    <w:rsid w:val="1E1D23A8"/>
    <w:rsid w:val="1E4C5F69"/>
    <w:rsid w:val="1E4E1501"/>
    <w:rsid w:val="1EAB0C6A"/>
    <w:rsid w:val="1EAF2912"/>
    <w:rsid w:val="1EEB2832"/>
    <w:rsid w:val="1F15397D"/>
    <w:rsid w:val="1F2B7CAE"/>
    <w:rsid w:val="1FEC44A1"/>
    <w:rsid w:val="20160A2B"/>
    <w:rsid w:val="20205A20"/>
    <w:rsid w:val="20635A0A"/>
    <w:rsid w:val="206F14DF"/>
    <w:rsid w:val="20740297"/>
    <w:rsid w:val="20855B55"/>
    <w:rsid w:val="209432E5"/>
    <w:rsid w:val="20C205EB"/>
    <w:rsid w:val="20E701EC"/>
    <w:rsid w:val="213D29A6"/>
    <w:rsid w:val="216435EB"/>
    <w:rsid w:val="216D06F2"/>
    <w:rsid w:val="216F18A9"/>
    <w:rsid w:val="217D46AD"/>
    <w:rsid w:val="21D55A39"/>
    <w:rsid w:val="22180203"/>
    <w:rsid w:val="226761E4"/>
    <w:rsid w:val="22832ED9"/>
    <w:rsid w:val="22935E42"/>
    <w:rsid w:val="22F90B63"/>
    <w:rsid w:val="2322058C"/>
    <w:rsid w:val="235C2C2A"/>
    <w:rsid w:val="23DC4798"/>
    <w:rsid w:val="23E17175"/>
    <w:rsid w:val="23E97DD8"/>
    <w:rsid w:val="23FF1819"/>
    <w:rsid w:val="240A1E65"/>
    <w:rsid w:val="24377E1B"/>
    <w:rsid w:val="2498323C"/>
    <w:rsid w:val="24D35DD8"/>
    <w:rsid w:val="25037400"/>
    <w:rsid w:val="253036C5"/>
    <w:rsid w:val="256C4478"/>
    <w:rsid w:val="256E234A"/>
    <w:rsid w:val="25726076"/>
    <w:rsid w:val="257E3271"/>
    <w:rsid w:val="258869DA"/>
    <w:rsid w:val="25E1520A"/>
    <w:rsid w:val="260C7C1F"/>
    <w:rsid w:val="26137398"/>
    <w:rsid w:val="263712CE"/>
    <w:rsid w:val="268C673B"/>
    <w:rsid w:val="26976104"/>
    <w:rsid w:val="26FF6A0B"/>
    <w:rsid w:val="27080382"/>
    <w:rsid w:val="271A3FF4"/>
    <w:rsid w:val="271C165B"/>
    <w:rsid w:val="27436D13"/>
    <w:rsid w:val="276460F3"/>
    <w:rsid w:val="27870460"/>
    <w:rsid w:val="27E3036D"/>
    <w:rsid w:val="28135739"/>
    <w:rsid w:val="281C757A"/>
    <w:rsid w:val="284978CD"/>
    <w:rsid w:val="28B74238"/>
    <w:rsid w:val="28B75826"/>
    <w:rsid w:val="28B83CA7"/>
    <w:rsid w:val="28CF73DA"/>
    <w:rsid w:val="28D91C5F"/>
    <w:rsid w:val="28E502F9"/>
    <w:rsid w:val="28EE3F56"/>
    <w:rsid w:val="29363F06"/>
    <w:rsid w:val="296D04FE"/>
    <w:rsid w:val="296F5B95"/>
    <w:rsid w:val="29910CF5"/>
    <w:rsid w:val="29DE0525"/>
    <w:rsid w:val="29EF70C8"/>
    <w:rsid w:val="2A221D03"/>
    <w:rsid w:val="2A3716AB"/>
    <w:rsid w:val="2A45648E"/>
    <w:rsid w:val="2A5D1FD9"/>
    <w:rsid w:val="2A8D72E7"/>
    <w:rsid w:val="2AA53D2C"/>
    <w:rsid w:val="2AAC2072"/>
    <w:rsid w:val="2ABE1AE7"/>
    <w:rsid w:val="2AD106A1"/>
    <w:rsid w:val="2ADE2A02"/>
    <w:rsid w:val="2B243DEB"/>
    <w:rsid w:val="2B2A1401"/>
    <w:rsid w:val="2B302D87"/>
    <w:rsid w:val="2B485DBB"/>
    <w:rsid w:val="2B692B05"/>
    <w:rsid w:val="2B8054C5"/>
    <w:rsid w:val="2B8C0A94"/>
    <w:rsid w:val="2BDE1876"/>
    <w:rsid w:val="2BDF322D"/>
    <w:rsid w:val="2BF64087"/>
    <w:rsid w:val="2C165FD1"/>
    <w:rsid w:val="2C427C83"/>
    <w:rsid w:val="2D0D0130"/>
    <w:rsid w:val="2D2A3BDD"/>
    <w:rsid w:val="2D4B565F"/>
    <w:rsid w:val="2D532F56"/>
    <w:rsid w:val="2D6F4BEE"/>
    <w:rsid w:val="2D832FE6"/>
    <w:rsid w:val="2DAD2E9F"/>
    <w:rsid w:val="2DB046D4"/>
    <w:rsid w:val="2E0C0EE9"/>
    <w:rsid w:val="2E1D235D"/>
    <w:rsid w:val="2E3D144C"/>
    <w:rsid w:val="2E3D6CA4"/>
    <w:rsid w:val="2E50390C"/>
    <w:rsid w:val="2E7C271A"/>
    <w:rsid w:val="2E7C3545"/>
    <w:rsid w:val="2EA73960"/>
    <w:rsid w:val="2EB35A8A"/>
    <w:rsid w:val="2ECC0B8E"/>
    <w:rsid w:val="2ED4504C"/>
    <w:rsid w:val="2F28730D"/>
    <w:rsid w:val="2F2F40CA"/>
    <w:rsid w:val="2F7554CE"/>
    <w:rsid w:val="2F8C6FE0"/>
    <w:rsid w:val="2FAC61EE"/>
    <w:rsid w:val="2FBD76A3"/>
    <w:rsid w:val="304862D7"/>
    <w:rsid w:val="30C51137"/>
    <w:rsid w:val="30CB109B"/>
    <w:rsid w:val="30DA24F1"/>
    <w:rsid w:val="310959FE"/>
    <w:rsid w:val="3109732A"/>
    <w:rsid w:val="312E53DA"/>
    <w:rsid w:val="314C232E"/>
    <w:rsid w:val="31584E3A"/>
    <w:rsid w:val="315E5833"/>
    <w:rsid w:val="319764DC"/>
    <w:rsid w:val="32080EDC"/>
    <w:rsid w:val="3245567F"/>
    <w:rsid w:val="327A2DDF"/>
    <w:rsid w:val="32AB7EAB"/>
    <w:rsid w:val="32B55A55"/>
    <w:rsid w:val="32B71D27"/>
    <w:rsid w:val="32DE07F1"/>
    <w:rsid w:val="32F7059A"/>
    <w:rsid w:val="331534C4"/>
    <w:rsid w:val="33187C85"/>
    <w:rsid w:val="33323300"/>
    <w:rsid w:val="338527AA"/>
    <w:rsid w:val="33886F6E"/>
    <w:rsid w:val="33AE0711"/>
    <w:rsid w:val="341072B8"/>
    <w:rsid w:val="343B507D"/>
    <w:rsid w:val="343F3919"/>
    <w:rsid w:val="34476E90"/>
    <w:rsid w:val="34550668"/>
    <w:rsid w:val="34583C76"/>
    <w:rsid w:val="34777EA9"/>
    <w:rsid w:val="348573AD"/>
    <w:rsid w:val="34AC4555"/>
    <w:rsid w:val="34DC64C4"/>
    <w:rsid w:val="34F36D08"/>
    <w:rsid w:val="35464287"/>
    <w:rsid w:val="354E4E4E"/>
    <w:rsid w:val="355359F9"/>
    <w:rsid w:val="357E5409"/>
    <w:rsid w:val="35945D5F"/>
    <w:rsid w:val="35B3556B"/>
    <w:rsid w:val="35CA376C"/>
    <w:rsid w:val="35F5325E"/>
    <w:rsid w:val="360630CA"/>
    <w:rsid w:val="360A76FC"/>
    <w:rsid w:val="361231BE"/>
    <w:rsid w:val="3667350A"/>
    <w:rsid w:val="366A08A1"/>
    <w:rsid w:val="36EF163D"/>
    <w:rsid w:val="371E73E3"/>
    <w:rsid w:val="37334B21"/>
    <w:rsid w:val="3790083E"/>
    <w:rsid w:val="37E81DE8"/>
    <w:rsid w:val="38237642"/>
    <w:rsid w:val="38395D12"/>
    <w:rsid w:val="3848012E"/>
    <w:rsid w:val="38A11AEB"/>
    <w:rsid w:val="38CD1538"/>
    <w:rsid w:val="38F86950"/>
    <w:rsid w:val="390163DD"/>
    <w:rsid w:val="39117F66"/>
    <w:rsid w:val="391F7001"/>
    <w:rsid w:val="39525C52"/>
    <w:rsid w:val="3956425B"/>
    <w:rsid w:val="396D50DB"/>
    <w:rsid w:val="39854B21"/>
    <w:rsid w:val="39A64D30"/>
    <w:rsid w:val="39BB523D"/>
    <w:rsid w:val="39C6291A"/>
    <w:rsid w:val="3A0C3554"/>
    <w:rsid w:val="3A202424"/>
    <w:rsid w:val="3A804354"/>
    <w:rsid w:val="3AA47DC6"/>
    <w:rsid w:val="3AAD380D"/>
    <w:rsid w:val="3ACE068F"/>
    <w:rsid w:val="3ADA55AC"/>
    <w:rsid w:val="3AF12A22"/>
    <w:rsid w:val="3AF460F5"/>
    <w:rsid w:val="3B1D688D"/>
    <w:rsid w:val="3B2C2F74"/>
    <w:rsid w:val="3B721C7C"/>
    <w:rsid w:val="3BE92FD9"/>
    <w:rsid w:val="3BEA5380"/>
    <w:rsid w:val="3C3F24CA"/>
    <w:rsid w:val="3C5D7D9D"/>
    <w:rsid w:val="3C631395"/>
    <w:rsid w:val="3C683B38"/>
    <w:rsid w:val="3C897F0F"/>
    <w:rsid w:val="3CA1728A"/>
    <w:rsid w:val="3CA93488"/>
    <w:rsid w:val="3CF616D2"/>
    <w:rsid w:val="3CFD6976"/>
    <w:rsid w:val="3D1C54C3"/>
    <w:rsid w:val="3D23046C"/>
    <w:rsid w:val="3D32557D"/>
    <w:rsid w:val="3D6C60E9"/>
    <w:rsid w:val="3D855C98"/>
    <w:rsid w:val="3DC72F9A"/>
    <w:rsid w:val="3E435CDF"/>
    <w:rsid w:val="3E502AD5"/>
    <w:rsid w:val="3EA86ADD"/>
    <w:rsid w:val="3EC949BD"/>
    <w:rsid w:val="3EEC20B5"/>
    <w:rsid w:val="3F0F4E06"/>
    <w:rsid w:val="3F1D1FAD"/>
    <w:rsid w:val="3F453F96"/>
    <w:rsid w:val="3F547FD3"/>
    <w:rsid w:val="3F742F66"/>
    <w:rsid w:val="3F7F04C5"/>
    <w:rsid w:val="3FCB42E0"/>
    <w:rsid w:val="3FCD0245"/>
    <w:rsid w:val="3FDD64F5"/>
    <w:rsid w:val="3FF2193A"/>
    <w:rsid w:val="40562B96"/>
    <w:rsid w:val="405979F4"/>
    <w:rsid w:val="405E0973"/>
    <w:rsid w:val="40667949"/>
    <w:rsid w:val="407A48B6"/>
    <w:rsid w:val="408706D4"/>
    <w:rsid w:val="40895D14"/>
    <w:rsid w:val="40BA2B58"/>
    <w:rsid w:val="40F91152"/>
    <w:rsid w:val="411C67F2"/>
    <w:rsid w:val="4123696B"/>
    <w:rsid w:val="41250249"/>
    <w:rsid w:val="412F7A2C"/>
    <w:rsid w:val="414D51AD"/>
    <w:rsid w:val="41544514"/>
    <w:rsid w:val="41742F7F"/>
    <w:rsid w:val="41C73588"/>
    <w:rsid w:val="41EC43CC"/>
    <w:rsid w:val="41FA16D6"/>
    <w:rsid w:val="41FB3136"/>
    <w:rsid w:val="41FF695D"/>
    <w:rsid w:val="42350DEA"/>
    <w:rsid w:val="42657ECE"/>
    <w:rsid w:val="42967F6B"/>
    <w:rsid w:val="42A01487"/>
    <w:rsid w:val="42D665BD"/>
    <w:rsid w:val="42E9123E"/>
    <w:rsid w:val="431247FD"/>
    <w:rsid w:val="433B16EC"/>
    <w:rsid w:val="435272F0"/>
    <w:rsid w:val="435D6EFC"/>
    <w:rsid w:val="43821027"/>
    <w:rsid w:val="43F80311"/>
    <w:rsid w:val="44165A49"/>
    <w:rsid w:val="44190360"/>
    <w:rsid w:val="447A1D6A"/>
    <w:rsid w:val="44861D5D"/>
    <w:rsid w:val="4489635E"/>
    <w:rsid w:val="44E01002"/>
    <w:rsid w:val="452112A4"/>
    <w:rsid w:val="45352A25"/>
    <w:rsid w:val="4537182D"/>
    <w:rsid w:val="454A2BAB"/>
    <w:rsid w:val="45575091"/>
    <w:rsid w:val="455C6F25"/>
    <w:rsid w:val="459308E1"/>
    <w:rsid w:val="45A93012"/>
    <w:rsid w:val="45D4644E"/>
    <w:rsid w:val="45DB483E"/>
    <w:rsid w:val="465F41FD"/>
    <w:rsid w:val="46647CCF"/>
    <w:rsid w:val="46B72EB2"/>
    <w:rsid w:val="46F92781"/>
    <w:rsid w:val="47523EC7"/>
    <w:rsid w:val="4761399D"/>
    <w:rsid w:val="476A398E"/>
    <w:rsid w:val="47897054"/>
    <w:rsid w:val="47EA65FF"/>
    <w:rsid w:val="48015AC8"/>
    <w:rsid w:val="481C2D4F"/>
    <w:rsid w:val="488C7FD4"/>
    <w:rsid w:val="48C60608"/>
    <w:rsid w:val="48F33103"/>
    <w:rsid w:val="499E6F1D"/>
    <w:rsid w:val="49C56F37"/>
    <w:rsid w:val="49E2373B"/>
    <w:rsid w:val="4A0F5458"/>
    <w:rsid w:val="4A1A1AFC"/>
    <w:rsid w:val="4A1A6A4D"/>
    <w:rsid w:val="4A1C7F69"/>
    <w:rsid w:val="4A3D2296"/>
    <w:rsid w:val="4A4A7BE5"/>
    <w:rsid w:val="4A693618"/>
    <w:rsid w:val="4A83553B"/>
    <w:rsid w:val="4B315A79"/>
    <w:rsid w:val="4BC14EAA"/>
    <w:rsid w:val="4BFE0015"/>
    <w:rsid w:val="4C050246"/>
    <w:rsid w:val="4C0664BF"/>
    <w:rsid w:val="4C0F23A4"/>
    <w:rsid w:val="4C120763"/>
    <w:rsid w:val="4C150E22"/>
    <w:rsid w:val="4C2F21F9"/>
    <w:rsid w:val="4C4C20D1"/>
    <w:rsid w:val="4C6263AC"/>
    <w:rsid w:val="4CC53F3F"/>
    <w:rsid w:val="4CEF2809"/>
    <w:rsid w:val="4D0C4494"/>
    <w:rsid w:val="4D265BFE"/>
    <w:rsid w:val="4D6A309D"/>
    <w:rsid w:val="4D7F33D7"/>
    <w:rsid w:val="4D9E31C3"/>
    <w:rsid w:val="4DB6655A"/>
    <w:rsid w:val="4DC108F4"/>
    <w:rsid w:val="4E0176F5"/>
    <w:rsid w:val="4E0C0474"/>
    <w:rsid w:val="4E41374F"/>
    <w:rsid w:val="4E414BB2"/>
    <w:rsid w:val="4E482BE2"/>
    <w:rsid w:val="4E50267E"/>
    <w:rsid w:val="4E7E4296"/>
    <w:rsid w:val="4ED24E8A"/>
    <w:rsid w:val="4ED75229"/>
    <w:rsid w:val="4EEC23A6"/>
    <w:rsid w:val="4F0D5F85"/>
    <w:rsid w:val="4F206F52"/>
    <w:rsid w:val="4F2C4F1E"/>
    <w:rsid w:val="4F3351A1"/>
    <w:rsid w:val="4F4B4EC8"/>
    <w:rsid w:val="4F4C02F9"/>
    <w:rsid w:val="4F546E7B"/>
    <w:rsid w:val="4F5624CB"/>
    <w:rsid w:val="4F7D1471"/>
    <w:rsid w:val="4FB467F9"/>
    <w:rsid w:val="4FBC3E75"/>
    <w:rsid w:val="4FD02F65"/>
    <w:rsid w:val="50096F88"/>
    <w:rsid w:val="500E27F0"/>
    <w:rsid w:val="5012408F"/>
    <w:rsid w:val="50373299"/>
    <w:rsid w:val="505446A7"/>
    <w:rsid w:val="50714203"/>
    <w:rsid w:val="50A74B00"/>
    <w:rsid w:val="50AE3269"/>
    <w:rsid w:val="510D07DF"/>
    <w:rsid w:val="519B28E7"/>
    <w:rsid w:val="51A84DBE"/>
    <w:rsid w:val="51EA52E6"/>
    <w:rsid w:val="52832C8D"/>
    <w:rsid w:val="52DB3A4A"/>
    <w:rsid w:val="52E57CC3"/>
    <w:rsid w:val="5312550A"/>
    <w:rsid w:val="5394125E"/>
    <w:rsid w:val="53AE40CE"/>
    <w:rsid w:val="53DE69BF"/>
    <w:rsid w:val="53F7012F"/>
    <w:rsid w:val="541E45C6"/>
    <w:rsid w:val="54667A9C"/>
    <w:rsid w:val="54814F3D"/>
    <w:rsid w:val="548C4F25"/>
    <w:rsid w:val="54D723E8"/>
    <w:rsid w:val="550721D5"/>
    <w:rsid w:val="553403D0"/>
    <w:rsid w:val="554B10D3"/>
    <w:rsid w:val="557347D9"/>
    <w:rsid w:val="558D4CD1"/>
    <w:rsid w:val="55A31786"/>
    <w:rsid w:val="55A47060"/>
    <w:rsid w:val="55AC636A"/>
    <w:rsid w:val="55C15CC7"/>
    <w:rsid w:val="55F7664B"/>
    <w:rsid w:val="56041D05"/>
    <w:rsid w:val="56084A61"/>
    <w:rsid w:val="563648E8"/>
    <w:rsid w:val="56447621"/>
    <w:rsid w:val="56A650A5"/>
    <w:rsid w:val="56B967C0"/>
    <w:rsid w:val="56BE67A9"/>
    <w:rsid w:val="56EE7782"/>
    <w:rsid w:val="5705494D"/>
    <w:rsid w:val="572172AD"/>
    <w:rsid w:val="57550496"/>
    <w:rsid w:val="576B0D91"/>
    <w:rsid w:val="578105C6"/>
    <w:rsid w:val="57830686"/>
    <w:rsid w:val="57C96345"/>
    <w:rsid w:val="57CF2E4D"/>
    <w:rsid w:val="57D17697"/>
    <w:rsid w:val="57D92384"/>
    <w:rsid w:val="57E04F41"/>
    <w:rsid w:val="57E77EE1"/>
    <w:rsid w:val="58020827"/>
    <w:rsid w:val="581808D2"/>
    <w:rsid w:val="5831491B"/>
    <w:rsid w:val="583735E1"/>
    <w:rsid w:val="588E3A11"/>
    <w:rsid w:val="58941028"/>
    <w:rsid w:val="58A44110"/>
    <w:rsid w:val="58CA2D21"/>
    <w:rsid w:val="58DE21CC"/>
    <w:rsid w:val="591C7D2C"/>
    <w:rsid w:val="5927169E"/>
    <w:rsid w:val="5A681F4A"/>
    <w:rsid w:val="5A782B46"/>
    <w:rsid w:val="5ADE3B35"/>
    <w:rsid w:val="5B2616E5"/>
    <w:rsid w:val="5B3A4C3E"/>
    <w:rsid w:val="5B6D21C6"/>
    <w:rsid w:val="5B884B96"/>
    <w:rsid w:val="5BE8059A"/>
    <w:rsid w:val="5BF93517"/>
    <w:rsid w:val="5C3435DF"/>
    <w:rsid w:val="5C4B66F1"/>
    <w:rsid w:val="5CB82E51"/>
    <w:rsid w:val="5CD869A7"/>
    <w:rsid w:val="5D090FC9"/>
    <w:rsid w:val="5D7217AC"/>
    <w:rsid w:val="5DAD34DD"/>
    <w:rsid w:val="5E0B0A29"/>
    <w:rsid w:val="5E2C7EBD"/>
    <w:rsid w:val="5E9B4789"/>
    <w:rsid w:val="5ED82947"/>
    <w:rsid w:val="5EDD2A7A"/>
    <w:rsid w:val="5EE01EEA"/>
    <w:rsid w:val="5EFA0523"/>
    <w:rsid w:val="5F5D6E5A"/>
    <w:rsid w:val="5FA2526B"/>
    <w:rsid w:val="5FA40847"/>
    <w:rsid w:val="5FAA3C47"/>
    <w:rsid w:val="5FCB432F"/>
    <w:rsid w:val="5FF61953"/>
    <w:rsid w:val="600E54F4"/>
    <w:rsid w:val="604157B4"/>
    <w:rsid w:val="606B6DDB"/>
    <w:rsid w:val="607B75C7"/>
    <w:rsid w:val="608E3AB9"/>
    <w:rsid w:val="60A827A3"/>
    <w:rsid w:val="60D51A59"/>
    <w:rsid w:val="60D60711"/>
    <w:rsid w:val="60E82224"/>
    <w:rsid w:val="60F575C1"/>
    <w:rsid w:val="61147D5F"/>
    <w:rsid w:val="61461C93"/>
    <w:rsid w:val="61995DF9"/>
    <w:rsid w:val="61B17DFE"/>
    <w:rsid w:val="623925C9"/>
    <w:rsid w:val="6260477F"/>
    <w:rsid w:val="626D480B"/>
    <w:rsid w:val="62763329"/>
    <w:rsid w:val="62847EA7"/>
    <w:rsid w:val="62DB637F"/>
    <w:rsid w:val="62FA10BA"/>
    <w:rsid w:val="62FD5017"/>
    <w:rsid w:val="63225D2E"/>
    <w:rsid w:val="63296CF6"/>
    <w:rsid w:val="63532130"/>
    <w:rsid w:val="638F5E17"/>
    <w:rsid w:val="63972103"/>
    <w:rsid w:val="63BD4550"/>
    <w:rsid w:val="63D615FE"/>
    <w:rsid w:val="640B7333"/>
    <w:rsid w:val="6469117D"/>
    <w:rsid w:val="64871562"/>
    <w:rsid w:val="64D52890"/>
    <w:rsid w:val="64EA7FB1"/>
    <w:rsid w:val="64EC6C5A"/>
    <w:rsid w:val="64F024FF"/>
    <w:rsid w:val="64F23817"/>
    <w:rsid w:val="653D7AF3"/>
    <w:rsid w:val="6570487D"/>
    <w:rsid w:val="657452BF"/>
    <w:rsid w:val="65B119A5"/>
    <w:rsid w:val="65E83D85"/>
    <w:rsid w:val="65F916BF"/>
    <w:rsid w:val="661C2A65"/>
    <w:rsid w:val="6622535F"/>
    <w:rsid w:val="662D7DB3"/>
    <w:rsid w:val="66346CA6"/>
    <w:rsid w:val="66386ABC"/>
    <w:rsid w:val="66565CBE"/>
    <w:rsid w:val="66602909"/>
    <w:rsid w:val="667F4473"/>
    <w:rsid w:val="66B91BBE"/>
    <w:rsid w:val="670E76D1"/>
    <w:rsid w:val="67574E33"/>
    <w:rsid w:val="677A0DE8"/>
    <w:rsid w:val="67D77C44"/>
    <w:rsid w:val="68071723"/>
    <w:rsid w:val="68156FD0"/>
    <w:rsid w:val="683706DE"/>
    <w:rsid w:val="686052D7"/>
    <w:rsid w:val="68645048"/>
    <w:rsid w:val="687C6037"/>
    <w:rsid w:val="68FB121E"/>
    <w:rsid w:val="690459DC"/>
    <w:rsid w:val="690B7AFD"/>
    <w:rsid w:val="691A5896"/>
    <w:rsid w:val="69543567"/>
    <w:rsid w:val="698F0E71"/>
    <w:rsid w:val="699A6C05"/>
    <w:rsid w:val="69B26EC9"/>
    <w:rsid w:val="6A6D318E"/>
    <w:rsid w:val="6A90444F"/>
    <w:rsid w:val="6A930078"/>
    <w:rsid w:val="6AA27658"/>
    <w:rsid w:val="6AB30BF9"/>
    <w:rsid w:val="6AEE31E1"/>
    <w:rsid w:val="6AF12374"/>
    <w:rsid w:val="6AFC4C50"/>
    <w:rsid w:val="6AFF6DD9"/>
    <w:rsid w:val="6B2031BA"/>
    <w:rsid w:val="6B3034CF"/>
    <w:rsid w:val="6B6721F6"/>
    <w:rsid w:val="6B713444"/>
    <w:rsid w:val="6B7A60D6"/>
    <w:rsid w:val="6B820B19"/>
    <w:rsid w:val="6B956E9A"/>
    <w:rsid w:val="6B9F6D44"/>
    <w:rsid w:val="6BF476BA"/>
    <w:rsid w:val="6C203A9A"/>
    <w:rsid w:val="6C385BB0"/>
    <w:rsid w:val="6C8409DF"/>
    <w:rsid w:val="6CA6506C"/>
    <w:rsid w:val="6CB75CCD"/>
    <w:rsid w:val="6CC74EC6"/>
    <w:rsid w:val="6CD429A0"/>
    <w:rsid w:val="6CF450EA"/>
    <w:rsid w:val="6D2D26D4"/>
    <w:rsid w:val="6D2F4A11"/>
    <w:rsid w:val="6D3F691A"/>
    <w:rsid w:val="6D564D98"/>
    <w:rsid w:val="6D6F7597"/>
    <w:rsid w:val="6D9A3405"/>
    <w:rsid w:val="6DC02322"/>
    <w:rsid w:val="6DE5023A"/>
    <w:rsid w:val="6E9303C1"/>
    <w:rsid w:val="6EC24A7A"/>
    <w:rsid w:val="6ECF03D4"/>
    <w:rsid w:val="6EEA4B30"/>
    <w:rsid w:val="6EEB1850"/>
    <w:rsid w:val="6F082DD5"/>
    <w:rsid w:val="6F1D62F1"/>
    <w:rsid w:val="6F617B7A"/>
    <w:rsid w:val="6F781315"/>
    <w:rsid w:val="6F7A3C37"/>
    <w:rsid w:val="6F8D435E"/>
    <w:rsid w:val="6FC02C16"/>
    <w:rsid w:val="6FDF2D41"/>
    <w:rsid w:val="6FF34315"/>
    <w:rsid w:val="6FF6475E"/>
    <w:rsid w:val="70184EA3"/>
    <w:rsid w:val="70292F5C"/>
    <w:rsid w:val="707053C2"/>
    <w:rsid w:val="7084049C"/>
    <w:rsid w:val="70C01024"/>
    <w:rsid w:val="70CB53E1"/>
    <w:rsid w:val="70E45041"/>
    <w:rsid w:val="7128436B"/>
    <w:rsid w:val="714E12CF"/>
    <w:rsid w:val="71707E34"/>
    <w:rsid w:val="71B7463E"/>
    <w:rsid w:val="71C56D5B"/>
    <w:rsid w:val="71CE5989"/>
    <w:rsid w:val="72083B4D"/>
    <w:rsid w:val="7209016D"/>
    <w:rsid w:val="72462B16"/>
    <w:rsid w:val="724D78E7"/>
    <w:rsid w:val="725325B9"/>
    <w:rsid w:val="7259341C"/>
    <w:rsid w:val="728B00C1"/>
    <w:rsid w:val="72B40135"/>
    <w:rsid w:val="72D60AF4"/>
    <w:rsid w:val="72E74435"/>
    <w:rsid w:val="73444504"/>
    <w:rsid w:val="734446DC"/>
    <w:rsid w:val="734521A8"/>
    <w:rsid w:val="73707E67"/>
    <w:rsid w:val="73AA3A2F"/>
    <w:rsid w:val="73BA58EC"/>
    <w:rsid w:val="73CA7D44"/>
    <w:rsid w:val="74056C4D"/>
    <w:rsid w:val="741F0C23"/>
    <w:rsid w:val="742B3D05"/>
    <w:rsid w:val="743439CA"/>
    <w:rsid w:val="748F3308"/>
    <w:rsid w:val="74BC7F66"/>
    <w:rsid w:val="74DD127A"/>
    <w:rsid w:val="750E223B"/>
    <w:rsid w:val="75686B98"/>
    <w:rsid w:val="758561CD"/>
    <w:rsid w:val="75DA7389"/>
    <w:rsid w:val="75F91737"/>
    <w:rsid w:val="765E04EA"/>
    <w:rsid w:val="765F3D46"/>
    <w:rsid w:val="76713BBA"/>
    <w:rsid w:val="7677072C"/>
    <w:rsid w:val="76A00464"/>
    <w:rsid w:val="76A021B3"/>
    <w:rsid w:val="76B664D7"/>
    <w:rsid w:val="76D65566"/>
    <w:rsid w:val="76E33575"/>
    <w:rsid w:val="76EB2B73"/>
    <w:rsid w:val="770B0914"/>
    <w:rsid w:val="773952F1"/>
    <w:rsid w:val="77A33591"/>
    <w:rsid w:val="77D16924"/>
    <w:rsid w:val="77D55F43"/>
    <w:rsid w:val="78047EB1"/>
    <w:rsid w:val="782C2784"/>
    <w:rsid w:val="782D10B8"/>
    <w:rsid w:val="78326601"/>
    <w:rsid w:val="783976E2"/>
    <w:rsid w:val="785274E9"/>
    <w:rsid w:val="787673CF"/>
    <w:rsid w:val="789060AD"/>
    <w:rsid w:val="78FB211C"/>
    <w:rsid w:val="790147C9"/>
    <w:rsid w:val="792A6F66"/>
    <w:rsid w:val="795269EF"/>
    <w:rsid w:val="79585B45"/>
    <w:rsid w:val="796D7AA9"/>
    <w:rsid w:val="797F7147"/>
    <w:rsid w:val="79BE2A91"/>
    <w:rsid w:val="79C30024"/>
    <w:rsid w:val="79D25F09"/>
    <w:rsid w:val="7A140880"/>
    <w:rsid w:val="7A436AFD"/>
    <w:rsid w:val="7A947FB3"/>
    <w:rsid w:val="7A992CC0"/>
    <w:rsid w:val="7AF5676C"/>
    <w:rsid w:val="7B041FA2"/>
    <w:rsid w:val="7B3A50B0"/>
    <w:rsid w:val="7B867A45"/>
    <w:rsid w:val="7B8B2C1D"/>
    <w:rsid w:val="7BCA3B47"/>
    <w:rsid w:val="7BD020E4"/>
    <w:rsid w:val="7C01614C"/>
    <w:rsid w:val="7C1D1542"/>
    <w:rsid w:val="7C211244"/>
    <w:rsid w:val="7C3403C9"/>
    <w:rsid w:val="7C423C8F"/>
    <w:rsid w:val="7C745605"/>
    <w:rsid w:val="7CC47975"/>
    <w:rsid w:val="7CD73DE6"/>
    <w:rsid w:val="7D4E0A33"/>
    <w:rsid w:val="7D4E0C16"/>
    <w:rsid w:val="7D6531A0"/>
    <w:rsid w:val="7D677171"/>
    <w:rsid w:val="7D793C28"/>
    <w:rsid w:val="7D8C0F6F"/>
    <w:rsid w:val="7DA32B71"/>
    <w:rsid w:val="7DA746CA"/>
    <w:rsid w:val="7DB52AE3"/>
    <w:rsid w:val="7DBC1642"/>
    <w:rsid w:val="7DD6049F"/>
    <w:rsid w:val="7E4A01FB"/>
    <w:rsid w:val="7E8B30DA"/>
    <w:rsid w:val="7EBF1273"/>
    <w:rsid w:val="7EC90406"/>
    <w:rsid w:val="7ED6195B"/>
    <w:rsid w:val="7F4C5AD9"/>
    <w:rsid w:val="7F6A5445"/>
    <w:rsid w:val="7F835663"/>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2"/>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2 字符"/>
    <w:link w:val="3"/>
    <w:autoRedefine/>
    <w:qFormat/>
    <w:uiPriority w:val="1"/>
    <w:rPr>
      <w:rFonts w:ascii="Times New Roman" w:hAnsi="Times New Roman" w:eastAsia="微软雅黑" w:cs="黑体"/>
      <w:b/>
      <w:bCs/>
      <w:color w:val="00B050"/>
      <w:sz w:val="24"/>
      <w:szCs w:val="30"/>
    </w:rPr>
  </w:style>
  <w:style w:type="character" w:customStyle="1" w:styleId="42">
    <w:name w:val="标题 3 字符"/>
    <w:link w:val="4"/>
    <w:autoRedefine/>
    <w:qFormat/>
    <w:uiPriority w:val="1"/>
    <w:rPr>
      <w:rFonts w:eastAsia="黑体"/>
      <w:b/>
      <w:sz w:val="28"/>
      <w:szCs w:val="30"/>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emf"/><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9.jpeg"/><Relationship Id="rId2" Type="http://schemas.openxmlformats.org/officeDocument/2006/relationships/image" Target="media/image18.jpeg"/><Relationship Id="rId1" Type="http://schemas.openxmlformats.org/officeDocument/2006/relationships/image" Target="media/image1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58</Pages>
  <Words>13622</Words>
  <Characters>77646</Characters>
  <Lines>647</Lines>
  <Paragraphs>182</Paragraphs>
  <TotalTime>0</TotalTime>
  <ScaleCrop>false</ScaleCrop>
  <LinksUpToDate>false</LinksUpToDate>
  <CharactersWithSpaces>91086</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刘文娣</cp:lastModifiedBy>
  <dcterms:modified xsi:type="dcterms:W3CDTF">2024-02-20T07:33:26Z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9CB3B48322494795849303E9F38E1EAB_13</vt:lpwstr>
  </property>
</Properties>
</file>