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rPr>
          <w:rFonts w:ascii="Times New Roman" w:hAnsi="Times New Roman" w:cs="Times New Roman"/>
          <w:sz w:val="20"/>
        </w:rPr>
      </w:pPr>
    </w:p>
    <w:p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4193"/>
      <w:bookmarkStart w:id="2" w:name="_Toc500163468"/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bookmarkStart w:id="3" w:name="_GoBack"/>
      <w:bookmarkEnd w:id="3"/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AE01EFC"/>
    <w:rsid w:val="3BFC4E31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1433</Words>
  <Characters>2410</Characters>
  <Lines>19</Lines>
  <Paragraphs>5</Paragraphs>
  <TotalTime>1</TotalTime>
  <ScaleCrop>false</ScaleCrop>
  <LinksUpToDate>false</LinksUpToDate>
  <CharactersWithSpaces>2538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刘文娣</cp:lastModifiedBy>
  <cp:lastPrinted>2018-09-27T05:01:00Z</cp:lastPrinted>
  <dcterms:modified xsi:type="dcterms:W3CDTF">2024-01-03T05:53:01Z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2B4564F28AEB498882F1352BB0F86961</vt:lpwstr>
  </property>
</Properties>
</file>