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729FB8">
      <w:pPr>
        <w:rPr>
          <w:rFonts w:ascii="Times New Roman" w:hAnsi="Times New Roman" w:eastAsia="微软雅黑" w:cs="Times New Roman"/>
          <w:sz w:val="52"/>
          <w:szCs w:val="44"/>
          <w:lang w:eastAsia="zh-CN"/>
        </w:rPr>
      </w:pPr>
      <w:bookmarkStart w:id="0" w:name="_Toc12869"/>
      <w:bookmarkStart w:id="1" w:name="_Toc26189"/>
    </w:p>
    <w:bookmarkEnd w:id="0"/>
    <w:bookmarkEnd w:id="1"/>
    <w:p w14:paraId="533CAFC1">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34895"/>
                <wp:effectExtent l="0" t="0" r="0" b="0"/>
                <wp:wrapNone/>
                <wp:docPr id="100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肿瘤同源重组修复缺陷评分（HRD score）{% if PDInfo == undefined %}+PD-L1检测报告{%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文本框 31" o:spid="_x0000_s1026" o:spt="202" type="#_x0000_t202" style="position:absolute;left:0pt;margin-left:2pt;margin-top:290.65pt;height:183.85pt;width:497.4pt;z-index:251668480;v-text-anchor:middle;mso-width-relative:page;mso-height-relative:page;" filled="f" stroked="f" coordsize="21600,21600" o:gfxdata="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3/TXBNkAAAAJAQAADwAAAAAAAAABACAAAAAiAAAA&#10;ZHJzL2Rvd25yZXYueG1sUEsBAhQAFAAAAAgAh07iQKrVyCk/AgAAbQQAAA4AAAAAAAAAAQAgAAAA&#10;KA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肿瘤同源重组修复缺陷评分（HRD score）{% if PDInfo == undefined %}+PD-L1检测报告{% endif %}</w:t>
                      </w:r>
                    </w:p>
                  </w:txbxContent>
                </v:textbox>
              </v:shape>
            </w:pict>
          </mc:Fallback>
        </mc:AlternateContent>
      </w: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1002"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1488C71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79913311">
      <w:pPr>
        <w:pStyle w:val="11"/>
        <w:tabs>
          <w:tab w:val="right" w:leader="dot" w:pos="9861"/>
        </w:tabs>
        <w:rPr>
          <w:rFonts w:hint="default" w:ascii="Times New Roman" w:hAnsi="Times New Roman" w:eastAsia="微软雅黑" w:cs="Times New Roman"/>
        </w:rPr>
      </w:pPr>
      <w:r>
        <w:rPr>
          <w:rStyle w:val="18"/>
          <w:rFonts w:hint="eastAsia" w:ascii="Times New Roman" w:hAnsi="Times New Roman" w:eastAsia="微软雅黑" w:cs="Times New Roman"/>
          <w:b/>
          <w:bCs/>
          <w:color w:val="0083C3"/>
          <w:sz w:val="28"/>
          <w:szCs w:val="28"/>
          <w:u w:val="none"/>
          <w:lang w:val="en-US" w:eastAsia="zh-CN"/>
        </w:rPr>
        <w:t>报告概览</w:t>
      </w:r>
    </w:p>
    <w:p w14:paraId="2C499EB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_Toc11709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_Toc11709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86FB9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_Toc1925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_Toc1925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61396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_Toc24554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_Toc24554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DA9F696">
      <w:pPr>
        <w:rPr>
          <w:rStyle w:val="18"/>
          <w:rFonts w:hint="eastAsia" w:ascii="Times New Roman" w:hAnsi="Times New Roman" w:eastAsia="微软雅黑" w:cs="Times New Roman"/>
          <w:sz w:val="24"/>
          <w:szCs w:val="21"/>
          <w:lang w:val="en-US" w:eastAsia="zh-CN" w:bidi="ar-SA"/>
        </w:rPr>
      </w:pPr>
    </w:p>
    <w:p w14:paraId="23123D4E">
      <w:pPr>
        <w:rPr>
          <w:rStyle w:val="18"/>
          <w:rFonts w:hint="eastAsia" w:ascii="Times New Roman" w:hAnsi="Times New Roman" w:eastAsia="微软雅黑" w:cs="Times New Roman"/>
          <w:sz w:val="24"/>
          <w:szCs w:val="21"/>
          <w:lang w:val="en-US" w:eastAsia="zh-CN" w:bidi="ar-SA"/>
        </w:rPr>
      </w:pPr>
    </w:p>
    <w:p w14:paraId="2247D02F">
      <w:pPr>
        <w:pStyle w:val="11"/>
        <w:tabs>
          <w:tab w:val="right" w:leader="dot" w:pos="9870"/>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58771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_Toc26931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同源重组缺陷状态提示</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_Toc26931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0151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_Toc2781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_Toc2781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FAD9F74">
      <w:pPr>
        <w:rPr>
          <w:rStyle w:val="18"/>
          <w:rFonts w:hint="eastAsia" w:ascii="Times New Roman" w:hAnsi="Times New Roman" w:eastAsia="微软雅黑" w:cs="Times New Roman"/>
          <w:sz w:val="24"/>
          <w:szCs w:val="21"/>
          <w:lang w:val="en-US" w:eastAsia="zh-CN" w:bidi="ar-SA"/>
        </w:rPr>
      </w:pPr>
    </w:p>
    <w:p w14:paraId="7BB5270A">
      <w:pPr>
        <w:rPr>
          <w:rStyle w:val="18"/>
          <w:rFonts w:hint="eastAsia" w:ascii="Times New Roman" w:hAnsi="Times New Roman" w:eastAsia="微软雅黑" w:cs="Times New Roman"/>
          <w:sz w:val="24"/>
          <w:szCs w:val="21"/>
          <w:lang w:val="en-US" w:eastAsia="zh-CN" w:bidi="ar-SA"/>
        </w:rPr>
      </w:pPr>
    </w:p>
    <w:p w14:paraId="53E41C6B">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5469D89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_Toc20093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_Toc20093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BDEBC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_Toc9783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 endif %}{% endif %}</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34AA3F5">
      <w:pPr>
        <w:rPr>
          <w:rStyle w:val="18"/>
          <w:rFonts w:hint="eastAsia" w:ascii="Times New Roman" w:hAnsi="Times New Roman" w:eastAsia="微软雅黑" w:cs="Times New Roman"/>
          <w:sz w:val="24"/>
          <w:szCs w:val="21"/>
          <w:lang w:val="en-US" w:eastAsia="zh-CN" w:bidi="ar-SA"/>
        </w:rPr>
      </w:pPr>
    </w:p>
    <w:p w14:paraId="0B4C5043">
      <w:pPr>
        <w:rPr>
          <w:rStyle w:val="18"/>
          <w:rFonts w:hint="eastAsia" w:ascii="Times New Roman" w:hAnsi="Times New Roman" w:eastAsia="微软雅黑" w:cs="Times New Roman"/>
          <w:sz w:val="24"/>
          <w:szCs w:val="21"/>
          <w:lang w:val="en-US" w:eastAsia="zh-CN" w:bidi="ar-SA"/>
        </w:rPr>
      </w:pPr>
    </w:p>
    <w:p w14:paraId="344C0BB6">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54FE7C3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_Toc8679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_Toc8679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B3DB3B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_Toc9769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基因组不稳定性介绍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_Toc9769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852BB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_Toc29597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同源重组缺陷（HRD）介绍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_Toc29597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62C107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_Toc31749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易感人群特征</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_Toc31749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D7DDC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001993">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_Toc31868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_Toc31868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D0D3EE">
      <w:pPr>
        <w:spacing w:line="520" w:lineRule="atLeast"/>
        <w:rPr>
          <w:lang w:eastAsia="zh-CN"/>
        </w:rPr>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1669"/>
      <w:bookmarkStart w:id="4" w:name="_Toc14123"/>
      <w:bookmarkStart w:id="5" w:name="_Toc13806"/>
      <w:bookmarkStart w:id="6" w:name="_Toc107825547"/>
      <w:bookmarkStart w:id="7" w:name="_Toc30143_WPSOffice_Level1"/>
      <w:bookmarkStart w:id="8" w:name="_Toc3619"/>
      <w:bookmarkStart w:id="9" w:name="_Toc21009_WPSOffice_Level1"/>
      <w:bookmarkStart w:id="10" w:name="_Toc24178_WPSOffice_Level1"/>
      <w:bookmarkStart w:id="11" w:name="_Toc11709"/>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8890</wp:posOffset>
                </wp:positionH>
                <wp:positionV relativeFrom="paragraph">
                  <wp:posOffset>-8890</wp:posOffset>
                </wp:positionV>
                <wp:extent cx="6257925" cy="581025"/>
                <wp:effectExtent l="0" t="0" r="5715" b="13335"/>
                <wp:wrapTopAndBottom/>
                <wp:docPr id="1003"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1"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5" o:spid="_x0000_s1026" o:spt="203" style="position:absolute;left:0pt;margin-left:0.7pt;margin-top:-0.7pt;height:45.75pt;width:492.75pt;mso-wrap-distance-bottom:0pt;mso-wrap-distance-top:0pt;z-index:251669504;mso-width-relative:page;mso-height-relative:page;" coordorigin="2922,18464" coordsize="9855,915" o:gfxdata="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0MmBB9YAAAAFAQAADwAAAAAAAAABACAAAAAiAAAAZHJz&#10;L2Rvd25yZXYueG1sUEsBAhQAFAAAAAgAh07iQL3MMz9+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onmEmLoAAADa&#10;AAAADwAAAGRycy9kb3ducmV2LnhtbEVPS2sCMRC+F/ofwhS8lJoo0pat0YMg7GEvPhC8DZvpZnEz&#10;2SZx1X9vBKGn4eN7znx5dZ0YKMTWs4bJWIEgrr1pudGw360/vkHEhGyw80wabhRhuXh9mWNh/IU3&#10;NGxTI3IIxwI12JT6QspYW3IYx74nztyvDw5ThqGRJuAlh7tOTpX6lA5bzg0We1pZqk/bs9MwHMqZ&#10;2Qw2hfdVVaryVP19HSutR28T9QMi0TX9i5/u0uT58HjlceXiD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eYSY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7FF5B491">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6731"/>
      <w:bookmarkStart w:id="13" w:name="_Toc7021_WPSOffice_Level1"/>
      <w:bookmarkStart w:id="14" w:name="_Toc11015_WPSOffice_Level1"/>
      <w:bookmarkStart w:id="15" w:name="_Toc17451"/>
      <w:bookmarkStart w:id="16" w:name="_Toc29272"/>
      <w:bookmarkStart w:id="17" w:name="_Toc107825548"/>
      <w:bookmarkStart w:id="18" w:name="_Toc18062_WPSOffice_Level1"/>
      <w:bookmarkStart w:id="19" w:name="_Toc1925"/>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2" w:name="_Toc16576"/>
      <w:bookmarkStart w:id="23" w:name="_Toc23369_WPSOffice_Level1"/>
      <w:bookmarkStart w:id="24" w:name="_Toc107825549"/>
      <w:bookmarkStart w:id="25" w:name="_Toc25920"/>
      <w:bookmarkStart w:id="26" w:name="_Toc6221_WPSOffice_Level1"/>
      <w:bookmarkStart w:id="27" w:name="_Toc18058"/>
      <w:bookmarkStart w:id="28" w:name="_Toc12582"/>
    </w:p>
    <w:bookmarkEnd w:id="22"/>
    <w:bookmarkEnd w:id="23"/>
    <w:bookmarkEnd w:id="24"/>
    <w:bookmarkEnd w:id="25"/>
    <w:bookmarkEnd w:id="26"/>
    <w:bookmarkEnd w:id="27"/>
    <w:bookmarkEnd w:id="28"/>
    <w:p w14:paraId="661A793F">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9" w:name="_Toc149837254"/>
      <w:bookmarkStart w:id="30" w:name="_Toc245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5D410A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D3EF7B">
      <w:pPr>
        <w:numPr>
          <w:ilvl w:val="0"/>
          <w:numId w:val="6"/>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52AA381">
        <w:tblPrEx>
          <w:tblCellMar>
            <w:top w:w="0" w:type="dxa"/>
            <w:left w:w="0" w:type="dxa"/>
            <w:bottom w:w="0" w:type="dxa"/>
            <w:right w:w="0" w:type="dxa"/>
          </w:tblCellMar>
        </w:tblPrEx>
        <w:trPr>
          <w:trHeight w:val="441" w:hRule="exact"/>
          <w:jc w:val="right"/>
        </w:trPr>
        <w:tc>
          <w:tcPr>
            <w:tcW w:w="1272" w:type="dxa"/>
            <w:vAlign w:val="center"/>
          </w:tcPr>
          <w:p w14:paraId="00E0452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FFE5F6A">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3+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10;2V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FDAF71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084448D">
            <w:pPr>
              <w:pStyle w:val="20"/>
              <w:spacing w:before="13"/>
              <w:ind w:right="15"/>
              <w:jc w:val="both"/>
              <w:rPr>
                <w:rFonts w:ascii="Times New Roman" w:hAnsi="Times New Roman" w:cs="Times New Roman"/>
                <w:b/>
                <w:sz w:val="24"/>
                <w:szCs w:val="24"/>
              </w:rPr>
            </w:pPr>
          </w:p>
        </w:tc>
      </w:tr>
      <w:tr w14:paraId="43EDCBC6">
        <w:tblPrEx>
          <w:tblCellMar>
            <w:top w:w="0" w:type="dxa"/>
            <w:left w:w="0" w:type="dxa"/>
            <w:bottom w:w="0" w:type="dxa"/>
            <w:right w:w="0" w:type="dxa"/>
          </w:tblCellMar>
        </w:tblPrEx>
        <w:trPr>
          <w:trHeight w:val="457" w:hRule="exact"/>
          <w:jc w:val="right"/>
        </w:trPr>
        <w:tc>
          <w:tcPr>
            <w:tcW w:w="1272" w:type="dxa"/>
            <w:vAlign w:val="center"/>
          </w:tcPr>
          <w:p w14:paraId="3BA92E1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C3CB8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431F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5E9DA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3A15E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893B839">
        <w:trPr>
          <w:trHeight w:val="441" w:hRule="exact"/>
          <w:jc w:val="right"/>
        </w:trPr>
        <w:tc>
          <w:tcPr>
            <w:tcW w:w="1272" w:type="dxa"/>
            <w:vAlign w:val="center"/>
          </w:tcPr>
          <w:p w14:paraId="5B7D602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E2F62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2C92102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00B58A">
            <w:pPr>
              <w:pStyle w:val="20"/>
              <w:spacing w:before="13"/>
              <w:ind w:right="15"/>
              <w:jc w:val="both"/>
              <w:rPr>
                <w:rFonts w:ascii="Times New Roman" w:hAnsi="Times New Roman" w:cs="Times New Roman"/>
                <w:b/>
                <w:sz w:val="24"/>
                <w:szCs w:val="24"/>
              </w:rPr>
            </w:pPr>
          </w:p>
        </w:tc>
      </w:tr>
      <w:tr w14:paraId="19C70316">
        <w:tblPrEx>
          <w:tblCellMar>
            <w:top w:w="0" w:type="dxa"/>
            <w:left w:w="0" w:type="dxa"/>
            <w:bottom w:w="0" w:type="dxa"/>
            <w:right w:w="0" w:type="dxa"/>
          </w:tblCellMar>
        </w:tblPrEx>
        <w:trPr>
          <w:trHeight w:val="457" w:hRule="exact"/>
          <w:jc w:val="right"/>
        </w:trPr>
        <w:tc>
          <w:tcPr>
            <w:tcW w:w="1272" w:type="dxa"/>
            <w:vAlign w:val="center"/>
          </w:tcPr>
          <w:p w14:paraId="798AA98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645E1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9E707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8E355F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EA4A9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1"/>
    <w:p w14:paraId="369BFA4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1" w:name="_Toc107825551"/>
      <w:bookmarkStart w:id="32" w:name="_Toc17240"/>
      <w:bookmarkStart w:id="33" w:name="_Toc26931"/>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14605</wp:posOffset>
                </wp:positionH>
                <wp:positionV relativeFrom="paragraph">
                  <wp:posOffset>52070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3"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5pt;margin-top:4.1pt;height:47.35pt;width:492.7pt;mso-wrap-distance-bottom:0pt;mso-wrap-distance-top:0pt;z-index:251670528;mso-width-relative:page;mso-height-relative:page;" coordorigin="15124,35841" coordsize="9854,947" o:gfxdata="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ZIkUjNcAAAAHAQAADwAAAAAAAAABACAAAAAiAAAA&#10;ZHJzL2Rvd25yZXYueG1sUEsBAhQAFAAAAAgAh07iQJk8bKGAAwAAyw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alfozLsAAADa&#10;AAAADwAAAGRycy9kb3ducmV2LnhtbEWPzWrDMBCE74W+g9hAb40cQ0JwowQSGkhvzc8DbK2NZWKt&#10;jLT58dtXhUKOw8x8wyxWD9+pG8XUBjYwGRegiOtgW24MnI7b9zmoJMgWu8BkYKAEq+XrywIrG+68&#10;p9tBGpUhnCo04ET6SutUO/KYxqEnzt45RI+SZWy0jXjPcN/psihm2mPLecFhTxtH9eVw9Qa208Gl&#10;r/IoUxm+4/VzHYfd+seYt9Gk+AAl9JBn+L+9swZK+LuSb4Be/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lfozL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w:t>
      </w:r>
      <w:r>
        <w:rPr>
          <w:color w:val="0083C3"/>
          <w:sz w:val="32"/>
          <w14:shadow w14:blurRad="50800" w14:dist="38100" w14:dir="10800000" w14:sx="100000" w14:sy="100000" w14:kx="0" w14:ky="0" w14:algn="r">
            <w14:srgbClr w14:val="62B541">
              <w14:alpha w14:val="60000"/>
            </w14:srgbClr>
          </w14:shadow>
        </w:rPr>
        <w:t>提示</w:t>
      </w:r>
      <w:bookmarkEnd w:id="31"/>
      <w:bookmarkEnd w:id="32"/>
      <w:bookmarkEnd w:id="3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0083C3"/>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5364544F">
      <w:pPr>
        <w:rPr>
          <w:lang w:eastAsia="zh-CN"/>
        </w:rPr>
      </w:pPr>
      <w:r>
        <w:rPr>
          <w:lang w:eastAsia="zh-CN"/>
        </w:rPr>
        <w:br w:type="page"/>
      </w:r>
      <w:bookmarkStart w:id="110" w:name="_GoBack"/>
      <w:bookmarkEnd w:id="110"/>
    </w:p>
    <w:p w14:paraId="31329573">
      <w:pPr>
        <w:rPr>
          <w:rFonts w:ascii="Times New Roman" w:hAnsi="Times New Roman" w:eastAsia="微软雅黑" w:cs="Times New Roman"/>
          <w:sz w:val="18"/>
          <w:szCs w:val="18"/>
          <w:shd w:val="clear" w:color="auto" w:fill="FFFFFF"/>
          <w:lang w:eastAsia="zh-CN"/>
        </w:rPr>
      </w:pPr>
      <w:bookmarkStart w:id="34" w:name="_Toc180"/>
      <w:bookmarkStart w:id="35" w:name="_Toc23903"/>
      <w:bookmarkStart w:id="36" w:name="_Toc32443_WPSOffice_Level1"/>
      <w:bookmarkStart w:id="37" w:name="_Toc4331_WPSOffice_Level1"/>
      <w:bookmarkStart w:id="38" w:name="_Toc23846_WPSOffice_Level1"/>
      <w:bookmarkStart w:id="39" w:name="_Toc25727"/>
      <w:bookmarkStart w:id="40" w:name="_Toc107825555"/>
      <w:bookmarkStart w:id="41" w:name="_Toc29372"/>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2" w:name="_Toc10223"/>
      <w:bookmarkStart w:id="43" w:name="_Toc20034"/>
      <w:bookmarkStart w:id="44" w:name="_Toc106719764"/>
      <w:bookmarkStart w:id="45" w:name="_Toc2781"/>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bookmarkEnd w:id="34"/>
    <w:bookmarkEnd w:id="35"/>
    <w:bookmarkEnd w:id="36"/>
    <w:bookmarkEnd w:id="37"/>
    <w:bookmarkEnd w:id="38"/>
    <w:bookmarkEnd w:id="39"/>
    <w:bookmarkEnd w:id="40"/>
    <w:bookmarkEnd w:id="41"/>
    <w:p w14:paraId="2F56D2B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107330125"/>
      <w:bookmarkStart w:id="47" w:name="_Toc107825556"/>
      <w:bookmarkStart w:id="48" w:name="_Toc21881"/>
      <w:bookmarkStart w:id="49" w:name="_Toc10233"/>
      <w:bookmarkStart w:id="50" w:name="_Toc20093"/>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同源重组缺陷状态解析</w:t>
      </w:r>
      <w:bookmarkEnd w:id="46"/>
      <w:bookmarkEnd w:id="47"/>
      <w:bookmarkEnd w:id="48"/>
      <w:bookmarkEnd w:id="49"/>
      <w:bookmarkEnd w:id="50"/>
    </w:p>
    <w:p w14:paraId="56013A42">
      <w:pPr>
        <w:ind w:firstLine="420"/>
        <w:rPr>
          <w:rFonts w:hint="default" w:ascii="Times New Roman" w:hAnsi="Times New Roman" w:eastAsia="微软雅黑" w:cs="Times New Roman"/>
          <w:sz w:val="24"/>
          <w:szCs w:val="24"/>
          <w:lang w:eastAsia="zh-CN"/>
        </w:rPr>
      </w:pPr>
      <w:bookmarkStart w:id="51" w:name="_Toc13698"/>
      <w:bookmarkStart w:id="52" w:name="_Toc27302"/>
      <w:bookmarkStart w:id="53" w:name="_Toc1707_WPSOffice_Level1"/>
      <w:bookmarkStart w:id="54" w:name="_Toc13196_WPSOffice_Level1"/>
      <w:bookmarkStart w:id="55" w:name="_Toc107825561"/>
      <w:bookmarkStart w:id="56" w:name="_Toc11294"/>
      <w:bookmarkStart w:id="57" w:name="_Toc21764_WPSOffice_Level1"/>
      <w:bookmarkStart w:id="58" w:name="_Toc28240"/>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51EF3356">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154C7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5315426C">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01E95B5B">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6888468B">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4F60EBE5">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314CD7E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42296C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0C2441EA">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5E343E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D96D226">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08C43A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D37F61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79EFA882">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50D975B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3093F24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B85CEE">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1EC38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3A5B778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4D4CB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1F83F13">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4FD3FF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07A715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BA54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13C8942">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0C1D02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5FA5AF9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12129FDC">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A4D95B9">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720C8A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8D25A1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2C2E663B">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74A3CBB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5D9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64DCE9D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5633087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3EBB9F3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27405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5149D34">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3D9D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048297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487F5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0F02B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1B374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6AB98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62D6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BF9F9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C718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163D4D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CA9E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76D7F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89A48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43CB19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76E6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8EC22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1742EB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3371CF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7BE06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E0C0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44EEB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0F4DF1E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D193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3AA61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6C03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0FE7C46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6999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AB3ED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BFD3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56AE072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34FBB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2D4B3B7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3B70B82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50AEEE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0F9EF80">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9144E4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03A1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8EB1A6D">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D18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74E9C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1D369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D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64B408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4387A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33408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029BFE2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7E6CC9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3A336F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B121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8B4C5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A5841D">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91A2E8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0C206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1E81AD44">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7F3DB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636F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786FBB0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1E9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28B6B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43FF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A0B8C0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A64F7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7F0643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B367B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20226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96BE0E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05C87A5">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6D6FBD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31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7F2DA0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FB40B6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5A362D4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863D3A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2B041DE">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93AE5D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D690B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19FCAB9">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AA67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6433617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39773A93">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8D29952">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DD294AE">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2E67BF5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9E70553">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327D3BE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19227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DD7567E">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1BEA72F3">
      <w:pPr>
        <w:pStyle w:val="25"/>
        <w:outlineLvl w:val="0"/>
        <w:rPr>
          <w:rStyle w:val="37"/>
          <w:rFonts w:ascii="微软雅黑" w:hAnsi="微软雅黑" w:cs="微软雅黑"/>
          <w:b/>
          <w:color w:val="62B541"/>
          <w:sz w:val="32"/>
          <w:szCs w:val="32"/>
          <w14:shadow w14:blurRad="50800" w14:dist="38100" w14:dir="10800000" w14:sx="100000" w14:sy="100000" w14:kx="0" w14:ky="0" w14:algn="r">
            <w14:srgbClr w14:val="62B541">
              <w14:alpha w14:val="60000"/>
            </w14:srgbClr>
          </w14:shadow>
        </w:rPr>
      </w:pPr>
      <w:bookmarkStart w:id="59" w:name="_Toc9783"/>
      <w:r>
        <w:rPr>
          <w:rFonts w:hint="default" w:ascii="Times New Roman" w:hAnsi="Times New Roman" w:eastAsia="微软雅黑" w:cs="Times New Roman"/>
          <w:b/>
          <w:color w:val="auto"/>
          <w:sz w:val="24"/>
          <w:szCs w:val="24"/>
          <w:lang w:val="en-US" w:eastAsia="zh-CN" w:bidi="ar"/>
        </w:rPr>
        <w:t>{% endif %}{% endif %}</w:t>
      </w:r>
      <w:r>
        <w:rPr>
          <w:rFonts w:hint="default" w:ascii="Times New Roman" w:hAnsi="Times New Roman" w:eastAsia="微软雅黑" w:cs="Times New Roman"/>
          <w:b/>
          <w:color w:val="auto"/>
          <w:sz w:val="24"/>
          <w:szCs w:val="24"/>
          <w:lang w:val="en-US" w:eastAsia="zh-CN" w:bidi="ar"/>
        </w:rPr>
        <w:br w:type="page"/>
      </w:r>
      <w:bookmarkEnd w:id="51"/>
      <w:bookmarkEnd w:id="52"/>
      <w:bookmarkEnd w:id="53"/>
      <w:bookmarkEnd w:id="54"/>
      <w:bookmarkEnd w:id="55"/>
      <w:bookmarkEnd w:id="56"/>
      <w:bookmarkEnd w:id="57"/>
      <w:bookmarkEnd w:id="58"/>
      <w:bookmarkEnd w:id="59"/>
    </w:p>
    <w:p w14:paraId="281FC4C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0" w:name="_Toc28605"/>
      <w:bookmarkStart w:id="61" w:name="_Toc3674"/>
      <w:bookmarkStart w:id="62" w:name="_Toc24085_WPSOffice_Level1"/>
      <w:bookmarkStart w:id="63" w:name="_Toc9066"/>
      <w:bookmarkStart w:id="64" w:name="_Toc14255_WPSOffice_Level1"/>
      <w:bookmarkStart w:id="65" w:name="_Toc15840_WPSOffice_Level1"/>
      <w:bookmarkStart w:id="66" w:name="_Toc32150"/>
      <w:bookmarkStart w:id="67" w:name="_Toc8679"/>
      <w:bookmarkStart w:id="68" w:name="_Toc11896_WPSOffice_Level1"/>
      <w:bookmarkStart w:id="69" w:name="_Toc23688"/>
      <w:bookmarkStart w:id="70" w:name="_Toc11193_WPSOffice_Level1"/>
      <w:bookmarkStart w:id="71" w:name="_Toc28810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2540</wp:posOffset>
                </wp:positionH>
                <wp:positionV relativeFrom="paragraph">
                  <wp:posOffset>55880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2pt;margin-top:4.4pt;height:40.25pt;width:492.75pt;mso-wrap-distance-bottom:0pt;mso-wrap-distance-top:0pt;z-index:251672576;mso-width-relative:page;mso-height-relative:page;" coordorigin="15124,275683" coordsize="9855,805" o:gfxdata="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60"/>
      <w:bookmarkEnd w:id="61"/>
      <w:bookmarkEnd w:id="62"/>
      <w:bookmarkEnd w:id="63"/>
      <w:bookmarkEnd w:id="64"/>
      <w:bookmarkEnd w:id="65"/>
      <w:bookmarkEnd w:id="66"/>
      <w:bookmarkEnd w:id="67"/>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38F696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83B44E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C60B4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5DB7856">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2" w:name="_Toc107825565"/>
      <w:bookmarkStart w:id="73" w:name="_Toc19415"/>
      <w:bookmarkStart w:id="74" w:name="_Toc9769"/>
      <w:r>
        <w:rPr>
          <w:rFonts w:hint="eastAsia"/>
          <w:color w:val="0083C3"/>
          <w:sz w:val="32"/>
          <w:lang w:eastAsia="zh-CN"/>
          <w14:shadow w14:blurRad="50800" w14:dist="38100" w14:dir="10800000" w14:sx="100000" w14:sy="100000" w14:kx="0" w14:ky="0" w14:algn="r">
            <w14:srgbClr w14:val="62B541">
              <w14:alpha w14:val="60000"/>
            </w14:srgbClr>
          </w14:shadow>
        </w:rPr>
        <w:t>基因组不稳定性介绍</w:t>
      </w:r>
      <w:bookmarkEnd w:id="72"/>
      <w:bookmarkEnd w:id="73"/>
      <w:bookmarkEnd w:id="74"/>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5" w:name="_Toc22197"/>
      <w:bookmarkStart w:id="76" w:name="_Toc107825566"/>
      <w:bookmarkStart w:id="77" w:name="_Toc29597"/>
      <w:r>
        <w:rPr>
          <w:rFonts w:hint="eastAsia"/>
          <w:color w:val="0083C3"/>
          <w:sz w:val="32"/>
          <w:lang w:eastAsia="zh-CN"/>
          <w14:shadow w14:blurRad="50800" w14:dist="38100" w14:dir="10800000" w14:sx="100000" w14:sy="100000" w14:kx="0" w14:ky="0" w14:algn="r">
            <w14:srgbClr w14:val="62B541">
              <w14:alpha w14:val="60000"/>
            </w14:srgbClr>
          </w14:shadow>
        </w:rPr>
        <w:t>同源重组缺陷（HRD）</w:t>
      </w:r>
      <w:bookmarkEnd w:id="75"/>
      <w:bookmarkEnd w:id="76"/>
      <w:r>
        <w:rPr>
          <w:rFonts w:hint="eastAsia"/>
          <w:color w:val="0083C3"/>
          <w:sz w:val="32"/>
          <w:lang w:eastAsia="zh-CN"/>
          <w14:shadow w14:blurRad="50800" w14:dist="38100" w14:dir="10800000" w14:sx="100000" w14:sy="100000" w14:kx="0" w14:ky="0" w14:algn="r">
            <w14:srgbClr w14:val="62B541">
              <w14:alpha w14:val="60000"/>
            </w14:srgbClr>
          </w14:shadow>
        </w:rPr>
        <w:t>介绍</w:t>
      </w:r>
      <w:bookmarkEnd w:id="77"/>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8" w:name="_Toc31498"/>
      <w:bookmarkStart w:id="79" w:name="_Toc107825567"/>
      <w:bookmarkStart w:id="80" w:name="_Toc31749"/>
      <w:r>
        <w:rPr>
          <w:rFonts w:hint="eastAsia"/>
          <w:color w:val="0083C3"/>
          <w:sz w:val="32"/>
          <w:lang w:eastAsia="zh-CN"/>
          <w14:shadow w14:blurRad="50800" w14:dist="38100" w14:dir="10800000" w14:sx="100000" w14:sy="100000" w14:kx="0" w14:ky="0" w14:algn="r">
            <w14:srgbClr w14:val="62B541">
              <w14:alpha w14:val="60000"/>
            </w14:srgbClr>
          </w14:shadow>
        </w:rPr>
        <w:t>易感人群特征</w:t>
      </w:r>
      <w:bookmarkEnd w:id="68"/>
      <w:bookmarkEnd w:id="69"/>
      <w:bookmarkEnd w:id="78"/>
      <w:bookmarkEnd w:id="79"/>
      <w:bookmarkEnd w:id="80"/>
    </w:p>
    <w:bookmarkEnd w:id="70"/>
    <w:bookmarkEnd w:id="71"/>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51A1F4">
      <w:pPr>
        <w:spacing w:before="26"/>
        <w:rPr>
          <w:rFonts w:hint="eastAsia" w:ascii="Times New Roman" w:hAnsi="Times New Roman" w:eastAsia="微软雅黑" w:cs="Times New Roman"/>
          <w:b/>
          <w:bCs/>
          <w:sz w:val="24"/>
          <w:szCs w:val="24"/>
          <w:lang w:eastAsia="zh-CN"/>
        </w:rPr>
      </w:pPr>
      <w:bookmarkStart w:id="81" w:name="_Toc16486"/>
      <w:bookmarkStart w:id="82" w:name="_Toc18576"/>
    </w:p>
    <w:p w14:paraId="6BAF856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bookmarkEnd w:id="81"/>
      <w:bookmarkEnd w:id="82"/>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59AFDF">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83" w:name="_Toc331"/>
      <w:bookmarkStart w:id="84" w:name="_Toc3846"/>
      <w:bookmarkStart w:id="85" w:name="_Toc32060"/>
      <w:bookmarkStart w:id="86" w:name="_Toc5400"/>
      <w:r>
        <w:rPr>
          <w:rFonts w:ascii="Times New Roman" w:hAnsi="Times New Roman" w:eastAsia="微软雅黑" w:cs="Times New Roman"/>
          <w:lang w:eastAsia="zh-CN"/>
        </w:rPr>
        <w:t>1 40岁以上，同时伴有≥1项下述者</w:t>
      </w:r>
      <w:bookmarkEnd w:id="83"/>
      <w:bookmarkEnd w:id="84"/>
      <w:bookmarkEnd w:id="85"/>
      <w:bookmarkEnd w:id="86"/>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87" w:name="_Toc5423"/>
      <w:bookmarkStart w:id="88" w:name="_Toc10299"/>
      <w:bookmarkStart w:id="89" w:name="_Toc22196"/>
      <w:bookmarkStart w:id="90" w:name="_Toc126"/>
      <w:r>
        <w:rPr>
          <w:rFonts w:ascii="Times New Roman" w:hAnsi="Times New Roman" w:eastAsia="微软雅黑" w:cs="Times New Roman"/>
          <w:lang w:eastAsia="zh-CN"/>
        </w:rPr>
        <w:t>2 有胰腺癌家族史、糖尿病史</w:t>
      </w:r>
      <w:bookmarkEnd w:id="87"/>
      <w:bookmarkEnd w:id="88"/>
      <w:bookmarkEnd w:id="89"/>
      <w:bookmarkEnd w:id="90"/>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家族</w:t>
      </w:r>
      <w:r>
        <w:rPr>
          <w:rFonts w:hint="eastAsia" w:ascii="Times New Roman" w:hAnsi="Times New Roman" w:eastAsia="微软雅黑" w:cs="Times New Roman"/>
          <w:lang w:eastAsia="zh-CN"/>
        </w:rPr>
        <w:t>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20"/>
    <w:p w14:paraId="44EF40C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91" w:name="_Toc3409"/>
      <w:bookmarkStart w:id="92" w:name="_Toc15114"/>
      <w:bookmarkStart w:id="93" w:name="_Toc21039"/>
      <w:bookmarkStart w:id="94" w:name="_Toc28454_WPSOffice_Level1"/>
      <w:bookmarkStart w:id="95" w:name="_Toc107825570"/>
      <w:bookmarkStart w:id="96" w:name="_Toc5476"/>
      <w:bookmarkStart w:id="97" w:name="_Toc20170_WPSOffice_Level1"/>
      <w:bookmarkStart w:id="98" w:name="_Toc26985_WPSOffice_Level1"/>
      <w:bookmarkStart w:id="99" w:name="_Toc27034"/>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91"/>
      <w:bookmarkEnd w:id="92"/>
      <w:bookmarkEnd w:id="93"/>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4"/>
    <w:bookmarkEnd w:id="95"/>
    <w:bookmarkEnd w:id="96"/>
    <w:bookmarkEnd w:id="97"/>
    <w:bookmarkEnd w:id="98"/>
    <w:bookmarkEnd w:id="99"/>
    <w:p w14:paraId="767C9BB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00" w:name="_Toc9662"/>
      <w:bookmarkStart w:id="101" w:name="_Toc21361"/>
      <w:bookmarkStart w:id="102" w:name="_Toc107825571"/>
      <w:bookmarkStart w:id="103" w:name="_Toc31868"/>
      <w:bookmarkStart w:id="104" w:name="_Toc19584_WPSOffice_Level1"/>
      <w:bookmarkStart w:id="105" w:name="_Toc13275"/>
      <w:bookmarkStart w:id="106" w:name="_Toc22162_WPSOffice_Level1"/>
      <w:bookmarkStart w:id="107" w:name="_Toc22623"/>
      <w:bookmarkStart w:id="108" w:name="_Toc17792_WPSOffice_Level2"/>
      <w:bookmarkStart w:id="109" w:name="_Toc14611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100"/>
      <w:bookmarkEnd w:id="101"/>
      <w:bookmarkEnd w:id="102"/>
      <w:bookmarkEnd w:id="103"/>
    </w:p>
    <w:bookmarkEnd w:id="104"/>
    <w:bookmarkEnd w:id="105"/>
    <w:bookmarkEnd w:id="106"/>
    <w:bookmarkEnd w:id="107"/>
    <w:bookmarkEnd w:id="108"/>
    <w:bookmarkEnd w:id="109"/>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E3CF39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74C57FF6">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EC66A5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783DEE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D45B39B">
      <w:pPr>
        <w:pStyle w:val="13"/>
        <w:widowControl/>
        <w:rPr>
          <w:rFonts w:ascii="Times New Roman" w:hAnsi="Times New Roman" w:eastAsia="微软雅黑" w:cs="Times New Roman"/>
          <w:b/>
          <w:bCs/>
          <w:lang w:eastAsia="zh-CN"/>
        </w:rPr>
      </w:pPr>
    </w:p>
    <w:p w14:paraId="3836171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A34A52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C58D94D">
      <w:pPr>
        <w:pStyle w:val="13"/>
        <w:widowControl/>
        <w:rPr>
          <w:rFonts w:ascii="Times New Roman" w:hAnsi="Times New Roman" w:eastAsia="微软雅黑" w:cs="Times New Roman"/>
          <w:b/>
          <w:bCs/>
          <w:lang w:eastAsia="zh-CN"/>
        </w:rPr>
      </w:pPr>
    </w:p>
    <w:p w14:paraId="2AAB572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048663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EE5B43C">
      <w:pPr>
        <w:pStyle w:val="13"/>
        <w:widowControl/>
        <w:rPr>
          <w:rFonts w:ascii="Times New Roman" w:hAnsi="Times New Roman" w:eastAsia="微软雅黑" w:cs="Times New Roman"/>
          <w:b/>
          <w:bCs/>
          <w:lang w:eastAsia="zh-CN"/>
        </w:rPr>
      </w:pPr>
    </w:p>
    <w:p w14:paraId="079C09C5">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7E756AA0">
      <w:pPr>
        <w:pStyle w:val="13"/>
        <w:widowControl/>
        <w:rPr>
          <w:rFonts w:ascii="Times New Roman" w:hAnsi="Times New Roman" w:eastAsia="等线"/>
        </w:rPr>
      </w:pPr>
    </w:p>
    <w:p w14:paraId="6DA93B3E">
      <w:pPr>
        <w:pStyle w:val="13"/>
        <w:widowControl/>
        <w:rPr>
          <w:rFonts w:ascii="Times New Roman" w:hAnsi="Times New Roman" w:eastAsia="等线"/>
          <w:b/>
          <w:bCs/>
          <w:color w:val="61964C"/>
          <w:sz w:val="28"/>
          <w:szCs w:val="28"/>
        </w:rPr>
      </w:pPr>
    </w:p>
    <w:p w14:paraId="21DBBC3A">
      <w:pPr>
        <w:pStyle w:val="13"/>
        <w:widowControl/>
        <w:rPr>
          <w:rFonts w:ascii="Times New Roman" w:hAnsi="Times New Roman" w:eastAsia="等线"/>
        </w:rPr>
      </w:pPr>
    </w:p>
    <w:p w14:paraId="25B18BF7">
      <w:pPr>
        <w:pStyle w:val="13"/>
        <w:widowControl/>
        <w:rPr>
          <w:rFonts w:ascii="Times New Roman" w:hAnsi="Times New Roman" w:eastAsia="等线"/>
        </w:rPr>
      </w:pPr>
    </w:p>
    <w:p w14:paraId="5F60D9ED">
      <w:pPr>
        <w:pStyle w:val="13"/>
        <w:widowControl/>
        <w:rPr>
          <w:rFonts w:ascii="Times New Roman" w:hAnsi="Times New Roman" w:eastAsia="等线"/>
        </w:rPr>
      </w:pPr>
    </w:p>
    <w:p w14:paraId="45611A30">
      <w:pPr>
        <w:pStyle w:val="13"/>
        <w:widowControl/>
        <w:rPr>
          <w:rFonts w:ascii="Times New Roman" w:hAnsi="Times New Roman" w:eastAsia="等线"/>
        </w:rPr>
      </w:pPr>
    </w:p>
    <w:p w14:paraId="3559FD73">
      <w:pPr>
        <w:pStyle w:val="13"/>
        <w:widowControl/>
        <w:rPr>
          <w:rFonts w:ascii="Times New Roman" w:hAnsi="Times New Roman" w:eastAsia="等线"/>
        </w:rPr>
      </w:pPr>
    </w:p>
    <w:p w14:paraId="0E63EB9A">
      <w:pPr>
        <w:pStyle w:val="13"/>
        <w:widowControl/>
        <w:rPr>
          <w:rFonts w:ascii="Times New Roman" w:hAnsi="Times New Roman" w:eastAsia="等线"/>
        </w:rPr>
      </w:pPr>
    </w:p>
    <w:p w14:paraId="459DA409">
      <w:pPr>
        <w:pStyle w:val="13"/>
        <w:widowControl/>
        <w:rPr>
          <w:rFonts w:ascii="Times New Roman" w:hAnsi="Times New Roman" w:eastAsia="等线"/>
        </w:rPr>
      </w:pPr>
    </w:p>
    <w:p w14:paraId="0C2DCA82">
      <w:pPr>
        <w:pStyle w:val="13"/>
        <w:widowControl/>
        <w:rPr>
          <w:rFonts w:ascii="Times New Roman" w:hAnsi="Times New Roman" w:eastAsia="等线"/>
        </w:rPr>
      </w:pPr>
    </w:p>
    <w:p w14:paraId="37002F62">
      <w:pPr>
        <w:pStyle w:val="13"/>
        <w:widowControl/>
        <w:rPr>
          <w:rFonts w:ascii="Times New Roman" w:hAnsi="Times New Roman" w:eastAsia="等线"/>
        </w:rPr>
      </w:pPr>
    </w:p>
    <w:p w14:paraId="60A26135">
      <w:pPr>
        <w:pStyle w:val="13"/>
        <w:widowControl/>
        <w:rPr>
          <w:rFonts w:ascii="Times New Roman" w:hAnsi="Times New Roman" w:eastAsia="等线"/>
        </w:rPr>
      </w:pPr>
    </w:p>
    <w:p w14:paraId="7D183BA5">
      <w:pPr>
        <w:pStyle w:val="13"/>
        <w:widowControl/>
        <w:rPr>
          <w:rFonts w:ascii="Times New Roman" w:hAnsi="Times New Roman" w:eastAsia="等线"/>
        </w:rPr>
      </w:pPr>
    </w:p>
    <w:p w14:paraId="7EC754D7">
      <w:pPr>
        <w:pStyle w:val="13"/>
        <w:widowControl/>
        <w:rPr>
          <w:rFonts w:ascii="Times New Roman" w:hAnsi="Times New Roman" w:eastAsia="等线"/>
        </w:rPr>
      </w:pPr>
    </w:p>
    <w:p w14:paraId="6665EC8F">
      <w:pPr>
        <w:pStyle w:val="13"/>
        <w:widowControl/>
        <w:rPr>
          <w:rFonts w:ascii="Times New Roman" w:hAnsi="Times New Roman" w:eastAsia="等线"/>
        </w:rPr>
      </w:pPr>
    </w:p>
    <w:p w14:paraId="1A7099FC">
      <w:pPr>
        <w:pStyle w:val="13"/>
        <w:widowControl/>
        <w:rPr>
          <w:rFonts w:ascii="Times New Roman" w:hAnsi="Times New Roman" w:eastAsia="等线"/>
        </w:rPr>
      </w:pPr>
    </w:p>
    <w:p w14:paraId="6CFB3C23">
      <w:pPr>
        <w:pStyle w:val="13"/>
        <w:widowControl/>
        <w:rPr>
          <w:rFonts w:ascii="Times New Roman" w:hAnsi="Times New Roman" w:eastAsia="等线"/>
        </w:rPr>
      </w:pPr>
    </w:p>
    <w:p w14:paraId="372E8D19">
      <w:pPr>
        <w:pStyle w:val="13"/>
        <w:widowControl/>
        <w:rPr>
          <w:rFonts w:ascii="Times New Roman" w:hAnsi="Times New Roman" w:eastAsia="等线"/>
        </w:rPr>
      </w:pPr>
    </w:p>
    <w:p w14:paraId="7092E127">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D5524CE">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48FE4535">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185822D6">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7" name="图片 2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56D2DA5">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791845</wp:posOffset>
              </wp:positionH>
              <wp:positionV relativeFrom="paragraph">
                <wp:posOffset>1270</wp:posOffset>
              </wp:positionV>
              <wp:extent cx="330200" cy="177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30200" cy="177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62.35pt;margin-top:0.1pt;height:14pt;width:26pt;mso-position-horizontal-relative:margin;z-index:251659264;mso-width-relative:page;mso-height-relative:page;" filled="f" stroked="f" coordsize="21600,21600" o:gfxdata="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1a08D0wAAAAcBAAAPAAAAAAAAAAEAIAAAACIAAABkcnMvZG93bnJldi54bWxQSwEC&#10;FAAUAAAACACHTuJA5qbjfzICAABXBAAADgAAAAAAAAABACAAAAAiAQAAZHJzL2Uyb0RvYy54bWxQ&#10;SwUGAAAAAAYABgBZAQAAxgUAAAAA&#10;">
              <v:fill on="f" focussize="0,0"/>
              <v:stroke on="f" weight="0.5pt"/>
              <v:imagedata o:title=""/>
              <o:lock v:ext="edit" aspectratio="f"/>
              <v:textbox inset="0mm,0mm,0mm,0mm">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2BEF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7456;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B3RXobPQ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yimHd2gAAAAkBAAAPAAAAAAAAAAEAIAAAACIAAABk&#10;cnMvZG93bnJldi54bWxQSwECFAAUAAAACACHTuJAd0V6Gz0CAABn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44D2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2F6093"/>
    <w:rsid w:val="02B44A06"/>
    <w:rsid w:val="02CA5230"/>
    <w:rsid w:val="031B6FF1"/>
    <w:rsid w:val="0345216A"/>
    <w:rsid w:val="03725928"/>
    <w:rsid w:val="038726D8"/>
    <w:rsid w:val="03E8568B"/>
    <w:rsid w:val="03E921F1"/>
    <w:rsid w:val="03F27AF6"/>
    <w:rsid w:val="04791D69"/>
    <w:rsid w:val="04871837"/>
    <w:rsid w:val="04966BCA"/>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9A362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5250D0"/>
    <w:rsid w:val="13897526"/>
    <w:rsid w:val="13AB527B"/>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4C4F29"/>
    <w:rsid w:val="165063E4"/>
    <w:rsid w:val="165C118C"/>
    <w:rsid w:val="16A76961"/>
    <w:rsid w:val="16BD5BE8"/>
    <w:rsid w:val="16D03ECB"/>
    <w:rsid w:val="16E67B0D"/>
    <w:rsid w:val="170D692B"/>
    <w:rsid w:val="173E7B55"/>
    <w:rsid w:val="17547636"/>
    <w:rsid w:val="179E5A16"/>
    <w:rsid w:val="17EF172D"/>
    <w:rsid w:val="184F5A03"/>
    <w:rsid w:val="18553367"/>
    <w:rsid w:val="188B1EE6"/>
    <w:rsid w:val="188E10A8"/>
    <w:rsid w:val="18DA45EA"/>
    <w:rsid w:val="19002AD9"/>
    <w:rsid w:val="190E72BC"/>
    <w:rsid w:val="191E5C9F"/>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8F28EA"/>
    <w:rsid w:val="22F90B63"/>
    <w:rsid w:val="2322058C"/>
    <w:rsid w:val="235C2C2A"/>
    <w:rsid w:val="236B6C21"/>
    <w:rsid w:val="23DC4798"/>
    <w:rsid w:val="23FF1819"/>
    <w:rsid w:val="240A1E65"/>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BC092E"/>
    <w:rsid w:val="32DE07F1"/>
    <w:rsid w:val="32F7059A"/>
    <w:rsid w:val="331534C4"/>
    <w:rsid w:val="33187C85"/>
    <w:rsid w:val="331D36BE"/>
    <w:rsid w:val="33323300"/>
    <w:rsid w:val="338527AA"/>
    <w:rsid w:val="33AE071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4A2BAB"/>
    <w:rsid w:val="457744FE"/>
    <w:rsid w:val="459308E1"/>
    <w:rsid w:val="45A93012"/>
    <w:rsid w:val="45D4644E"/>
    <w:rsid w:val="45DB483E"/>
    <w:rsid w:val="462B02FB"/>
    <w:rsid w:val="46647CCF"/>
    <w:rsid w:val="46B72EB2"/>
    <w:rsid w:val="46F92781"/>
    <w:rsid w:val="47523EC7"/>
    <w:rsid w:val="481C2D4F"/>
    <w:rsid w:val="48F12708"/>
    <w:rsid w:val="48F33103"/>
    <w:rsid w:val="49373210"/>
    <w:rsid w:val="499E6F1D"/>
    <w:rsid w:val="49C56F37"/>
    <w:rsid w:val="49E2373B"/>
    <w:rsid w:val="4A1A1AFC"/>
    <w:rsid w:val="4A1A6A4D"/>
    <w:rsid w:val="4A1C7F69"/>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10D07DF"/>
    <w:rsid w:val="5133145B"/>
    <w:rsid w:val="51351DDD"/>
    <w:rsid w:val="519B28E7"/>
    <w:rsid w:val="51A84DBE"/>
    <w:rsid w:val="51EA52E6"/>
    <w:rsid w:val="52832C8D"/>
    <w:rsid w:val="52DB3A4A"/>
    <w:rsid w:val="52E57CC3"/>
    <w:rsid w:val="5312550A"/>
    <w:rsid w:val="53407165"/>
    <w:rsid w:val="5394125E"/>
    <w:rsid w:val="53DE69BF"/>
    <w:rsid w:val="53F7012F"/>
    <w:rsid w:val="541E45C6"/>
    <w:rsid w:val="542859A4"/>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A782B46"/>
    <w:rsid w:val="5AFE1294"/>
    <w:rsid w:val="5B2616E5"/>
    <w:rsid w:val="5B3A4C3E"/>
    <w:rsid w:val="5B884B96"/>
    <w:rsid w:val="5BE36FFD"/>
    <w:rsid w:val="5BF93517"/>
    <w:rsid w:val="5CB364D3"/>
    <w:rsid w:val="5D090FC9"/>
    <w:rsid w:val="5D7217AC"/>
    <w:rsid w:val="5D9E6F62"/>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60477F"/>
    <w:rsid w:val="62847EA7"/>
    <w:rsid w:val="62DB637F"/>
    <w:rsid w:val="62FA10BA"/>
    <w:rsid w:val="62FD5017"/>
    <w:rsid w:val="63296CF6"/>
    <w:rsid w:val="63532130"/>
    <w:rsid w:val="63972103"/>
    <w:rsid w:val="63D615FE"/>
    <w:rsid w:val="640B7333"/>
    <w:rsid w:val="6469117D"/>
    <w:rsid w:val="64871562"/>
    <w:rsid w:val="64D52890"/>
    <w:rsid w:val="64DB4F3F"/>
    <w:rsid w:val="64EA7FB1"/>
    <w:rsid w:val="64EC6C5A"/>
    <w:rsid w:val="653935BB"/>
    <w:rsid w:val="653D7AF3"/>
    <w:rsid w:val="6570487D"/>
    <w:rsid w:val="65B119A5"/>
    <w:rsid w:val="65E83D85"/>
    <w:rsid w:val="65F916BF"/>
    <w:rsid w:val="661C2A65"/>
    <w:rsid w:val="6622535F"/>
    <w:rsid w:val="66346CA6"/>
    <w:rsid w:val="66565CBE"/>
    <w:rsid w:val="66602909"/>
    <w:rsid w:val="670E76D1"/>
    <w:rsid w:val="673D5A3D"/>
    <w:rsid w:val="67574E33"/>
    <w:rsid w:val="67D0065F"/>
    <w:rsid w:val="67D77C44"/>
    <w:rsid w:val="68156FD0"/>
    <w:rsid w:val="686052D7"/>
    <w:rsid w:val="68645048"/>
    <w:rsid w:val="690459DC"/>
    <w:rsid w:val="690B7AFD"/>
    <w:rsid w:val="690F3409"/>
    <w:rsid w:val="69543567"/>
    <w:rsid w:val="698F0E71"/>
    <w:rsid w:val="699A6C05"/>
    <w:rsid w:val="69A7745F"/>
    <w:rsid w:val="6A6D318E"/>
    <w:rsid w:val="6A90444F"/>
    <w:rsid w:val="6A9260A0"/>
    <w:rsid w:val="6A930078"/>
    <w:rsid w:val="6AA61A1F"/>
    <w:rsid w:val="6AB30BF9"/>
    <w:rsid w:val="6AEE31E1"/>
    <w:rsid w:val="6AFC4C50"/>
    <w:rsid w:val="6AFF6DD9"/>
    <w:rsid w:val="6B2031BA"/>
    <w:rsid w:val="6B3034CF"/>
    <w:rsid w:val="6B321631"/>
    <w:rsid w:val="6B6721F6"/>
    <w:rsid w:val="6B713444"/>
    <w:rsid w:val="6B7A60D6"/>
    <w:rsid w:val="6B956E9A"/>
    <w:rsid w:val="6B9F6D44"/>
    <w:rsid w:val="6BB448DB"/>
    <w:rsid w:val="6C203A9A"/>
    <w:rsid w:val="6C385BB0"/>
    <w:rsid w:val="6CA6506C"/>
    <w:rsid w:val="6CB75CCD"/>
    <w:rsid w:val="6CCF6290"/>
    <w:rsid w:val="6CDB7CA3"/>
    <w:rsid w:val="6CF450EA"/>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5A50297"/>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E20B9D"/>
    <w:rsid w:val="78FB211C"/>
    <w:rsid w:val="790147C9"/>
    <w:rsid w:val="792A6F66"/>
    <w:rsid w:val="795269EF"/>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9C719C"/>
    <w:rsid w:val="7CAA00B7"/>
    <w:rsid w:val="7CC619D6"/>
    <w:rsid w:val="7D4530DD"/>
    <w:rsid w:val="7D4E0A33"/>
    <w:rsid w:val="7D4E0C16"/>
    <w:rsid w:val="7D793C28"/>
    <w:rsid w:val="7D8C0F6F"/>
    <w:rsid w:val="7DA32B71"/>
    <w:rsid w:val="7DBC1642"/>
    <w:rsid w:val="7DEC38C1"/>
    <w:rsid w:val="7E5958EF"/>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6419</Words>
  <Characters>16141</Characters>
  <Lines>164</Lines>
  <Paragraphs>46</Paragraphs>
  <TotalTime>0</TotalTime>
  <ScaleCrop>false</ScaleCrop>
  <LinksUpToDate>false</LinksUpToDate>
  <CharactersWithSpaces>17615</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2025-06-10T04:05:40Z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