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6525"/>
        </w:tabs>
        <w:autoSpaceDE w:val="0"/>
        <w:autoSpaceDN w:val="0"/>
        <w:spacing w:after="160" w:line="360" w:lineRule="exact"/>
        <w:jc w:val="right"/>
        <w:rPr>
          <w:rFonts w:ascii="微软雅黑" w:hAnsi="微软雅黑" w:eastAsia="微软雅黑" w:cs="微软雅黑"/>
          <w:color w:val="000000"/>
          <w:szCs w:val="21"/>
          <w:highlight w:val="none"/>
          <w:u w:val="single"/>
          <w:lang w:val="zh-CN" w:eastAsia="zh-CN" w:bidi="zh-CN"/>
        </w:rPr>
      </w:pPr>
      <w:bookmarkStart w:id="0" w:name="_Toc12869"/>
      <w:bookmarkStart w:id="1" w:name="_Toc26189"/>
      <w:r>
        <w:rPr>
          <w:rFonts w:hint="eastAsia" w:ascii="微软雅黑" w:hAnsi="微软雅黑" w:eastAsia="微软雅黑" w:cs="微软雅黑"/>
          <w:color w:val="000000"/>
          <w:szCs w:val="21"/>
          <w:highlight w:val="none"/>
          <w:u w:val="single"/>
          <w:lang w:val="zh-CN" w:eastAsia="zh-CN" w:bidi="zh-CN"/>
        </w:rPr>
        <w:t>ID:{{ specimenno }}</w:t>
      </w:r>
    </w:p>
    <w:p>
      <w:pPr>
        <w:autoSpaceDE w:val="0"/>
        <w:autoSpaceDN w:val="0"/>
        <w:spacing w:after="160" w:line="360" w:lineRule="exact"/>
        <w:jc w:val="center"/>
        <w:rPr>
          <w:rFonts w:ascii="微软雅黑" w:hAnsi="微软雅黑" w:eastAsia="微软雅黑" w:cs="微软雅黑"/>
          <w:sz w:val="52"/>
          <w:szCs w:val="52"/>
          <w:lang w:val="zh-CN" w:eastAsia="zh-CN" w:bidi="zh-CN"/>
        </w:rPr>
      </w:pPr>
    </w:p>
    <w:p>
      <w:pPr>
        <w:autoSpaceDE w:val="0"/>
        <w:autoSpaceDN w:val="0"/>
        <w:spacing w:after="160" w:line="360" w:lineRule="exact"/>
        <w:jc w:val="both"/>
        <w:rPr>
          <w:rFonts w:ascii="微软雅黑" w:hAnsi="微软雅黑" w:eastAsia="微软雅黑" w:cs="微软雅黑"/>
          <w:sz w:val="52"/>
          <w:szCs w:val="52"/>
          <w:lang w:val="zh-CN" w:eastAsia="zh-CN" w:bidi="zh-CN"/>
        </w:rPr>
      </w:pPr>
    </w:p>
    <w:p>
      <w:pPr>
        <w:autoSpaceDE w:val="0"/>
        <w:autoSpaceDN w:val="0"/>
        <w:spacing w:after="160" w:line="360" w:lineRule="exact"/>
        <w:jc w:val="center"/>
        <w:rPr>
          <w:rFonts w:ascii="微软雅黑" w:hAnsi="微软雅黑" w:eastAsia="微软雅黑" w:cs="微软雅黑"/>
          <w:sz w:val="52"/>
          <w:szCs w:val="52"/>
          <w:lang w:val="zh-CN" w:eastAsia="zh-CN" w:bidi="zh-CN"/>
        </w:rPr>
      </w:pPr>
    </w:p>
    <w:p>
      <w:pPr>
        <w:autoSpaceDE w:val="0"/>
        <w:autoSpaceDN w:val="0"/>
        <w:spacing w:after="160" w:line="259" w:lineRule="auto"/>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t>肿瘤个体化诊疗</w:t>
      </w:r>
    </w:p>
    <w:p>
      <w:pPr>
        <w:autoSpaceDE w:val="0"/>
        <w:autoSpaceDN w:val="0"/>
        <w:spacing w:after="160" w:line="259" w:lineRule="auto"/>
        <w:jc w:val="center"/>
        <w:rPr>
          <w:rFonts w:ascii="微软雅黑" w:hAnsi="微软雅黑" w:eastAsia="微软雅黑" w:cs="微软雅黑"/>
          <w:sz w:val="52"/>
          <w:szCs w:val="52"/>
          <w:lang w:val="en-US" w:eastAsia="zh-CN" w:bidi="zh-CN"/>
        </w:rPr>
      </w:pPr>
      <w:r>
        <w:rPr>
          <w:rFonts w:hint="eastAsia" w:ascii="微软雅黑" w:hAnsi="微软雅黑" w:eastAsia="微软雅黑" w:cs="微软雅黑"/>
          <w:sz w:val="52"/>
          <w:szCs w:val="52"/>
          <w:lang w:val="en-US" w:eastAsia="zh-CN" w:bidi="zh-CN"/>
        </w:rPr>
        <w:t>肺癌25</w:t>
      </w:r>
      <w:r>
        <w:rPr>
          <w:rFonts w:hint="eastAsia" w:ascii="微软雅黑" w:hAnsi="微软雅黑" w:eastAsia="微软雅黑" w:cs="微软雅黑"/>
          <w:sz w:val="52"/>
          <w:szCs w:val="52"/>
          <w:lang w:val="zh-CN" w:eastAsia="zh-CN" w:bidi="zh-CN"/>
        </w:rPr>
        <w:t>基因检测</w:t>
      </w:r>
      <w:r>
        <w:rPr>
          <w:rFonts w:hint="eastAsia" w:ascii="微软雅黑" w:hAnsi="微软雅黑" w:eastAsia="微软雅黑" w:cs="微软雅黑"/>
          <w:sz w:val="52"/>
          <w:szCs w:val="52"/>
          <w:lang w:val="en-US" w:eastAsia="zh-CN" w:bidi="zh-CN"/>
        </w:rPr>
        <w:t>报告</w:t>
      </w: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259" w:lineRule="auto"/>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drawing>
          <wp:inline distT="0" distB="0" distL="0" distR="0">
            <wp:extent cx="1795780" cy="1768475"/>
            <wp:effectExtent l="0" t="0" r="4445" b="3175"/>
            <wp:docPr id="1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
                    <pic:cNvPicPr>
                      <a:picLocks noChangeAspect="1" noChangeArrowheads="1"/>
                    </pic:cNvPicPr>
                  </pic:nvPicPr>
                  <pic:blipFill>
                    <a:blip r:embed="rId8"/>
                    <a:stretch>
                      <a:fillRect/>
                    </a:stretch>
                  </pic:blipFill>
                  <pic:spPr>
                    <a:xfrm>
                      <a:off x="0" y="0"/>
                      <a:ext cx="1795780" cy="1768977"/>
                    </a:xfrm>
                    <a:prstGeom prst="rect">
                      <a:avLst/>
                    </a:prstGeom>
                  </pic:spPr>
                </pic:pic>
              </a:graphicData>
            </a:graphic>
          </wp:inline>
        </w:drawing>
      </w: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both"/>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drawing>
          <wp:anchor distT="0" distB="0" distL="0" distR="0" simplePos="0" relativeHeight="251661312" behindDoc="0" locked="0" layoutInCell="1" allowOverlap="1">
            <wp:simplePos x="0" y="0"/>
            <wp:positionH relativeFrom="page">
              <wp:posOffset>2447925</wp:posOffset>
            </wp:positionH>
            <wp:positionV relativeFrom="paragraph">
              <wp:posOffset>-114935</wp:posOffset>
            </wp:positionV>
            <wp:extent cx="2667000" cy="257175"/>
            <wp:effectExtent l="0" t="0" r="0" b="0"/>
            <wp:wrapSquare wrapText="bothSides"/>
            <wp:docPr id="1002" name="图片 2" descr="C:\Users\AKM\AppData\Local\Temp\WeChat Files\367694529308565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2" descr="C:\Users\AKM\AppData\Local\Temp\WeChat Files\367694529308565703.png"/>
                    <pic:cNvPicPr>
                      <a:picLocks noChangeAspect="1" noChangeArrowheads="1"/>
                    </pic:cNvPicPr>
                  </pic:nvPicPr>
                  <pic:blipFill>
                    <a:blip r:embed="rId9"/>
                    <a:stretch>
                      <a:fillRect/>
                    </a:stretch>
                  </pic:blipFill>
                  <pic:spPr>
                    <a:xfrm>
                      <a:off x="0" y="0"/>
                      <a:ext cx="2667000" cy="257175"/>
                    </a:xfrm>
                    <a:prstGeom prst="rect">
                      <a:avLst/>
                    </a:prstGeom>
                  </pic:spPr>
                </pic:pic>
              </a:graphicData>
            </a:graphic>
          </wp:anchor>
        </w:drawing>
      </w:r>
    </w:p>
    <w:p>
      <w:pPr>
        <w:jc w:val="center"/>
        <w:rPr>
          <w:rFonts w:ascii="Times New Roman" w:hAnsi="Times New Roman" w:eastAsia="微软雅黑" w:cs="Times New Roman"/>
          <w:sz w:val="52"/>
          <w:szCs w:val="44"/>
          <w:lang w:eastAsia="zh-CN"/>
        </w:rPr>
      </w:pPr>
      <w:r>
        <w:rPr>
          <w:rFonts w:hint="eastAsia" w:ascii="微软雅黑" w:hAnsi="微软雅黑" w:eastAsia="微软雅黑" w:cs="微软雅黑"/>
          <w:sz w:val="36"/>
          <w:szCs w:val="36"/>
          <w:highlight w:val="none"/>
          <w:lang w:val="zh-CN" w:eastAsia="zh-CN" w:bidi="zh-CN"/>
        </w:rPr>
        <w:t>{{ reportdate2 }}</w:t>
      </w:r>
    </w:p>
    <w:bookmarkEnd w:id="0"/>
    <w:bookmarkEnd w:id="1"/>
    <w:p>
      <w:pPr>
        <w:jc w:val="left"/>
        <w:rPr>
          <w:rFonts w:hint="eastAsia" w:ascii="Times New Roman" w:hAnsi="Times New Roman" w:eastAsia="微软雅黑" w:cs="Times New Roman"/>
          <w:b/>
          <w:color w:val="3DA6BB"/>
          <w:sz w:val="48"/>
          <w:szCs w:val="4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sectPr>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0" w:charSpace="0"/>
        </w:sectPr>
      </w:pPr>
      <w:r>
        <w:rPr>
          <w:rFonts w:hint="eastAsia" w:ascii="Times New Roman" w:hAnsi="Times New Roman" w:eastAsia="微软雅黑" w:cs="Times New Roman"/>
          <w:b/>
          <w:color w:val="3DA6BB"/>
          <w:sz w:val="48"/>
          <w:szCs w:val="4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mc:AlternateContent>
          <mc:Choice Requires="wps">
            <w:drawing>
              <wp:anchor distT="0" distB="0" distL="114300" distR="114300" simplePos="0" relativeHeight="251660288" behindDoc="0" locked="0" layoutInCell="1" allowOverlap="1">
                <wp:simplePos x="0" y="0"/>
                <wp:positionH relativeFrom="column">
                  <wp:posOffset>511175</wp:posOffset>
                </wp:positionH>
                <wp:positionV relativeFrom="paragraph">
                  <wp:posOffset>7711440</wp:posOffset>
                </wp:positionV>
                <wp:extent cx="6581775" cy="220091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581775" cy="22009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5pt;margin-top:607.2pt;height:173.3pt;width:518.25pt;z-index:251660288;mso-width-relative:page;mso-height-relative:page;" filled="f" stroked="f" coordsize="21600,21600" o:gfxdata="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bvWtLN0AAAANAQAADwAAAAAAAAABACAAAAAi&#10;AAAAZHJzL2Rvd25yZXYueG1sUEsBAhQAFAAAAAgAh07iQMIVBcQ+AgAAZwQAAA4AAAAAAAAAAQAg&#10;AAAALAEAAGRycy9lMm9Eb2MueG1sUEsFBgAAAAAGAAYAWQEAANwFAAAAAA==&#10;">
                <v:fill on="f" focussize="0,0"/>
                <v:stroke on="f" weight="0.5pt"/>
                <v:imagedata o:title=""/>
                <o:lock v:ext="edit" aspectratio="f"/>
                <v:textbox>
                  <w:txbxContent>
                    <w:p>
                      <w:pPr>
                        <w:rPr>
                          <w:rFonts w:hint="eastAsia"/>
                          <w:lang w:eastAsia="zh-CN"/>
                        </w:rPr>
                      </w:pPr>
                    </w:p>
                  </w:txbxContent>
                </v:textbox>
              </v:shape>
            </w:pict>
          </mc:Fallback>
        </mc:AlternateContent>
      </w:r>
    </w:p>
    <w:p>
      <w:pPr>
        <w:pBdr>
          <w:top w:val="none" w:color="2F5597" w:sz="0" w:space="1"/>
          <w:left w:val="none" w:color="2F5597" w:sz="0" w:space="4"/>
          <w:bottom w:val="none" w:color="2F5597" w:sz="0" w:space="1"/>
          <w:right w:val="none" w:color="2F5597" w:sz="0" w:space="4"/>
          <w:between w:val="none" w:color="auto" w:sz="0" w:space="0"/>
        </w:pBdr>
        <w:rPr>
          <w:rFonts w:ascii="Times New Roman" w:hAnsi="Times New Roman" w:eastAsia="微软雅黑" w:cs="Times New Roman"/>
          <w:b/>
          <w:bCs/>
          <w:sz w:val="21"/>
          <w:szCs w:val="21"/>
        </w:rPr>
      </w:pPr>
    </w:p>
    <w:p>
      <w:pPr>
        <w:rPr>
          <w:rFonts w:ascii="Times New Roman" w:hAnsi="Times New Roman" w:eastAsia="微软雅黑" w:cs="Times New Roman"/>
          <w:b/>
          <w:color w:val="00B050"/>
          <w:sz w:val="32"/>
          <w:szCs w:val="32"/>
          <w:lang w:eastAsia="zh-CN"/>
        </w:rPr>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3DA6BB"/>
          <w:sz w:val="48"/>
          <w:szCs w:val="4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pPr>
      <w:r>
        <w:rPr>
          <w:rFonts w:hint="eastAsia" w:ascii="Times New Roman" w:hAnsi="Times New Roman" w:eastAsia="微软雅黑" w:cs="Times New Roman"/>
          <w:b/>
          <w:color w:val="3DA6BB"/>
          <w:sz w:val="48"/>
          <w:szCs w:val="4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4"/>
          <w:szCs w:val="24"/>
          <w:lang w:eastAsia="zh-CN"/>
        </w:rPr>
      </w:pPr>
      <w:r>
        <w:rPr>
          <w:rFonts w:hint="eastAsia" w:ascii="Times New Roman" w:hAnsi="Times New Roman" w:eastAsia="微软雅黑"/>
          <w:sz w:val="36"/>
          <w:szCs w:val="36"/>
          <w:lang w:eastAsia="zh-CN"/>
        </w:rPr>
        <w:t>Content</w:t>
      </w:r>
    </w:p>
    <w:p>
      <w:pPr>
        <w:pStyle w:val="13"/>
        <w:tabs>
          <w:tab w:val="right" w:leader="dot" w:pos="9870"/>
        </w:tabs>
        <w:rPr>
          <w:color w:val="auto"/>
          <w:sz w:val="24"/>
          <w:szCs w:val="24"/>
          <w:lang w:eastAsia="zh-CN"/>
        </w:rPr>
      </w:pPr>
    </w:p>
    <w:p>
      <w:pPr>
        <w:rPr>
          <w:sz w:val="21"/>
          <w:szCs w:val="21"/>
          <w:lang w:eastAsia="zh-CN"/>
        </w:rPr>
      </w:pPr>
    </w:p>
    <w:p>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default" w:ascii="Times New Roman" w:hAnsi="Times New Roman" w:eastAsia="微软雅黑" w:cs="微软雅黑"/>
          <w:b/>
          <w:bCs/>
          <w:color w:val="3DA6BB"/>
          <w:sz w:val="32"/>
          <w:szCs w:val="32"/>
          <w:lang w:val="en-US" w:eastAsia="zh-CN"/>
        </w:rPr>
      </w:pP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rPr>
        <w:fldChar w:fldCharType="separate"/>
      </w: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HYPERLINK \l _Toc17171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样本信息</w:t>
      </w:r>
      <w:r>
        <w:rPr>
          <w:rStyle w:val="20"/>
          <w:rFonts w:hint="default" w:ascii="Times New Roman" w:hAnsi="Times New Roman" w:eastAsia="微软雅黑" w:cs="微软雅黑"/>
          <w:b/>
          <w:bCs/>
          <w:color w:val="3DA6BB"/>
          <w:sz w:val="32"/>
          <w:szCs w:val="32"/>
          <w:lang w:val="en-US" w:eastAsia="zh-CN"/>
        </w:rPr>
        <w:tab/>
      </w: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PAGEREF _Toc17171 \h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1</w:t>
      </w:r>
      <w:r>
        <w:rPr>
          <w:rStyle w:val="20"/>
          <w:rFonts w:hint="default" w:ascii="Times New Roman" w:hAnsi="Times New Roman" w:eastAsia="微软雅黑" w:cs="微软雅黑"/>
          <w:b/>
          <w:bCs/>
          <w:color w:val="3DA6BB"/>
          <w:sz w:val="32"/>
          <w:szCs w:val="32"/>
          <w:lang w:val="en-US" w:eastAsia="zh-CN"/>
        </w:rPr>
        <w:fldChar w:fldCharType="end"/>
      </w:r>
      <w:r>
        <w:rPr>
          <w:rStyle w:val="20"/>
          <w:rFonts w:hint="default" w:ascii="Times New Roman" w:hAnsi="Times New Roman" w:eastAsia="微软雅黑" w:cs="微软雅黑"/>
          <w:b/>
          <w:bCs/>
          <w:color w:val="3DA6BB"/>
          <w:sz w:val="32"/>
          <w:szCs w:val="32"/>
          <w:lang w:val="en-US" w:eastAsia="zh-CN"/>
        </w:rPr>
        <w:fldChar w:fldCharType="end"/>
      </w:r>
    </w:p>
    <w:p>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default" w:ascii="Times New Roman" w:hAnsi="Times New Roman" w:eastAsia="微软雅黑" w:cs="微软雅黑"/>
          <w:b/>
          <w:bCs/>
          <w:color w:val="3DA6BB"/>
          <w:sz w:val="32"/>
          <w:szCs w:val="32"/>
          <w:lang w:val="en-US" w:eastAsia="zh-CN"/>
        </w:rPr>
      </w:pP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HYPERLINK \l _Toc4773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检测项目</w:t>
      </w:r>
      <w:r>
        <w:rPr>
          <w:rStyle w:val="20"/>
          <w:rFonts w:hint="default" w:ascii="Times New Roman" w:hAnsi="Times New Roman" w:eastAsia="微软雅黑" w:cs="微软雅黑"/>
          <w:b/>
          <w:bCs/>
          <w:color w:val="3DA6BB"/>
          <w:sz w:val="32"/>
          <w:szCs w:val="32"/>
          <w:lang w:val="en-US" w:eastAsia="zh-CN"/>
        </w:rPr>
        <w:tab/>
      </w: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PAGEREF _Toc4773 \h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1</w:t>
      </w:r>
      <w:r>
        <w:rPr>
          <w:rStyle w:val="20"/>
          <w:rFonts w:hint="default" w:ascii="Times New Roman" w:hAnsi="Times New Roman" w:eastAsia="微软雅黑" w:cs="微软雅黑"/>
          <w:b/>
          <w:bCs/>
          <w:color w:val="3DA6BB"/>
          <w:sz w:val="32"/>
          <w:szCs w:val="32"/>
          <w:lang w:val="en-US" w:eastAsia="zh-CN"/>
        </w:rPr>
        <w:fldChar w:fldCharType="end"/>
      </w:r>
      <w:r>
        <w:rPr>
          <w:rStyle w:val="20"/>
          <w:rFonts w:hint="default" w:ascii="Times New Roman" w:hAnsi="Times New Roman" w:eastAsia="微软雅黑" w:cs="微软雅黑"/>
          <w:b/>
          <w:bCs/>
          <w:color w:val="3DA6BB"/>
          <w:sz w:val="32"/>
          <w:szCs w:val="32"/>
          <w:lang w:val="en-US" w:eastAsia="zh-CN"/>
        </w:rPr>
        <w:fldChar w:fldCharType="end"/>
      </w:r>
    </w:p>
    <w:p>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default" w:ascii="Times New Roman" w:hAnsi="Times New Roman" w:eastAsia="微软雅黑" w:cs="微软雅黑"/>
          <w:b/>
          <w:bCs/>
          <w:color w:val="3DA6BB"/>
          <w:sz w:val="32"/>
          <w:szCs w:val="32"/>
          <w:lang w:val="en-US" w:eastAsia="zh-CN"/>
        </w:rPr>
      </w:pP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HYPERLINK \l _Toc3169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检测结果总览</w:t>
      </w:r>
      <w:r>
        <w:rPr>
          <w:rStyle w:val="20"/>
          <w:rFonts w:hint="default" w:ascii="Times New Roman" w:hAnsi="Times New Roman" w:eastAsia="微软雅黑" w:cs="微软雅黑"/>
          <w:b/>
          <w:bCs/>
          <w:color w:val="3DA6BB"/>
          <w:sz w:val="32"/>
          <w:szCs w:val="32"/>
          <w:lang w:val="en-US" w:eastAsia="zh-CN"/>
        </w:rPr>
        <w:tab/>
      </w: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PAGEREF _Toc3169 \h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1</w:t>
      </w:r>
      <w:r>
        <w:rPr>
          <w:rStyle w:val="20"/>
          <w:rFonts w:hint="default" w:ascii="Times New Roman" w:hAnsi="Times New Roman" w:eastAsia="微软雅黑" w:cs="微软雅黑"/>
          <w:b/>
          <w:bCs/>
          <w:color w:val="3DA6BB"/>
          <w:sz w:val="32"/>
          <w:szCs w:val="32"/>
          <w:lang w:val="en-US" w:eastAsia="zh-CN"/>
        </w:rPr>
        <w:fldChar w:fldCharType="end"/>
      </w:r>
      <w:r>
        <w:rPr>
          <w:rStyle w:val="20"/>
          <w:rFonts w:hint="default" w:ascii="Times New Roman" w:hAnsi="Times New Roman" w:eastAsia="微软雅黑" w:cs="微软雅黑"/>
          <w:b/>
          <w:bCs/>
          <w:color w:val="3DA6BB"/>
          <w:sz w:val="32"/>
          <w:szCs w:val="32"/>
          <w:lang w:val="en-US"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_Toc27781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检测结果小结</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_Toc27781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_Toc4091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_Toc4091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3</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default" w:ascii="Times New Roman" w:hAnsi="Times New Roman" w:eastAsia="微软雅黑" w:cs="微软雅黑"/>
          <w:b/>
          <w:bCs/>
          <w:color w:val="3DA6BB"/>
          <w:sz w:val="32"/>
          <w:szCs w:val="32"/>
          <w:lang w:val="en-US" w:eastAsia="zh-CN"/>
        </w:rPr>
      </w:pP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HYPERLINK \l _Toc5671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检测结果及用药提示</w:t>
      </w:r>
      <w:r>
        <w:rPr>
          <w:rStyle w:val="20"/>
          <w:rFonts w:hint="default" w:ascii="Times New Roman" w:hAnsi="Times New Roman" w:eastAsia="微软雅黑" w:cs="微软雅黑"/>
          <w:b/>
          <w:bCs/>
          <w:color w:val="3DA6BB"/>
          <w:sz w:val="32"/>
          <w:szCs w:val="32"/>
          <w:lang w:val="en-US" w:eastAsia="zh-CN"/>
        </w:rPr>
        <w:tab/>
      </w: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PAGEREF _Toc5671 \h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4</w:t>
      </w:r>
      <w:r>
        <w:rPr>
          <w:rStyle w:val="20"/>
          <w:rFonts w:hint="default" w:ascii="Times New Roman" w:hAnsi="Times New Roman" w:eastAsia="微软雅黑" w:cs="微软雅黑"/>
          <w:b/>
          <w:bCs/>
          <w:color w:val="3DA6BB"/>
          <w:sz w:val="32"/>
          <w:szCs w:val="32"/>
          <w:lang w:val="en-US" w:eastAsia="zh-CN"/>
        </w:rPr>
        <w:fldChar w:fldCharType="end"/>
      </w:r>
      <w:r>
        <w:rPr>
          <w:rStyle w:val="20"/>
          <w:rFonts w:hint="default" w:ascii="Times New Roman" w:hAnsi="Times New Roman" w:eastAsia="微软雅黑" w:cs="微软雅黑"/>
          <w:b/>
          <w:bCs/>
          <w:color w:val="3DA6BB"/>
          <w:sz w:val="32"/>
          <w:szCs w:val="32"/>
          <w:lang w:val="en-US"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_Toc15725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靶向药物用药提示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_Toc15725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4</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t xml:space="preserve">{%if </w:t>
      </w:r>
      <w:r>
        <w:rPr>
          <w:rFonts w:hint="default" w:ascii="Times New Roman" w:hAnsi="Times New Roman" w:eastAsia="微软雅黑" w:cs="Times New Roman"/>
          <w:color w:val="auto"/>
          <w:sz w:val="28"/>
          <w:szCs w:val="28"/>
          <w:lang w:val="en-US" w:eastAsia="zh-CN"/>
        </w:rPr>
        <w:t>2531</w:t>
      </w:r>
      <w:r>
        <w:rPr>
          <w:rFonts w:hint="eastAsia" w:ascii="Times New Roman" w:hAnsi="Times New Roman" w:eastAsia="微软雅黑" w:cs="Times New Roman"/>
          <w:color w:val="auto"/>
          <w:sz w:val="28"/>
          <w:szCs w:val="28"/>
          <w:lang w:val="en-US" w:eastAsia="zh-CN"/>
        </w:rPr>
        <w:t xml:space="preserve"> not in </w:t>
      </w:r>
      <w:r>
        <w:rPr>
          <w:rFonts w:hint="eastAsia" w:ascii="Times New Roman" w:hAnsi="Times New Roman" w:eastAsia="微软雅黑" w:cs="Times New Roman"/>
          <w:color w:val="auto"/>
          <w:sz w:val="28"/>
          <w:szCs w:val="28"/>
          <w:lang w:eastAsia="zh-CN"/>
        </w:rPr>
        <w:t>diseaseIdList %}</w:t>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_Toc14314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本癌种FDA/NMPA获批的其他可选靶向药物</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_Toc14314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7</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8"/>
          <w:szCs w:val="28"/>
          <w:lang w:eastAsia="zh-CN"/>
        </w:rPr>
        <w:t>{% endif %}</w:t>
      </w:r>
      <w:r>
        <w:rPr>
          <w:rFonts w:hint="eastAsia" w:ascii="Times New Roman" w:hAnsi="Times New Roman" w:eastAsia="微软雅黑" w:cs="Times New Roman"/>
          <w:color w:val="auto"/>
          <w:sz w:val="28"/>
          <w:szCs w:val="28"/>
          <w:lang w:eastAsia="zh-CN"/>
        </w:rPr>
        <w:t>{%if BodyDrugDrugDetectionStr or unkn</w:t>
      </w:r>
      <w:r>
        <w:rPr>
          <w:rFonts w:hint="eastAsia" w:cs="Times New Roman"/>
          <w:color w:val="auto"/>
          <w:sz w:val="24"/>
          <w:szCs w:val="24"/>
          <w:lang w:eastAsia="zh-CN"/>
        </w:rPr>
        <w:t>ownVarAnalysisStr %}</w:t>
      </w:r>
    </w:p>
    <w:p>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default" w:ascii="Times New Roman" w:hAnsi="Times New Roman" w:eastAsia="微软雅黑" w:cs="微软雅黑"/>
          <w:b/>
          <w:bCs/>
          <w:color w:val="3DA6BB"/>
          <w:sz w:val="32"/>
          <w:szCs w:val="32"/>
          <w:lang w:val="en-US" w:eastAsia="zh-CN"/>
        </w:rPr>
      </w:pP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HYPERLINK \l _Toc24188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基因检测结果解析</w:t>
      </w:r>
      <w:r>
        <w:rPr>
          <w:rStyle w:val="20"/>
          <w:rFonts w:hint="default" w:ascii="Times New Roman" w:hAnsi="Times New Roman" w:eastAsia="微软雅黑" w:cs="微软雅黑"/>
          <w:b/>
          <w:bCs/>
          <w:color w:val="3DA6BB"/>
          <w:sz w:val="32"/>
          <w:szCs w:val="32"/>
          <w:lang w:val="en-US" w:eastAsia="zh-CN"/>
        </w:rPr>
        <w:tab/>
      </w: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PAGEREF _Toc24188 \h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8</w:t>
      </w:r>
      <w:r>
        <w:rPr>
          <w:rStyle w:val="20"/>
          <w:rFonts w:hint="default" w:ascii="Times New Roman" w:hAnsi="Times New Roman" w:eastAsia="微软雅黑" w:cs="微软雅黑"/>
          <w:b/>
          <w:bCs/>
          <w:color w:val="3DA6BB"/>
          <w:sz w:val="32"/>
          <w:szCs w:val="32"/>
          <w:lang w:val="en-US" w:eastAsia="zh-CN"/>
        </w:rPr>
        <w:fldChar w:fldCharType="end"/>
      </w:r>
      <w:r>
        <w:rPr>
          <w:rStyle w:val="20"/>
          <w:rFonts w:hint="default" w:ascii="Times New Roman" w:hAnsi="Times New Roman" w:eastAsia="微软雅黑" w:cs="微软雅黑"/>
          <w:b/>
          <w:bCs/>
          <w:color w:val="3DA6BB"/>
          <w:sz w:val="32"/>
          <w:szCs w:val="32"/>
          <w:lang w:val="en-US"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_Toc13274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变异位点结果解析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_Toc13274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8</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t>{% endif %}</w:t>
      </w:r>
    </w:p>
    <w:p>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default" w:ascii="Times New Roman" w:hAnsi="Times New Roman" w:eastAsia="微软雅黑" w:cs="微软雅黑"/>
          <w:b/>
          <w:bCs/>
          <w:color w:val="3DA6BB"/>
          <w:sz w:val="32"/>
          <w:szCs w:val="32"/>
          <w:lang w:val="en-US" w:eastAsia="zh-CN"/>
        </w:rPr>
      </w:pP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HYPERLINK \l _Toc30448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附录</w:t>
      </w:r>
      <w:r>
        <w:rPr>
          <w:rStyle w:val="20"/>
          <w:rFonts w:hint="default" w:ascii="Times New Roman" w:hAnsi="Times New Roman" w:eastAsia="微软雅黑" w:cs="微软雅黑"/>
          <w:b/>
          <w:bCs/>
          <w:color w:val="3DA6BB"/>
          <w:sz w:val="32"/>
          <w:szCs w:val="32"/>
          <w:lang w:val="en-US" w:eastAsia="zh-CN"/>
        </w:rPr>
        <w:tab/>
      </w: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PAGEREF _Toc30448 \h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11</w:t>
      </w:r>
      <w:r>
        <w:rPr>
          <w:rStyle w:val="20"/>
          <w:rFonts w:hint="default" w:ascii="Times New Roman" w:hAnsi="Times New Roman" w:eastAsia="微软雅黑" w:cs="微软雅黑"/>
          <w:b/>
          <w:bCs/>
          <w:color w:val="3DA6BB"/>
          <w:sz w:val="32"/>
          <w:szCs w:val="32"/>
          <w:lang w:val="en-US" w:eastAsia="zh-CN"/>
        </w:rPr>
        <w:fldChar w:fldCharType="end"/>
      </w:r>
      <w:r>
        <w:rPr>
          <w:rStyle w:val="20"/>
          <w:rFonts w:hint="default" w:ascii="Times New Roman" w:hAnsi="Times New Roman" w:eastAsia="微软雅黑" w:cs="微软雅黑"/>
          <w:b/>
          <w:bCs/>
          <w:color w:val="3DA6BB"/>
          <w:sz w:val="32"/>
          <w:szCs w:val="32"/>
          <w:lang w:val="en-US"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_Toc18633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样本质控情况</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_Toc18633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11</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_Toc5083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常见靶向药物相关基因检测列表</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_Toc5083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12</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_Toc31488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检测基因列表</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_Toc31488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13</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_Toc3573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检测方法与局限性</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_Toc3573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14</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_Toc22427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参考文献</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_Toc22427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15</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4"/>
        <w:tabs>
          <w:tab w:val="right" w:leader="dot" w:pos="9870"/>
        </w:tabs>
        <w:ind w:left="440"/>
        <w:rPr>
          <w:sz w:val="21"/>
          <w:szCs w:val="21"/>
          <w:lang w:eastAsia="zh-CN"/>
        </w:rPr>
      </w:pPr>
      <w:r>
        <w:rPr>
          <w:rFonts w:ascii="Times New Roman" w:hAnsi="Times New Roman" w:eastAsia="微软雅黑" w:cs="Times New Roman"/>
          <w:szCs w:val="24"/>
          <w:lang w:eastAsia="zh-CN"/>
        </w:rPr>
        <w:fldChar w:fldCharType="end"/>
      </w:r>
    </w:p>
    <w:p>
      <w:pPr>
        <w:rPr>
          <w:sz w:val="21"/>
          <w:szCs w:val="21"/>
          <w:lang w:eastAsia="zh-CN"/>
        </w:rPr>
      </w:pPr>
    </w:p>
    <w:p>
      <w:pPr>
        <w:rPr>
          <w:sz w:val="21"/>
          <w:szCs w:val="21"/>
          <w:lang w:eastAsia="zh-CN"/>
        </w:rPr>
      </w:pPr>
    </w:p>
    <w:p>
      <w:pPr>
        <w:pBdr>
          <w:top w:val="none" w:color="2F5597" w:sz="0" w:space="1"/>
          <w:left w:val="none" w:color="2F5597" w:sz="0" w:space="4"/>
          <w:bottom w:val="none" w:color="2F5597" w:sz="0" w:space="1"/>
          <w:right w:val="none" w:color="2F5597" w:sz="0" w:space="4"/>
          <w:between w:val="none" w:color="auto" w:sz="0" w:space="0"/>
        </w:pBdr>
        <w:ind w:firstLine="0" w:firstLineChars="0"/>
        <w:rPr>
          <w:sz w:val="21"/>
          <w:szCs w:val="21"/>
          <w:lang w:eastAsia="zh-CN"/>
        </w:rPr>
        <w:sectPr>
          <w:headerReference r:id="rId3" w:type="default"/>
          <w:footerReference r:id="rId4" w:type="default"/>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299" w:charSpace="0"/>
        </w:sectPr>
      </w:pPr>
    </w:p>
    <w:p>
      <w:pPr>
        <w:pStyle w:val="2"/>
        <w:numPr>
          <w:ilvl w:val="-1"/>
          <w:numId w:val="0"/>
        </w:numPr>
        <w:ind w:left="0" w:firstLine="0"/>
        <w:jc w:val="left"/>
        <w:rPr>
          <w:rFonts w:ascii="Times New Roman" w:hAnsi="Times New Roman"/>
          <w:b/>
          <w:bCs/>
          <w:color w:val="3DA6BB"/>
          <w:sz w:val="32"/>
          <w:lang w:eastAsia="zh-CN"/>
          <w14:shadow w14:blurRad="0" w14:dist="0" w14:dir="0" w14:sx="0" w14:sy="0" w14:kx="0" w14:ky="0" w14:algn="none">
            <w14:srgbClr w14:val="000000"/>
          </w14:shadow>
        </w:rPr>
      </w:pPr>
      <w:bookmarkStart w:id="2" w:name="_Toc23010"/>
      <w:bookmarkStart w:id="3" w:name="_Toc15112"/>
      <w:bookmarkStart w:id="4" w:name="_Toc13044"/>
      <w:bookmarkStart w:id="5" w:name="_Toc20532"/>
      <w:bookmarkStart w:id="6" w:name="_Toc17171"/>
      <w:bookmarkStart w:id="7" w:name="_Toc6195"/>
      <w:bookmarkStart w:id="8" w:name="_Toc10575"/>
      <w:bookmarkStart w:id="9" w:name="_Toc28946"/>
      <w:bookmarkStart w:id="10" w:name="_Toc21253"/>
      <w:bookmarkStart w:id="11" w:name="_Toc24686"/>
      <w:bookmarkStart w:id="12" w:name="_Toc15567"/>
      <w:bookmarkStart w:id="13" w:name="_Toc30629"/>
      <w:r>
        <w:rPr>
          <w:rFonts w:ascii="Times New Roman" w:hAnsi="Times New Roman"/>
          <w:b/>
          <w:bCs/>
          <w:color w:val="3DA6BB"/>
          <w:sz w:val="32"/>
          <w14:shadow w14:blurRad="0" w14:dist="0" w14:dir="0" w14:sx="0" w14:sy="0" w14:kx="0" w14:ky="0" w14:algn="none">
            <w14:srgbClr w14:val="000000"/>
          </w14:shadow>
        </w:rPr>
        <w:t>样本信息</w:t>
      </w:r>
      <w:bookmarkEnd w:id="2"/>
      <w:bookmarkEnd w:id="3"/>
      <w:bookmarkEnd w:id="4"/>
      <w:bookmarkEnd w:id="5"/>
      <w:bookmarkEnd w:id="6"/>
      <w:bookmarkEnd w:id="7"/>
      <w:bookmarkEnd w:id="8"/>
      <w:bookmarkEnd w:id="9"/>
      <w:bookmarkEnd w:id="10"/>
      <w:bookmarkEnd w:id="11"/>
      <w:bookmarkEnd w:id="12"/>
      <w:bookmarkEnd w:id="13"/>
    </w:p>
    <w:tbl>
      <w:tblPr>
        <w:tblStyle w:val="16"/>
        <w:tblpPr w:leftFromText="180" w:rightFromText="180" w:vertAnchor="text" w:horzAnchor="margin" w:tblpXSpec="center" w:tblpY="11"/>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3231"/>
        <w:gridCol w:w="3323"/>
        <w:gridCol w:w="3316"/>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specimenno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specimenno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1"/>
          <w:numId w:val="0"/>
        </w:numPr>
        <w:ind w:left="0" w:firstLine="0"/>
        <w:jc w:val="left"/>
        <w:rPr>
          <w:rFonts w:ascii="Times New Roman" w:hAnsi="Times New Roman"/>
          <w:b/>
          <w:bCs/>
          <w:color w:val="3DA6BB"/>
          <w:sz w:val="32"/>
          <w14:shadow w14:blurRad="0" w14:dist="0" w14:dir="0" w14:sx="0" w14:sy="0" w14:kx="0" w14:ky="0" w14:algn="none">
            <w14:srgbClr w14:val="000000"/>
          </w14:shadow>
        </w:rPr>
      </w:pPr>
      <w:bookmarkStart w:id="14" w:name="_Toc17451"/>
      <w:bookmarkStart w:id="15" w:name="_Toc11465"/>
      <w:bookmarkStart w:id="16" w:name="_Toc19594"/>
      <w:bookmarkStart w:id="17" w:name="_Toc11015_WPSOffice_Level1"/>
      <w:bookmarkStart w:id="18" w:name="_Toc10518"/>
      <w:bookmarkStart w:id="19" w:name="_Toc18062_WPSOffice_Level1"/>
      <w:bookmarkStart w:id="20" w:name="_Toc7021_WPSOffice_Level1"/>
      <w:bookmarkStart w:id="21" w:name="_Toc4773"/>
      <w:r>
        <w:rPr>
          <w:rFonts w:ascii="Times New Roman" w:hAnsi="Times New Roman"/>
          <w:b/>
          <w:bCs/>
          <w:color w:val="3DA6BB"/>
          <w:sz w:val="32"/>
          <w14:shadow w14:blurRad="0" w14:dist="0" w14:dir="0" w14:sx="0" w14:sy="0" w14:kx="0" w14:ky="0" w14:algn="none">
            <w14:srgbClr w14:val="000000"/>
          </w14:shadow>
        </w:rPr>
        <w:t>检测项目</w:t>
      </w:r>
      <w:bookmarkEnd w:id="14"/>
      <w:bookmarkEnd w:id="15"/>
      <w:bookmarkEnd w:id="16"/>
      <w:bookmarkEnd w:id="17"/>
      <w:bookmarkEnd w:id="18"/>
      <w:bookmarkEnd w:id="19"/>
      <w:bookmarkEnd w:id="20"/>
      <w:bookmarkEnd w:id="21"/>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val="en-US" w:eastAsia="zh-CN"/>
        </w:rPr>
        <w:t>25</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本报告分析基因变异与靶向药物的相关性，给出靶向药物（</w:t>
      </w:r>
      <w:r>
        <w:rPr>
          <w:rFonts w:ascii="Times New Roman" w:hAnsi="Times New Roman" w:eastAsia="微软雅黑" w:cs="Times New Roman"/>
          <w:bCs/>
          <w:sz w:val="21"/>
          <w:szCs w:val="21"/>
          <w:lang w:eastAsia="zh-CN"/>
        </w:rPr>
        <w:t>FDA/NMPA批准药物、临床试验药物等）的用药提示信息，从而为临床制定治疗方案提供参考信息。</w:t>
      </w:r>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ascii="Times New Roman" w:hAnsi="Times New Roman" w:eastAsia="微软雅黑" w:cs="Times New Roman"/>
          <w:bCs/>
          <w:sz w:val="21"/>
          <w:szCs w:val="21"/>
          <w:lang w:eastAsia="zh-CN"/>
        </w:rPr>
      </w:pPr>
    </w:p>
    <w:p>
      <w:pPr>
        <w:pStyle w:val="2"/>
        <w:numPr>
          <w:ilvl w:val="-1"/>
          <w:numId w:val="0"/>
        </w:numPr>
        <w:ind w:left="0" w:firstLine="0"/>
        <w:jc w:val="left"/>
        <w:rPr>
          <w:rFonts w:hint="eastAsia"/>
          <w:b/>
          <w:bCs/>
          <w:color w:val="3DA6BB"/>
          <w:sz w:val="32"/>
          <w:lang w:val="en-US" w:eastAsia="zh-CN"/>
          <w14:shadow w14:blurRad="0" w14:dist="0" w14:dir="0" w14:sx="0" w14:sy="0" w14:kx="0" w14:ky="0" w14:algn="none">
            <w14:srgbClr w14:val="000000"/>
          </w14:shadow>
        </w:rPr>
      </w:pPr>
      <w:bookmarkStart w:id="22" w:name="_Toc18058"/>
      <w:bookmarkStart w:id="23" w:name="_Toc3871"/>
      <w:bookmarkStart w:id="24" w:name="_Toc1410"/>
      <w:bookmarkStart w:id="25" w:name="_Toc23369_WPSOffice_Level1"/>
      <w:bookmarkStart w:id="26" w:name="_Toc25920"/>
      <w:bookmarkStart w:id="27" w:name="_Toc6221_WPSOffice_Level1"/>
      <w:bookmarkStart w:id="28" w:name="_Toc4088"/>
      <w:bookmarkStart w:id="29" w:name="_Toc3169"/>
      <w:r>
        <w:rPr>
          <w:rFonts w:hint="eastAsia" w:ascii="Times New Roman" w:hAnsi="Times New Roman"/>
          <w:b/>
          <w:bCs/>
          <w:color w:val="3DA6BB"/>
          <w:sz w:val="32"/>
          <w14:shadow w14:blurRad="0" w14:dist="0" w14:dir="0" w14:sx="0" w14:sy="0" w14:kx="0" w14:ky="0" w14:algn="none">
            <w14:srgbClr w14:val="000000"/>
          </w14:shadow>
        </w:rPr>
        <w:t>检测结果</w:t>
      </w:r>
      <w:bookmarkEnd w:id="22"/>
      <w:bookmarkEnd w:id="23"/>
      <w:bookmarkEnd w:id="24"/>
      <w:bookmarkEnd w:id="25"/>
      <w:bookmarkEnd w:id="26"/>
      <w:bookmarkEnd w:id="27"/>
      <w:bookmarkEnd w:id="28"/>
      <w:r>
        <w:rPr>
          <w:rFonts w:hint="eastAsia"/>
          <w:b/>
          <w:bCs/>
          <w:color w:val="3DA6BB"/>
          <w:sz w:val="32"/>
          <w:lang w:val="en-US" w:eastAsia="zh-CN"/>
          <w14:shadow w14:blurRad="0" w14:dist="0" w14:dir="0" w14:sx="0" w14:sy="0" w14:kx="0" w14:ky="0" w14:algn="none">
            <w14:srgbClr w14:val="000000"/>
          </w14:shadow>
        </w:rPr>
        <w:t>总览</w:t>
      </w:r>
      <w:bookmarkEnd w:id="29"/>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30" w:name="_Toc27781"/>
      <w:bookmarkStart w:id="31" w:name="_Toc15649"/>
      <w:bookmarkStart w:id="32" w:name="_Toc149837254"/>
      <w:bookmarkStart w:id="33" w:name="_Toc12094"/>
      <w:bookmarkStart w:id="34" w:name="_Toc13550"/>
      <w:bookmarkStart w:id="35" w:name="_Toc26045"/>
      <w:r>
        <w:rPr>
          <w:rFonts w:hint="eastAsia" w:ascii="Times New Roman" w:hAnsi="Times New Roman"/>
          <w:color w:val="3DA6BB"/>
          <w:sz w:val="30"/>
          <w:lang w:eastAsia="zh-CN"/>
        </w:rPr>
        <w:t>检测结果小结</w:t>
      </w:r>
      <w:bookmarkEnd w:id="30"/>
      <w:bookmarkEnd w:id="31"/>
      <w:bookmarkEnd w:id="32"/>
      <w:bookmarkEnd w:id="33"/>
      <w:bookmarkEnd w:id="34"/>
      <w:bookmarkEnd w:id="35"/>
    </w:p>
    <w:tbl>
      <w:tblPr>
        <w:tblStyle w:val="23"/>
        <w:tblW w:w="5105"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965"/>
        <w:gridCol w:w="1138"/>
        <w:gridCol w:w="1607"/>
        <w:gridCol w:w="1025"/>
        <w:gridCol w:w="1137"/>
        <w:gridCol w:w="2154"/>
        <w:gridCol w:w="2063"/>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080" w:type="dxa"/>
            <w:gridSpan w:val="7"/>
            <w:tcBorders>
              <w:tl2br w:val="nil"/>
              <w:tr2bl w:val="nil"/>
            </w:tcBorders>
            <w:shd w:val="clear" w:color="auto" w:fill="DDDDDD"/>
            <w:vAlign w:val="center"/>
          </w:tcPr>
          <w:p>
            <w:pPr>
              <w:pStyle w:val="22"/>
              <w:keepNext w:val="0"/>
              <w:keepLines w:val="0"/>
              <w:pageBreakBefore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bCs/>
                <w:color w:val="3DA6BB"/>
                <w:sz w:val="24"/>
                <w:szCs w:val="24"/>
                <w:lang w:val="en-US" w:eastAsia="zh-CN" w:bidi="ar-SA"/>
              </w:rPr>
              <w:t>靶向用药基因检测提示</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64" w:type="dxa"/>
            <w:tcBorders>
              <w:tl2br w:val="nil"/>
              <w:tr2bl w:val="nil"/>
            </w:tcBorders>
            <w:shd w:val="clear" w:color="auto" w:fill="auto"/>
            <w:vAlign w:val="center"/>
          </w:tcPr>
          <w:p>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变异分类</w:t>
            </w:r>
          </w:p>
        </w:tc>
        <w:tc>
          <w:tcPr>
            <w:tcW w:w="1137" w:type="dxa"/>
            <w:tcBorders>
              <w:tl2br w:val="nil"/>
              <w:tr2bl w:val="nil"/>
            </w:tcBorders>
            <w:shd w:val="clear" w:color="auto" w:fill="auto"/>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1606" w:type="dxa"/>
            <w:tcBorders>
              <w:tl2br w:val="nil"/>
              <w:tr2bl w:val="nil"/>
            </w:tcBorders>
            <w:shd w:val="clear" w:color="auto" w:fill="auto"/>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1024" w:type="dxa"/>
            <w:tcBorders>
              <w:tl2br w:val="nil"/>
              <w:tr2bl w:val="nil"/>
            </w:tcBorders>
            <w:shd w:val="clear" w:color="auto" w:fill="auto"/>
            <w:vAlign w:val="center"/>
          </w:tcPr>
          <w:p>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1136" w:type="dxa"/>
            <w:tcBorders>
              <w:tl2br w:val="nil"/>
              <w:tr2bl w:val="nil"/>
            </w:tcBorders>
            <w:shd w:val="clear" w:color="auto" w:fill="auto"/>
            <w:vAlign w:val="center"/>
          </w:tcPr>
          <w:p>
            <w:pPr>
              <w:pStyle w:val="22"/>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eastAsia="zh-CN" w:bidi="ar"/>
              </w:rPr>
              <w:t>变异丰度</w:t>
            </w: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 xml:space="preserve">拷贝数{% if readsFlag == </w:t>
            </w:r>
            <w:r>
              <w:rPr>
                <w:rFonts w:hint="eastAsia" w:ascii="Times New Roman" w:hAnsi="Times New Roman" w:eastAsia="微软雅黑" w:cs="Times New Roman"/>
                <w:b/>
                <w:color w:val="3DA6BB"/>
                <w:sz w:val="21"/>
                <w:szCs w:val="21"/>
                <w:lang w:val="en-US" w:eastAsia="zh-CN"/>
              </w:rPr>
              <w:t>True</w:t>
            </w:r>
            <w:r>
              <w:rPr>
                <w:rFonts w:hint="eastAsia" w:ascii="Times New Roman" w:hAnsi="Times New Roman" w:eastAsia="微软雅黑" w:cs="Times New Roman"/>
                <w:b/>
                <w:color w:val="3DA6BB"/>
                <w:sz w:val="21"/>
                <w:szCs w:val="21"/>
                <w:lang w:eastAsia="zh-CN"/>
              </w:rPr>
              <w:t xml:space="preserve"> %}</w:t>
            </w:r>
          </w:p>
          <w:p>
            <w:pPr>
              <w:pStyle w:val="22"/>
              <w:jc w:val="center"/>
              <w:rPr>
                <w:rFonts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reads数{%endif%}</w:t>
            </w:r>
          </w:p>
        </w:tc>
        <w:tc>
          <w:tcPr>
            <w:tcW w:w="2152" w:type="dxa"/>
            <w:tcBorders>
              <w:tl2br w:val="nil"/>
              <w:tr2bl w:val="nil"/>
            </w:tcBorders>
            <w:shd w:val="clear" w:color="auto" w:fill="auto"/>
            <w:vAlign w:val="center"/>
          </w:tcPr>
          <w:p>
            <w:pPr>
              <w:pStyle w:val="22"/>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2061" w:type="dxa"/>
            <w:tcBorders>
              <w:tl2br w:val="nil"/>
              <w:tr2bl w:val="nil"/>
            </w:tcBorders>
            <w:shd w:val="clear" w:color="auto" w:fill="auto"/>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38" w:hRule="atLeast"/>
          <w:jc w:val="center"/>
        </w:trPr>
        <w:tc>
          <w:tcPr>
            <w:tcW w:w="964" w:type="dxa"/>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1137" w:type="dxa"/>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606" w:type="dxa"/>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1024"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136"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2152"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061"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964" w:type="dxa"/>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137" w:type="dxa"/>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1606" w:type="dxa"/>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1024"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136"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2152"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061"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964" w:type="dxa"/>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1137" w:type="dxa"/>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1606" w:type="dxa"/>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24" w:type="dxa"/>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36" w:type="dxa"/>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152" w:type="dxa"/>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061" w:type="dxa"/>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080" w:type="dxa"/>
            <w:gridSpan w:val="7"/>
            <w:tcBorders>
              <w:tl2br w:val="nil"/>
              <w:tr2bl w:val="nil"/>
            </w:tcBorders>
            <w:shd w:val="clear" w:color="auto" w:fill="DDDDDD"/>
            <w:vAlign w:val="center"/>
          </w:tcPr>
          <w:p>
            <w:pPr>
              <w:keepNext w:val="0"/>
              <w:keepLines w:val="0"/>
              <w:pageBreakBefore w:val="0"/>
              <w:widowControl/>
              <w:kinsoku/>
              <w:wordWrap/>
              <w:overflowPunct/>
              <w:topLinePunct w:val="0"/>
              <w:autoSpaceDE/>
              <w:autoSpaceDN/>
              <w:bidi w:val="0"/>
              <w:adjustRightInd/>
              <w:snapToGrid/>
              <w:spacing w:line="240" w:lineRule="auto"/>
              <w:ind w:left="110" w:leftChars="50"/>
              <w:jc w:val="center"/>
              <w:textAlignment w:val="auto"/>
              <w:rPr>
                <w:rFonts w:hint="eastAsia" w:ascii="Times New Roman" w:hAnsi="Times New Roman" w:eastAsia="微软雅黑" w:cs="黑体"/>
                <w:b/>
                <w:bCs/>
                <w:sz w:val="21"/>
                <w:lang w:eastAsia="zh-CN"/>
              </w:rPr>
            </w:pPr>
            <w:r>
              <w:rPr>
                <w:rStyle w:val="45"/>
                <w:rFonts w:hint="eastAsia" w:ascii="微软雅黑" w:hAnsi="微软雅黑" w:eastAsia="微软雅黑" w:cs="微软雅黑"/>
                <w:b/>
                <w:bCs/>
                <w:color w:val="3DA6BB"/>
                <w:sz w:val="24"/>
                <w:szCs w:val="24"/>
                <w:lang w:val="en-US" w:eastAsia="zh-CN" w:bidi="ar"/>
              </w:rPr>
              <w:t>样品总体质量评估</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7"/>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after="32" w:afterLines="10" w:line="240" w:lineRule="auto"/>
              <w:ind w:left="119" w:leftChars="0" w:right="119" w:rightChars="0"/>
              <w:jc w:val="center"/>
              <w:textAlignment w:val="auto"/>
              <w:rPr>
                <w:rFonts w:hint="eastAsia" w:ascii="Times New Roman" w:hAnsi="Times New Roman" w:eastAsia="微软雅黑" w:cs="Times New Roman"/>
                <w:b/>
                <w:bCs/>
                <w:sz w:val="21"/>
                <w:szCs w:val="21"/>
                <w:lang w:eastAsia="zh-CN"/>
              </w:rPr>
            </w:pPr>
            <w:r>
              <w:rPr>
                <w:rFonts w:hint="eastAsia" w:ascii="微软雅黑" w:hAnsi="微软雅黑" w:eastAsia="微软雅黑" w:cs="微软雅黑"/>
                <w:sz w:val="21"/>
                <w:lang w:eastAsia="zh-CN"/>
              </w:rPr>
              <w:t>{{ overall_quality_assessment }}</w:t>
            </w:r>
          </w:p>
        </w:tc>
      </w:tr>
    </w:tbl>
    <w:p>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val="en-US" w:eastAsia="zh-CN" w:bidi="ar"/>
        </w:rPr>
        <w:t>注</w:t>
      </w:r>
      <w:r>
        <w:rPr>
          <w:rFonts w:ascii="微软雅黑" w:hAnsi="微软雅黑" w:eastAsia="微软雅黑" w:cs="微软雅黑"/>
          <w:b/>
          <w:bCs/>
          <w:sz w:val="18"/>
          <w:szCs w:val="18"/>
          <w:lang w:eastAsia="zh-CN" w:bidi="ar"/>
        </w:rPr>
        <w:t>：</w:t>
      </w:r>
    </w:p>
    <w:p>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r>
        <w:rPr>
          <w:sz w:val="22"/>
        </w:rPr>
        <mc:AlternateContent>
          <mc:Choice Requires="wpg">
            <w:drawing>
              <wp:anchor distT="0" distB="0" distL="114300" distR="114300" simplePos="0" relativeHeight="251663360" behindDoc="0" locked="0" layoutInCell="1" allowOverlap="1">
                <wp:simplePos x="0" y="0"/>
                <wp:positionH relativeFrom="column">
                  <wp:posOffset>2806700</wp:posOffset>
                </wp:positionH>
                <wp:positionV relativeFrom="paragraph">
                  <wp:posOffset>33020</wp:posOffset>
                </wp:positionV>
                <wp:extent cx="2906395" cy="466090"/>
                <wp:effectExtent l="0" t="0" r="8255" b="1270"/>
                <wp:wrapNone/>
                <wp:docPr id="53" name="组合 6"/>
                <wp:cNvGraphicFramePr/>
                <a:graphic xmlns:a="http://schemas.openxmlformats.org/drawingml/2006/main">
                  <a:graphicData uri="http://schemas.microsoft.com/office/word/2010/wordprocessingGroup">
                    <wpg:wgp>
                      <wpg:cNvGrpSpPr/>
                      <wpg:grpSpPr>
                        <a:xfrm rot="0">
                          <a:off x="3454400" y="1047750"/>
                          <a:ext cx="2906395" cy="466090"/>
                          <a:chOff x="10964" y="4438"/>
                          <a:chExt cx="4577" cy="734"/>
                        </a:xfrm>
                      </wpg:grpSpPr>
                      <pic:pic xmlns:pic="http://schemas.openxmlformats.org/drawingml/2006/picture">
                        <pic:nvPicPr>
                          <pic:cNvPr id="30" name="图片 30" descr="微信图片_20220215110121"/>
                          <pic:cNvPicPr>
                            <a:picLocks noChangeAspect="1"/>
                          </pic:cNvPicPr>
                        </pic:nvPicPr>
                        <pic:blipFill>
                          <a:blip r:embed="rId10">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1" name="图片 34" descr="晓敏"/>
                          <pic:cNvPicPr>
                            <a:picLocks noChangeAspect="1"/>
                          </pic:cNvPicPr>
                        </pic:nvPicPr>
                        <pic:blipFill>
                          <a:blip r:embed="rId11">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wgp>
                  </a:graphicData>
                </a:graphic>
              </wp:anchor>
            </w:drawing>
          </mc:Choice>
          <mc:Fallback>
            <w:pict>
              <v:group id="组合 6" o:spid="_x0000_s1026" o:spt="203" style="position:absolute;left:0pt;margin-left:221pt;margin-top:2.6pt;height:36.7pt;width:228.85pt;z-index:251663360;mso-width-relative:page;mso-height-relative:page;" coordorigin="10964,4438" coordsize="4577,734" o:gfxdata="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">
                <o:lock v:ext="edit" aspectratio="f"/>
                <v:shape id="_x0000_s1026" o:spid="_x0000_s1026" o:spt="75" alt="微信图片_20220215110121" type="#_x0000_t75" style="position:absolute;left:10964;top:4458;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10"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ZoDeYr0AAADb&#10;AAAADwAAAGRycy9kb3ducmV2LnhtbEWPzWrDMBCE74W+g9hCbo1sH0JwIxtqaGliSKnTB9ha6x9q&#10;rYylxM7bR4FCj8PMfMPs8sUM4kKT6y0riNcRCOLa6p5bBd+nt+ctCOeRNQ6WScGVHOTZ48MOU21n&#10;/qJL5VsRIOxSVNB5P6ZSurojg25tR+LgNXYy6IOcWqknnAPcDDKJoo002HNY6HCkoqP6tzobBYU+&#10;/Oxfq/bwPm+buTfHxpXlp1Krpzh6AeFp8f/hv/aHVpDEcP8SfoD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gN5ivQAA&#10;ANsAAAAPAAAAAAAAAAEAIAAAACIAAABkcnMvZG93bnJldi54bWxQSwECFAAUAAAACACHTuJAMy8F&#10;njsAAAA5AAAAEAAAAAAAAAABACAAAAAMAQAAZHJzL3NoYXBleG1sLnhtbFBLBQYAAAAABgAGAFsB&#10;AAC2AwAAAAA=&#10;">
                  <v:fill on="f" focussize="0,0"/>
                  <v:stroke on="f"/>
                  <v:imagedata r:id="rId11" cropleft="22323f" croptop="17331f" cropright="22346f" cropbottom="6111f" chromakey="#949FA1"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r>
        <w:rPr>
          <w:sz w:val="24"/>
        </w:rPr>
        <mc:AlternateContent>
          <mc:Choice Requires="wpg">
            <w:drawing>
              <wp:anchor distT="0" distB="0" distL="114300" distR="114300" simplePos="0" relativeHeight="251664384" behindDoc="0" locked="0" layoutInCell="1" allowOverlap="1">
                <wp:simplePos x="0" y="0"/>
                <wp:positionH relativeFrom="column">
                  <wp:posOffset>2767330</wp:posOffset>
                </wp:positionH>
                <wp:positionV relativeFrom="paragraph">
                  <wp:posOffset>26035</wp:posOffset>
                </wp:positionV>
                <wp:extent cx="2779395" cy="453390"/>
                <wp:effectExtent l="0" t="0" r="1905" b="3810"/>
                <wp:wrapNone/>
                <wp:docPr id="56" name="组合 1"/>
                <wp:cNvGraphicFramePr/>
                <a:graphic xmlns:a="http://schemas.openxmlformats.org/drawingml/2006/main">
                  <a:graphicData uri="http://schemas.microsoft.com/office/word/2010/wordprocessingGroup">
                    <wpg:wgp>
                      <wpg:cNvGrpSpPr/>
                      <wpg:grpSpPr>
                        <a:xfrm rot="0">
                          <a:off x="3415030" y="2164715"/>
                          <a:ext cx="2779395" cy="453390"/>
                          <a:chOff x="7101" y="6197"/>
                          <a:chExt cx="4377" cy="714"/>
                        </a:xfrm>
                      </wpg:grpSpPr>
                      <pic:pic xmlns:pic="http://schemas.openxmlformats.org/drawingml/2006/picture">
                        <pic:nvPicPr>
                          <pic:cNvPr id="59" name="图片 34" descr="晓敏"/>
                          <pic:cNvPicPr>
                            <a:picLocks noChangeAspect="1"/>
                          </pic:cNvPicPr>
                        </pic:nvPicPr>
                        <pic:blipFill>
                          <a:blip r:embed="rId11">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10">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wgp>
                  </a:graphicData>
                </a:graphic>
              </wp:anchor>
            </w:drawing>
          </mc:Choice>
          <mc:Fallback>
            <w:pict>
              <v:group id="组合 1" o:spid="_x0000_s1026" o:spt="203" style="position:absolute;left:0pt;margin-left:217.9pt;margin-top:2.05pt;height:35.7pt;width:218.85pt;z-index:251664384;mso-width-relative:page;mso-height-relative:page;" coordorigin="7101,6197" coordsize="4377,714" o:gfxdata="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11"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10" grayscale="t" bilevel="t" chromakey="#A09D98"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hint="eastAsia"/>
          <w:sz w:val="24"/>
          <w:lang w:eastAsia="zh-CN"/>
        </w:rPr>
      </w:pPr>
      <w:r>
        <w:rPr>
          <w:sz w:val="24"/>
        </w:rPr>
        <mc:AlternateContent>
          <mc:Choice Requires="wpg">
            <w:drawing>
              <wp:anchor distT="0" distB="0" distL="114300" distR="114300" simplePos="0" relativeHeight="251666432" behindDoc="0" locked="0" layoutInCell="1" allowOverlap="1">
                <wp:simplePos x="0" y="0"/>
                <wp:positionH relativeFrom="column">
                  <wp:posOffset>2727325</wp:posOffset>
                </wp:positionH>
                <wp:positionV relativeFrom="paragraph">
                  <wp:posOffset>59055</wp:posOffset>
                </wp:positionV>
                <wp:extent cx="2872105" cy="453390"/>
                <wp:effectExtent l="0" t="0" r="4445" b="3810"/>
                <wp:wrapNone/>
                <wp:docPr id="1" name="组合 15"/>
                <wp:cNvGraphicFramePr/>
                <a:graphic xmlns:a="http://schemas.openxmlformats.org/drawingml/2006/main">
                  <a:graphicData uri="http://schemas.microsoft.com/office/word/2010/wordprocessingGroup">
                    <wpg:wgp>
                      <wpg:cNvGrpSpPr/>
                      <wpg:grpSpPr>
                        <a:xfrm rot="0">
                          <a:off x="0" y="0"/>
                          <a:ext cx="2872105" cy="453390"/>
                          <a:chOff x="12357" y="7666"/>
                          <a:chExt cx="4523" cy="714"/>
                        </a:xfrm>
                      </wpg:grpSpPr>
                      <pic:pic xmlns:pic="http://schemas.openxmlformats.org/drawingml/2006/picture">
                        <pic:nvPicPr>
                          <pic:cNvPr id="4" name="图片 59" descr="图片1"/>
                          <pic:cNvPicPr>
                            <a:picLocks noChangeAspect="1"/>
                          </pic:cNvPicPr>
                        </pic:nvPicPr>
                        <pic:blipFill>
                          <a:blip r:embed="rId12">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6" name="图片 14" descr="微信图片_20220215110121"/>
                          <pic:cNvPicPr>
                            <a:picLocks noChangeAspect="1"/>
                          </pic:cNvPicPr>
                        </pic:nvPicPr>
                        <pic:blipFill>
                          <a:blip r:embed="rId10">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wgp>
                  </a:graphicData>
                </a:graphic>
              </wp:anchor>
            </w:drawing>
          </mc:Choice>
          <mc:Fallback>
            <w:pict>
              <v:group id="组合 15" o:spid="_x0000_s1026" o:spt="203" style="position:absolute;left:0pt;margin-left:214.75pt;margin-top:4.65pt;height:35.7pt;width:226.15pt;z-index:251666432;mso-width-relative:page;mso-height-relative:page;" coordorigin="12357,7666" coordsize="4523,714" o:gfxdata="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bZZHRLwAAADa&#10;AAAADwAAAGRycy9kb3ducmV2LnhtbEWPQWsCMRSE7wX/Q3hCL0UTtYjdGkWEUoVeXD14fGxeN0s3&#10;L0uSrvrvjVDocZiZb5jl+upa0VOIjWcNk7ECQVx503Ct4XT8GC1AxIRssPVMGm4UYb0aPC2xMP7C&#10;B+rLVIsM4VigBptSV0gZK0sO49h3xNn79sFhyjLU0gS8ZLhr5VSpuXTYcF6w2NHWUvVT/joN7uX2&#10;RVPanzaz8u0znJXcnW2v9fNwot5BJLqm//Bfe2c0vMLjSr4Bcn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2WR0S8AAAA&#10;2gAAAA8AAAAAAAAAAQAgAAAAIgAAAGRycy9kb3ducmV2LnhtbFBLAQIUABQAAAAIAIdO4kAzLwWe&#10;OwAAADkAAAAQAAAAAAAAAAEAIAAAAAsBAABkcnMvc2hhcGV4bWwueG1sUEsFBgAAAAAGAAYAWwEA&#10;ALUDAAAAAA==&#10;">
                  <v:fill on="f" focussize="0,0"/>
                  <v:stroke on="f"/>
                  <v:imagedata r:id="rId12"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X24wArsAAADa&#10;AAAADwAAAGRycy9kb3ducmV2LnhtbEWPQYvCMBSE74L/ITxhb5rogtRq9CAs7F6W1erB26N5ttXm&#10;pTRRu/56Iwgeh5n5hlmsOluLK7W+cqxhPFIgiHNnKi407LKvYQLCB2SDtWPS8E8eVst+b4GpcTfe&#10;0HUbChEh7FPUUIbQpFL6vCSLfuQa4ugdXWsxRNkW0rR4i3Bby4lSU2mx4rhQYkPrkvLz9mI15J/3&#10;3b7D5PfnhDNXHFSW/NlM64/BWM1BBOrCO/xqfxsNU3heiTdA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24wArsAAADa&#10;AAAADwAAAAAAAAABACAAAAAiAAAAZHJzL2Rvd25yZXYueG1sUEsBAhQAFAAAAAgAh07iQDMvBZ47&#10;AAAAOQAAABAAAAAAAAAAAQAgAAAACgEAAGRycy9zaGFwZXhtbC54bWxQSwUGAAAAAAYABgBbAQAA&#10;tAMAAAAA&#10;">
                  <v:fill on="f" focussize="0,0"/>
                  <v:stroke on="f"/>
                  <v:imagedata r:id="rId10" grayscale="t" bilevel="t" chromakey="#A09D98"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r>
        <w:rPr>
          <w:sz w:val="24"/>
        </w:rPr>
        <mc:AlternateContent>
          <mc:Choice Requires="wpg">
            <w:drawing>
              <wp:anchor distT="0" distB="0" distL="114300" distR="114300" simplePos="0" relativeHeight="251667456" behindDoc="0" locked="0" layoutInCell="1" allowOverlap="1">
                <wp:simplePos x="0" y="0"/>
                <wp:positionH relativeFrom="column">
                  <wp:posOffset>2750185</wp:posOffset>
                </wp:positionH>
                <wp:positionV relativeFrom="paragraph">
                  <wp:posOffset>30480</wp:posOffset>
                </wp:positionV>
                <wp:extent cx="2803525" cy="453390"/>
                <wp:effectExtent l="0" t="0" r="6350" b="3810"/>
                <wp:wrapNone/>
                <wp:docPr id="7" name="组合 22"/>
                <wp:cNvGraphicFramePr/>
                <a:graphic xmlns:a="http://schemas.openxmlformats.org/drawingml/2006/main">
                  <a:graphicData uri="http://schemas.microsoft.com/office/word/2010/wordprocessingGroup">
                    <wpg:wgp>
                      <wpg:cNvGrpSpPr/>
                      <wpg:grpSpPr>
                        <a:xfrm rot="0">
                          <a:off x="0" y="0"/>
                          <a:ext cx="2803525" cy="453390"/>
                          <a:chOff x="12525" y="9562"/>
                          <a:chExt cx="4415" cy="714"/>
                        </a:xfrm>
                      </wpg:grpSpPr>
                      <pic:pic xmlns:pic="http://schemas.openxmlformats.org/drawingml/2006/picture">
                        <pic:nvPicPr>
                          <pic:cNvPr id="26" name="图片 29" descr="IMG_256"/>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29" name="图片 20" descr="微信图片_20220215110121"/>
                          <pic:cNvPicPr>
                            <a:picLocks noChangeAspect="1"/>
                          </pic:cNvPicPr>
                        </pic:nvPicPr>
                        <pic:blipFill>
                          <a:blip r:embed="rId10">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wgp>
                  </a:graphicData>
                </a:graphic>
              </wp:anchor>
            </w:drawing>
          </mc:Choice>
          <mc:Fallback>
            <w:pict>
              <v:group id="组合 22" o:spid="_x0000_s1026" o:spt="203" style="position:absolute;left:0pt;margin-left:216.55pt;margin-top:2.4pt;height:35.7pt;width:220.75pt;z-index:251667456;mso-width-relative:page;mso-height-relative:page;" coordorigin="12525,9562" coordsize="4415,714" o:gfxdata="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k3Q2QbwAAADb&#10;AAAADwAAAGRycy9kb3ducmV2LnhtbEVPXWvCMBR9H+w/hDvwbSZV6KQahQ0Gsw8Dq4M9XpprW9bc&#10;lCSz9t+bgbCH83A4X5zN7mp7cSEfOscasrkCQVw703Gj4XR8f16BCBHZYO+YNEwUYLd9fNhgYdzI&#10;B7pUsRGphEOBGtoYh0LKULdkMczdQJy0s/MWY6K+kcbjmMptLxdK5dJix2mhxYHeWqp/ql+rIVTq&#10;JSuPX9P+lZaf5bdvsgStZ0+ZWoOIdI3/5nv6w2hY5PD3Jf0Aub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0NkG8AAAA&#10;2wAAAA8AAAAAAAAAAQAgAAAAIgAAAGRycy9kb3ducmV2LnhtbFBLAQIUABQAAAAIAIdO4kAzLwWe&#10;OwAAADkAAAAQAAAAAAAAAAEAIAAAAAsBAABkcnMvc2hhcGV4bWwueG1sUEsFBgAAAAAGAAYAWwEA&#10;ALUDAAAAAA==&#10;">
                  <v:fill on="f" focussize="0,0"/>
                  <v:stroke on="f"/>
                  <v:imagedata r:id="rId13"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v7T9JL4AAADb&#10;AAAADwAAAGRycy9kb3ducmV2LnhtbEWPQWvCQBSE7wX/w/KE3upuUihJdPUgCPZSWhMP3h7ZZxLN&#10;vg3Zrab99d1CocdhZr5hVpvJ9uJGo+8ca0gWCgRx7UzHjYaq3D1lIHxANtg7Jg1f5GGznj2ssDDu&#10;zh90O4RGRAj7AjW0IQyFlL5uyaJfuIE4emc3WgxRjo00I94j3PYyVepFWuw4LrQ40Lal+nr4tBrq&#10;5+/qOGH29nrB3DUnVWbvttT6cZ6oJYhAU/gP/7X3RkOaw++X+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T9JL4A&#10;AADbAAAADwAAAAAAAAABACAAAAAiAAAAZHJzL2Rvd25yZXYueG1sUEsBAhQAFAAAAAgAh07iQDMv&#10;BZ47AAAAOQAAABAAAAAAAAAAAQAgAAAADQEAAGRycy9zaGFwZXhtbC54bWxQSwUGAAAAAAYABgBb&#10;AQAAtwMAAAAA&#10;">
                  <v:fill on="f" focussize="0,0"/>
                  <v:stroke on="f"/>
                  <v:imagedata r:id="rId10" grayscale="t" bilevel="t" chromakey="#A09D98"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29"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r>
        <w:rPr>
          <w:sz w:val="24"/>
        </w:rPr>
        <mc:AlternateContent>
          <mc:Choice Requires="wpg">
            <w:drawing>
              <wp:anchor distT="0" distB="0" distL="114300" distR="114300" simplePos="0" relativeHeight="251665408" behindDoc="0" locked="0" layoutInCell="1" allowOverlap="1">
                <wp:simplePos x="0" y="0"/>
                <wp:positionH relativeFrom="column">
                  <wp:posOffset>2887345</wp:posOffset>
                </wp:positionH>
                <wp:positionV relativeFrom="paragraph">
                  <wp:posOffset>104140</wp:posOffset>
                </wp:positionV>
                <wp:extent cx="2757805" cy="627380"/>
                <wp:effectExtent l="0" t="0" r="4445" b="1270"/>
                <wp:wrapNone/>
                <wp:docPr id="77" name="组合 34"/>
                <wp:cNvGraphicFramePr/>
                <a:graphic xmlns:a="http://schemas.openxmlformats.org/drawingml/2006/main">
                  <a:graphicData uri="http://schemas.microsoft.com/office/word/2010/wordprocessingGroup">
                    <wpg:wgp>
                      <wpg:cNvGrpSpPr/>
                      <wpg:grpSpPr>
                        <a:xfrm rot="0">
                          <a:off x="3535045" y="6508115"/>
                          <a:ext cx="2757805" cy="627380"/>
                          <a:chOff x="12609" y="13215"/>
                          <a:chExt cx="4343" cy="988"/>
                        </a:xfrm>
                      </wpg:grpSpPr>
                      <pic:pic xmlns:pic="http://schemas.openxmlformats.org/drawingml/2006/picture">
                        <pic:nvPicPr>
                          <pic:cNvPr id="50" name="图片 1" descr="IMG_256"/>
                          <pic:cNvPicPr>
                            <a:picLocks noChangeAspect="1"/>
                          </pic:cNvPicPr>
                        </pic:nvPicPr>
                        <pic:blipFill>
                          <a:blip r:embed="rId14">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10">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wgp>
                  </a:graphicData>
                </a:graphic>
              </wp:anchor>
            </w:drawing>
          </mc:Choice>
          <mc:Fallback>
            <w:pict>
              <v:group id="组合 34" o:spid="_x0000_s1026" o:spt="203" style="position:absolute;left:0pt;margin-left:227.35pt;margin-top:8.2pt;height:49.4pt;width:217.15pt;z-index:251665408;mso-width-relative:page;mso-height-relative:page;" coordorigin="12609,13215" coordsize="4343,988" o:gfxdata="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mlbk+boAAADb&#10;AAAADwAAAGRycy9kb3ducmV2LnhtbEVPu27CMBTdK/EP1kViKzZULRAwDKC2dOQh5kt8SQLxdWQb&#10;SPl6PFTqeHTes0Vra3EjHyrHGgZ9BYI4d6biQsN+9/k6BhEissHaMWn4pQCLeedlhplxd97QbRsL&#10;kUI4ZKihjLHJpAx5SRZD3zXEiTs5bzEm6AtpPN5TuK3lUKkPabHi1FBiQ8uS8sv2ajUM2/Po7fBd&#10;/BxXX84f1g81OVcXrXvdgZqCiNTGf/Gfe200vKf1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VuT5ugAAANsA&#10;AAAPAAAAAAAAAAEAIAAAACIAAABkcnMvZG93bnJldi54bWxQSwECFAAUAAAACACHTuJAMy8FnjsA&#10;AAA5AAAAEAAAAAAAAAABACAAAAAJAQAAZHJzL3NoYXBleG1sLnhtbFBLBQYAAAAABgAGAFsBAACz&#10;AwAAAAA=&#10;">
                  <v:fill on="f" focussize="0,0"/>
                  <v:stroke on="f"/>
                  <v:imagedata r:id="rId14"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10" grayscale="t" bilevel="t" chromakey="#A09D98" o:title=""/>
                  <o:lock v:ext="edit" aspectratio="t"/>
                </v:shape>
              </v:group>
            </w:pict>
          </mc:Fallback>
        </mc:AlternateContent>
      </w:r>
    </w:p>
    <w:p>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numPr>
          <w:ilvl w:val="0"/>
          <w:numId w:val="0"/>
        </w:numPr>
        <w:rPr>
          <w:rFonts w:ascii="微软雅黑" w:hAnsi="微软雅黑" w:eastAsia="微软雅黑" w:cs="微软雅黑"/>
          <w:sz w:val="18"/>
          <w:szCs w:val="18"/>
          <w:lang w:eastAsia="zh-CN" w:bidi="ar"/>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36" w:name="_Toc21059"/>
      <w:bookmarkStart w:id="37" w:name="_Toc11574"/>
      <w:bookmarkStart w:id="38" w:name="_Toc2028"/>
      <w:bookmarkStart w:id="39" w:name="_Toc10112"/>
      <w:bookmarkStart w:id="40" w:name="_Toc25123"/>
      <w:bookmarkStart w:id="41" w:name="_Toc149837255"/>
      <w:bookmarkStart w:id="42" w:name="_Toc4091"/>
      <w:bookmarkStart w:id="43" w:name="_Toc2781"/>
      <w:bookmarkStart w:id="44" w:name="_Toc2866"/>
      <w:bookmarkStart w:id="45" w:name="_Toc6237"/>
      <w:bookmarkStart w:id="46" w:name="_Toc19898_WPSOffice_Level1"/>
      <w:bookmarkStart w:id="47" w:name="_Toc107825550"/>
      <w:bookmarkStart w:id="48" w:name="_Toc24235"/>
      <w:bookmarkStart w:id="49" w:name="_Toc22132"/>
      <w:bookmarkStart w:id="50" w:name="_Toc20136_WPSOffice_Level1"/>
      <w:bookmarkStart w:id="51" w:name="_Toc27379"/>
      <w:bookmarkStart w:id="52" w:name="_Toc11015_WPSOffice_Level2"/>
      <w:bookmarkStart w:id="53" w:name="_Toc23375"/>
      <w:bookmarkStart w:id="54" w:name="_Toc5728"/>
      <w:bookmarkStart w:id="55" w:name="_Toc18062_WPSOffice_Level2"/>
      <w:bookmarkStart w:id="56" w:name="_Toc15063"/>
      <w:bookmarkStart w:id="57" w:name="_Toc107825552"/>
      <w:bookmarkStart w:id="58" w:name="_Toc9088"/>
      <w:r>
        <w:rPr>
          <w:rFonts w:hint="eastAsia" w:ascii="Times New Roman" w:hAnsi="Times New Roman"/>
          <w:color w:val="3DA6BB"/>
          <w:sz w:val="30"/>
          <w:lang w:val="en-US" w:eastAsia="zh-CN"/>
        </w:rPr>
        <w:t>{% if importantTargetedDiseaseName == ‘泛癌种’%}重要靶向用药</w:t>
      </w:r>
      <w:bookmarkEnd w:id="36"/>
      <w:r>
        <w:rPr>
          <w:rFonts w:hint="eastAsia" w:ascii="Times New Roman" w:hAnsi="Times New Roman"/>
          <w:color w:val="3DA6BB"/>
          <w:sz w:val="30"/>
          <w:lang w:val="en-US" w:eastAsia="zh-CN"/>
        </w:rPr>
        <w:t>{%else%}{% if importantTargetedDiseaseName == ‘肺癌’%}肺癌{% elif importantTargetedDiseaseName == ‘结直肠癌’ %}结直肠癌{% elif importantTargetedDiseaseName == ‘乳腺癌’ %}乳腺癌{% endif %}精准诊疗{% endif %}相关基因结果汇总</w:t>
      </w:r>
      <w:bookmarkEnd w:id="37"/>
      <w:bookmarkEnd w:id="38"/>
      <w:bookmarkEnd w:id="39"/>
      <w:bookmarkEnd w:id="40"/>
      <w:bookmarkEnd w:id="41"/>
      <w:bookmarkEnd w:id="42"/>
    </w:p>
    <w:p>
      <w:pP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single" w:color="BEBEBE" w:sz="4" w:space="0"/>
              <w:left w:val="single" w:color="BEBEBE" w:sz="4" w:space="0"/>
              <w:bottom w:val="single" w:color="BEBEBE" w:sz="4" w:space="0"/>
              <w:right w:val="single" w:color="BEBEBE" w:sz="4" w:space="0"/>
            </w:tcBorders>
            <w:shd w:val="clear" w:color="auto" w:fill="DDDDDD"/>
            <w:vAlign w:val="center"/>
          </w:tcPr>
          <w:p>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基因</w:t>
            </w:r>
          </w:p>
        </w:tc>
        <w:tc>
          <w:tcPr>
            <w:tcW w:w="1871" w:type="dxa"/>
            <w:tcBorders>
              <w:top w:val="single" w:color="BEBEBE" w:sz="4" w:space="0"/>
              <w:left w:val="single" w:color="BEBEBE" w:sz="4" w:space="0"/>
              <w:bottom w:val="single" w:color="BEBEBE" w:sz="4" w:space="0"/>
              <w:right w:val="single" w:color="BEBEBE" w:sz="4" w:space="0"/>
            </w:tcBorders>
            <w:shd w:val="clear" w:color="auto" w:fill="DDDDDD"/>
            <w:vAlign w:val="center"/>
          </w:tcPr>
          <w:p>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变异类型</w:t>
            </w:r>
          </w:p>
        </w:tc>
        <w:tc>
          <w:tcPr>
            <w:tcW w:w="3981" w:type="dxa"/>
            <w:tcBorders>
              <w:top w:val="single" w:color="BEBEBE" w:sz="4" w:space="0"/>
              <w:left w:val="single" w:color="BEBEBE" w:sz="4" w:space="0"/>
              <w:bottom w:val="single" w:color="BEBEBE" w:sz="4" w:space="0"/>
              <w:right w:val="single" w:color="BEBEBE" w:sz="4" w:space="0"/>
            </w:tcBorders>
            <w:shd w:val="clear" w:color="auto" w:fill="DDDDDD"/>
            <w:vAlign w:val="center"/>
          </w:tcPr>
          <w:p>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检测结果</w:t>
            </w:r>
          </w:p>
        </w:tc>
        <w:tc>
          <w:tcPr>
            <w:tcW w:w="2056" w:type="dxa"/>
            <w:tcBorders>
              <w:top w:val="single" w:color="BEBEBE" w:sz="4" w:space="0"/>
              <w:left w:val="single" w:color="BEBEBE" w:sz="4" w:space="0"/>
              <w:bottom w:val="single" w:color="BEBEBE" w:sz="4" w:space="0"/>
              <w:right w:val="single" w:color="BEBEBE" w:sz="4" w:space="0"/>
            </w:tcBorders>
            <w:shd w:val="clear" w:color="auto" w:fill="DDDDDD"/>
            <w:vAlign w:val="center"/>
          </w:tcPr>
          <w:p>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val="en-US" w:eastAsia="zh-CN" w:bidi="ar"/>
              </w:rPr>
              <w:t>变异</w:t>
            </w:r>
            <w:r>
              <w:rPr>
                <w:rFonts w:hint="eastAsia" w:ascii="微软雅黑" w:hAnsi="微软雅黑" w:eastAsia="微软雅黑" w:cs="微软雅黑"/>
                <w:b/>
                <w:bCs/>
                <w:color w:val="3DA6BB"/>
                <w:sz w:val="21"/>
                <w:szCs w:val="21"/>
                <w:lang w:eastAsia="zh-CN" w:bidi="ar"/>
              </w:rPr>
              <w:t>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BEBEBE" w:sz="4" w:space="0"/>
              <w:left w:val="single" w:color="BEBEBE" w:sz="4" w:space="0"/>
              <w:bottom w:val="single" w:color="BEBEBE" w:sz="4" w:space="0"/>
              <w:right w:val="single" w:color="BEBEBE"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BEBEBE" w:sz="4" w:space="0"/>
              <w:left w:val="single" w:color="BEBEBE" w:sz="4" w:space="0"/>
              <w:bottom w:val="single" w:color="BEBEBE" w:sz="4" w:space="0"/>
              <w:right w:val="single" w:color="BEBEBE"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BEBEBE" w:sz="4" w:space="0"/>
              <w:left w:val="single" w:color="BEBEBE" w:sz="4" w:space="0"/>
              <w:bottom w:val="single" w:color="BEBEBE" w:sz="4" w:space="0"/>
              <w:right w:val="single" w:color="BEBEBE"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BEBEBE" w:sz="4" w:space="0"/>
              <w:left w:val="single" w:color="BEBEBE" w:sz="4" w:space="0"/>
              <w:bottom w:val="single" w:color="BEBEBE" w:sz="4" w:space="0"/>
              <w:right w:val="single" w:color="BEBEBE"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BEBEBE" w:sz="4" w:space="0"/>
              <w:left w:val="single" w:color="BEBEBE" w:sz="4" w:space="0"/>
              <w:bottom w:val="single" w:color="BEBEBE" w:sz="4" w:space="0"/>
              <w:right w:val="single" w:color="BEBEBE"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BEBEBE" w:sz="4" w:space="0"/>
              <w:left w:val="single" w:color="BEBEBE" w:sz="4" w:space="0"/>
              <w:bottom w:val="single" w:color="BEBEBE" w:sz="4" w:space="0"/>
              <w:right w:val="single" w:color="BEBEBE"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{%else%}</w:t>
      </w:r>
    </w:p>
    <w:tbl>
      <w:tblPr>
        <w:tblStyle w:val="16"/>
        <w:tblW w:w="9859" w:type="dxa"/>
        <w:tblInd w:w="96"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2004"/>
        <w:gridCol w:w="1859"/>
        <w:gridCol w:w="3966"/>
        <w:gridCol w:w="2030"/>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2004" w:type="dxa"/>
            <w:tcBorders>
              <w:tl2br w:val="nil"/>
              <w:tr2bl w:val="nil"/>
            </w:tcBorders>
            <w:shd w:val="clear" w:color="auto" w:fill="DDDDDD"/>
            <w:vAlign w:val="center"/>
          </w:tcPr>
          <w:p>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基因</w:t>
            </w:r>
          </w:p>
        </w:tc>
        <w:tc>
          <w:tcPr>
            <w:tcW w:w="1859" w:type="dxa"/>
            <w:tcBorders>
              <w:tl2br w:val="nil"/>
              <w:tr2bl w:val="nil"/>
            </w:tcBorders>
            <w:shd w:val="clear" w:color="auto" w:fill="DDDDDD"/>
            <w:vAlign w:val="center"/>
          </w:tcPr>
          <w:p>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变异类型</w:t>
            </w:r>
          </w:p>
        </w:tc>
        <w:tc>
          <w:tcPr>
            <w:tcW w:w="3966" w:type="dxa"/>
            <w:tcBorders>
              <w:tl2br w:val="nil"/>
              <w:tr2bl w:val="nil"/>
            </w:tcBorders>
            <w:shd w:val="clear" w:color="auto" w:fill="DDDDDD"/>
            <w:vAlign w:val="center"/>
          </w:tcPr>
          <w:p>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检测结果</w:t>
            </w:r>
          </w:p>
        </w:tc>
        <w:tc>
          <w:tcPr>
            <w:tcW w:w="2030" w:type="dxa"/>
            <w:tcBorders>
              <w:tl2br w:val="nil"/>
              <w:tr2bl w:val="nil"/>
            </w:tcBorders>
            <w:shd w:val="clear" w:color="auto" w:fill="DDDDDD"/>
            <w:vAlign w:val="center"/>
          </w:tcPr>
          <w:p>
            <w:pPr>
              <w:widowControl/>
              <w:jc w:val="center"/>
              <w:textAlignment w:val="center"/>
              <w:rPr>
                <w:rFonts w:ascii="微软雅黑" w:hAnsi="微软雅黑" w:eastAsia="微软雅黑" w:cs="微软雅黑"/>
                <w:b/>
                <w:bCs/>
                <w:color w:val="3DA6BB"/>
                <w:sz w:val="21"/>
                <w:szCs w:val="21"/>
                <w:lang w:eastAsia="zh-CN"/>
              </w:rPr>
            </w:pPr>
            <w:r>
              <w:rPr>
                <w:rFonts w:hint="eastAsia" w:ascii="微软雅黑" w:hAnsi="微软雅黑" w:eastAsia="微软雅黑" w:cs="微软雅黑"/>
                <w:b/>
                <w:bCs/>
                <w:color w:val="3DA6BB"/>
                <w:sz w:val="21"/>
                <w:szCs w:val="21"/>
                <w:lang w:val="en-US" w:eastAsia="zh-CN" w:bidi="ar"/>
              </w:rPr>
              <w:t>变异</w:t>
            </w:r>
            <w:r>
              <w:rPr>
                <w:rFonts w:hint="eastAsia" w:ascii="微软雅黑" w:hAnsi="微软雅黑" w:eastAsia="微软雅黑" w:cs="微软雅黑"/>
                <w:b/>
                <w:bCs/>
                <w:color w:val="3DA6BB"/>
                <w:sz w:val="21"/>
                <w:szCs w:val="21"/>
                <w:lang w:eastAsia="zh-CN" w:bidi="ar"/>
              </w:rPr>
              <w:t>丰度/拷贝数/融合reads数</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9859" w:type="dxa"/>
            <w:gridSpan w:val="4"/>
            <w:tcBorders>
              <w:tl2br w:val="nil"/>
              <w:tr2bl w:val="nil"/>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2004" w:type="dxa"/>
            <w:tcBorders>
              <w:tl2br w:val="nil"/>
              <w:tr2bl w:val="nil"/>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59" w:type="dxa"/>
            <w:tcBorders>
              <w:tl2br w:val="nil"/>
              <w:tr2bl w:val="nil"/>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66" w:type="dxa"/>
            <w:tcBorders>
              <w:tl2br w:val="nil"/>
              <w:tr2bl w:val="nil"/>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30" w:type="dxa"/>
            <w:tcBorders>
              <w:tl2br w:val="nil"/>
              <w:tr2bl w:val="nil"/>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9859" w:type="dxa"/>
            <w:gridSpan w:val="4"/>
            <w:tcBorders>
              <w:tl2br w:val="nil"/>
              <w:tr2bl w:val="nil"/>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val="en-US"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pPr>
        <w:pStyle w:val="2"/>
        <w:numPr>
          <w:ilvl w:val="-1"/>
          <w:numId w:val="0"/>
        </w:numPr>
        <w:ind w:left="0" w:firstLine="0"/>
        <w:jc w:val="left"/>
        <w:rPr>
          <w:rFonts w:ascii="Times New Roman" w:hAnsi="Times New Roman"/>
          <w:b/>
          <w:bCs/>
          <w:color w:val="3DA6BB"/>
          <w:sz w:val="32"/>
          <w14:shadow w14:blurRad="0" w14:dist="0" w14:dir="0" w14:sx="0" w14:sy="0" w14:kx="0" w14:ky="0" w14:algn="none">
            <w14:srgbClr w14:val="000000"/>
          </w14:shadow>
        </w:rPr>
      </w:pPr>
      <w:bookmarkStart w:id="59" w:name="_Toc5671"/>
      <w:r>
        <w:rPr>
          <w:rFonts w:hint="default" w:ascii="Times New Roman" w:hAnsi="Times New Roman"/>
          <w:b/>
          <w:bCs/>
          <w:color w:val="3DA6BB"/>
          <w:sz w:val="32"/>
          <w14:shadow w14:blurRad="0" w14:dist="0" w14:dir="0" w14:sx="0" w14:sy="0" w14:kx="0" w14:ky="0" w14:algn="none">
            <w14:srgbClr w14:val="000000"/>
          </w14:shadow>
        </w:rPr>
        <w:t>检测结果及用药提示</w:t>
      </w:r>
      <w:bookmarkEnd w:id="43"/>
      <w:bookmarkEnd w:id="44"/>
      <w:bookmarkEnd w:id="45"/>
      <w:bookmarkEnd w:id="46"/>
      <w:bookmarkEnd w:id="47"/>
      <w:bookmarkEnd w:id="48"/>
      <w:bookmarkEnd w:id="49"/>
      <w:bookmarkEnd w:id="50"/>
      <w:bookmarkEnd w:id="59"/>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3DA6BB"/>
          <w:sz w:val="30"/>
        </w:rPr>
      </w:pPr>
      <w:bookmarkStart w:id="60" w:name="_Toc15725"/>
      <w:r>
        <w:rPr>
          <w:rFonts w:ascii="Times New Roman" w:hAnsi="Times New Roman"/>
          <w:color w:val="3DA6BB"/>
          <w:sz w:val="30"/>
        </w:rPr>
        <w:t>靶向药物用药提示</w:t>
      </w:r>
      <w:bookmarkEnd w:id="51"/>
      <w:bookmarkEnd w:id="52"/>
      <w:bookmarkEnd w:id="53"/>
      <w:bookmarkEnd w:id="54"/>
      <w:bookmarkEnd w:id="55"/>
      <w:bookmarkEnd w:id="56"/>
      <w:bookmarkEnd w:id="57"/>
      <w:bookmarkEnd w:id="58"/>
      <w:bookmarkEnd w:id="60"/>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%}具体信息详见“基因检测结果解析”。{% endif %}</w:t>
      </w:r>
    </w:p>
    <w:tbl>
      <w:tblPr>
        <w:tblStyle w:val="23"/>
        <w:tblW w:w="5096"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905"/>
        <w:gridCol w:w="1078"/>
        <w:gridCol w:w="1531"/>
        <w:gridCol w:w="965"/>
        <w:gridCol w:w="1078"/>
        <w:gridCol w:w="2254"/>
        <w:gridCol w:w="2260"/>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tblHeader/>
          <w:jc w:val="center"/>
        </w:trPr>
        <w:tc>
          <w:tcPr>
            <w:tcW w:w="449"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变异分类</w:t>
            </w:r>
          </w:p>
        </w:tc>
        <w:tc>
          <w:tcPr>
            <w:tcW w:w="535"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759"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479"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535" w:type="pct"/>
            <w:tcBorders>
              <w:tl2br w:val="nil"/>
              <w:tr2bl w:val="nil"/>
            </w:tcBorders>
            <w:shd w:val="clear" w:color="auto" w:fill="DDDDDD"/>
            <w:vAlign w:val="center"/>
          </w:tcPr>
          <w:p>
            <w:pPr>
              <w:pStyle w:val="22"/>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eastAsia="zh-CN" w:bidi="ar"/>
              </w:rPr>
              <w:t>变异丰度</w:t>
            </w: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 xml:space="preserve">拷贝数{% if readsFlag == </w:t>
            </w:r>
            <w:r>
              <w:rPr>
                <w:rFonts w:hint="eastAsia" w:ascii="Times New Roman" w:hAnsi="Times New Roman" w:eastAsia="微软雅黑" w:cs="Times New Roman"/>
                <w:b/>
                <w:color w:val="3DA6BB"/>
                <w:sz w:val="21"/>
                <w:szCs w:val="21"/>
                <w:lang w:val="en-US" w:eastAsia="zh-CN"/>
              </w:rPr>
              <w:t>True</w:t>
            </w:r>
            <w:r>
              <w:rPr>
                <w:rFonts w:hint="eastAsia" w:ascii="Times New Roman" w:hAnsi="Times New Roman" w:eastAsia="微软雅黑" w:cs="Times New Roman"/>
                <w:b/>
                <w:color w:val="3DA6BB"/>
                <w:sz w:val="21"/>
                <w:szCs w:val="21"/>
                <w:lang w:eastAsia="zh-CN"/>
              </w:rPr>
              <w:t xml:space="preserve"> %}</w:t>
            </w:r>
          </w:p>
          <w:p>
            <w:pPr>
              <w:pStyle w:val="22"/>
              <w:jc w:val="center"/>
              <w:rPr>
                <w:rFonts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reads数{%endif%}</w:t>
            </w:r>
          </w:p>
        </w:tc>
        <w:tc>
          <w:tcPr>
            <w:tcW w:w="1119"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1122"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38" w:hRule="atLeast"/>
          <w:jc w:val="center"/>
        </w:trPr>
        <w:tc>
          <w:tcPr>
            <w:tcW w:w="449"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025"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0"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4"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29"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74"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rPr>
          <w:rFonts w:ascii="Times New Roman" w:hAnsi="Times New Roman" w:eastAsia="微软雅黑" w:cs="黑体"/>
          <w:b/>
          <w:bCs/>
          <w:sz w:val="30"/>
          <w:szCs w:val="30"/>
          <w:lang w:eastAsia="zh-CN"/>
        </w:rPr>
      </w:pPr>
      <w:bookmarkStart w:id="61" w:name="_Toc29372"/>
      <w:bookmarkStart w:id="62" w:name="_Toc25727"/>
      <w:bookmarkStart w:id="63" w:name="_Toc23846_WPSOffice_Level1"/>
      <w:bookmarkStart w:id="64" w:name="_Toc23903"/>
      <w:bookmarkStart w:id="65" w:name="_Toc24960"/>
      <w:bookmarkStart w:id="66" w:name="_Toc180"/>
      <w:bookmarkStart w:id="67" w:name="_Toc32443_WPSOffice_Level1"/>
      <w:bookmarkStart w:id="68" w:name="_Toc107825555"/>
      <w:bookmarkStart w:id="69" w:name="_Toc4331_WPSOffice_Level1"/>
      <w:bookmarkStart w:id="70" w:name="_Toc2749"/>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71" w:name="_Toc14314"/>
      <w:bookmarkStart w:id="72" w:name="_Toc10945"/>
      <w:bookmarkStart w:id="73" w:name="_Toc29436"/>
      <w:bookmarkStart w:id="74" w:name="_Toc149837260"/>
      <w:bookmarkStart w:id="75" w:name="_Toc29868"/>
      <w:r>
        <w:rPr>
          <w:rFonts w:hint="eastAsia" w:ascii="Times New Roman" w:hAnsi="Times New Roman"/>
          <w:color w:val="3DA6BB"/>
          <w:sz w:val="30"/>
          <w:lang w:eastAsia="zh-CN"/>
        </w:rPr>
        <w:t>本癌种FDA/NMPA获批的其他可选靶向药物</w:t>
      </w:r>
      <w:bookmarkEnd w:id="71"/>
      <w:bookmarkEnd w:id="72"/>
      <w:bookmarkEnd w:id="73"/>
      <w:bookmarkEnd w:id="74"/>
      <w:bookmarkEnd w:id="75"/>
    </w:p>
    <w:tbl>
      <w:tblPr>
        <w:tblStyle w:val="17"/>
        <w:tblW w:w="9937"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567" w:hRule="atLeast"/>
          <w:jc w:val="center"/>
        </w:trPr>
        <w:tc>
          <w:tcPr>
            <w:tcW w:w="1210" w:type="dxa"/>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癌种</w:t>
            </w:r>
          </w:p>
        </w:tc>
        <w:tc>
          <w:tcPr>
            <w:tcW w:w="1210" w:type="dxa"/>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药物</w:t>
            </w:r>
          </w:p>
        </w:tc>
        <w:tc>
          <w:tcPr>
            <w:tcW w:w="6124" w:type="dxa"/>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获批适应症</w:t>
            </w:r>
          </w:p>
        </w:tc>
        <w:tc>
          <w:tcPr>
            <w:tcW w:w="1393" w:type="dxa"/>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获批机构</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9937" w:type="dxa"/>
            <w:gridSpan w:val="4"/>
            <w:tcBorders>
              <w:tl2br w:val="nil"/>
              <w:tr2bl w:val="nil"/>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1210" w:type="dxa"/>
            <w:tcBorders>
              <w:tl2br w:val="nil"/>
              <w:tr2bl w:val="nil"/>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l2br w:val="nil"/>
              <w:tr2bl w:val="nil"/>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l2br w:val="nil"/>
              <w:tr2bl w:val="nil"/>
            </w:tcBorders>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l2br w:val="nil"/>
              <w:tr2bl w:val="nil"/>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9937" w:type="dxa"/>
            <w:gridSpan w:val="4"/>
            <w:tcBorders>
              <w:tl2br w:val="nil"/>
              <w:tr2bl w:val="nil"/>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eastAsia="zh-CN"/>
        </w:rPr>
        <w:t>{%if BodyDrugDrugDetectionStr or unknownVarAnalysisStr %}</w:t>
      </w:r>
    </w:p>
    <w:p>
      <w:pPr>
        <w:pStyle w:val="2"/>
        <w:numPr>
          <w:ilvl w:val="-1"/>
          <w:numId w:val="0"/>
        </w:numPr>
        <w:ind w:left="0" w:firstLine="0"/>
        <w:jc w:val="left"/>
        <w:rPr>
          <w:rFonts w:hint="eastAsia" w:ascii="Times New Roman" w:hAnsi="Times New Roman" w:eastAsia="微软雅黑" w:cs="Times New Roman"/>
          <w:b/>
          <w:color w:val="3DA6BB"/>
          <w:sz w:val="24"/>
          <w:szCs w:val="24"/>
          <w:lang w:eastAsia="zh-CN"/>
        </w:rPr>
      </w:pPr>
      <w:bookmarkStart w:id="76" w:name="_Toc24188"/>
      <w:r>
        <w:rPr>
          <w:rFonts w:ascii="Times New Roman" w:hAnsi="Times New Roman"/>
          <w:b/>
          <w:bCs/>
          <w:color w:val="3DA6BB"/>
          <w:sz w:val="32"/>
          <w14:shadow w14:blurRad="0" w14:dist="0" w14:dir="0" w14:sx="0" w14:sy="0" w14:kx="0" w14:ky="0" w14:algn="none">
            <w14:srgbClr w14:val="000000"/>
          </w14:shadow>
        </w:rPr>
        <w:t>基因检测结果解析</w:t>
      </w:r>
      <w:bookmarkEnd w:id="61"/>
      <w:bookmarkEnd w:id="62"/>
      <w:bookmarkEnd w:id="63"/>
      <w:bookmarkEnd w:id="64"/>
      <w:bookmarkEnd w:id="65"/>
      <w:bookmarkEnd w:id="66"/>
      <w:bookmarkEnd w:id="67"/>
      <w:bookmarkEnd w:id="68"/>
      <w:bookmarkEnd w:id="69"/>
      <w:bookmarkEnd w:id="76"/>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77" w:name="_Toc32443_WPSOffice_Level2"/>
      <w:bookmarkStart w:id="78" w:name="_Toc4331_WPSOffice_Level2"/>
      <w:bookmarkStart w:id="79" w:name="_Toc32717"/>
      <w:bookmarkStart w:id="80" w:name="_Toc13274"/>
      <w:bookmarkStart w:id="81" w:name="_Toc23606"/>
      <w:bookmarkStart w:id="82" w:name="_Toc32302"/>
      <w:bookmarkStart w:id="83" w:name="_Toc31324"/>
      <w:r>
        <w:rPr>
          <w:rFonts w:hint="eastAsia" w:ascii="Times New Roman" w:hAnsi="Times New Roman"/>
          <w:color w:val="3DA6BB"/>
          <w:sz w:val="30"/>
          <w:lang w:eastAsia="zh-CN"/>
        </w:rPr>
        <w:t>变异位点结果解析</w:t>
      </w:r>
      <w:bookmarkEnd w:id="77"/>
      <w:bookmarkEnd w:id="78"/>
      <w:bookmarkEnd w:id="79"/>
      <w:bookmarkEnd w:id="80"/>
      <w:bookmarkEnd w:id="81"/>
      <w:bookmarkEnd w:id="82"/>
    </w:p>
    <w:p>
      <w:pPr>
        <w:rPr>
          <w:rFonts w:hint="eastAsia" w:ascii="Times New Roman" w:hAnsi="Times New Roman" w:eastAsia="微软雅黑" w:cs="Times New Roman"/>
          <w:color w:val="43A6B2"/>
          <w:sz w:val="24"/>
          <w:szCs w:val="24"/>
          <w:lang w:eastAsia="zh-CN"/>
        </w:rPr>
      </w:pPr>
      <w:r>
        <w:rPr>
          <w:rFonts w:hint="eastAsia" w:ascii="Times New Roman" w:hAnsi="Times New Roman" w:eastAsia="微软雅黑" w:cs="Times New Roman"/>
          <w:color w:val="43A6B2"/>
          <w:sz w:val="24"/>
          <w:szCs w:val="24"/>
          <w:lang w:eastAsia="zh-CN"/>
        </w:rPr>
        <w:t>{% for tdd in BodyDrugNoComplexStr %}</w:t>
      </w:r>
    </w:p>
    <w:p>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tdd.gene }}</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bookmarkEnd w:id="83"/>
    </w:tbl>
    <w:p>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{%if </w:t>
      </w:r>
      <w:r>
        <w:rPr>
          <w:rFonts w:hint="eastAsia" w:ascii="Times New Roman" w:hAnsi="Times New Roman" w:eastAsia="微软雅黑" w:cs="Times New Roman"/>
          <w:b/>
          <w:color w:val="3DA6BB"/>
          <w:sz w:val="24"/>
          <w:szCs w:val="24"/>
          <w:lang w:eastAsia="zh-CN"/>
        </w:rPr>
        <w:t>tdd.</w:t>
      </w:r>
      <w:r>
        <w:rPr>
          <w:rFonts w:hint="eastAsia" w:ascii="Times New Roman" w:hAnsi="Times New Roman" w:eastAsia="微软雅黑" w:cs="Times New Roman"/>
          <w:b/>
          <w:color w:val="3DA6BB"/>
          <w:sz w:val="24"/>
          <w:lang w:eastAsia="zh-CN"/>
        </w:rPr>
        <w:t>drugResearchList != [] %}</w:t>
      </w:r>
    </w:p>
    <w:p>
      <w:pPr>
        <w:keepNext/>
        <w:keepLines w:val="0"/>
        <w:pageBreakBefore w:val="0"/>
        <w:widowControl w:val="0"/>
        <w:kinsoku/>
        <w:wordWrap/>
        <w:overflowPunct/>
        <w:topLinePunct w:val="0"/>
        <w:autoSpaceDE/>
        <w:autoSpaceDN/>
        <w:bidi w:val="0"/>
        <w:adjustRightInd/>
        <w:snapToGrid/>
        <w:spacing w:before="26"/>
        <w:textAlignment w:val="auto"/>
        <w:rPr>
          <w:rFonts w:ascii="Times New Roman" w:hAnsi="Times New Roman" w:eastAsia="微软雅黑" w:cs="Times New Roman"/>
          <w:b/>
          <w:color w:val="3DA6BB"/>
          <w:sz w:val="24"/>
          <w:lang w:eastAsia="zh-CN"/>
        </w:rPr>
      </w:pPr>
      <w:r>
        <w:rPr>
          <w:rFonts w:ascii="Times New Roman" w:hAnsi="Times New Roman" w:eastAsia="微软雅黑" w:cs="Times New Roman"/>
          <w:b/>
          <w:color w:val="3DA6B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color w:val="auto"/>
                <w:sz w:val="18"/>
                <w:szCs w:val="18"/>
                <w:lang w:eastAsia="zh-CN"/>
              </w:rPr>
              <w:t>{%tr for dis in tdd.drugResearchList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spacing w:before="1" w:line="249" w:lineRule="auto"/>
              <w:ind w:right="131" w:rightChars="0"/>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auto"/>
                <w:sz w:val="18"/>
                <w:szCs w:val="18"/>
                <w:lang w:eastAsia="zh-CN"/>
              </w:rPr>
              <w:t>{%tr endfor %}</w:t>
            </w:r>
          </w:p>
        </w:tc>
      </w:tr>
    </w:tbl>
    <w:p>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 endif %}{%if </w:t>
      </w:r>
      <w:r>
        <w:rPr>
          <w:rFonts w:hint="eastAsia" w:ascii="Times New Roman" w:hAnsi="Times New Roman" w:eastAsia="微软雅黑" w:cs="Times New Roman"/>
          <w:b/>
          <w:color w:val="3DA6BB"/>
          <w:sz w:val="24"/>
          <w:szCs w:val="24"/>
          <w:lang w:eastAsia="zh-CN"/>
        </w:rPr>
        <w:t>tdd.</w:t>
      </w:r>
      <w:r>
        <w:rPr>
          <w:rFonts w:ascii="Times New Roman" w:hAnsi="Times New Roman" w:eastAsia="微软雅黑" w:cs="Times New Roman"/>
          <w:b/>
          <w:color w:val="3DA6BB"/>
          <w:sz w:val="24"/>
          <w:lang w:eastAsia="zh-CN"/>
        </w:rPr>
        <w:t>potentialDrugList</w:t>
      </w:r>
      <w:r>
        <w:rPr>
          <w:rFonts w:hint="eastAsia" w:ascii="Times New Roman" w:hAnsi="Times New Roman" w:eastAsia="微软雅黑" w:cs="Times New Roman"/>
          <w:b/>
          <w:color w:val="3DA6BB"/>
          <w:sz w:val="24"/>
          <w:lang w:eastAsia="zh-CN"/>
        </w:rPr>
        <w:t xml:space="preserve"> != [] %}</w:t>
      </w:r>
    </w:p>
    <w:p>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color w:val="auto"/>
                <w:sz w:val="18"/>
                <w:szCs w:val="18"/>
                <w:lang w:eastAsia="zh-CN"/>
              </w:rPr>
              <w:t>{%tr for dis in tdd.</w:t>
            </w:r>
            <w:r>
              <w:rPr>
                <w:rFonts w:ascii="Times New Roman" w:hAnsi="Times New Roman" w:eastAsia="微软雅黑" w:cs="Times New Roman"/>
                <w:b/>
                <w:color w:val="auto"/>
                <w:sz w:val="18"/>
                <w:szCs w:val="18"/>
                <w:lang w:eastAsia="zh-CN"/>
              </w:rPr>
              <w:t>potentialDrugList</w:t>
            </w:r>
            <w:r>
              <w:rPr>
                <w:rFonts w:hint="eastAsia" w:ascii="Times New Roman" w:hAnsi="Times New Roman" w:eastAsia="微软雅黑" w:cs="Times New Roman"/>
                <w:b/>
                <w:color w:val="auto"/>
                <w:sz w:val="18"/>
                <w:szCs w:val="18"/>
                <w:lang w:eastAsia="zh-CN"/>
              </w:rPr>
              <w:t xml:space="preserv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spacing w:before="1" w:line="249" w:lineRule="auto"/>
              <w:ind w:right="131" w:rightChars="0"/>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auto"/>
                <w:sz w:val="18"/>
                <w:szCs w:val="18"/>
                <w:lang w:eastAsia="zh-CN"/>
              </w:rPr>
              <w:t>{%tr endfor %}</w:t>
            </w:r>
          </w:p>
        </w:tc>
      </w:tr>
    </w:tbl>
    <w:p>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 endif %}{%if </w:t>
      </w:r>
      <w:r>
        <w:rPr>
          <w:rFonts w:hint="eastAsia" w:ascii="Times New Roman" w:hAnsi="Times New Roman" w:eastAsia="微软雅黑" w:cs="Times New Roman"/>
          <w:b/>
          <w:color w:val="3DA6BB"/>
          <w:sz w:val="24"/>
          <w:szCs w:val="24"/>
          <w:lang w:eastAsia="zh-CN"/>
        </w:rPr>
        <w:t>tdd.</w:t>
      </w:r>
      <w:r>
        <w:rPr>
          <w:rFonts w:hint="eastAsia" w:ascii="Times New Roman" w:hAnsi="Times New Roman" w:eastAsia="微软雅黑" w:cs="Times New Roman"/>
          <w:b/>
          <w:color w:val="3DA6BB"/>
          <w:sz w:val="24"/>
          <w:lang w:eastAsia="zh-CN"/>
        </w:rPr>
        <w:t>clinicalTrialInformationStr!= [] %}</w:t>
      </w:r>
    </w:p>
    <w:p>
      <w:pPr>
        <w:keepNext/>
        <w:keepLines w:val="0"/>
        <w:pageBreakBefore w:val="0"/>
        <w:widowControl w:val="0"/>
        <w:kinsoku/>
        <w:wordWrap/>
        <w:overflowPunct/>
        <w:topLinePunct w:val="0"/>
        <w:autoSpaceDE/>
        <w:autoSpaceDN/>
        <w:bidi w:val="0"/>
        <w:adjustRightInd/>
        <w:snapToGrid/>
        <w:spacing w:before="26"/>
        <w:textAlignment w:val="auto"/>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7"/>
        <w:rPr>
          <w:color w:val="3DA6BB"/>
        </w:rPr>
      </w:pPr>
      <w:r>
        <w:rPr>
          <w:rFonts w:hint="eastAsia" w:ascii="Times New Roman" w:hAnsi="Times New Roman" w:eastAsia="微软雅黑" w:cs="Times New Roman"/>
          <w:b/>
          <w:color w:val="3DA6BB"/>
          <w:sz w:val="24"/>
          <w:szCs w:val="24"/>
          <w:lang w:eastAsia="zh-CN"/>
        </w:rPr>
        <w:t>{% endif %}</w:t>
      </w:r>
      <w:r>
        <w:rPr>
          <w:rFonts w:hint="eastAsia"/>
          <w:color w:val="3DA6BB"/>
        </w:rPr>
        <w:t>{% endfor %}{% for vus in unknownVarAnalysisStr %}</w:t>
      </w:r>
    </w:p>
    <w:p>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843"/>
        <w:gridCol w:w="8027"/>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29" w:hRule="atLeast"/>
        </w:trPr>
        <w:tc>
          <w:tcPr>
            <w:tcW w:w="1843" w:type="dxa"/>
            <w:tcBorders>
              <w:tl2br w:val="nil"/>
              <w:tr2bl w:val="nil"/>
            </w:tcBorders>
            <w:shd w:val="clear" w:color="auto" w:fill="DDDDDD"/>
            <w:vAlign w:val="center"/>
          </w:tcPr>
          <w:p>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027" w:type="dxa"/>
            <w:tcBorders>
              <w:tl2br w:val="nil"/>
              <w:tr2bl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c>
          <w:tcPr>
            <w:tcW w:w="1843" w:type="dxa"/>
            <w:tcBorders>
              <w:tl2br w:val="nil"/>
              <w:tr2bl w:val="nil"/>
            </w:tcBorders>
            <w:shd w:val="clear" w:color="auto" w:fill="DDDDDD"/>
            <w:vAlign w:val="center"/>
          </w:tcPr>
          <w:p>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突变说明</w:t>
            </w:r>
          </w:p>
        </w:tc>
        <w:tc>
          <w:tcPr>
            <w:tcW w:w="8027" w:type="dxa"/>
            <w:tcBorders>
              <w:tl2br w:val="nil"/>
              <w:tr2bl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c>
          <w:tcPr>
            <w:tcW w:w="1843" w:type="dxa"/>
            <w:tcBorders>
              <w:tl2br w:val="nil"/>
              <w:tr2bl w:val="nil"/>
            </w:tcBorders>
            <w:shd w:val="clear" w:color="auto" w:fill="DDDDDD"/>
            <w:vAlign w:val="center"/>
          </w:tcPr>
          <w:p>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基因说明</w:t>
            </w:r>
          </w:p>
        </w:tc>
        <w:tc>
          <w:tcPr>
            <w:tcW w:w="8027" w:type="dxa"/>
            <w:tcBorders>
              <w:tl2br w:val="nil"/>
              <w:tr2bl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endfor %}{% for tdd in ComplexDrugStr</w:t>
      </w:r>
      <w:r>
        <w:rPr>
          <w:rFonts w:hint="eastAsia" w:ascii="Times New Roman" w:hAnsi="Times New Roman" w:eastAsia="微软雅黑" w:cs="Times New Roman"/>
          <w:b/>
          <w:color w:val="3DA6BB"/>
          <w:sz w:val="24"/>
          <w:szCs w:val="24"/>
          <w:lang w:val="en-US" w:eastAsia="zh-CN"/>
        </w:rPr>
        <w:t xml:space="preserve"> </w:t>
      </w:r>
      <w:r>
        <w:rPr>
          <w:rFonts w:hint="eastAsia" w:ascii="Times New Roman" w:hAnsi="Times New Roman" w:eastAsia="微软雅黑" w:cs="Times New Roman"/>
          <w:b/>
          <w:color w:val="3DA6BB"/>
          <w:sz w:val="24"/>
          <w:szCs w:val="24"/>
          <w:lang w:eastAsia="zh-CN"/>
        </w:rPr>
        <w:t>%}</w:t>
      </w:r>
    </w:p>
    <w:p>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{%if tdd.drugResearchList != [] %}</w:t>
      </w:r>
    </w:p>
    <w:p>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tdd.potentialDrugList != [] %}</w:t>
      </w:r>
    </w:p>
    <w:p>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tdd.clinicalTrialInformationStr!= [] %}</w:t>
      </w:r>
    </w:p>
    <w:p>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color w:val="3DA6BB"/>
          <w:lang w:eastAsia="zh-CN"/>
        </w:rPr>
      </w:pPr>
      <w:r>
        <w:rPr>
          <w:rFonts w:hint="eastAsia" w:ascii="Times New Roman" w:hAnsi="Times New Roman" w:eastAsia="微软雅黑" w:cs="Times New Roman"/>
          <w:b/>
          <w:color w:val="3DA6B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color w:val="3DA6BB"/>
          <w:sz w:val="24"/>
          <w:szCs w:val="24"/>
          <w:lang w:eastAsia="zh-CN"/>
        </w:rPr>
        <w:t>{% endif %}</w:t>
      </w:r>
    </w:p>
    <w:bookmarkEnd w:id="70"/>
    <w:p>
      <w:pPr>
        <w:pStyle w:val="2"/>
        <w:numPr>
          <w:ilvl w:val="-1"/>
          <w:numId w:val="0"/>
        </w:numPr>
        <w:ind w:left="0" w:firstLine="0"/>
        <w:jc w:val="left"/>
        <w:rPr>
          <w:rFonts w:hint="eastAsia" w:ascii="Times New Roman" w:hAnsi="Times New Roman"/>
          <w:b/>
          <w:bCs/>
          <w:color w:val="3DA6BB"/>
          <w:sz w:val="32"/>
          <w14:shadow w14:blurRad="0" w14:dist="0" w14:dir="0" w14:sx="0" w14:sy="0" w14:kx="0" w14:ky="0" w14:algn="none">
            <w14:srgbClr w14:val="000000"/>
          </w14:shadow>
        </w:rPr>
      </w:pPr>
      <w:bookmarkStart w:id="84" w:name="_Toc13196_WPSOffice_Level1"/>
      <w:bookmarkStart w:id="85" w:name="_Toc28240"/>
      <w:bookmarkStart w:id="86" w:name="_Toc13698"/>
      <w:bookmarkStart w:id="87" w:name="_Toc30448"/>
      <w:bookmarkStart w:id="88" w:name="_Toc21764_WPSOffice_Level1"/>
      <w:bookmarkStart w:id="89" w:name="_Toc27302"/>
      <w:bookmarkStart w:id="90" w:name="_Toc11294"/>
      <w:bookmarkStart w:id="91" w:name="_Toc107825561"/>
      <w:bookmarkStart w:id="92" w:name="_Toc1707_WPSOffice_Level1"/>
      <w:bookmarkStart w:id="93" w:name="_Toc16835"/>
      <w:bookmarkStart w:id="94" w:name="_Toc11896_WPSOffice_Level1"/>
      <w:bookmarkStart w:id="95" w:name="_Toc11812"/>
      <w:bookmarkStart w:id="96" w:name="_Toc1779"/>
      <w:bookmarkStart w:id="97" w:name="_Toc11193_WPSOffice_Level1"/>
      <w:bookmarkStart w:id="98" w:name="_Toc28810_WPSOffice_Level1"/>
      <w:bookmarkStart w:id="99" w:name="_Toc20303"/>
      <w:r>
        <w:rPr>
          <w:rFonts w:hint="eastAsia" w:ascii="Times New Roman" w:hAnsi="Times New Roman"/>
          <w:b/>
          <w:bCs/>
          <w:color w:val="3DA6BB"/>
          <w:sz w:val="32"/>
          <w14:shadow w14:blurRad="0" w14:dist="0" w14:dir="0" w14:sx="0" w14:sy="0" w14:kx="0" w14:ky="0" w14:algn="none">
            <w14:srgbClr w14:val="000000"/>
          </w14:shadow>
        </w:rPr>
        <w:t>附录</w:t>
      </w:r>
      <w:bookmarkEnd w:id="84"/>
      <w:bookmarkEnd w:id="85"/>
      <w:bookmarkEnd w:id="86"/>
      <w:bookmarkEnd w:id="87"/>
      <w:bookmarkEnd w:id="88"/>
      <w:bookmarkEnd w:id="89"/>
      <w:bookmarkEnd w:id="90"/>
      <w:bookmarkEnd w:id="91"/>
      <w:bookmarkEnd w:id="92"/>
    </w:p>
    <w:bookmarkEnd w:id="93"/>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00" w:name="_Toc24085_WPSOffice_Level1"/>
      <w:bookmarkStart w:id="101" w:name="_Toc32150"/>
      <w:bookmarkStart w:id="102" w:name="_Toc9066"/>
      <w:bookmarkStart w:id="103" w:name="_Toc15840_WPSOffice_Level1"/>
      <w:bookmarkStart w:id="104" w:name="_Toc18633"/>
      <w:bookmarkStart w:id="105" w:name="_Toc14255_WPSOffice_Level1"/>
      <w:bookmarkStart w:id="106" w:name="_Toc28605"/>
      <w:bookmarkStart w:id="107" w:name="_Toc27230"/>
      <w:bookmarkStart w:id="108" w:name="_Toc3674"/>
      <w:r>
        <w:rPr>
          <w:rFonts w:hint="eastAsia" w:ascii="Times New Roman" w:hAnsi="Times New Roman"/>
          <w:color w:val="3DA6BB"/>
          <w:sz w:val="30"/>
          <w:lang w:val="en-US" w:eastAsia="zh-CN"/>
        </w:rPr>
        <w:t>样本质控情况</w:t>
      </w:r>
      <w:bookmarkEnd w:id="100"/>
      <w:bookmarkEnd w:id="101"/>
      <w:bookmarkEnd w:id="102"/>
      <w:bookmarkEnd w:id="103"/>
      <w:bookmarkEnd w:id="104"/>
      <w:bookmarkEnd w:id="105"/>
      <w:bookmarkEnd w:id="106"/>
      <w:bookmarkEnd w:id="107"/>
      <w:bookmarkEnd w:id="108"/>
    </w:p>
    <w:tbl>
      <w:tblPr>
        <w:tblStyle w:val="16"/>
        <w:tblW w:w="981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3" w:hRule="atLeast"/>
          <w:jc w:val="center"/>
        </w:trPr>
        <w:tc>
          <w:tcPr>
            <w:tcW w:w="1987" w:type="dxa"/>
            <w:tcBorders>
              <w:tl2br w:val="nil"/>
              <w:tr2bl w:val="nil"/>
            </w:tcBorders>
            <w:shd w:val="clear" w:color="auto" w:fill="DDDDDD"/>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质控环节</w:t>
            </w:r>
          </w:p>
        </w:tc>
        <w:tc>
          <w:tcPr>
            <w:tcW w:w="2721" w:type="dxa"/>
            <w:tcBorders>
              <w:tl2br w:val="nil"/>
              <w:tr2bl w:val="nil"/>
            </w:tcBorders>
            <w:shd w:val="clear" w:color="auto" w:fill="DDDDDD"/>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质控参数</w:t>
            </w:r>
          </w:p>
        </w:tc>
        <w:tc>
          <w:tcPr>
            <w:tcW w:w="2381" w:type="dxa"/>
            <w:tcBorders>
              <w:tl2br w:val="nil"/>
              <w:tr2bl w:val="nil"/>
            </w:tcBorders>
            <w:shd w:val="clear" w:color="auto" w:fill="DDDDDD"/>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lang w:eastAsia="zh-CN"/>
              </w:rPr>
            </w:pPr>
            <w:r>
              <w:rPr>
                <w:rFonts w:hint="eastAsia" w:ascii="Times New Roman" w:hAnsi="Times New Roman" w:eastAsia="微软雅黑" w:cs="Times New Roman"/>
                <w:b/>
                <w:color w:val="3DA6BB"/>
                <w:sz w:val="21"/>
                <w:lang w:eastAsia="zh-CN"/>
              </w:rPr>
              <w:t>质控数值</w:t>
            </w:r>
          </w:p>
        </w:tc>
        <w:tc>
          <w:tcPr>
            <w:tcW w:w="2721" w:type="dxa"/>
            <w:tcBorders>
              <w:tl2br w:val="nil"/>
              <w:tr2bl w:val="nil"/>
            </w:tcBorders>
            <w:shd w:val="clear" w:color="auto" w:fill="DDDDDD"/>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质控标准</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l2br w:val="nil"/>
              <w:tr2bl w:val="nil"/>
            </w:tcBorders>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l2br w:val="nil"/>
              <w:tr2bl w:val="nil"/>
            </w:tcBorders>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restar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tcBorders>
              <w:tl2br w:val="nil"/>
              <w:tr2bl w:val="nil"/>
            </w:tcBorders>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tcBorders>
              <w:tl2br w:val="nil"/>
              <w:tr2bl w:val="nil"/>
            </w:tcBorders>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tl2br w:val="nil"/>
              <w:tr2bl w:val="nil"/>
            </w:tcBorders>
            <w:vAlign w:val="center"/>
          </w:tcPr>
          <w:p>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tcBorders>
              <w:tl2br w:val="nil"/>
              <w:tr2bl w:val="nil"/>
            </w:tcBorders>
            <w:vAlign w:val="center"/>
          </w:tcPr>
          <w:p>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tcBorders>
              <w:tl2br w:val="nil"/>
              <w:tr2bl w:val="nil"/>
            </w:tcBorders>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tl2br w:val="nil"/>
              <w:tr2bl w:val="nil"/>
            </w:tcBorders>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tcBorders>
              <w:tl2br w:val="nil"/>
              <w:tr2bl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tcBorders>
              <w:tl2br w:val="nil"/>
              <w:tr2bl w:val="nil"/>
            </w:tcBorders>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tl2br w:val="nil"/>
              <w:tr2bl w:val="nil"/>
            </w:tcBorders>
            <w:vAlign w:val="center"/>
          </w:tcPr>
          <w:p>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restar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tcBorders>
              <w:tl2br w:val="nil"/>
              <w:tr2bl w:val="nil"/>
            </w:tcBorders>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tcBorders>
              <w:tl2br w:val="nil"/>
              <w:tr2bl w:val="nil"/>
            </w:tcBorders>
            <w:vAlign w:val="center"/>
          </w:tcPr>
          <w:p>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tl2br w:val="nil"/>
              <w:tr2bl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tcBorders>
              <w:tl2br w:val="nil"/>
              <w:tr2bl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tcBorders>
              <w:tl2br w:val="nil"/>
              <w:tr2bl w:val="nil"/>
            </w:tcBorders>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tl2br w:val="nil"/>
              <w:tr2bl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tcBorders>
              <w:tl2br w:val="nil"/>
              <w:tr2bl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tcBorders>
              <w:tl2br w:val="nil"/>
              <w:tr2bl w:val="nil"/>
            </w:tcBorders>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tl2br w:val="nil"/>
              <w:tr2bl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tcBorders>
              <w:tl2br w:val="nil"/>
              <w:tr2bl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tcBorders>
              <w:tl2br w:val="nil"/>
              <w:tr2bl w:val="nil"/>
            </w:tcBorders>
            <w:vAlign w:val="center"/>
          </w:tcPr>
          <w:p>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tl2br w:val="nil"/>
              <w:tr2bl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987" w:type="dxa"/>
            <w:tcBorders>
              <w:tl2br w:val="nil"/>
              <w:tr2bl w:val="nil"/>
            </w:tcBorders>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tl2br w:val="nil"/>
              <w:tr2bl w:val="nil"/>
            </w:tcBorders>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p>
    <w:p>
      <w:pPr>
        <w:pStyle w:val="8"/>
        <w:numPr>
          <w:ilvl w:val="0"/>
          <w:numId w:val="1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pPr>
        <w:pStyle w:val="8"/>
        <w:numPr>
          <w:ilvl w:val="0"/>
          <w:numId w:val="1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pPr>
        <w:pStyle w:val="8"/>
        <w:numPr>
          <w:ilvl w:val="0"/>
          <w:numId w:val="1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pPr>
        <w:pStyle w:val="8"/>
        <w:numPr>
          <w:ilvl w:val="0"/>
          <w:numId w:val="1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总体质量评估：总体质量评估：根据DNA平均测序深度进行评估，分为“合格”、“警戒“、”不合格”三个等级。总体质量评估为“警戒“或者“不合格”时，均会影响检测的准确性和敏感性。</w:t>
      </w:r>
    </w:p>
    <w:p>
      <w:pP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br w:type="page"/>
      </w:r>
    </w:p>
    <w:bookmarkEnd w:id="94"/>
    <w:bookmarkEnd w:id="95"/>
    <w:bookmarkEnd w:id="96"/>
    <w:bookmarkEnd w:id="97"/>
    <w:bookmarkEnd w:id="98"/>
    <w:bookmarkEnd w:id="99"/>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highlight w:val="none"/>
          <w:lang w:eastAsia="zh-CN"/>
        </w:rPr>
      </w:pPr>
      <w:bookmarkStart w:id="109" w:name="_Toc5083"/>
      <w:bookmarkStart w:id="110" w:name="_Toc30346"/>
      <w:bookmarkStart w:id="111" w:name="_Toc11406"/>
      <w:bookmarkStart w:id="112" w:name="_Toc18198"/>
      <w:bookmarkStart w:id="113" w:name="_Toc2482"/>
      <w:bookmarkStart w:id="114" w:name="_Toc11925"/>
      <w:bookmarkStart w:id="115" w:name="_Toc29105"/>
      <w:bookmarkStart w:id="116" w:name="_Toc28557"/>
      <w:bookmarkStart w:id="117" w:name="_Toc699"/>
      <w:bookmarkStart w:id="118" w:name="_Toc16663"/>
      <w:bookmarkStart w:id="119" w:name="_Toc24462"/>
      <w:bookmarkStart w:id="120" w:name="_Toc5457"/>
      <w:bookmarkStart w:id="121" w:name="_Toc13498"/>
      <w:bookmarkStart w:id="122" w:name="_Toc30512"/>
      <w:bookmarkStart w:id="123" w:name="_Toc11535"/>
      <w:bookmarkStart w:id="124" w:name="_Toc32447"/>
      <w:bookmarkStart w:id="125" w:name="_Toc2699"/>
      <w:bookmarkStart w:id="126" w:name="_Toc10759"/>
      <w:bookmarkStart w:id="127" w:name="_Toc8550"/>
      <w:bookmarkStart w:id="128" w:name="_Toc18811"/>
      <w:r>
        <w:rPr>
          <w:rFonts w:hint="eastAsia" w:ascii="Times New Roman" w:hAnsi="Times New Roman"/>
          <w:color w:val="3DA6BB"/>
          <w:sz w:val="30"/>
          <w:highlight w:val="none"/>
          <w:lang w:eastAsia="zh-CN"/>
        </w:rPr>
        <w:t>常见靶向药物相关基因检测列表</w:t>
      </w:r>
      <w:bookmarkEnd w:id="109"/>
      <w:bookmarkEnd w:id="110"/>
      <w:bookmarkEnd w:id="111"/>
    </w:p>
    <w:tbl>
      <w:tblPr>
        <w:tblStyle w:val="17"/>
        <w:tblpPr w:leftFromText="180" w:rightFromText="180" w:vertAnchor="text" w:horzAnchor="page" w:tblpXSpec="center" w:tblpY="224"/>
        <w:tblOverlap w:val="never"/>
        <w:tblW w:w="9815"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13" w:type="dxa"/>
          <w:bottom w:w="0" w:type="dxa"/>
          <w:right w:w="113" w:type="dxa"/>
        </w:tblCellMar>
      </w:tblPr>
      <w:tblGrid>
        <w:gridCol w:w="838"/>
        <w:gridCol w:w="611"/>
        <w:gridCol w:w="8366"/>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567" w:hRule="atLeast"/>
          <w:jc w:val="center"/>
        </w:trPr>
        <w:tc>
          <w:tcPr>
            <w:tcW w:w="838" w:type="dxa"/>
            <w:tcBorders>
              <w:tl2br w:val="nil"/>
              <w:tr2bl w:val="nil"/>
            </w:tcBorders>
            <w:shd w:val="clear" w:color="auto" w:fill="DDDDDD"/>
            <w:vAlign w:val="center"/>
          </w:tcPr>
          <w:p>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基因</w:t>
            </w:r>
          </w:p>
        </w:tc>
        <w:tc>
          <w:tcPr>
            <w:tcW w:w="611" w:type="dxa"/>
            <w:tcBorders>
              <w:tl2br w:val="nil"/>
              <w:tr2bl w:val="nil"/>
            </w:tcBorders>
            <w:shd w:val="clear" w:color="auto" w:fill="DDDDDD"/>
            <w:vAlign w:val="center"/>
          </w:tcPr>
          <w:p>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检测内容</w:t>
            </w:r>
          </w:p>
        </w:tc>
        <w:tc>
          <w:tcPr>
            <w:tcW w:w="8366" w:type="dxa"/>
            <w:tcBorders>
              <w:tl2br w:val="nil"/>
              <w:tr2bl w:val="nil"/>
            </w:tcBorders>
            <w:shd w:val="clear" w:color="auto" w:fill="DDDDDD"/>
            <w:vAlign w:val="center"/>
          </w:tcPr>
          <w:p>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靶向药物</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9815" w:type="dxa"/>
            <w:gridSpan w:val="3"/>
            <w:tcBorders>
              <w:tl2br w:val="nil"/>
              <w:tr2bl w:val="nil"/>
            </w:tcBorders>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838" w:type="dxa"/>
            <w:tcBorders>
              <w:tl2br w:val="nil"/>
              <w:tr2bl w:val="nil"/>
            </w:tcBorders>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0"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tcBorders>
              <w:tl2br w:val="nil"/>
              <w:tr2bl w:val="nil"/>
            </w:tcBorders>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tcBorders>
              <w:tl2br w:val="nil"/>
              <w:tr2bl w:val="nil"/>
            </w:tcBorders>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9815" w:type="dxa"/>
            <w:gridSpan w:val="3"/>
            <w:tcBorders>
              <w:tl2br w:val="nil"/>
              <w:tr2bl w:val="nil"/>
            </w:tcBorders>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rPr>
          <w:rFonts w:ascii="Times New Roman" w:hAnsi="Times New Roman" w:eastAsia="微软雅黑" w:cs="Times New Roman"/>
          <w:sz w:val="20"/>
          <w:szCs w:val="20"/>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pStyle w:val="3"/>
        <w:numPr>
          <w:ilvl w:val="-1"/>
          <w:numId w:val="0"/>
        </w:numPr>
        <w:ind w:left="0" w:firstLine="0"/>
        <w:jc w:val="left"/>
        <w:outlineLvl w:val="1"/>
        <w:rPr>
          <w:rFonts w:cs="Times New Roman"/>
          <w:color w:val="3DA6BB"/>
          <w:sz w:val="21"/>
          <w:szCs w:val="21"/>
        </w:rPr>
      </w:pPr>
      <w:bookmarkStart w:id="129" w:name="_Toc31488"/>
      <w:bookmarkStart w:id="130" w:name="_Toc15114"/>
      <w:bookmarkStart w:id="131" w:name="_Toc3409"/>
      <w:r>
        <w:rPr>
          <w:rFonts w:hint="eastAsia"/>
          <w:color w:val="3DA6BB"/>
          <w:sz w:val="30"/>
          <w:lang w:eastAsia="zh-CN"/>
        </w:rPr>
        <w:t>检测基因列表</w:t>
      </w:r>
      <w:bookmarkEnd w:id="129"/>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0086" w:type="dxa"/>
            <w:gridSpan w:val="6"/>
            <w:vAlign w:val="center"/>
          </w:tcPr>
          <w:p>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{%tr for Gene in gene.genes | red(6,18,True)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0086" w:type="dxa"/>
            <w:gridSpan w:val="6"/>
            <w:vAlign w:val="center"/>
          </w:tcPr>
          <w:p>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pPr>
        <w:pBdr>
          <w:top w:val="none" w:color="2F5597" w:sz="0" w:space="1"/>
          <w:left w:val="none" w:color="2F5597" w:sz="0" w:space="4"/>
          <w:bottom w:val="none" w:color="2F5597" w:sz="0" w:space="1"/>
          <w:right w:val="none" w:color="2F5597" w:sz="0" w:space="4"/>
          <w:between w:val="none" w:color="auto" w:sz="0" w:space="0"/>
        </w:pBdr>
        <w:rPr>
          <w:sz w:val="21"/>
          <w:szCs w:val="21"/>
          <w:lang w:eastAsia="zh-CN"/>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pPr>
        <w:rPr>
          <w:rFonts w:hint="eastAsia"/>
          <w:color w:val="auto"/>
          <w:sz w:val="30"/>
          <w:highlight w:val="none"/>
          <w:lang w:eastAsia="zh-CN"/>
        </w:rPr>
      </w:pPr>
      <w:r>
        <w:rPr>
          <w:rFonts w:hint="eastAsia"/>
          <w:color w:val="auto"/>
          <w:sz w:val="30"/>
          <w:highlight w:val="none"/>
          <w:lang w:eastAsia="zh-CN"/>
        </w:rPr>
        <w:br w:type="page"/>
      </w:r>
      <w:bookmarkStart w:id="143" w:name="_GoBack"/>
      <w:bookmarkEnd w:id="143"/>
    </w:p>
    <w:p>
      <w:pPr>
        <w:pStyle w:val="3"/>
        <w:numPr>
          <w:ilvl w:val="255"/>
          <w:numId w:val="0"/>
        </w:numPr>
        <w:jc w:val="left"/>
        <w:rPr>
          <w:color w:val="3DA6BB"/>
          <w:sz w:val="30"/>
          <w:highlight w:val="none"/>
          <w:lang w:eastAsia="zh-CN"/>
        </w:rPr>
      </w:pPr>
      <w:bookmarkStart w:id="132" w:name="_Toc3573"/>
      <w:r>
        <w:rPr>
          <w:rFonts w:hint="eastAsia"/>
          <w:color w:val="3DA6BB"/>
          <w:sz w:val="30"/>
          <w:highlight w:val="none"/>
          <w:lang w:eastAsia="zh-CN"/>
        </w:rPr>
        <w:t>检测方法与局限性</w:t>
      </w:r>
      <w:bookmarkEnd w:id="130"/>
      <w:bookmarkEnd w:id="131"/>
      <w:bookmarkEnd w:id="132"/>
    </w:p>
    <w:p>
      <w:pPr>
        <w:rPr>
          <w:highlight w:val="yellow"/>
          <w:lang w:eastAsia="zh-CN"/>
        </w:rPr>
      </w:pPr>
    </w:p>
    <w:p>
      <w:pPr>
        <w:spacing w:line="276" w:lineRule="auto"/>
        <w:ind w:right="448"/>
        <w:rPr>
          <w:rFonts w:hint="eastAsia" w:ascii="Times New Roman" w:hAnsi="Times New Roman" w:eastAsia="微软雅黑" w:cs="Times New Roman"/>
          <w:b/>
          <w:bCs/>
          <w:color w:val="3DA6BB"/>
          <w:sz w:val="24"/>
          <w:szCs w:val="24"/>
          <w:lang w:eastAsia="zh-CN"/>
        </w:rPr>
      </w:pPr>
      <w:r>
        <w:rPr>
          <w:rFonts w:hint="eastAsia" w:ascii="Times New Roman" w:hAnsi="Times New Roman" w:eastAsia="微软雅黑" w:cs="Times New Roman"/>
          <w:b/>
          <w:bCs/>
          <w:color w:val="3DA6BB"/>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color w:val="3DA6BB"/>
          <w:sz w:val="24"/>
          <w:szCs w:val="24"/>
          <w:lang w:eastAsia="zh-CN"/>
        </w:rPr>
      </w:pPr>
      <w:r>
        <w:rPr>
          <w:rFonts w:hint="eastAsia" w:ascii="Times New Roman" w:hAnsi="Times New Roman" w:eastAsia="微软雅黑" w:cs="Times New Roman"/>
          <w:b/>
          <w:bCs/>
          <w:color w:val="3DA6BB"/>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highlight w:val="yellow"/>
          <w:lang w:eastAsia="zh-CN"/>
        </w:rPr>
      </w:pPr>
      <w:r>
        <w:rPr>
          <w:rFonts w:hint="eastAsia" w:ascii="Times New Roman" w:hAnsi="Times New Roman" w:eastAsia="微软雅黑" w:cs="Times New Roman"/>
          <w:bCs/>
          <w:sz w:val="21"/>
          <w:szCs w:val="21"/>
          <w:highlight w:val="yellow"/>
          <w:lang w:eastAsia="zh-CN"/>
        </w:rPr>
        <w:br w:type="page"/>
      </w:r>
    </w:p>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33" w:name="_Toc27809"/>
      <w:bookmarkStart w:id="134" w:name="_Toc11901"/>
      <w:bookmarkStart w:id="135" w:name="_Toc22427"/>
      <w:bookmarkStart w:id="136" w:name="_Toc4503"/>
      <w:bookmarkStart w:id="137" w:name="_Toc22162_WPSOffice_Level1"/>
      <w:bookmarkStart w:id="138" w:name="_Toc22623"/>
      <w:bookmarkStart w:id="139" w:name="_Toc13275"/>
      <w:bookmarkStart w:id="140" w:name="_Toc14611_WPSOffice_Level1"/>
      <w:bookmarkStart w:id="141" w:name="_Toc17792_WPSOffice_Level2"/>
      <w:bookmarkStart w:id="142" w:name="_Toc19584_WPSOffice_Level1"/>
      <w:r>
        <w:rPr>
          <w:rFonts w:hint="eastAsia" w:ascii="Times New Roman" w:hAnsi="Times New Roman"/>
          <w:color w:val="3DA6BB"/>
          <w:sz w:val="30"/>
          <w:lang w:eastAsia="zh-CN"/>
        </w:rPr>
        <w:t>参考文献</w:t>
      </w:r>
      <w:bookmarkEnd w:id="133"/>
      <w:bookmarkEnd w:id="134"/>
      <w:bookmarkEnd w:id="135"/>
      <w:bookmarkEnd w:id="136"/>
    </w:p>
    <w:bookmarkEnd w:id="137"/>
    <w:bookmarkEnd w:id="138"/>
    <w:bookmarkEnd w:id="139"/>
    <w:bookmarkEnd w:id="140"/>
    <w:bookmarkEnd w:id="141"/>
    <w:bookmarkEnd w:id="142"/>
    <w:p>
      <w:pPr>
        <w:spacing w:after="84" w:line="260" w:lineRule="auto"/>
        <w:rPr>
          <w:rFonts w:ascii="Times New Roman" w:hAnsi="Times New Roman" w:cs="Times New Roman"/>
          <w:sz w:val="15"/>
          <w:szCs w:val="15"/>
        </w:rPr>
      </w:pP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Bauer TM, de Marinis F, et al. First-line lorlatinib or crizotinib in advanced</w:t>
      </w:r>
      <w:r>
        <w:rPr>
          <w:rFonts w:ascii="Times New Roman" w:hAnsi="Times New Roman" w:eastAsia="微软雅黑"/>
          <w:sz w:val="15"/>
          <w:szCs w:val="15"/>
        </w:rPr>
        <w:t xml:space="preserve"> </w:t>
      </w:r>
      <w:r>
        <w:rPr>
          <w:rFonts w:hint="default" w:ascii="Times New Roman" w:hAnsi="Times New Roman" w:eastAsia="微软雅黑"/>
          <w:sz w:val="15"/>
          <w:szCs w:val="15"/>
        </w:rPr>
        <w:t>ALK-positive lung cancer. N Engl J Med. 2020;383(21):2018-2029. [PMID: 33207094]</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Van Cutsem E, Hujberts S, Grothey A, et al. Binimetinib, encorafenib, and cetuximab triplet therapy for patients with BRAF V600E-mutant metastatic colorectal cancer: Safety lead-in results from the phase III BEACON colorectal cancer study. J Clin Oncol. 2019;37(17):1460-1469. [PMID:</w:t>
      </w:r>
      <w:r>
        <w:rPr>
          <w:rFonts w:ascii="Times New Roman" w:hAnsi="Times New Roman" w:eastAsia="微软雅黑"/>
          <w:sz w:val="15"/>
          <w:szCs w:val="15"/>
        </w:rPr>
        <w:t xml:space="preserve"> </w:t>
      </w:r>
      <w:r>
        <w:rPr>
          <w:rFonts w:hint="default" w:ascii="Times New Roman" w:hAnsi="Times New Roman" w:eastAsia="微软雅黑"/>
          <w:sz w:val="15"/>
          <w:szCs w:val="15"/>
        </w:rPr>
        <w:t>30892987]</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Yaeger R, et al. Encorafenib, binimetinib, and cetuximab in BRAF V600E-mutated colorectal cancer. N Engl J Med. 2019;381(17):1632-1643. [PMID:</w:t>
      </w:r>
      <w:r>
        <w:rPr>
          <w:rFonts w:ascii="Times New Roman" w:hAnsi="Times New Roman" w:eastAsia="微软雅黑"/>
          <w:sz w:val="15"/>
          <w:szCs w:val="15"/>
        </w:rPr>
        <w:t xml:space="preserve"> </w:t>
      </w:r>
      <w:r>
        <w:rPr>
          <w:rFonts w:hint="default" w:ascii="Times New Roman" w:hAnsi="Times New Roman" w:eastAsia="微软雅黑"/>
          <w:sz w:val="15"/>
          <w:szCs w:val="15"/>
        </w:rPr>
        <w:t>31566309]</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Nakagawa K, Garon EB, Seto T, et al. Ramucirumab plus erlotinib in patients with untreated, EGFR-mutated, advanced non-small-cell lung cancer (RELAY): a randomised, double-blind, placebo-controlled, phase 3 trial. Lancet Oncol. 2019;20(12):1655-1669. [PMID: 31591063]</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Yang JCH, Camidge DR, Yang CT, et al. Safety, efficacy, and pharmacokinetics of almonertinib (HS-10296) in pretreated patients with EGFR-mutated advanced NSCLC: A multicenter, open-label, phase 1 trial. J Thorac Oncol. 2020;15(12):1907-1918. [PMID: 32916310]</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Shi Y, Hu X, Zhang S, et al. Efficacy and safety of alflutinib (AST2818) in patients with T790M mutation-positive NSCLC: A phase IIb multicenter single-arm study. J Clin Oncol. 2020;38(suppl 15): abstr 9602.</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Yun J, Lee SH, Kim SY, et al. Antitumor Activity of Amivantamab (JNJ-61186372), an EGFR-MET Bispecific Antibody, in Diverse Models of EGFR Exon 20 Insertion-Driven NSCLC[J]. Cancer Discov. 2020, 10(8):1194-1209. [PMID: 32414908]</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"https://pubmed.ncbi.nlm.nih.gov/?term=Lee+HW&amp;cauthor_id=32636318" </w:instrText>
      </w:r>
      <w:r>
        <w:fldChar w:fldCharType="separate"/>
      </w:r>
      <w:r>
        <w:rPr>
          <w:rFonts w:hint="default" w:ascii="Times New Roman" w:hAnsi="Times New Roman" w:eastAsia="微软雅黑"/>
          <w:sz w:val="15"/>
          <w:szCs w:val="15"/>
        </w:rPr>
        <w:t>Lee</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HW,</w:t>
      </w:r>
      <w:r>
        <w:rPr>
          <w:rFonts w:ascii="Times New Roman" w:hAnsi="Times New Roman" w:eastAsia="微软雅黑"/>
          <w:sz w:val="15"/>
          <w:szCs w:val="15"/>
        </w:rPr>
        <w:t xml:space="preserve"> </w:t>
      </w:r>
      <w:r>
        <w:fldChar w:fldCharType="begin"/>
      </w:r>
      <w:r>
        <w:instrText xml:space="preserve"> HYPERLINK "https://pubmed.ncbi.nlm.nih.gov/?term=Sa+JK&amp;cauthor_id=32636318" </w:instrText>
      </w:r>
      <w:r>
        <w:fldChar w:fldCharType="separate"/>
      </w:r>
      <w:r>
        <w:rPr>
          <w:rFonts w:hint="default" w:ascii="Times New Roman" w:hAnsi="Times New Roman" w:eastAsia="微软雅黑"/>
          <w:sz w:val="15"/>
          <w:szCs w:val="15"/>
        </w:rPr>
        <w:t>Sa</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JK,</w:t>
      </w:r>
      <w:r>
        <w:rPr>
          <w:rFonts w:ascii="Times New Roman" w:hAnsi="Times New Roman" w:eastAsia="微软雅黑"/>
          <w:sz w:val="15"/>
          <w:szCs w:val="15"/>
        </w:rPr>
        <w:t xml:space="preserve"> </w:t>
      </w:r>
      <w:r>
        <w:fldChar w:fldCharType="begin"/>
      </w:r>
      <w:r>
        <w:instrText xml:space="preserve"> HYPERLINK "https://pubmed.ncbi.nlm.nih.gov/?term=Gualberto+A&amp;cauthor_id=32636318" </w:instrText>
      </w:r>
      <w:r>
        <w:fldChar w:fldCharType="separate"/>
      </w:r>
      <w:r>
        <w:rPr>
          <w:rFonts w:hint="default" w:ascii="Times New Roman" w:hAnsi="Times New Roman" w:eastAsia="微软雅黑"/>
          <w:sz w:val="15"/>
          <w:szCs w:val="15"/>
        </w:rPr>
        <w:t>Gualberto</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A, et al. A phase II trial of tipifarnib for patients with previously treated, metastatic urothelial carcinoma harboring HRAS mutations. Clin Cancer Res. 2020; 26(19): 5113-5119. [PMID: 32636318]</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Hong DS, Fakih MG, Strickler JH, et al. KRAS G12C Inhibition with Sotorasib in Advanced Solid Tumors[J]. N Engl J Med. 2020, 24;383(13):1207-1217. [PMID: 32955176]</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xml:space="preserve">Lu S et al., Phase II study of savolitinib in patients with pulmonary sarcomatoid carcinoma and other types of non-small cell lung cancer harboring MET exon 14 skipping mutations. J Clin Oncol. 2020;38(suppl 15): abstr 9519. </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Clark JW, Weiss J, Ou SI, et al. Antitumor activity of crizotinib in lung cancers harboring a MET exon 14 alteration. Nat Med. 2020;26(1):47-51. [PMID: 31932802]</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Paik PK, Felip E, Veillon R, et al. Tepotinib in non-small-cell lung cancer with</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exon 14 skipping mutations. N Engl J Med. 2020;383(10):931-943. [PMID: 32469185]</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"https://www.ncbi.nlm.nih.gov/pubmed/?term=Li%20JW%5BAuthor%5D&amp;cauthor=true&amp;cauthor_uid=31131689" </w:instrText>
      </w:r>
      <w:r>
        <w:fldChar w:fldCharType="separate"/>
      </w:r>
      <w:r>
        <w:rPr>
          <w:rFonts w:hint="default" w:ascii="Times New Roman" w:hAnsi="Times New Roman" w:eastAsia="微软雅黑"/>
          <w:sz w:val="15"/>
          <w:szCs w:val="15"/>
        </w:rPr>
        <w:t>Li JW</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"https://www.ncbi.nlm.nih.gov/pubmed/?term=Cao%20SH%5BAuthor%5D&amp;cauthor=true&amp;cauthor_uid=31131689" </w:instrText>
      </w:r>
      <w:r>
        <w:fldChar w:fldCharType="separate"/>
      </w:r>
      <w:r>
        <w:rPr>
          <w:rFonts w:hint="default" w:ascii="Times New Roman" w:hAnsi="Times New Roman" w:eastAsia="微软雅黑"/>
          <w:sz w:val="15"/>
          <w:szCs w:val="15"/>
        </w:rPr>
        <w:t>Cao SH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"https://www.ncbi.nlm.nih.gov/pubmed/?term=Xu%20JL%5BAuthor%5D&amp;cauthor=true&amp;cauthor_uid=31131689" </w:instrText>
      </w:r>
      <w:r>
        <w:fldChar w:fldCharType="separate"/>
      </w:r>
      <w:r>
        <w:rPr>
          <w:rFonts w:hint="default" w:ascii="Times New Roman" w:hAnsi="Times New Roman" w:eastAsia="微软雅黑"/>
          <w:sz w:val="15"/>
          <w:szCs w:val="15"/>
        </w:rPr>
        <w:t>Xu JL</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De novo</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amplification promotes intrinsic resistance to first-generation EGFR tyrosine kinase inhibitors. </w:t>
      </w:r>
      <w:r>
        <w:fldChar w:fldCharType="begin"/>
      </w:r>
      <w:r>
        <w:instrText xml:space="preserve"> HYPERLINK "https://www.ncbi.nlm.nih.gov/pubmed/31131689" \o "Cancer biology &amp; therapy." </w:instrText>
      </w:r>
      <w:r>
        <w:fldChar w:fldCharType="separate"/>
      </w:r>
      <w:r>
        <w:rPr>
          <w:rFonts w:hint="default" w:ascii="Times New Roman" w:hAnsi="Times New Roman" w:eastAsia="微软雅黑"/>
          <w:sz w:val="15"/>
          <w:szCs w:val="15"/>
        </w:rPr>
        <w:t>Cancer Biol Ther.</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2019;20(9):1183-1186.</w:t>
      </w:r>
      <w:r>
        <w:rPr>
          <w:rFonts w:ascii="Times New Roman" w:hAnsi="Times New Roman" w:eastAsia="微软雅黑"/>
          <w:sz w:val="15"/>
          <w:szCs w:val="15"/>
        </w:rPr>
        <w:t xml:space="preserve"> </w:t>
      </w:r>
      <w:r>
        <w:rPr>
          <w:rFonts w:hint="default" w:ascii="Times New Roman" w:hAnsi="Times New Roman" w:eastAsia="微软雅黑"/>
          <w:sz w:val="15"/>
          <w:szCs w:val="15"/>
        </w:rPr>
        <w:t>[PMID: 31131689]</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Jones RL, Serrano C, von Mehren M, et al. Avapritinib in unresectable or metastatic PDGFRA D842V-mutant gastrointestinal stromal tumours: Long-term efficacy and safety data from the NAVIGATOR phase I trial. Eur J Cancer. 2021;145:132-142. [PMID: 33465704]</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André F, Ciruelos E, Rubovszky G, et al. Alpelisib for</w:t>
      </w:r>
      <w:r>
        <w:rPr>
          <w:rFonts w:ascii="Times New Roman" w:hAnsi="Times New Roman" w:eastAsia="微软雅黑"/>
          <w:sz w:val="15"/>
          <w:szCs w:val="15"/>
        </w:rPr>
        <w:t xml:space="preserve"> </w:t>
      </w:r>
      <w:r>
        <w:rPr>
          <w:rFonts w:hint="default" w:ascii="Times New Roman" w:hAnsi="Times New Roman" w:eastAsia="微软雅黑"/>
          <w:sz w:val="15"/>
          <w:szCs w:val="15"/>
        </w:rPr>
        <w:t>PIK3CA-mutated, hormone receptor-positive advanced breast cancer. N Engl J Med. 2019;380(20):1929-1940. [PMID: 31091374]</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Bradford D, Larkins E, Mushti SL, et al. FDA approval summary: Selpercatinib for the treatment of lung and thyroid cancers with RET gene mutations or fusions. Clin Cancer Res. 2021;27(8):2130-2135. [PMID: 33239432]</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Drusbosky LM, Rodriguez E, Dawar R, et al. Therapeutic strategies in RET gene rearranged non-small cell lung cancer. J Hematol Oncol. 2021;14(1):50. [PMID: 33771190]</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Hida T, Velcheti V, Reckamp KL, et al. A phase 2 study of lenvatinib in patients with RET fusion-positive lung adenocarcinoma. Lung Cancer. 2019;138:124-130. [PMID: 31710864]</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Riely GJ, Bang YJ, et al. Crizotinib in ROS1-rearranged advanced non-small-cell lung cancer (NSCLC): updated results, including overall survival, from PROFILE 1001. Ann Oncol. 2019;30(7):1121-1126. [ PMID: 30980071]</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Siena S, Dziadziuszko R, et al. Entrectinib in ROS1 fusion-positive non-small-cell lung cancer: integrated analysis of three phase 1-2 trials. Lancet Oncol. 2020;21(2):261-270. [PMID: 31838015]</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Solomon BJ, Chiari R, et al. Lorlatinib in advanced ROS1-positive non-small-cell lung cancer: a multicentre, open-label, single-arm, phase 1-2 trial. Lancet Oncol. 2019;20(12):1691-1701. [PMID: 31669155]</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"https://www.ncbi.nlm.nih.gov/pubmed/?term=Ku%20BM%5BAuthor%5D&amp;cauthor=true&amp;cauthor_uid=31124056" </w:instrText>
      </w:r>
      <w:r>
        <w:fldChar w:fldCharType="separate"/>
      </w:r>
      <w:r>
        <w:rPr>
          <w:rFonts w:hint="default" w:ascii="Times New Roman" w:hAnsi="Times New Roman" w:eastAsia="微软雅黑"/>
          <w:sz w:val="15"/>
          <w:szCs w:val="15"/>
        </w:rPr>
        <w:t>Ku BM</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"https://www.ncbi.nlm.nih.gov/pubmed/?term=Bae%20YH%5BAuthor%5D&amp;cauthor=true&amp;cauthor_uid=31124056" </w:instrText>
      </w:r>
      <w:r>
        <w:fldChar w:fldCharType="separate"/>
      </w:r>
      <w:r>
        <w:rPr>
          <w:rFonts w:hint="default" w:ascii="Times New Roman" w:hAnsi="Times New Roman" w:eastAsia="微软雅黑"/>
          <w:sz w:val="15"/>
          <w:szCs w:val="15"/>
        </w:rPr>
        <w:t>Bae YH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"https://www.ncbi.nlm.nih.gov/pubmed/?term=Lee%20KY%5BAuthor%5D&amp;cauthor=true&amp;cauthor_uid=31124056" </w:instrText>
      </w:r>
      <w:r>
        <w:fldChar w:fldCharType="separate"/>
      </w:r>
      <w:r>
        <w:rPr>
          <w:rFonts w:hint="default" w:ascii="Times New Roman" w:hAnsi="Times New Roman" w:eastAsia="微软雅黑"/>
          <w:sz w:val="15"/>
          <w:szCs w:val="15"/>
        </w:rPr>
        <w:t>Lee KY</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Entrectinib</w:t>
      </w:r>
      <w:r>
        <w:rPr>
          <w:rFonts w:ascii="Times New Roman" w:hAnsi="Times New Roman" w:eastAsia="微软雅黑"/>
          <w:sz w:val="15"/>
          <w:szCs w:val="15"/>
        </w:rPr>
        <w:t xml:space="preserve"> </w:t>
      </w:r>
      <w:r>
        <w:rPr>
          <w:rFonts w:hint="default" w:ascii="Times New Roman" w:hAnsi="Times New Roman" w:eastAsia="微软雅黑"/>
          <w:sz w:val="15"/>
          <w:szCs w:val="15"/>
        </w:rPr>
        <w:t>resistance mechanisms in</w:t>
      </w:r>
      <w:r>
        <w:rPr>
          <w:rFonts w:ascii="Times New Roman" w:hAnsi="Times New Roman" w:eastAsia="微软雅黑"/>
          <w:sz w:val="15"/>
          <w:szCs w:val="15"/>
        </w:rPr>
        <w:t xml:space="preserve"> </w:t>
      </w:r>
      <w:r>
        <w:rPr>
          <w:rFonts w:hint="default" w:ascii="Times New Roman" w:hAnsi="Times New Roman" w:eastAsia="微软雅黑"/>
          <w:sz w:val="15"/>
          <w:szCs w:val="15"/>
        </w:rPr>
        <w:t>ROS1-rearranged non-small cell lung cancer. Invest New Drugs. 2020;38(2):360-368. [PMID: 31124056]</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Chung HC, et al First-line pembrolizumab/placebo plus trastuzumab and chemotherapy in HER2-positive advanced gastric cancer: KEYNOTE-811. Future Oncol 2021 Feb;17(5):491-501. [PMID: 33167735]</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Hope S Rugo, et al. Efficacy of Margetuximab vs Trastuzumab in Patients With Pretreated ERBB2-Positive Advanced Breast Cancer: A Phase 3 Randomized Clinical Trial[J]. JAMA Oncol. 2021 Apr 1;7(4):573-584. [PMID: 33480963]</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Blay J Y, Serrano C, Heinrich M C , et al. Ripretinib in patients with advanced gastrointestinal stromal tumours (INVICTUS): a double-blind, randomised, placebo-controlled, phase 3 trial[J]. The Lancet Oncology, 2020, 21(7). [PMID: 32511981]</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ascii="Times New Roman" w:hAnsi="Times New Roman" w:eastAsia="微软雅黑"/>
          <w:sz w:val="15"/>
          <w:szCs w:val="15"/>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hint="eastAsia" w:ascii="Times New Roman" w:hAnsi="Times New Roman" w:eastAsia="微软雅黑" w:cs="Times New Roman"/>
          <w:sz w:val="15"/>
          <w:szCs w:val="15"/>
          <w:lang w:eastAsia="zh-CN"/>
        </w:rPr>
      </w:pPr>
      <w:r>
        <w:rPr>
          <w:rFonts w:ascii="Times New Roman" w:hAnsi="Times New Roman" w:eastAsia="微软雅黑"/>
          <w:sz w:val="15"/>
          <w:szCs w:val="15"/>
        </w:rPr>
        <w:t>Zhao H, Yao W, Min X, et al. Apatinib Plus Gefitinib as First-Line Treatment in Advanced EGFR-Mutant NSCLC: The Phase III ACTIVE Study (CTONG1706). J Thorac Oncol. 2021;16(9):1533-1546. [PMID: 34033974]</w:t>
      </w:r>
      <w:r>
        <w:rPr>
          <w:rFonts w:hint="eastAsia" w:ascii="Times New Roman" w:hAnsi="Times New Roman" w:eastAsia="微软雅黑" w:cs="Times New Roman"/>
          <w:sz w:val="15"/>
          <w:szCs w:val="15"/>
          <w:lang w:eastAsia="zh-CN"/>
        </w:rPr>
        <w:br w:type="page"/>
      </w:r>
    </w:p>
    <w:p>
      <w:pPr>
        <w:widowControl/>
        <w:adjustRightInd w:val="0"/>
        <w:snapToGrid w:val="0"/>
        <w:spacing w:after="120" w:afterLines="50"/>
        <w:jc w:val="both"/>
        <w:rPr>
          <w:rFonts w:hint="eastAsia" w:ascii="Times New Roman" w:hAnsi="Times New Roman" w:eastAsia="微软雅黑" w:cs="Times New Roman"/>
          <w:sz w:val="15"/>
          <w:szCs w:val="15"/>
          <w:lang w:eastAsia="zh-CN"/>
        </w:rPr>
      </w:pPr>
      <w:r>
        <w:rPr>
          <w:rFonts w:hint="eastAsia"/>
        </w:rPr>
        <w:drawing>
          <wp:anchor distT="0" distB="0" distL="114300" distR="114300" simplePos="0" relativeHeight="251662336" behindDoc="0" locked="0" layoutInCell="1" allowOverlap="1">
            <wp:simplePos x="0" y="0"/>
            <wp:positionH relativeFrom="column">
              <wp:posOffset>-648970</wp:posOffset>
            </wp:positionH>
            <wp:positionV relativeFrom="paragraph">
              <wp:posOffset>-658495</wp:posOffset>
            </wp:positionV>
            <wp:extent cx="7597140" cy="10685780"/>
            <wp:effectExtent l="0" t="0" r="3810" b="1270"/>
            <wp:wrapNone/>
            <wp:docPr id="8" name="图片 8" descr="lQLPDhsBUmJH1qPNBpTNBNqwkmtTe5WWYooB0ta-lgCnAA_1242_1684"/>
            <wp:cNvGraphicFramePr/>
            <a:graphic xmlns:a="http://schemas.openxmlformats.org/drawingml/2006/main">
              <a:graphicData uri="http://schemas.openxmlformats.org/drawingml/2006/picture">
                <pic:pic xmlns:pic="http://schemas.openxmlformats.org/drawingml/2006/picture">
                  <pic:nvPicPr>
                    <pic:cNvPr id="8" name="图片 8" descr="lQLPDhsBUmJH1qPNBpTNBNqwkmtTe5WWYooB0ta-lgCnAA_1242_1684"/>
                    <pic:cNvPicPr/>
                  </pic:nvPicPr>
                  <pic:blipFill>
                    <a:blip r:embed="rId15"/>
                    <a:stretch>
                      <a:fillRect/>
                    </a:stretch>
                  </pic:blipFill>
                  <pic:spPr>
                    <a:xfrm>
                      <a:off x="0" y="0"/>
                      <a:ext cx="7597140" cy="10685780"/>
                    </a:xfrm>
                    <a:prstGeom prst="rect">
                      <a:avLst/>
                    </a:prstGeom>
                  </pic:spPr>
                </pic:pic>
              </a:graphicData>
            </a:graphic>
          </wp:anchor>
        </w:drawing>
      </w:r>
    </w:p>
    <w:sectPr>
      <w:headerReference r:id="rId5" w:type="default"/>
      <w:footerReference r:id="rId6" w:type="default"/>
      <w:pgSz w:w="11911" w:h="16838"/>
      <w:pgMar w:top="1037" w:right="1020" w:bottom="981" w:left="1020" w:header="720" w:footer="72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Noto Sans S Chinese Regular">
    <w:altName w:val="Yu Gothic"/>
    <w:panose1 w:val="00000000000000000000"/>
    <w:charset w:val="80"/>
    <w:family w:val="auto"/>
    <w:pitch w:val="default"/>
    <w:sig w:usb0="00000000" w:usb1="00000000" w:usb2="00000016" w:usb3="00000000" w:csb0="40020001" w:csb1="D1D60000"/>
  </w:font>
  <w:font w:name="Yu Gothic">
    <w:panose1 w:val="020B0400000000000000"/>
    <w:charset w:val="80"/>
    <w:family w:val="auto"/>
    <w:pitch w:val="default"/>
    <w:sig w:usb0="E00002FF" w:usb1="2AC7FDFF" w:usb2="00000016" w:usb3="00000000" w:csb0="200200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pPr w:leftFromText="180" w:rightFromText="180" w:vertAnchor="page" w:horzAnchor="page" w:tblpX="760" w:tblpY="16112"/>
      <w:tblOverlap w:val="never"/>
      <w:tblW w:w="106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70"/>
      <w:gridCol w:w="3387"/>
      <w:gridCol w:w="412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0" w:type="dxa"/>
          <w:shd w:val="clear" w:color="auto" w:fill="3DA6BB"/>
          <w:vAlign w:val="center"/>
        </w:tcPr>
        <w:p>
          <w:pPr>
            <w:widowControl w:val="0"/>
            <w:tabs>
              <w:tab w:val="center" w:pos="4153"/>
              <w:tab w:val="left" w:pos="6340"/>
            </w:tabs>
            <w:autoSpaceDE w:val="0"/>
            <w:autoSpaceDN w:val="0"/>
            <w:spacing w:after="0" w:line="240" w:lineRule="auto"/>
            <w:jc w:val="center"/>
            <w:rPr>
              <w:rFonts w:ascii="微软雅黑" w:hAnsi="微软雅黑" w:eastAsia="微软雅黑" w:cs="微软雅黑"/>
              <w:sz w:val="22"/>
              <w:szCs w:val="22"/>
              <w:lang w:val="en-US" w:eastAsia="zh-CN" w:bidi="zh-CN"/>
            </w:rPr>
          </w:pPr>
          <w:r>
            <w:rPr>
              <w:rFonts w:hint="eastAsia" w:ascii="微软雅黑" w:hAnsi="微软雅黑" w:eastAsia="微软雅黑" w:cs="微软雅黑"/>
              <w:color w:val="FFFFFF"/>
              <w:sz w:val="20"/>
              <w:szCs w:val="20"/>
              <w:lang w:val="en-US" w:eastAsia="zh-CN" w:bidi="zh-CN"/>
            </w:rPr>
            <w:t>本检测报告仅供临床医师参考</w:t>
          </w:r>
        </w:p>
      </w:tc>
      <w:tc>
        <w:tcPr>
          <w:tcW w:w="3387" w:type="dxa"/>
          <w:shd w:val="clear" w:color="auto" w:fill="E9E9E9"/>
          <w:vAlign w:val="center"/>
        </w:tcPr>
        <w:p>
          <w:pPr>
            <w:widowControl w:val="0"/>
            <w:tabs>
              <w:tab w:val="center" w:pos="4153"/>
              <w:tab w:val="left" w:pos="6340"/>
            </w:tabs>
            <w:autoSpaceDE w:val="0"/>
            <w:autoSpaceDN w:val="0"/>
            <w:spacing w:after="0" w:line="240" w:lineRule="auto"/>
            <w:jc w:val="both"/>
            <w:rPr>
              <w:rFonts w:hint="default" w:ascii="Noto Sans S Chinese Regular" w:hAnsi="Noto Sans S Chinese Regular" w:eastAsia="宋体" w:cs="Noto Sans S Chinese Regular"/>
              <w:color w:val="000000"/>
              <w:sz w:val="18"/>
              <w:szCs w:val="18"/>
              <w:lang w:val="en-US" w:eastAsia="zh-CN" w:bidi="zh-CN"/>
            </w:rPr>
          </w:pPr>
          <w:r>
            <w:rPr>
              <w:rFonts w:hint="eastAsia" w:ascii="微软雅黑" w:hAnsi="微软雅黑" w:eastAsia="微软雅黑" w:cs="微软雅黑"/>
              <w:color w:val="000000"/>
              <w:sz w:val="18"/>
              <w:szCs w:val="18"/>
              <w:lang w:val="en-US" w:eastAsia="zh-CN" w:bidi="zh-CN"/>
            </w:rPr>
            <w:t>报告编号：</w:t>
          </w:r>
          <w:r>
            <w:rPr>
              <w:rFonts w:hint="eastAsia" w:ascii="微软雅黑" w:hAnsi="微软雅黑" w:eastAsia="微软雅黑" w:cs="微软雅黑"/>
              <w:color w:val="000000"/>
              <w:sz w:val="18"/>
              <w:szCs w:val="18"/>
              <w:highlight w:val="none"/>
              <w:lang w:val="en-US" w:eastAsia="zh-CN" w:bidi="zh-CN"/>
            </w:rPr>
            <w:t>{{ specimenno }}</w:t>
          </w:r>
        </w:p>
      </w:tc>
      <w:tc>
        <w:tcPr>
          <w:tcW w:w="4129" w:type="dxa"/>
          <w:shd w:val="clear" w:color="auto" w:fill="E9E9E9"/>
          <w:vAlign w:val="center"/>
        </w:tcPr>
        <w:p>
          <w:pPr>
            <w:widowControl w:val="0"/>
            <w:tabs>
              <w:tab w:val="center" w:pos="4153"/>
              <w:tab w:val="left" w:pos="6340"/>
            </w:tabs>
            <w:autoSpaceDE w:val="0"/>
            <w:autoSpaceDN w:val="0"/>
            <w:spacing w:after="0" w:line="240" w:lineRule="auto"/>
            <w:jc w:val="both"/>
            <w:rPr>
              <w:rFonts w:ascii="Noto Sans S Chinese Regular" w:hAnsi="Noto Sans S Chinese Regular" w:eastAsia="Noto Sans S Chinese Regular" w:cs="Noto Sans S Chinese Regular"/>
              <w:sz w:val="18"/>
              <w:szCs w:val="18"/>
              <w:lang w:val="en-US" w:eastAsia="zh-CN" w:bidi="zh-CN"/>
            </w:rPr>
          </w:pPr>
          <w:r>
            <w:rPr>
              <w:rFonts w:hint="eastAsia" w:ascii="微软雅黑" w:hAnsi="微软雅黑" w:eastAsia="微软雅黑" w:cs="微软雅黑"/>
              <w:sz w:val="18"/>
              <w:szCs w:val="18"/>
              <w:lang w:val="en-US" w:eastAsia="zh-CN" w:bidi="zh-CN"/>
            </w:rPr>
            <w:t>检测项目：肺癌25基因检测</w:t>
          </w:r>
        </w:p>
      </w:tc>
    </w:tr>
  </w:tbl>
  <w:p>
    <w:pPr>
      <w:pStyle w:val="11"/>
    </w:pPr>
    <w:r>
      <w:rPr>
        <w:sz w:val="18"/>
      </w:rPr>
      <mc:AlternateContent>
        <mc:Choice Requires="wps">
          <w:drawing>
            <wp:anchor distT="0" distB="0" distL="114300" distR="114300" simplePos="0" relativeHeight="251659264" behindDoc="0" locked="0" layoutInCell="1" allowOverlap="1">
              <wp:simplePos x="0" y="0"/>
              <wp:positionH relativeFrom="margin">
                <wp:posOffset>5899785</wp:posOffset>
              </wp:positionH>
              <wp:positionV relativeFrom="paragraph">
                <wp:posOffset>133350</wp:posOffset>
              </wp:positionV>
              <wp:extent cx="349250" cy="259080"/>
              <wp:effectExtent l="0" t="0" r="0" b="0"/>
              <wp:wrapNone/>
              <wp:docPr id="5" name="文本框 5"/>
              <wp:cNvGraphicFramePr/>
              <a:graphic xmlns:a="http://schemas.openxmlformats.org/drawingml/2006/main">
                <a:graphicData uri="http://schemas.microsoft.com/office/word/2010/wordprocessingShape">
                  <wps:wsp>
                    <wps:cNvSpPr txBox="1"/>
                    <wps:spPr>
                      <a:xfrm>
                        <a:off x="0" y="0"/>
                        <a:ext cx="349250" cy="2590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jc w:val="righ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  \* MERGEFORMAT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w:t>
                          </w:r>
                          <w:r>
                            <w:rPr>
                              <w:rFonts w:hint="eastAsia" w:ascii="微软雅黑" w:hAnsi="微软雅黑" w:eastAsia="微软雅黑" w:cs="微软雅黑"/>
                              <w:sz w:val="22"/>
                              <w:szCs w:val="22"/>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64.55pt;margin-top:10.5pt;height:20.4pt;width:27.5pt;mso-position-horizontal-relative:margin;z-index:251659264;mso-width-relative:page;mso-height-relative:page;" filled="f" stroked="f" coordsize="21600,21600" o:gfxdata="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UoX5g2AAAAAkBAAAPAAAAAAAAAAEAIAAAACIAAABkcnMvZG93bnJl&#10;di54bWxQSwECFAAUAAAACACHTuJA81ibDTYCAABhBAAADgAAAAAAAAABACAAAAAnAQAAZHJzL2Uy&#10;b0RvYy54bWxQSwUGAAAAAAYABgBZAQAAzwUAAAAA&#10;">
              <v:fill on="f" focussize="0,0"/>
              <v:stroke on="f" weight="0.5pt"/>
              <v:imagedata o:title=""/>
              <o:lock v:ext="edit" aspectratio="f"/>
              <v:textbox inset="0mm,0mm,0mm,0mm">
                <w:txbxContent>
                  <w:p>
                    <w:pPr>
                      <w:pStyle w:val="11"/>
                      <w:jc w:val="righ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  \* MERGEFORMAT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w:t>
                    </w:r>
                    <w:r>
                      <w:rPr>
                        <w:rFonts w:hint="eastAsia" w:ascii="微软雅黑" w:hAnsi="微软雅黑" w:eastAsia="微软雅黑" w:cs="微软雅黑"/>
                        <w:sz w:val="22"/>
                        <w:szCs w:val="22"/>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D13E0B0B"/>
    <w:multiLevelType w:val="singleLevel"/>
    <w:tmpl w:val="D13E0B0B"/>
    <w:lvl w:ilvl="0" w:tentative="0">
      <w:start w:val="1"/>
      <w:numFmt w:val="decimal"/>
      <w:suff w:val="space"/>
      <w:lvlText w:val="%1."/>
      <w:lvlJc w:val="left"/>
    </w:lvl>
  </w:abstractNum>
  <w:abstractNum w:abstractNumId="2">
    <w:nsid w:val="FE6C8412"/>
    <w:multiLevelType w:val="singleLevel"/>
    <w:tmpl w:val="FE6C8412"/>
    <w:lvl w:ilvl="0" w:tentative="0">
      <w:start w:val="1"/>
      <w:numFmt w:val="decimal"/>
      <w:lvlText w:val="%1."/>
      <w:lvlJc w:val="left"/>
      <w:pPr>
        <w:ind w:left="425" w:hanging="425"/>
      </w:pPr>
      <w:rPr>
        <w:rFonts w:hint="default"/>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7"/>
  </w:num>
  <w:num w:numId="2">
    <w:abstractNumId w:val="10"/>
  </w:num>
  <w:num w:numId="3">
    <w:abstractNumId w:val="9"/>
  </w:num>
  <w:num w:numId="4">
    <w:abstractNumId w:val="4"/>
  </w:num>
  <w:num w:numId="5">
    <w:abstractNumId w:val="5"/>
  </w:num>
  <w:num w:numId="6">
    <w:abstractNumId w:val="2"/>
  </w:num>
  <w:num w:numId="7">
    <w:abstractNumId w:val="0"/>
  </w:num>
  <w:num w:numId="8">
    <w:abstractNumId w:val="6"/>
  </w:num>
  <w:num w:numId="9">
    <w:abstractNumId w:val="3"/>
  </w:num>
  <w:num w:numId="10">
    <w:abstractNumId w:val="1"/>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F64392"/>
    <w:rsid w:val="022D1058"/>
    <w:rsid w:val="028D270B"/>
    <w:rsid w:val="02CA5230"/>
    <w:rsid w:val="031B6FF1"/>
    <w:rsid w:val="038726D8"/>
    <w:rsid w:val="03E83FBB"/>
    <w:rsid w:val="03E921F1"/>
    <w:rsid w:val="04791D69"/>
    <w:rsid w:val="04871837"/>
    <w:rsid w:val="04A167FA"/>
    <w:rsid w:val="04C17114"/>
    <w:rsid w:val="0500466C"/>
    <w:rsid w:val="05363B56"/>
    <w:rsid w:val="05722ECD"/>
    <w:rsid w:val="05815BFE"/>
    <w:rsid w:val="05887898"/>
    <w:rsid w:val="05905051"/>
    <w:rsid w:val="05D63B33"/>
    <w:rsid w:val="05DD3D0D"/>
    <w:rsid w:val="06A61E8D"/>
    <w:rsid w:val="06E36A2C"/>
    <w:rsid w:val="06EB7F4D"/>
    <w:rsid w:val="07050647"/>
    <w:rsid w:val="07340AFD"/>
    <w:rsid w:val="074043CC"/>
    <w:rsid w:val="078D4BA5"/>
    <w:rsid w:val="07AB34E7"/>
    <w:rsid w:val="07CC37A4"/>
    <w:rsid w:val="07D36A00"/>
    <w:rsid w:val="07DB59EB"/>
    <w:rsid w:val="07FD1C07"/>
    <w:rsid w:val="08397703"/>
    <w:rsid w:val="083F50A2"/>
    <w:rsid w:val="088D7FF0"/>
    <w:rsid w:val="090834C0"/>
    <w:rsid w:val="09705B33"/>
    <w:rsid w:val="0A043ABA"/>
    <w:rsid w:val="0A291022"/>
    <w:rsid w:val="0A424F95"/>
    <w:rsid w:val="0A4F2135"/>
    <w:rsid w:val="0A757891"/>
    <w:rsid w:val="0AC82E14"/>
    <w:rsid w:val="0ADA7F11"/>
    <w:rsid w:val="0AEC09F3"/>
    <w:rsid w:val="0B2B15BB"/>
    <w:rsid w:val="0B38319D"/>
    <w:rsid w:val="0B444D3D"/>
    <w:rsid w:val="0BEA7418"/>
    <w:rsid w:val="0C1768CC"/>
    <w:rsid w:val="0C220DA0"/>
    <w:rsid w:val="0C3A0C95"/>
    <w:rsid w:val="0C3E5385"/>
    <w:rsid w:val="0C96240B"/>
    <w:rsid w:val="0CA77597"/>
    <w:rsid w:val="0CC26BD0"/>
    <w:rsid w:val="0CCF0636"/>
    <w:rsid w:val="0D055CE8"/>
    <w:rsid w:val="0D9819F1"/>
    <w:rsid w:val="0D9E0399"/>
    <w:rsid w:val="0DBC4F5A"/>
    <w:rsid w:val="0E11445D"/>
    <w:rsid w:val="0E372F34"/>
    <w:rsid w:val="0E3966AF"/>
    <w:rsid w:val="0E542351"/>
    <w:rsid w:val="0E632099"/>
    <w:rsid w:val="0E7B6B9E"/>
    <w:rsid w:val="0EBF2A43"/>
    <w:rsid w:val="0EC91129"/>
    <w:rsid w:val="0ED843CC"/>
    <w:rsid w:val="0EF32D57"/>
    <w:rsid w:val="0F79527D"/>
    <w:rsid w:val="0F890797"/>
    <w:rsid w:val="0FB9297A"/>
    <w:rsid w:val="0FEF6595"/>
    <w:rsid w:val="10393EFC"/>
    <w:rsid w:val="10A519AE"/>
    <w:rsid w:val="10BE0EDD"/>
    <w:rsid w:val="10E31D89"/>
    <w:rsid w:val="110D3F98"/>
    <w:rsid w:val="11743ECE"/>
    <w:rsid w:val="12237839"/>
    <w:rsid w:val="126971EB"/>
    <w:rsid w:val="12850E64"/>
    <w:rsid w:val="12963DA1"/>
    <w:rsid w:val="12F372F0"/>
    <w:rsid w:val="132612E4"/>
    <w:rsid w:val="132900D9"/>
    <w:rsid w:val="13897526"/>
    <w:rsid w:val="13AB527B"/>
    <w:rsid w:val="147F528E"/>
    <w:rsid w:val="148069D1"/>
    <w:rsid w:val="14872247"/>
    <w:rsid w:val="148972D9"/>
    <w:rsid w:val="149B7751"/>
    <w:rsid w:val="14C82A00"/>
    <w:rsid w:val="14DD669C"/>
    <w:rsid w:val="14E343DA"/>
    <w:rsid w:val="14E50274"/>
    <w:rsid w:val="150E31A1"/>
    <w:rsid w:val="15196B67"/>
    <w:rsid w:val="1524470F"/>
    <w:rsid w:val="152E3223"/>
    <w:rsid w:val="153F7D0D"/>
    <w:rsid w:val="15D73C77"/>
    <w:rsid w:val="15FE2635"/>
    <w:rsid w:val="165063E4"/>
    <w:rsid w:val="167138E8"/>
    <w:rsid w:val="16A90098"/>
    <w:rsid w:val="16BD5BE8"/>
    <w:rsid w:val="16E67B0D"/>
    <w:rsid w:val="16F32DF9"/>
    <w:rsid w:val="17063243"/>
    <w:rsid w:val="17983F0B"/>
    <w:rsid w:val="179E5A16"/>
    <w:rsid w:val="17DA52FE"/>
    <w:rsid w:val="17EF172D"/>
    <w:rsid w:val="182E68FA"/>
    <w:rsid w:val="18361E85"/>
    <w:rsid w:val="184F5A03"/>
    <w:rsid w:val="18622C85"/>
    <w:rsid w:val="18780FC6"/>
    <w:rsid w:val="188B1EE6"/>
    <w:rsid w:val="188E10A8"/>
    <w:rsid w:val="1892589E"/>
    <w:rsid w:val="18CA39E4"/>
    <w:rsid w:val="19437087"/>
    <w:rsid w:val="199369D8"/>
    <w:rsid w:val="199B3480"/>
    <w:rsid w:val="1A0652E5"/>
    <w:rsid w:val="1A2D6646"/>
    <w:rsid w:val="1ABF3777"/>
    <w:rsid w:val="1B28649B"/>
    <w:rsid w:val="1B570F0A"/>
    <w:rsid w:val="1BA36B7F"/>
    <w:rsid w:val="1BAD3E87"/>
    <w:rsid w:val="1C070ED6"/>
    <w:rsid w:val="1C0D6054"/>
    <w:rsid w:val="1C4F411B"/>
    <w:rsid w:val="1C58315B"/>
    <w:rsid w:val="1C7A05D0"/>
    <w:rsid w:val="1C98707F"/>
    <w:rsid w:val="1CAC68FF"/>
    <w:rsid w:val="1CCD19AC"/>
    <w:rsid w:val="1CFB3D7D"/>
    <w:rsid w:val="1D0B7646"/>
    <w:rsid w:val="1D103BE7"/>
    <w:rsid w:val="1D6364E6"/>
    <w:rsid w:val="1DCF6A84"/>
    <w:rsid w:val="1E4A0C65"/>
    <w:rsid w:val="1E620E55"/>
    <w:rsid w:val="1E750919"/>
    <w:rsid w:val="1EAB0C6A"/>
    <w:rsid w:val="1EAF2912"/>
    <w:rsid w:val="1EBB7039"/>
    <w:rsid w:val="1EEB2832"/>
    <w:rsid w:val="1F2B7CAE"/>
    <w:rsid w:val="1F57787F"/>
    <w:rsid w:val="1F68534E"/>
    <w:rsid w:val="1FA21F33"/>
    <w:rsid w:val="1FD9513E"/>
    <w:rsid w:val="20205A20"/>
    <w:rsid w:val="20234B3F"/>
    <w:rsid w:val="20370A70"/>
    <w:rsid w:val="204F58BE"/>
    <w:rsid w:val="20855B55"/>
    <w:rsid w:val="209432E5"/>
    <w:rsid w:val="20C205EB"/>
    <w:rsid w:val="21152F9B"/>
    <w:rsid w:val="21523F94"/>
    <w:rsid w:val="21641D42"/>
    <w:rsid w:val="216A3F09"/>
    <w:rsid w:val="216F18A9"/>
    <w:rsid w:val="21D55A39"/>
    <w:rsid w:val="220A4AC0"/>
    <w:rsid w:val="22180203"/>
    <w:rsid w:val="225C306D"/>
    <w:rsid w:val="22AA7C62"/>
    <w:rsid w:val="22DD5BDB"/>
    <w:rsid w:val="2322058C"/>
    <w:rsid w:val="235C2C2A"/>
    <w:rsid w:val="23DC4798"/>
    <w:rsid w:val="23FF1819"/>
    <w:rsid w:val="245E0E58"/>
    <w:rsid w:val="24F86B97"/>
    <w:rsid w:val="253036C5"/>
    <w:rsid w:val="25490958"/>
    <w:rsid w:val="256C4478"/>
    <w:rsid w:val="259579AF"/>
    <w:rsid w:val="25F30239"/>
    <w:rsid w:val="25F63B64"/>
    <w:rsid w:val="25FE0597"/>
    <w:rsid w:val="262A4A65"/>
    <w:rsid w:val="268C673B"/>
    <w:rsid w:val="26976104"/>
    <w:rsid w:val="271A3FF4"/>
    <w:rsid w:val="271C165B"/>
    <w:rsid w:val="272617E2"/>
    <w:rsid w:val="276D638F"/>
    <w:rsid w:val="277B46CE"/>
    <w:rsid w:val="27870460"/>
    <w:rsid w:val="27DD28A8"/>
    <w:rsid w:val="27F72D7E"/>
    <w:rsid w:val="28AB5EAB"/>
    <w:rsid w:val="28B74238"/>
    <w:rsid w:val="28B83CA7"/>
    <w:rsid w:val="28E502F9"/>
    <w:rsid w:val="28E9374F"/>
    <w:rsid w:val="29363F06"/>
    <w:rsid w:val="294F7FDB"/>
    <w:rsid w:val="296F5B95"/>
    <w:rsid w:val="29AC777C"/>
    <w:rsid w:val="29DE0525"/>
    <w:rsid w:val="29EF70C8"/>
    <w:rsid w:val="2A221D03"/>
    <w:rsid w:val="2A3716AB"/>
    <w:rsid w:val="2AAC7183"/>
    <w:rsid w:val="2ADE2A02"/>
    <w:rsid w:val="2B485DBB"/>
    <w:rsid w:val="2B692B05"/>
    <w:rsid w:val="2B69347C"/>
    <w:rsid w:val="2B8C0A94"/>
    <w:rsid w:val="2BDE1876"/>
    <w:rsid w:val="2C165FD1"/>
    <w:rsid w:val="2C427C83"/>
    <w:rsid w:val="2C580EC7"/>
    <w:rsid w:val="2DAD2E9F"/>
    <w:rsid w:val="2E0C0EE9"/>
    <w:rsid w:val="2E1A3C87"/>
    <w:rsid w:val="2E3D6CA4"/>
    <w:rsid w:val="2E7C3545"/>
    <w:rsid w:val="2EB35A8A"/>
    <w:rsid w:val="2F28730D"/>
    <w:rsid w:val="2F3A096F"/>
    <w:rsid w:val="2F6046E7"/>
    <w:rsid w:val="2F8D7DD7"/>
    <w:rsid w:val="2FAC5A0D"/>
    <w:rsid w:val="30104E20"/>
    <w:rsid w:val="304862D7"/>
    <w:rsid w:val="30C51137"/>
    <w:rsid w:val="30DA24F1"/>
    <w:rsid w:val="310959FE"/>
    <w:rsid w:val="3109732A"/>
    <w:rsid w:val="315E5833"/>
    <w:rsid w:val="32080EDC"/>
    <w:rsid w:val="328D69DF"/>
    <w:rsid w:val="32AB4834"/>
    <w:rsid w:val="32AB7EAB"/>
    <w:rsid w:val="32B71D27"/>
    <w:rsid w:val="32DE07F1"/>
    <w:rsid w:val="333113A7"/>
    <w:rsid w:val="33323300"/>
    <w:rsid w:val="33505C7F"/>
    <w:rsid w:val="338527AA"/>
    <w:rsid w:val="33A83053"/>
    <w:rsid w:val="33AE0711"/>
    <w:rsid w:val="33F17D3D"/>
    <w:rsid w:val="34777EA9"/>
    <w:rsid w:val="348573AD"/>
    <w:rsid w:val="352C7928"/>
    <w:rsid w:val="357E5409"/>
    <w:rsid w:val="35945D5F"/>
    <w:rsid w:val="35B3556B"/>
    <w:rsid w:val="35C10B61"/>
    <w:rsid w:val="35F5325E"/>
    <w:rsid w:val="360630CA"/>
    <w:rsid w:val="360A76FC"/>
    <w:rsid w:val="366A08A1"/>
    <w:rsid w:val="369C2F54"/>
    <w:rsid w:val="371E73E3"/>
    <w:rsid w:val="376B45FB"/>
    <w:rsid w:val="376D57DD"/>
    <w:rsid w:val="37E81DE8"/>
    <w:rsid w:val="37F06196"/>
    <w:rsid w:val="38275D59"/>
    <w:rsid w:val="3848012E"/>
    <w:rsid w:val="38664D0E"/>
    <w:rsid w:val="38F86950"/>
    <w:rsid w:val="39525C52"/>
    <w:rsid w:val="3956425B"/>
    <w:rsid w:val="39A25744"/>
    <w:rsid w:val="39A64D30"/>
    <w:rsid w:val="39C71FA9"/>
    <w:rsid w:val="3A120448"/>
    <w:rsid w:val="3A202424"/>
    <w:rsid w:val="3AF45BE0"/>
    <w:rsid w:val="3AF460F5"/>
    <w:rsid w:val="3B6141E8"/>
    <w:rsid w:val="3B721C7C"/>
    <w:rsid w:val="3BEA5380"/>
    <w:rsid w:val="3C1C076F"/>
    <w:rsid w:val="3C3F24CA"/>
    <w:rsid w:val="3C5B110D"/>
    <w:rsid w:val="3C5D7D9D"/>
    <w:rsid w:val="3C9D3CB7"/>
    <w:rsid w:val="3D0777F5"/>
    <w:rsid w:val="3D1C54C3"/>
    <w:rsid w:val="3D3423F0"/>
    <w:rsid w:val="3D6C60E9"/>
    <w:rsid w:val="3D855C98"/>
    <w:rsid w:val="3E0063C6"/>
    <w:rsid w:val="3E2570E8"/>
    <w:rsid w:val="3EAF5A95"/>
    <w:rsid w:val="3EC949BD"/>
    <w:rsid w:val="3F1B1C27"/>
    <w:rsid w:val="3F1D1FAD"/>
    <w:rsid w:val="3F3917BB"/>
    <w:rsid w:val="3F453F96"/>
    <w:rsid w:val="3F9A5C00"/>
    <w:rsid w:val="3FCB42E0"/>
    <w:rsid w:val="3FF2193A"/>
    <w:rsid w:val="404F2B17"/>
    <w:rsid w:val="405979F4"/>
    <w:rsid w:val="40895D14"/>
    <w:rsid w:val="40AE34F0"/>
    <w:rsid w:val="40BA2B58"/>
    <w:rsid w:val="41C73588"/>
    <w:rsid w:val="41DE4F09"/>
    <w:rsid w:val="41EC43CC"/>
    <w:rsid w:val="41FB6E61"/>
    <w:rsid w:val="41FF695D"/>
    <w:rsid w:val="42642ED6"/>
    <w:rsid w:val="42967F6B"/>
    <w:rsid w:val="42D665BD"/>
    <w:rsid w:val="43184C21"/>
    <w:rsid w:val="4327476D"/>
    <w:rsid w:val="4363766A"/>
    <w:rsid w:val="43821027"/>
    <w:rsid w:val="438F1360"/>
    <w:rsid w:val="44636E08"/>
    <w:rsid w:val="4481101C"/>
    <w:rsid w:val="44BC61B9"/>
    <w:rsid w:val="452112A4"/>
    <w:rsid w:val="454A2BAB"/>
    <w:rsid w:val="459308E1"/>
    <w:rsid w:val="45A93012"/>
    <w:rsid w:val="45D4644E"/>
    <w:rsid w:val="467E0A90"/>
    <w:rsid w:val="46A71700"/>
    <w:rsid w:val="46B72EB2"/>
    <w:rsid w:val="46E84813"/>
    <w:rsid w:val="47172C63"/>
    <w:rsid w:val="474A21E2"/>
    <w:rsid w:val="47711FF7"/>
    <w:rsid w:val="47940642"/>
    <w:rsid w:val="47B56EA9"/>
    <w:rsid w:val="483045AC"/>
    <w:rsid w:val="485F7E6F"/>
    <w:rsid w:val="48732DFA"/>
    <w:rsid w:val="48CE769B"/>
    <w:rsid w:val="48F33103"/>
    <w:rsid w:val="49290AF3"/>
    <w:rsid w:val="494527BF"/>
    <w:rsid w:val="499E1C74"/>
    <w:rsid w:val="499E6F1D"/>
    <w:rsid w:val="49C56F37"/>
    <w:rsid w:val="4A1A1AFC"/>
    <w:rsid w:val="4A1C7F69"/>
    <w:rsid w:val="4A283BBA"/>
    <w:rsid w:val="4A4A7BE5"/>
    <w:rsid w:val="4A693618"/>
    <w:rsid w:val="4A83553B"/>
    <w:rsid w:val="4ACA6F81"/>
    <w:rsid w:val="4B315A79"/>
    <w:rsid w:val="4B35470A"/>
    <w:rsid w:val="4B670988"/>
    <w:rsid w:val="4B8A014A"/>
    <w:rsid w:val="4BC14EAA"/>
    <w:rsid w:val="4C050246"/>
    <w:rsid w:val="4C0F23A4"/>
    <w:rsid w:val="4C120763"/>
    <w:rsid w:val="4C6263AC"/>
    <w:rsid w:val="4CC874A2"/>
    <w:rsid w:val="4D6A309D"/>
    <w:rsid w:val="4D9E31C3"/>
    <w:rsid w:val="4DB6655A"/>
    <w:rsid w:val="4DC108F4"/>
    <w:rsid w:val="4DF0484B"/>
    <w:rsid w:val="4E0176F5"/>
    <w:rsid w:val="4E1B37B3"/>
    <w:rsid w:val="4E414BB2"/>
    <w:rsid w:val="4E7E4296"/>
    <w:rsid w:val="4E803067"/>
    <w:rsid w:val="4ED24E8A"/>
    <w:rsid w:val="4ED75229"/>
    <w:rsid w:val="4F2C4F1E"/>
    <w:rsid w:val="4F5624CB"/>
    <w:rsid w:val="4FB467F9"/>
    <w:rsid w:val="4FD02F65"/>
    <w:rsid w:val="50425D9B"/>
    <w:rsid w:val="510D07DF"/>
    <w:rsid w:val="511030EE"/>
    <w:rsid w:val="512D6C02"/>
    <w:rsid w:val="519B28E7"/>
    <w:rsid w:val="52057C01"/>
    <w:rsid w:val="52576A5A"/>
    <w:rsid w:val="52832C8D"/>
    <w:rsid w:val="52AC1B52"/>
    <w:rsid w:val="52BB7305"/>
    <w:rsid w:val="52DB3A4A"/>
    <w:rsid w:val="52E57CC3"/>
    <w:rsid w:val="53061C45"/>
    <w:rsid w:val="5312550A"/>
    <w:rsid w:val="5354676C"/>
    <w:rsid w:val="538B4DE8"/>
    <w:rsid w:val="53DE69BF"/>
    <w:rsid w:val="541E45C6"/>
    <w:rsid w:val="542A3355"/>
    <w:rsid w:val="54D723E8"/>
    <w:rsid w:val="550721D5"/>
    <w:rsid w:val="551D0BF2"/>
    <w:rsid w:val="55A47060"/>
    <w:rsid w:val="55AC636A"/>
    <w:rsid w:val="55C15CC7"/>
    <w:rsid w:val="55D553DE"/>
    <w:rsid w:val="55EB6C18"/>
    <w:rsid w:val="563648E8"/>
    <w:rsid w:val="56A650A5"/>
    <w:rsid w:val="56B62362"/>
    <w:rsid w:val="56B967C0"/>
    <w:rsid w:val="56BE67A9"/>
    <w:rsid w:val="56EE7782"/>
    <w:rsid w:val="57550496"/>
    <w:rsid w:val="57612934"/>
    <w:rsid w:val="576B0D91"/>
    <w:rsid w:val="57830686"/>
    <w:rsid w:val="57C96345"/>
    <w:rsid w:val="57D17697"/>
    <w:rsid w:val="57D92384"/>
    <w:rsid w:val="57E06FC5"/>
    <w:rsid w:val="57EB60A6"/>
    <w:rsid w:val="58020827"/>
    <w:rsid w:val="581808D2"/>
    <w:rsid w:val="588E3A11"/>
    <w:rsid w:val="58941028"/>
    <w:rsid w:val="58A44110"/>
    <w:rsid w:val="58DE21CC"/>
    <w:rsid w:val="5927169E"/>
    <w:rsid w:val="5973475B"/>
    <w:rsid w:val="59EF1BEF"/>
    <w:rsid w:val="5A166378"/>
    <w:rsid w:val="5B2616E5"/>
    <w:rsid w:val="5B3A4C3E"/>
    <w:rsid w:val="5B3F2EF0"/>
    <w:rsid w:val="5B775FAD"/>
    <w:rsid w:val="5B884B96"/>
    <w:rsid w:val="5BF93517"/>
    <w:rsid w:val="5C7516DF"/>
    <w:rsid w:val="5CD32E5A"/>
    <w:rsid w:val="5CEB3254"/>
    <w:rsid w:val="5D090FC9"/>
    <w:rsid w:val="5D480F4A"/>
    <w:rsid w:val="5D505AC6"/>
    <w:rsid w:val="5D7217AC"/>
    <w:rsid w:val="5F2053F5"/>
    <w:rsid w:val="5F670745"/>
    <w:rsid w:val="5FA2526B"/>
    <w:rsid w:val="5FAA3C47"/>
    <w:rsid w:val="5FC11647"/>
    <w:rsid w:val="5FEE4C0C"/>
    <w:rsid w:val="5FF61953"/>
    <w:rsid w:val="600E54F4"/>
    <w:rsid w:val="604157B4"/>
    <w:rsid w:val="607B75C7"/>
    <w:rsid w:val="60A827A3"/>
    <w:rsid w:val="60D51A59"/>
    <w:rsid w:val="60E82224"/>
    <w:rsid w:val="60F575C1"/>
    <w:rsid w:val="61147D5F"/>
    <w:rsid w:val="61220EC7"/>
    <w:rsid w:val="61B17DFE"/>
    <w:rsid w:val="626A0523"/>
    <w:rsid w:val="62847EA7"/>
    <w:rsid w:val="62DB637F"/>
    <w:rsid w:val="62FA10BA"/>
    <w:rsid w:val="62FD5017"/>
    <w:rsid w:val="63296CF6"/>
    <w:rsid w:val="63532130"/>
    <w:rsid w:val="63CB5BE6"/>
    <w:rsid w:val="63D615FE"/>
    <w:rsid w:val="640B7333"/>
    <w:rsid w:val="64137DD0"/>
    <w:rsid w:val="642C5DB8"/>
    <w:rsid w:val="6469117D"/>
    <w:rsid w:val="64830D3B"/>
    <w:rsid w:val="64871562"/>
    <w:rsid w:val="64EA7FB1"/>
    <w:rsid w:val="64EC6C5A"/>
    <w:rsid w:val="653D7AF3"/>
    <w:rsid w:val="657B0A8B"/>
    <w:rsid w:val="65B119A5"/>
    <w:rsid w:val="65F916BF"/>
    <w:rsid w:val="6622535F"/>
    <w:rsid w:val="66565CBE"/>
    <w:rsid w:val="66A12CC1"/>
    <w:rsid w:val="6702417F"/>
    <w:rsid w:val="670E76D1"/>
    <w:rsid w:val="67574E33"/>
    <w:rsid w:val="67583A43"/>
    <w:rsid w:val="67745B77"/>
    <w:rsid w:val="678952C1"/>
    <w:rsid w:val="67D77C44"/>
    <w:rsid w:val="68645048"/>
    <w:rsid w:val="68816D21"/>
    <w:rsid w:val="6882763F"/>
    <w:rsid w:val="6884648C"/>
    <w:rsid w:val="690459DC"/>
    <w:rsid w:val="690B7AFD"/>
    <w:rsid w:val="69543567"/>
    <w:rsid w:val="69BE7BAE"/>
    <w:rsid w:val="69C8054F"/>
    <w:rsid w:val="6A180980"/>
    <w:rsid w:val="6A47420B"/>
    <w:rsid w:val="6A6672DB"/>
    <w:rsid w:val="6A6D318E"/>
    <w:rsid w:val="6A90444F"/>
    <w:rsid w:val="6A930078"/>
    <w:rsid w:val="6AB63A2C"/>
    <w:rsid w:val="6AFC4C50"/>
    <w:rsid w:val="6AFF6DD9"/>
    <w:rsid w:val="6B004639"/>
    <w:rsid w:val="6B2031BA"/>
    <w:rsid w:val="6B29648C"/>
    <w:rsid w:val="6B3034CF"/>
    <w:rsid w:val="6B6721F6"/>
    <w:rsid w:val="6B713444"/>
    <w:rsid w:val="6B7A60D6"/>
    <w:rsid w:val="6B9F6D44"/>
    <w:rsid w:val="6C1D522A"/>
    <w:rsid w:val="6C203A9A"/>
    <w:rsid w:val="6C385BB0"/>
    <w:rsid w:val="6C982DE1"/>
    <w:rsid w:val="6CA6506C"/>
    <w:rsid w:val="6CA77F53"/>
    <w:rsid w:val="6CB75CCD"/>
    <w:rsid w:val="6D007734"/>
    <w:rsid w:val="6D2D26D4"/>
    <w:rsid w:val="6D3769F7"/>
    <w:rsid w:val="6D6F7597"/>
    <w:rsid w:val="6E5F5ACC"/>
    <w:rsid w:val="6E9303C1"/>
    <w:rsid w:val="6EBD427E"/>
    <w:rsid w:val="6EC55FDD"/>
    <w:rsid w:val="6ECF03D4"/>
    <w:rsid w:val="6EEA4B30"/>
    <w:rsid w:val="6EEB1850"/>
    <w:rsid w:val="6EEB4762"/>
    <w:rsid w:val="6F182524"/>
    <w:rsid w:val="6F1D62F1"/>
    <w:rsid w:val="6F7A3C37"/>
    <w:rsid w:val="6FC02C16"/>
    <w:rsid w:val="6FC73D20"/>
    <w:rsid w:val="6FEC219A"/>
    <w:rsid w:val="6FF6475E"/>
    <w:rsid w:val="70125F5F"/>
    <w:rsid w:val="70184EA3"/>
    <w:rsid w:val="70597B78"/>
    <w:rsid w:val="706C77C5"/>
    <w:rsid w:val="70CB53E1"/>
    <w:rsid w:val="70E45041"/>
    <w:rsid w:val="714E12CF"/>
    <w:rsid w:val="71B76271"/>
    <w:rsid w:val="71C62C9E"/>
    <w:rsid w:val="71EB057A"/>
    <w:rsid w:val="7209016D"/>
    <w:rsid w:val="7259341C"/>
    <w:rsid w:val="728B00C1"/>
    <w:rsid w:val="73214E54"/>
    <w:rsid w:val="733E3EC7"/>
    <w:rsid w:val="734521A8"/>
    <w:rsid w:val="73707E67"/>
    <w:rsid w:val="73BA58EC"/>
    <w:rsid w:val="73CA7D44"/>
    <w:rsid w:val="741F0C23"/>
    <w:rsid w:val="74216CE6"/>
    <w:rsid w:val="743439CA"/>
    <w:rsid w:val="74687938"/>
    <w:rsid w:val="748F3308"/>
    <w:rsid w:val="74BC7F66"/>
    <w:rsid w:val="74DD127A"/>
    <w:rsid w:val="74DD501D"/>
    <w:rsid w:val="74E0416B"/>
    <w:rsid w:val="754B1A74"/>
    <w:rsid w:val="75686B98"/>
    <w:rsid w:val="75ED3955"/>
    <w:rsid w:val="7677072C"/>
    <w:rsid w:val="76A00464"/>
    <w:rsid w:val="76A021B3"/>
    <w:rsid w:val="76B664D7"/>
    <w:rsid w:val="76E33575"/>
    <w:rsid w:val="76EB2B73"/>
    <w:rsid w:val="76F275C9"/>
    <w:rsid w:val="770B0914"/>
    <w:rsid w:val="77A33591"/>
    <w:rsid w:val="77D16924"/>
    <w:rsid w:val="782C2784"/>
    <w:rsid w:val="78326601"/>
    <w:rsid w:val="788C698B"/>
    <w:rsid w:val="79276A37"/>
    <w:rsid w:val="797F7147"/>
    <w:rsid w:val="79967CD2"/>
    <w:rsid w:val="79BE2A91"/>
    <w:rsid w:val="79D03DC8"/>
    <w:rsid w:val="79FE23AA"/>
    <w:rsid w:val="7A2114BD"/>
    <w:rsid w:val="7A992CC0"/>
    <w:rsid w:val="7AFD3794"/>
    <w:rsid w:val="7AFE1A2F"/>
    <w:rsid w:val="7B3A50B0"/>
    <w:rsid w:val="7B7A2758"/>
    <w:rsid w:val="7B8B2C1D"/>
    <w:rsid w:val="7B8D0866"/>
    <w:rsid w:val="7BCA3B47"/>
    <w:rsid w:val="7BD020E4"/>
    <w:rsid w:val="7C01614C"/>
    <w:rsid w:val="7C3403C9"/>
    <w:rsid w:val="7C6A1EB0"/>
    <w:rsid w:val="7CE64909"/>
    <w:rsid w:val="7D4E0C16"/>
    <w:rsid w:val="7D793C28"/>
    <w:rsid w:val="7D8C0F6F"/>
    <w:rsid w:val="7DD60F10"/>
    <w:rsid w:val="7E096CA7"/>
    <w:rsid w:val="7E6009A4"/>
    <w:rsid w:val="7F6A5445"/>
    <w:rsid w:val="7F704289"/>
    <w:rsid w:val="7F831F94"/>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7F7F7F"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5133</Words>
  <Characters>18441</Characters>
  <Lines>874</Lines>
  <Paragraphs>246</Paragraphs>
  <TotalTime>1</TotalTime>
  <ScaleCrop>false</ScaleCrop>
  <LinksUpToDate>false</LinksUpToDate>
  <CharactersWithSpaces>20810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2024-01-25T02:57:53Z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62483191EAF14FA9971D55A8C917EB07</vt:lpwstr>
  </property>
</Properties>
</file>