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178435</wp:posOffset>
                </wp:positionH>
                <wp:positionV relativeFrom="paragraph">
                  <wp:posOffset>2863850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4"/>
                                <w:szCs w:val="24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 T790M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.05pt;margin-top:225.5pt;height:103.4pt;width:477.6pt;z-index:251661312;mso-width-relative:page;mso-height-relative:page;" filled="f" stroked="f" coordsize="21600,21600" o:gfxdata="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9c4Od9sAAAAKAQAADwAAAAAAAAABACAAAAAiAAAA&#10;ZHJzL2Rvd25yZXYueG1sUEsBAhQAFAAAAAgAh07iQFGEw9w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4"/>
                          <w:szCs w:val="24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 T790M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</w:t>
            </w:r>
            <w:bookmarkStart w:id="0" w:name="OLE_LINK4"/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-</w:t>
            </w:r>
            <w:bookmarkEnd w:id="0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T790M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2261"/>
        <w:gridCol w:w="647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tbl>
      <w:tblPr>
        <w:tblStyle w:val="6"/>
        <w:tblpPr w:leftFromText="181" w:rightFromText="181" w:vertAnchor="page" w:horzAnchor="page" w:tblpX="871" w:tblpY="15403"/>
        <w:tblW w:w="4849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44"/>
        <w:gridCol w:w="1444"/>
        <w:gridCol w:w="1444"/>
        <w:gridCol w:w="1801"/>
        <w:gridCol w:w="1468"/>
        <w:gridCol w:w="2549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</w:p>
        </w:tc>
        <w:tc>
          <w:tcPr>
            <w:tcW w:w="711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5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>
      <w:pPr>
        <w:rPr>
          <w:rFonts w:ascii="Times New Roman" w:hAnsi="Times New Roman" w:eastAsia="微软雅黑" w:cs="微软雅黑"/>
          <w:sz w:val="24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965200</wp:posOffset>
                </wp:positionH>
                <wp:positionV relativeFrom="page">
                  <wp:posOffset>8971915</wp:posOffset>
                </wp:positionV>
                <wp:extent cx="5374005" cy="1442720"/>
                <wp:effectExtent l="0" t="0" r="5715" b="5080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4005" cy="1442720"/>
                          <a:chOff x="15124" y="14378"/>
                          <a:chExt cx="8463" cy="2272"/>
                        </a:xfrm>
                      </wpg:grpSpPr>
                      <pic:pic xmlns:pic="http://schemas.openxmlformats.org/drawingml/2006/picture">
                        <pic:nvPicPr>
                          <pic:cNvPr id="30" name="图片 30" descr="微信图片_20220215110121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clrChange>
                              <a:clrFrom>
                                <a:srgbClr val="A09D98">
                                  <a:alpha val="100000"/>
                                </a:srgbClr>
                              </a:clrFrom>
                              <a:clrTo>
                                <a:srgbClr val="A09D98">
                                  <a:alpha val="100000"/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124" y="15460"/>
                            <a:ext cx="1234" cy="7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图片 34" descr="晓敏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clrChange>
                              <a:clrFrom>
                                <a:srgbClr val="949FA1"/>
                              </a:clrFrom>
                              <a:clrTo>
                                <a:srgbClr val="949FA1">
                                  <a:alpha val="0"/>
                                </a:srgbClr>
                              </a:clrTo>
                            </a:clrChange>
                          </a:blip>
                          <a:srcRect l="34062" t="26445" r="34097" b="9325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592" y="15080"/>
                            <a:ext cx="560" cy="1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1315" y="14378"/>
                            <a:ext cx="2273" cy="2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76pt;margin-top:706.45pt;height:113.6pt;width:423.15pt;mso-position-vertical-relative:page;z-index:251662336;mso-width-relative:page;mso-height-relative:page;" coordorigin="15124,14378" coordsize="8463,2272" o:gfxdata="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BQAAAAI&#10;AIdO4kDpDW+BDxkAAAoZAAAVAAAAZHJzL21lZGlhL2ltYWdlMi5qcGVnAQoZ9eb/2P/gABBKRklG&#10;AAEBAQDcANwAAP/bAEMACAYGBwYFCAcHBwkJCAoMFA0MCwsMGRITDxQdGh8eHRocHCAkLicgIiwj&#10;HBwoNyksMDE0NDQfJzk9ODI8LjM0Mv/bAEMBCQkJDAsMGA0NGDIhHCEyMjIyMjIyMjIyMjIyMjIy&#10;MjIyMjIyMjIyMjIyMjIyMjIyMjIyMjIyMjIyMjIyMjIyMv/AABEIAV8BD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">
                <o:lock v:ext="edit" aspectratio="f"/>
                <v:shape id="_x0000_s1026" o:spid="_x0000_s1026" o:spt="75" alt="微信图片_20220215110121" type="#_x0000_t75" style="position:absolute;left:15124;top:15460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7" grayscale="t" bilevel="t" chromakey="#A09D98" o:title=""/>
                  <o:lock v:ext="edit" aspectratio="t"/>
                </v:shape>
                <v:shape id="图片 34" o:spid="_x0000_s1026" o:spt="75" alt="晓敏" type="#_x0000_t75" style="position:absolute;left:18592;top:15080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8" cropleft="22323f" croptop="17331f" cropright="22346f" cropbottom="6111f" chromakey="#949FA1" o:title=""/>
                  <o:lock v:ext="edit" aspectratio="t"/>
                </v:shape>
                <v:shape id="图片 1" o:spid="_x0000_s1026" o:spt="75" type="#_x0000_t75" style="position:absolute;left:21315;top:14378;height:2273;width:2273;" filled="f" o:preferrelative="t" stroked="f" coordsize="21600,21600" o:gfxdata="UEsDBAoAAAAAAIdO4kAAAAAAAAAAAAAAAAAEAAAAZHJzL1BLAwQUAAAACACHTuJAkY9ZgL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6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j1mA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  <w:r>
        <w:rPr>
          <w:rFonts w:ascii="Times New Roman" w:hAnsi="Times New Roman" w:eastAsia="微软雅黑" w:cs="微软雅黑"/>
          <w:sz w:val="24"/>
        </w:rPr>
        <w:br w:type="page"/>
      </w:r>
      <w:bookmarkStart w:id="10" w:name="_GoBack"/>
      <w:bookmarkEnd w:id="10"/>
    </w:p>
    <w:p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" w:name="_Toc12505"/>
      <w:bookmarkStart w:id="2" w:name="_Toc22658"/>
      <w:bookmarkStart w:id="3" w:name="_Toc1707_WPSOffice_Level1"/>
      <w:bookmarkStart w:id="4" w:name="_Toc16594"/>
      <w:bookmarkStart w:id="5" w:name="_Toc27302"/>
      <w:bookmarkStart w:id="6" w:name="_Toc21764_WPSOffice_Level1"/>
      <w:bookmarkStart w:id="7" w:name="_Toc2409"/>
      <w:bookmarkStart w:id="8" w:name="_Toc28240"/>
      <w:bookmarkStart w:id="9" w:name="_Toc13196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>
      <w:pPr>
        <w:keepNext/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基因说明：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是原癌基因c-ERBB1的表达产物，是表皮生长因子受体（EGFR）家族的跨膜受体酪氨酸激酶之一。该蛋白由胞外的结合区、跨膜区及胞内区（包含酪氨酸激酶结构域）组成，通过与多种表皮生长因子结合，其自身发生二聚化并磷酸化，进而引发细胞内信号通路，影响细胞增殖等生物学过程。与EGFR相关的疾病包括肺癌、头颈部实体瘤、鳞状细胞癌、结直肠癌、鼻咽癌等。</w:t>
      </w:r>
    </w:p>
    <w:p>
      <w:pPr>
        <w:keepNext/>
        <w:spacing w:before="26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信号通路说明：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EGFR与配体结合后可引起PI3K-AKT-mTOR或RAS-RAF-MEK-ERK等信号通路活化，增强细胞活性并促进细胞增殖。</w:t>
      </w:r>
    </w:p>
    <w:p>
      <w:pPr>
        <w:spacing w:line="400" w:lineRule="exact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突变说明：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蛋白序列中第790位氨基酸苏氨酸（T）被氨基酸甲硫氨酸(M)替代。EGFR T790M位于EGFR蛋白激酶域ATP结合域内[PMID: 20026433]。T790M导致EGFR激酶活性增加，在培养中转化[PMID: 30952700]，T790M是经常发生的继发性体细胞突变，对可逆的EGFR激酶抑制剂产生耐药性[PMID: 17671201; PMID: 18227510; PMID: 20026433]。</w:t>
      </w:r>
    </w:p>
    <w:p>
      <w:pPr>
        <w:keepNext/>
        <w:spacing w:before="26" w:after="120" w:afterLines="50"/>
        <w:rPr>
          <w:rFonts w:ascii="Times New Roman" w:hAnsi="Times New Roman" w:eastAsia="微软雅黑" w:cs="Times New Roman"/>
          <w:b/>
          <w:color w:val="45A3A7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潜在受益药物研究信息：</w:t>
      </w:r>
    </w:p>
    <w:p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eastAsia="zh-Hans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T790M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对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TKIs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产生耐药性，但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T790M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对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TKIs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（奥希替尼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[PMID: 29151359]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、阿美替尼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[PMID: 32916310]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、伏美替尼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[J Clin Oncol. 2020; 38(suppl 15): abstr 9602]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）敏感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Hans" w:bidi="ar"/>
        </w:rPr>
        <w:t>。</w:t>
      </w:r>
    </w:p>
    <w:p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FDA批准</w:t>
      </w:r>
      <w:r>
        <w:rPr>
          <w:rFonts w:ascii="Times New Roman" w:hAnsi="Times New Roman" w:eastAsia="微软雅黑" w:cs="Times New Roman"/>
          <w:b w:val="0"/>
          <w:bCs w:val="0"/>
          <w:sz w:val="18"/>
          <w:szCs w:val="18"/>
        </w:rPr>
        <w:t>奥希替尼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  <w:t>用于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治疗转移性EGFR T790M突变阳性非小细胞肺癌，其疾病在EGFR TKI治疗中或治疗后进展；NMPA批准</w:t>
      </w:r>
      <w:r>
        <w:rPr>
          <w:rFonts w:ascii="Times New Roman" w:hAnsi="Times New Roman" w:eastAsia="微软雅黑" w:cs="Times New Roman"/>
          <w:b w:val="0"/>
          <w:bCs w:val="0"/>
          <w:sz w:val="18"/>
          <w:szCs w:val="18"/>
        </w:rPr>
        <w:t>奥希替尼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既往经表皮生长因子受体（EGFR）酪氨酸激酶抑制剂（TKI）治疗时或治疗后出现疾病进展，并且经检测确认存在EGFR T790M突变阳性的局部晚期或转移性非小细胞性肺癌（NSCLC）成人患者的治疗。</w:t>
      </w:r>
    </w:p>
    <w:p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NMPA批准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  <w:t>阿美替尼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用于治疗既往经表皮生长因子受体（EGFR）酪氨酸激酶抑制剂（TKI）治疗进展，且T790M突变阳性的局部晚期或转移性非小细胞肺癌（NSCLC）成人患者。</w:t>
      </w:r>
    </w:p>
    <w:p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NMPA批准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  <w:t>伏美替尼用于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既往经表皮生长因子受体（EGFR）酪氨酸激酶抑制剂（TKI）治疗时或治疗后出现疾病进展，并且经检测确认存在EGFR T790M突变阳性的局部晚期或转移性非小细胞性肺癌（NSCLC）成人患者的治疗。</w:t>
      </w:r>
    </w:p>
    <w:p>
      <w:pPr>
        <w:spacing w:line="400" w:lineRule="exact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潜在耐药研究信息：</w:t>
      </w:r>
    </w:p>
    <w:p>
      <w:pPr>
        <w:bidi w:val="0"/>
        <w:ind w:firstLine="311" w:firstLineChars="0"/>
        <w:jc w:val="left"/>
        <w:rPr>
          <w:rFonts w:ascii="Times New Roman" w:hAnsi="Times New Roman" w:eastAsia="微软雅黑" w:cs="微软雅黑"/>
          <w:sz w:val="24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NCCN指南指出，EGFR T790M与EGFR TKI获得性耐药相关[NCCN_Non-Small Cell Lung Cancer_2021_V5]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Hans" w:bidi="ar"/>
        </w:rPr>
        <w:t>，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Hans" w:bidi="ar"/>
        </w:rPr>
        <w:t>在非小细胞肺癌中耐药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Hans"/>
        </w:rPr>
        <w:t>相关药物包含：吉非替尼、厄洛替尼、阿法替尼、埃克替尼、达可替尼。</w:t>
      </w:r>
    </w:p>
    <w:sectPr>
      <w:headerReference r:id="rId5" w:type="default"/>
      <w:pgSz w:w="11906" w:h="16838"/>
      <w:pgMar w:top="1037" w:right="720" w:bottom="981" w:left="720" w:header="397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pBdr>
        <w:bottom w:val="none" w:color="auto" w:sz="0" w:space="1"/>
      </w:pBdr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6A0900"/>
    <w:rsid w:val="000C76BE"/>
    <w:rsid w:val="000E07BA"/>
    <w:rsid w:val="00121F61"/>
    <w:rsid w:val="001B6CCA"/>
    <w:rsid w:val="001B7259"/>
    <w:rsid w:val="002548E7"/>
    <w:rsid w:val="005910F5"/>
    <w:rsid w:val="005B2194"/>
    <w:rsid w:val="005D26F8"/>
    <w:rsid w:val="00697038"/>
    <w:rsid w:val="006A0900"/>
    <w:rsid w:val="006B302B"/>
    <w:rsid w:val="006D792A"/>
    <w:rsid w:val="007D3F98"/>
    <w:rsid w:val="008F3D57"/>
    <w:rsid w:val="009D6FE4"/>
    <w:rsid w:val="00A63159"/>
    <w:rsid w:val="00AA7B4D"/>
    <w:rsid w:val="00C12EE8"/>
    <w:rsid w:val="00C23AEC"/>
    <w:rsid w:val="00CE64CB"/>
    <w:rsid w:val="00D478F9"/>
    <w:rsid w:val="00DC58A1"/>
    <w:rsid w:val="00DD295E"/>
    <w:rsid w:val="00DD7CF6"/>
    <w:rsid w:val="00E163C0"/>
    <w:rsid w:val="00F326FE"/>
    <w:rsid w:val="00F73E15"/>
    <w:rsid w:val="00FB52A6"/>
    <w:rsid w:val="01E3453D"/>
    <w:rsid w:val="04103784"/>
    <w:rsid w:val="097A0A0D"/>
    <w:rsid w:val="10CF03ED"/>
    <w:rsid w:val="10DB3DCF"/>
    <w:rsid w:val="157725B5"/>
    <w:rsid w:val="1CCB2491"/>
    <w:rsid w:val="204A1E0F"/>
    <w:rsid w:val="22806D29"/>
    <w:rsid w:val="27F24868"/>
    <w:rsid w:val="283C216B"/>
    <w:rsid w:val="2CA434C2"/>
    <w:rsid w:val="2CBA6E83"/>
    <w:rsid w:val="2D111678"/>
    <w:rsid w:val="36F640BD"/>
    <w:rsid w:val="3A492CAA"/>
    <w:rsid w:val="3AC2740B"/>
    <w:rsid w:val="3C692C17"/>
    <w:rsid w:val="44950EC7"/>
    <w:rsid w:val="48EF09A8"/>
    <w:rsid w:val="49A80879"/>
    <w:rsid w:val="4A7C46FC"/>
    <w:rsid w:val="4D571467"/>
    <w:rsid w:val="507B51AA"/>
    <w:rsid w:val="51E50A2A"/>
    <w:rsid w:val="5A93401E"/>
    <w:rsid w:val="5DCB16D1"/>
    <w:rsid w:val="616A0F43"/>
    <w:rsid w:val="6A420925"/>
    <w:rsid w:val="6B981AF3"/>
    <w:rsid w:val="6CF46F1B"/>
    <w:rsid w:val="76975A05"/>
    <w:rsid w:val="77745038"/>
    <w:rsid w:val="7AE43FAA"/>
    <w:rsid w:val="7C3E2C81"/>
    <w:rsid w:val="7DAE6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next w:val="1"/>
    <w:autoRedefine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character" w:default="1" w:styleId="8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9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autoRedefine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7">
    <w:name w:val="Table Grid"/>
    <w:basedOn w:val="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眉 Char"/>
    <w:basedOn w:val="8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8"/>
    <w:link w:val="3"/>
    <w:autoRedefine/>
    <w:qFormat/>
    <w:uiPriority w:val="99"/>
    <w:rPr>
      <w:sz w:val="18"/>
      <w:szCs w:val="18"/>
    </w:rPr>
  </w:style>
  <w:style w:type="paragraph" w:customStyle="1" w:styleId="11">
    <w:name w:val="Table Paragraph"/>
    <w:basedOn w:val="1"/>
    <w:autoRedefine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3</Pages>
  <Words>953</Words>
  <Characters>1575</Characters>
  <Lines>4</Lines>
  <Paragraphs>1</Paragraphs>
  <TotalTime>0</TotalTime>
  <ScaleCrop>false</ScaleCrop>
  <LinksUpToDate>false</LinksUpToDate>
  <CharactersWithSpaces>1646</CharactersWithSpaces>
  <Application>WPS Office_12.1.0.16399_F1E327BC-269C-435d-A152-05C5408002CA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tassles-L</cp:lastModifiedBy>
  <dcterms:modified xsi:type="dcterms:W3CDTF">2024-03-11T01:52:00Z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2052-12.1.0.16399</vt:lpwstr>
  </property>
  <property fmtid="{D5CDD505-2E9C-101B-9397-08002B2CF9AE}" pid="3" name="ICV">
    <vt:lpwstr>7BC86363A4F141CA95D74975BC6233F6</vt:lpwstr>
  </property>
</Properties>
</file>