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8CD21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-680085</wp:posOffset>
                </wp:positionH>
                <wp:positionV relativeFrom="paragraph">
                  <wp:posOffset>7105650</wp:posOffset>
                </wp:positionV>
                <wp:extent cx="6986270" cy="159321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6270" cy="159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E41B6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78EAC909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KRAS NRAS BRAF基因检测报告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55pt;margin-top:559.5pt;height:125.45pt;width:550.1pt;z-index:251660288;mso-width-relative:page;mso-height-relative:page;" filled="f" stroked="f" coordsize="21600,21600" o:gfxdata="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6ILXN0AAAAOAQAADwAAAAAAAAABACAAAAAi&#10;AAAAZHJzL2Rvd25yZXYueG1sUEsBAhQAFAAAAAgAh07iQOxxBNc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BE41B6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78EAC909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KRAS NRAS BRAF基因检测报告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-498475</wp:posOffset>
                </wp:positionH>
                <wp:positionV relativeFrom="paragraph">
                  <wp:posOffset>8963025</wp:posOffset>
                </wp:positionV>
                <wp:extent cx="1788160" cy="316865"/>
                <wp:effectExtent l="0" t="0" r="10160" b="31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BD392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25pt;margin-top:705.75pt;height:24.95pt;width:140.8pt;z-index:251661312;mso-width-relative:page;mso-height-relative:page;" fillcolor="#FFFFFF [3201]" filled="t" stroked="f" coordsize="21600,21600" o:gfxdata="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D4Z+H1wAAAA0BAAAP&#10;AAAAAAAAAAEAIAAAACIAAABkcnMvZG93bnJldi54bWxQSwECFAAUAAAACACHTuJA31+NHlICAACR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4ABD392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1116330</wp:posOffset>
            </wp:positionH>
            <wp:positionV relativeFrom="paragraph">
              <wp:posOffset>-625475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-1134745</wp:posOffset>
            </wp:positionH>
            <wp:positionV relativeFrom="page">
              <wp:posOffset>8890</wp:posOffset>
            </wp:positionV>
            <wp:extent cx="7559675" cy="10698480"/>
            <wp:effectExtent l="0" t="0" r="14605" b="0"/>
            <wp:wrapNone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BDC3F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06823A9A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651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3360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651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2336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0FF8A11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25BACB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D590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BA4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C47D2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9209D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77244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5881C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15D24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7094C75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4845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49A1C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224D3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4E3ADC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78357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8E77D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68597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03DE74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641F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00DB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病理号：{{ specimenno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66E2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EE8C562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KRAS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NRAS BRAF基因检测</w:t>
      </w:r>
    </w:p>
    <w:p w14:paraId="42A3D073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28569B3F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06A07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6F6DE7F1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680246FF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4CC0F02B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4CDD790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7F0ADC57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7403295D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394684B5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Cs/>
          <w:color w:val="FF0000"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2262"/>
        <w:gridCol w:w="6470"/>
      </w:tblGrid>
      <w:tr w14:paraId="33A56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7792D0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B02675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25477E8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495EF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709C81D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B1B690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7326C65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109B6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387447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E673F3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4295B1A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CD55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34D81A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FFD25D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7E30E0A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05F9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2B3CD2F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46136E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2F8AC36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V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554E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04380E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C83691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1861B09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B7EB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6E54D94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51B3AA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5E600FC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7054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4B78F3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A05947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1B282F9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3D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8370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818AF5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03D08F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6FE85AF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A532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48AB5DD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10B805F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G13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R/D/V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1616DF1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3R/D/V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D894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0001AA0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11F4FB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A59D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32F6261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A59D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F89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BB8D71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30739C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Q61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02A7F82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Q61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041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2454011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FA7F9E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K117N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0AEA8E8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K117N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49B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14C348E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B86F24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A146T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6BA42ED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A146T”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93C5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661536F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BRAF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19D5E0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V600E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5E93B07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“BRAF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V600E”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tbl>
      <w:tblPr>
        <w:tblStyle w:val="6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 w14:paraId="402A1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45ECE185">
            <w:pPr>
              <w:pStyle w:val="10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-819150</wp:posOffset>
                      </wp:positionV>
                      <wp:extent cx="5429250" cy="1443355"/>
                      <wp:effectExtent l="0" t="0" r="11430" b="4445"/>
                      <wp:wrapNone/>
                      <wp:docPr id="12" name="组合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250" cy="1443355"/>
                                <a:chOff x="16340" y="14976"/>
                                <a:chExt cx="8550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图片 30" descr="微信图片_202202151101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A09D98">
                                        <a:alpha val="100000"/>
                                      </a:srgbClr>
                                    </a:clrFrom>
                                    <a:clrTo>
                                      <a:srgbClr val="A09D98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40" y="16075"/>
                                  <a:ext cx="1234" cy="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" name="图片 34" descr="晓敏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949FA1"/>
                                    </a:clrFrom>
                                    <a:clrTo>
                                      <a:srgbClr val="949FA1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34062" t="26445" r="34097" b="9325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19534" y="15678"/>
                                  <a:ext cx="560" cy="1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617" y="1497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5.15pt;margin-top:-64.5pt;height:113.65pt;width:427.5pt;z-index:251667456;mso-width-relative:page;mso-height-relative:page;" coordorigin="16340,14976" coordsize="8550,2273" o:gfxdata="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GHVBp1PCwAASgsAABUAAABkcnMvbWVkaWEvaW1hZ2UxLmpwZWcBSgu19P/Y/+AAEEpGSUYA&#10;AQEBANwA3AAA/9sAQwAIBgYHBgUIBwcHCQkICgwUDQwLCwwZEhMPFB0aHx4dGhwcICQuJyAiLCMc&#10;HCg3KSwwMTQ0NB8nOT04MjwuMzQy/9sAQwEJCQkMCwwYDQ0YMiEcITIyMjIyMjIyMjIyMjIyMjIy&#10;MjIyMjIyMjIyMjIyMjIyMjIyMjIyMjIyMjIyMjIyMjIy/8AAEQgAbQC9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">
                      <o:lock v:ext="edit" aspectratio="f"/>
                      <v:shape id="_x0000_s1026" o:spid="_x0000_s1026" o:spt="75" alt="微信图片_20220215110121" type="#_x0000_t75" style="position:absolute;left:16340;top:16075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8" grayscale="t" bilevel="t" chromakey="#A09D98" o:title=""/>
                        <o:lock v:ext="edit" aspectratio="t"/>
                      </v:shape>
                      <v:shape id="图片 34" o:spid="_x0000_s1026" o:spt="75" alt="晓敏" type="#_x0000_t75" style="position:absolute;left:19534;top:15678;height:1475;width:560;rotation:-5898240f;" filled="f" o:preferrelative="t" stroked="f" coordsize="21600,21600" o:gfxdata="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zVr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ropleft="22323f" croptop="17331f" cropright="22346f" cropbottom="6111f" chromakey="#949FA1" o:title=""/>
                        <o:lock v:ext="edit" aspectratio="t"/>
                      </v:shape>
                      <v:shape id="图片 1" o:spid="_x0000_s1026" o:spt="75" type="#_x0000_t75" style="position:absolute;left:22617;top:14976;height:2273;width:2273;" filled="f" o:preferrelative="t" stroked="f" coordsize="21600,21600" o:gfxdata="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D/B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711" w:type="pct"/>
            <w:vAlign w:val="center"/>
          </w:tcPr>
          <w:p w14:paraId="6E975E60">
            <w:pPr>
              <w:pStyle w:val="10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D00098A">
            <w:pPr>
              <w:pStyle w:val="10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 w14:paraId="67ACC1BA">
            <w:pPr>
              <w:pStyle w:val="10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32F2317B">
            <w:pPr>
              <w:pStyle w:val="10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263F6FF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right="17" w:firstLine="280" w:firstLineChars="100"/>
              <w:jc w:val="both"/>
              <w:textAlignment w:val="auto"/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p w14:paraId="1492BEA4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1171B8EB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val="en-US" w:eastAsia="zh-CN" w:bidi="ar-SA"/>
        </w:rPr>
      </w:pPr>
      <w:bookmarkStart w:id="0" w:name="_Toc2409"/>
      <w:bookmarkStart w:id="1" w:name="_Toc22658"/>
      <w:bookmarkStart w:id="2" w:name="_Toc12505"/>
      <w:bookmarkStart w:id="3" w:name="_Toc16594"/>
      <w:bookmarkStart w:id="4" w:name="_Toc13196_WPSOffice_Level1"/>
      <w:bookmarkStart w:id="5" w:name="_Toc28240"/>
      <w:bookmarkStart w:id="6" w:name="_Toc21764_WPSOffice_Level1"/>
      <w:bookmarkStart w:id="7" w:name="_Toc27302"/>
      <w:bookmarkStart w:id="8" w:name="_Toc1707_WPSOffice_Level1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2B2C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bookmarkStart w:id="9" w:name="_Toc30144_WPSOffice_Level1"/>
      <w:bookmarkStart w:id="10" w:name="_Toc2455_WPSOffice_Level1"/>
      <w:bookmarkStart w:id="11" w:name="_Toc31152_WPSOffice_Level1"/>
      <w:bookmarkStart w:id="12" w:name="_Toc6504_WPSOffice_Level1"/>
      <w:bookmarkStart w:id="13" w:name="_Toc21844_WPSOffice_Level1"/>
      <w:bookmarkStart w:id="14" w:name="_Toc24581_WPSOffice_Level1"/>
      <w:bookmarkStart w:id="15" w:name="_Toc15930_WPSOffice_Level1"/>
      <w:bookmarkStart w:id="16" w:name="_Toc22167_WPSOffice_Level1"/>
      <w:r>
        <w:rPr>
          <w:rFonts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eastAsia="zh-CN"/>
        </w:rPr>
        <w:t>BRAF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4CD4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BRAF是丝氨酸-苏氨酸蛋白激酶家族的一员，其它成员包括ARAF、BRAF和CRAF(RAF1)。</w:t>
      </w:r>
    </w:p>
    <w:p w14:paraId="49F30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RAF激酶是MAP激酶信号通路级联中的中心调节者，主要通过磷酸化和激活MEK起作用，这通常需要同源或异源RAF分子构成双体。作为MAP激酶通路的部分，RAF参与众多细胞生理过程，包括增殖、分化和转录调控。临床研究表明，BRAF突变体出现于多种癌症的发病过程，如黑色素瘤、非小细胞肺癌、结直肠癌、乳头状甲状腺癌和卵巢癌等</w:t>
      </w:r>
      <w:r>
        <w:rPr>
          <w:rFonts w:hint="eastAsia"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[PMID: 12068308]</w:t>
      </w: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。</w:t>
      </w:r>
    </w:p>
    <w:p w14:paraId="52A6AFA4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2066925</wp:posOffset>
            </wp:positionH>
            <wp:positionV relativeFrom="paragraph">
              <wp:posOffset>90805</wp:posOffset>
            </wp:positionV>
            <wp:extent cx="2809875" cy="2476500"/>
            <wp:effectExtent l="0" t="0" r="9525" b="7620"/>
            <wp:wrapNone/>
            <wp:docPr id="14949" name="Picture 14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" name="Picture 149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29BD1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5A523736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E2EE66A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1C1B289B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BC2FA31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46F3D82E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9D9663B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709EE059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图示：甲状腺癌有丝分裂原活性蛋白激酶MAPK通路的活化。图中显示，BRAF突变体（BRAF*）可直接刺激MEK。BRAF的化学抑制剂如索拉非尼等可抑制其下游信号通路传递。</w:t>
      </w:r>
    </w:p>
    <w:p w14:paraId="43D3E817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AABC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bookmarkStart w:id="17" w:name="_Toc3049_WPSOffice_Level1"/>
      <w:bookmarkStart w:id="18" w:name="_Toc29285_WPSOffice_Level1"/>
      <w:bookmarkStart w:id="19" w:name="_Toc17938_WPSOffice_Level1"/>
      <w:bookmarkStart w:id="20" w:name="_Toc20319_WPSOffice_Level1"/>
      <w:bookmarkStart w:id="21" w:name="_Toc12685_WPSOffice_Level1"/>
      <w:bookmarkStart w:id="22" w:name="_Toc17440_WPSOffice_Level1"/>
      <w:bookmarkStart w:id="23" w:name="_Toc28180_WPSOffice_Level1"/>
      <w:bookmarkStart w:id="24" w:name="_Toc21686_WPSOffice_Level1"/>
      <w:r>
        <w:rPr>
          <w:rFonts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eastAsia="zh-CN"/>
        </w:rPr>
        <w:t>KRAS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9D91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已在人类鉴定出三种不同的RAS基因：KRAS基因（与Kirsten大鼠肉瘤病毒致癌基因同源）、HRAS（与哈维大鼠肉瘤病毒致癌基因同源）和NRAS（分离自人类神经母细胞瘤）。RAS基因高度同源但功能区分。RAS蛋白均为小的鸟苷酸结合调节蛋白，可由无活性的鸟苷二磷酸结合形式转化为活性鸟苷三磷酸结合形式。RAS蛋白是生长因子信号通路下游的中心调控者，因此对细胞增殖、存活和分化非常关键。RAS蛋白可激活多个下游效应物，包括与细胞存活相关的PI3K-AKT-mTOR途径，参与细胞增殖的RAS-RAF-MEK-ERK通路（图示）。</w:t>
      </w:r>
    </w:p>
    <w:p w14:paraId="6C900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RAS被发现可在多种癌症的发病中起作用。RAS基因的激活性突变，在缺乏生长因子信号输入的情况下亦能保持RAS的GTP酶活性持续存在，结果转化为细胞不断增殖的信号（图示）。某种RAS基因常在不同的恶性肿瘤中反复突变。KRAS基因突变特别常见于结肠癌，肺癌和胰腺癌</w:t>
      </w:r>
      <w:r>
        <w:rPr>
          <w:rFonts w:hint="eastAsia"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[PMID: 17384584]</w:t>
      </w: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。</w:t>
      </w:r>
    </w:p>
    <w:p w14:paraId="1019212B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  <w:r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1503045</wp:posOffset>
            </wp:positionH>
            <wp:positionV relativeFrom="paragraph">
              <wp:posOffset>62865</wp:posOffset>
            </wp:positionV>
            <wp:extent cx="3400425" cy="1771650"/>
            <wp:effectExtent l="0" t="0" r="13335" b="11430"/>
            <wp:wrapNone/>
            <wp:docPr id="17294" name="Picture 17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" name="Picture 172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6261A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014A313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44EB2849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6E426934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kern w:val="0"/>
          <w:sz w:val="22"/>
          <w:szCs w:val="22"/>
        </w:rPr>
      </w:pPr>
    </w:p>
    <w:p w14:paraId="66BA57D5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kern w:val="0"/>
          <w:sz w:val="22"/>
          <w:szCs w:val="22"/>
        </w:rPr>
      </w:pPr>
    </w:p>
    <w:p w14:paraId="712F9138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图示：KRAS基因突变导致即使缺乏EGFR信号输入也能刺激细胞增殖</w:t>
      </w:r>
    </w:p>
    <w:p w14:paraId="28CEAEEF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06F2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bookmarkStart w:id="25" w:name="_Toc22326_WPSOffice_Level1"/>
      <w:bookmarkStart w:id="26" w:name="_Toc3149_WPSOffice_Level1"/>
      <w:bookmarkStart w:id="27" w:name="_Toc25251_WPSOffice_Level1"/>
      <w:bookmarkStart w:id="28" w:name="_Toc18680_WPSOffice_Level1"/>
      <w:bookmarkStart w:id="29" w:name="_Toc29912_WPSOffice_Level1"/>
      <w:bookmarkStart w:id="30" w:name="_Toc21505_WPSOffice_Level1"/>
      <w:bookmarkStart w:id="31" w:name="_Toc7978_WPSOffice_Level1"/>
      <w:bookmarkStart w:id="32" w:name="_Toc14829_WPSOffice_Level1"/>
      <w:r>
        <w:rPr>
          <w:rFonts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eastAsia="zh-CN"/>
        </w:rPr>
        <w:t>NRAS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E3AF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已在人类鉴定出三种不同的RAS基因：KRAS基因（与Kirsten大鼠肉瘤病毒致癌基因同源），HRAS（与哈维大鼠肉瘤病毒致癌基因同源），和NRAS（分离自人类神经母细胞瘤）。RAS基因高度同源但功能区分。RAS蛋白均为小的鸟苷酸结合调节蛋白，可由无活性的鸟苷二磷酸结合形式转化为活性鸟苷三磷酸结合形式。RAS蛋白是生长因子信号通路下游的中心调控者，因此对细胞增殖、存活和分化非常关键。RAS蛋白可激活多个下游效应物，包括与细胞存活相关的PI3K-AKT-mTOR途径，参与细胞增殖的RAS-RAF-MEK-ERK通路（图示）。不同的恶性肿瘤可观察到某种RAS基因的反复突变。NRAS突变特别常见于黑色素瘤、干细胞癌、髓性白血病，以及甲状腺癌</w:t>
      </w:r>
      <w:r>
        <w:rPr>
          <w:rFonts w:hint="eastAsia"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[PMID: 17384584; PMID: 19458705]</w:t>
      </w: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。</w:t>
      </w:r>
    </w:p>
    <w:p w14:paraId="54FEC3C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17"/>
          <w:szCs w:val="22"/>
          <w:lang w:eastAsia="zh-CN"/>
        </w:rPr>
      </w:pPr>
      <w:r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1093470</wp:posOffset>
            </wp:positionH>
            <wp:positionV relativeFrom="paragraph">
              <wp:posOffset>104140</wp:posOffset>
            </wp:positionV>
            <wp:extent cx="4400550" cy="2838450"/>
            <wp:effectExtent l="0" t="0" r="3810" b="11430"/>
            <wp:wrapNone/>
            <wp:docPr id="17902" name="Picture 17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" name="Picture 17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AD2A3">
      <w:pPr>
        <w:widowControl/>
        <w:spacing w:after="160" w:line="276" w:lineRule="auto"/>
        <w:ind w:firstLine="340" w:firstLineChars="200"/>
        <w:jc w:val="both"/>
        <w:rPr>
          <w:rFonts w:ascii="Times New Roman" w:hAnsi="Times New Roman" w:eastAsia="微软雅黑" w:cs="Times New Roman"/>
          <w:kern w:val="0"/>
          <w:sz w:val="17"/>
          <w:szCs w:val="22"/>
          <w:lang w:eastAsia="zh-CN"/>
        </w:rPr>
      </w:pPr>
    </w:p>
    <w:p w14:paraId="04E91FA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050502ED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2611971B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2B79A6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EAFE293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41AF15A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5828AB2E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28A2FCC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/>
          <w:kern w:val="0"/>
          <w:sz w:val="18"/>
          <w:szCs w:val="22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图示：突变NARS导致黑色素细胞癌变</w:t>
      </w:r>
    </w:p>
    <w:p w14:paraId="7E5D2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val="en-US" w:eastAsia="zh-Hans"/>
        </w:rPr>
        <w:t>潜在用药信息提示</w:t>
      </w:r>
    </w:p>
    <w:p w14:paraId="0375D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jc w:val="left"/>
        <w:textAlignment w:val="auto"/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肺癌中，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抑制剂维莫非尼、达拉非尼敏感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29320312; PMID: 27080216]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；黑色素瘤中，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抑制剂维莫非尼、达拉非尼敏感，携带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突变的患者对贝美替尼敏感，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V600E/K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突变的患者对康奈非尼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贝美替尼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[J Clin Oncol. 2013; 31(suppl 15): abstr 9029); PMID: 29573941]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、考比替尼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维莫非尼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 xml:space="preserve"> [PMID: 25265494; PMID: 27480103]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、曲美替尼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达拉非尼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26811525]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、阿替利珠单抗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考比替尼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维莫非尼敏感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32534646]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；在结直肠癌中，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突变的患者对康奈非尼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帕尼单抗、康奈非尼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西妥昔单抗、康奈非尼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贝美替尼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西妥昔单抗、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维莫非尼+伊立替康+西妥昔单抗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30892987; PMID: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 xml:space="preserve"> 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 xml:space="preserve">31566309; </w:t>
      </w:r>
      <w:r>
        <w:rPr>
          <w:rFonts w:ascii="Times New Roman" w:hAnsi="Times New Roman" w:eastAsia="微软雅黑" w:cs="Times New Roman"/>
          <w:kern w:val="0"/>
          <w:sz w:val="18"/>
          <w:szCs w:val="18"/>
          <w:lang w:eastAsia="zh-CN" w:bidi="ar"/>
        </w:rPr>
        <w:t>J Clin Oncol. 2020; 38(suppl 4): abstr 8</w:t>
      </w:r>
      <w:r>
        <w:rPr>
          <w:rFonts w:hint="eastAsia" w:ascii="Times New Roman" w:hAnsi="Times New Roman" w:eastAsia="微软雅黑" w:cs="Times New Roman"/>
          <w:kern w:val="0"/>
          <w:sz w:val="18"/>
          <w:szCs w:val="18"/>
          <w:lang w:eastAsia="zh-CN" w:bidi="ar"/>
        </w:rPr>
        <w:t xml:space="preserve">; 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PMID: 33356422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</w:t>
      </w:r>
      <w:r>
        <w:rPr>
          <w:rFonts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RAF V600</w:t>
      </w:r>
      <w:r>
        <w:rPr>
          <w:rFonts w:hint="eastAsia"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的患者对维莫非尼</w:t>
      </w:r>
      <w:r>
        <w:rPr>
          <w:rFonts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西妥昔单抗敏感</w:t>
      </w:r>
      <w:r>
        <w:rPr>
          <w:rFonts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[PMID: 26287849]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的患者使用帕尼单抗、西妥昔单抗产生耐药性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25673558]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；在非小细胞肺癌中，达拉非尼联合曲美替尼可作为具有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突变的非小细胞肺癌患者的一线治疗方案，联合治疗不耐受的患者建议使用单药达拉非尼或维莫非尼进行治疗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</w:t>
      </w:r>
      <w:r>
        <w:rPr>
          <w:rFonts w:ascii="Times New Roman" w:hAnsi="Times New Roman" w:eastAsia="Segoe UI" w:cs="Times New Roman"/>
          <w:color w:val="212121"/>
          <w:kern w:val="0"/>
          <w:sz w:val="18"/>
          <w:szCs w:val="18"/>
          <w:shd w:val="clear" w:color="auto" w:fill="FFFFFF"/>
          <w:lang w:eastAsia="zh-CN" w:bidi="ar"/>
        </w:rPr>
        <w:t>PMID:</w:t>
      </w:r>
      <w:r>
        <w:rPr>
          <w:rFonts w:hint="eastAsia" w:ascii="Times New Roman" w:hAnsi="Times New Roman" w:eastAsia="Segoe UI" w:cs="Times New Roman"/>
          <w:color w:val="212121"/>
          <w:kern w:val="0"/>
          <w:sz w:val="18"/>
          <w:szCs w:val="18"/>
          <w:shd w:val="clear" w:color="auto" w:fill="FFFFFF"/>
          <w:lang w:eastAsia="zh-CN" w:bidi="ar"/>
        </w:rPr>
        <w:t xml:space="preserve"> </w:t>
      </w:r>
      <w:r>
        <w:rPr>
          <w:rStyle w:val="9"/>
          <w:rFonts w:ascii="Times New Roman" w:hAnsi="Times New Roman" w:eastAsia="Segoe UI" w:cs="Times New Roman"/>
          <w:b w:val="0"/>
          <w:color w:val="212121"/>
          <w:kern w:val="0"/>
          <w:sz w:val="18"/>
          <w:szCs w:val="18"/>
          <w:shd w:val="clear" w:color="auto" w:fill="FFFFFF"/>
          <w:lang w:eastAsia="zh-CN" w:bidi="ar"/>
        </w:rPr>
        <w:t>28919011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在胶质瘤中，携带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激活突变和BRAF融合突变的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患者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对司美替尼敏感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PMID: 31151904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。</w:t>
      </w:r>
    </w:p>
    <w:p w14:paraId="1BA5D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jc w:val="left"/>
        <w:textAlignment w:val="auto"/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Hans"/>
        </w:rPr>
      </w:pP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结直肠癌中，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野生型对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抗体类药物西妥昔单抗和帕尼单抗敏感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18202412; PMID: 18316791]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密码子突变导致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信号通路持续激活，可能无法从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抗体类药物获益；肺癌中，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密码子突变对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（吉非替尼、厄洛替尼、埃克替尼、阿法替尼等）的敏感性降低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</w:t>
      </w:r>
      <w:r>
        <w:rPr>
          <w:rFonts w:ascii="Times New Roman" w:hAnsi="Times New Roman" w:cs="Times New Roman"/>
          <w:kern w:val="0"/>
          <w:sz w:val="18"/>
          <w:szCs w:val="18"/>
          <w:shd w:val="clear" w:color="auto" w:fill="FFFFFF"/>
          <w:lang w:eastAsia="zh-CN" w:bidi="ar"/>
        </w:rPr>
        <w:t xml:space="preserve">PMID: 18349398; PMID: 23401440; </w:t>
      </w:r>
      <w:r>
        <w:rPr>
          <w:rFonts w:ascii="Times New Roman" w:hAnsi="Times New Roman" w:eastAsia="Segoe UI" w:cs="Times New Roman"/>
          <w:kern w:val="0"/>
          <w:sz w:val="18"/>
          <w:szCs w:val="18"/>
          <w:shd w:val="clear" w:color="auto" w:fill="FFFFFF"/>
          <w:lang w:eastAsia="zh-CN" w:bidi="ar"/>
        </w:rPr>
        <w:t>PMID:</w:t>
      </w:r>
      <w:r>
        <w:rPr>
          <w:rFonts w:hint="eastAsia" w:ascii="Times New Roman" w:hAnsi="Times New Roman" w:eastAsia="Segoe UI" w:cs="Times New Roman"/>
          <w:kern w:val="0"/>
          <w:sz w:val="18"/>
          <w:szCs w:val="18"/>
          <w:shd w:val="clear" w:color="auto" w:fill="FFFFFF"/>
          <w:lang w:eastAsia="zh-CN" w:bidi="ar"/>
        </w:rPr>
        <w:t xml:space="preserve"> </w:t>
      </w:r>
      <w:r>
        <w:rPr>
          <w:rStyle w:val="9"/>
          <w:rFonts w:ascii="Times New Roman" w:hAnsi="Times New Roman" w:eastAsia="Segoe UI" w:cs="Times New Roman"/>
          <w:b w:val="0"/>
          <w:kern w:val="0"/>
          <w:sz w:val="18"/>
          <w:szCs w:val="18"/>
          <w:shd w:val="clear" w:color="auto" w:fill="FFFFFF"/>
          <w:lang w:eastAsia="zh-CN" w:bidi="ar"/>
        </w:rPr>
        <w:t>18024870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非小细胞肺癌中，KRAS G12C突变的患者对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</w:rPr>
        <w:t>Sotorasib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敏感[PMID: 32955176]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Hans"/>
        </w:rPr>
        <w:t>。</w:t>
      </w:r>
    </w:p>
    <w:p w14:paraId="13E2D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val="en-US" w:eastAsia="zh-Hans"/>
        </w:rPr>
        <w:t>结直肠癌中，NRAS野生型对西妥昔单抗[PMID: 30463680]、帕尼单抗（EGFR单抗）[PMID: 29587749; PMID: 29737864]敏感性增加；黑色素瘤中，NRAS突变的患者对贝美替尼敏感[PMID: 28284557]。</w:t>
      </w:r>
    </w:p>
    <w:p w14:paraId="4BECD67C">
      <w:pP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  <w:br w:type="page"/>
      </w:r>
    </w:p>
    <w:p w14:paraId="6A4F14CE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  <w:bookmarkStart w:id="33" w:name="_GoBack"/>
      <w:bookmarkEnd w:id="33"/>
    </w:p>
    <w:p w14:paraId="29AB73D3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广州市黄浦区开源大道11号C6栋702室</w:t>
      </w:r>
    </w:p>
    <w:p w14:paraId="06CFB45A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7E633F3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788C699C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2ADFC2FF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AE0A9BE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6CEA0930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1E0A8243">
      <w:pPr>
        <w:pStyle w:val="5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7BA5402">
      <w:pPr>
        <w:pStyle w:val="5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483AF4EE">
      <w:pPr>
        <w:pStyle w:val="5"/>
        <w:widowControl/>
        <w:rPr>
          <w:rFonts w:ascii="Times New Roman" w:hAnsi="Times New Roman" w:eastAsia="等线"/>
        </w:rPr>
      </w:pPr>
    </w:p>
    <w:p w14:paraId="7E18FAD2">
      <w:pPr>
        <w:pStyle w:val="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02127FE0">
      <w:pPr>
        <w:pStyle w:val="5"/>
        <w:widowControl/>
        <w:rPr>
          <w:rFonts w:ascii="Times New Roman" w:hAnsi="Times New Roman" w:eastAsia="等线"/>
        </w:rPr>
      </w:pPr>
    </w:p>
    <w:p w14:paraId="1A2C3BDB">
      <w:pPr>
        <w:pStyle w:val="5"/>
        <w:widowControl/>
        <w:rPr>
          <w:rFonts w:ascii="Times New Roman" w:hAnsi="Times New Roman" w:eastAsia="等线"/>
        </w:rPr>
      </w:pPr>
    </w:p>
    <w:p w14:paraId="0839C956">
      <w:pPr>
        <w:pStyle w:val="5"/>
        <w:widowControl/>
        <w:rPr>
          <w:rFonts w:ascii="Times New Roman" w:hAnsi="Times New Roman" w:eastAsia="等线"/>
        </w:rPr>
      </w:pPr>
    </w:p>
    <w:p w14:paraId="777EE3BF">
      <w:pPr>
        <w:pStyle w:val="5"/>
        <w:widowControl/>
        <w:rPr>
          <w:rFonts w:ascii="Times New Roman" w:hAnsi="Times New Roman" w:eastAsia="等线"/>
        </w:rPr>
      </w:pPr>
    </w:p>
    <w:p w14:paraId="4B85B37B">
      <w:pPr>
        <w:pStyle w:val="5"/>
        <w:widowControl/>
        <w:rPr>
          <w:rFonts w:ascii="Times New Roman" w:hAnsi="Times New Roman" w:eastAsia="等线"/>
        </w:rPr>
      </w:pPr>
    </w:p>
    <w:p w14:paraId="30E3CC05">
      <w:pPr>
        <w:pStyle w:val="5"/>
        <w:widowControl/>
        <w:rPr>
          <w:rFonts w:ascii="Times New Roman" w:hAnsi="Times New Roman" w:eastAsia="等线"/>
        </w:rPr>
      </w:pPr>
    </w:p>
    <w:p w14:paraId="09DA81F9">
      <w:pPr>
        <w:pStyle w:val="5"/>
        <w:widowControl/>
        <w:rPr>
          <w:rFonts w:ascii="Times New Roman" w:hAnsi="Times New Roman" w:eastAsia="等线"/>
        </w:rPr>
      </w:pPr>
    </w:p>
    <w:p w14:paraId="6E9F8C97">
      <w:pPr>
        <w:pStyle w:val="5"/>
        <w:widowControl/>
        <w:rPr>
          <w:rFonts w:ascii="Times New Roman" w:hAnsi="Times New Roman" w:eastAsia="等线"/>
        </w:rPr>
      </w:pPr>
    </w:p>
    <w:p w14:paraId="2675F434">
      <w:pPr>
        <w:pStyle w:val="5"/>
        <w:widowControl/>
        <w:rPr>
          <w:rFonts w:ascii="Times New Roman" w:hAnsi="Times New Roman" w:eastAsia="等线"/>
        </w:rPr>
      </w:pPr>
    </w:p>
    <w:p w14:paraId="1175BE81">
      <w:pPr>
        <w:pStyle w:val="5"/>
        <w:widowControl/>
        <w:rPr>
          <w:rFonts w:ascii="Times New Roman" w:hAnsi="Times New Roman" w:eastAsia="等线"/>
        </w:rPr>
      </w:pPr>
    </w:p>
    <w:p w14:paraId="008768E1">
      <w:pPr>
        <w:pStyle w:val="5"/>
        <w:widowControl/>
        <w:rPr>
          <w:rFonts w:ascii="Times New Roman" w:hAnsi="Times New Roman" w:eastAsia="等线"/>
        </w:rPr>
      </w:pPr>
    </w:p>
    <w:p w14:paraId="7ECDE633">
      <w:pPr>
        <w:pStyle w:val="5"/>
        <w:widowControl/>
        <w:rPr>
          <w:rFonts w:ascii="Times New Roman" w:hAnsi="Times New Roman" w:eastAsia="等线"/>
        </w:rPr>
      </w:pPr>
    </w:p>
    <w:p w14:paraId="3662A2AB">
      <w:pPr>
        <w:pStyle w:val="5"/>
        <w:widowControl/>
        <w:rPr>
          <w:rFonts w:ascii="Times New Roman" w:hAnsi="Times New Roman" w:eastAsia="等线"/>
        </w:rPr>
      </w:pPr>
    </w:p>
    <w:p w14:paraId="663FA447">
      <w:pPr>
        <w:pStyle w:val="5"/>
        <w:widowControl/>
        <w:rPr>
          <w:rFonts w:ascii="Times New Roman" w:hAnsi="Times New Roman" w:eastAsia="等线"/>
        </w:rPr>
      </w:pPr>
    </w:p>
    <w:p w14:paraId="5908043D">
      <w:pPr>
        <w:pStyle w:val="5"/>
        <w:widowControl/>
        <w:rPr>
          <w:rFonts w:ascii="Times New Roman" w:hAnsi="Times New Roman" w:eastAsia="等线"/>
        </w:rPr>
      </w:pPr>
    </w:p>
    <w:p w14:paraId="6843A28B">
      <w:pPr>
        <w:pStyle w:val="5"/>
        <w:widowControl/>
        <w:rPr>
          <w:rFonts w:ascii="Times New Roman" w:hAnsi="Times New Roman" w:eastAsia="等线"/>
        </w:rPr>
      </w:pPr>
    </w:p>
    <w:p w14:paraId="62C758C5">
      <w:pPr>
        <w:pStyle w:val="5"/>
        <w:widowControl/>
        <w:rPr>
          <w:rFonts w:ascii="Times New Roman" w:hAnsi="Times New Roman" w:eastAsia="等线"/>
        </w:rPr>
      </w:pPr>
    </w:p>
    <w:p w14:paraId="4286FBF4">
      <w:pPr>
        <w:pStyle w:val="5"/>
        <w:widowControl/>
        <w:rPr>
          <w:rFonts w:ascii="Times New Roman" w:hAnsi="Times New Roman" w:eastAsia="等线"/>
        </w:rPr>
      </w:pPr>
    </w:p>
    <w:p w14:paraId="1A6215E4">
      <w:pPr>
        <w:pStyle w:val="5"/>
        <w:widowControl/>
        <w:rPr>
          <w:rFonts w:ascii="Times New Roman" w:hAnsi="Times New Roman" w:eastAsia="等线"/>
        </w:rPr>
      </w:pPr>
    </w:p>
    <w:p w14:paraId="50EEC5F9">
      <w:pPr>
        <w:pStyle w:val="5"/>
        <w:widowControl/>
        <w:rPr>
          <w:rFonts w:ascii="Times New Roman" w:hAnsi="Times New Roman" w:eastAsia="等线"/>
        </w:rPr>
      </w:pPr>
    </w:p>
    <w:p w14:paraId="4BB275C4">
      <w:pPr>
        <w:pStyle w:val="5"/>
        <w:widowControl/>
        <w:rPr>
          <w:rFonts w:ascii="Times New Roman" w:hAnsi="Times New Roman" w:eastAsia="等线"/>
        </w:rPr>
      </w:pPr>
    </w:p>
    <w:p w14:paraId="0A4B03C6">
      <w:pPr>
        <w:pStyle w:val="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251CB1E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612DA8A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53F666CF">
      <w:pPr>
        <w:pStyle w:val="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283BEEE6">
      <w:pPr>
        <w:pStyle w:val="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CDCA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77685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4EA83EC5"/>
    <w:rsid w:val="01536988"/>
    <w:rsid w:val="12D35716"/>
    <w:rsid w:val="13201778"/>
    <w:rsid w:val="186C6F69"/>
    <w:rsid w:val="1CEE78EF"/>
    <w:rsid w:val="211F1B2C"/>
    <w:rsid w:val="246758CC"/>
    <w:rsid w:val="268E77A9"/>
    <w:rsid w:val="28EC6B33"/>
    <w:rsid w:val="2A0668CE"/>
    <w:rsid w:val="2D127C8A"/>
    <w:rsid w:val="3A916AC2"/>
    <w:rsid w:val="43AF00D6"/>
    <w:rsid w:val="4EA53AEE"/>
    <w:rsid w:val="4EA83EC5"/>
    <w:rsid w:val="531D3806"/>
    <w:rsid w:val="5E153920"/>
    <w:rsid w:val="697C0D0C"/>
    <w:rsid w:val="6A364455"/>
    <w:rsid w:val="73083761"/>
    <w:rsid w:val="74952CF9"/>
    <w:rsid w:val="79577CC1"/>
    <w:rsid w:val="7A93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autoRedefine/>
    <w:qFormat/>
    <w:uiPriority w:val="0"/>
    <w:rPr>
      <w:b/>
    </w:rPr>
  </w:style>
  <w:style w:type="paragraph" w:customStyle="1" w:styleId="10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1949</Words>
  <Characters>3519</Characters>
  <Lines>0</Lines>
  <Paragraphs>0</Paragraphs>
  <TotalTime>4</TotalTime>
  <ScaleCrop>false</ScaleCrop>
  <LinksUpToDate>false</LinksUpToDate>
  <CharactersWithSpaces>3728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2022-12-15T08:40:00Z</dcterms:created>
  <dc:creator>yolo</dc:creator>
  <cp:lastModifiedBy>yolo</cp:lastModifiedBy>
  <dcterms:modified xsi:type="dcterms:W3CDTF">2024-09-27T08:09:10Z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067F5E2CCB664AB59DD902B2B3D2DE99_13</vt:lpwstr>
  </property>
</Properties>
</file>