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542C" w14:textId="75FBEF84" w:rsidR="004319CA" w:rsidRDefault="00E43F3A" w:rsidP="00A56536">
      <w:pPr>
        <w:pStyle w:val="berschrift"/>
        <w:tabs>
          <w:tab w:val="left" w:pos="8505"/>
        </w:tabs>
        <w:ind w:left="8647" w:hanging="8647"/>
        <w:sectPr w:rsidR="004319CA" w:rsidSect="005D294D">
          <w:headerReference w:type="default" r:id="rId8"/>
          <w:pgSz w:w="11906" w:h="16838"/>
          <w:pgMar w:top="1276" w:right="1134" w:bottom="1134" w:left="1701" w:header="567" w:footer="0" w:gutter="0"/>
          <w:cols w:space="720"/>
          <w:formProt w:val="0"/>
          <w:docGrid w:linePitch="100"/>
        </w:sectPr>
      </w:pPr>
      <w:r>
        <w:rPr>
          <w:noProof/>
          <w:szCs w:val="22"/>
        </w:rPr>
        <w:t>ISO/OSI-</w:t>
      </w:r>
      <w:r w:rsidR="00C468AA">
        <w:rPr>
          <w:noProof/>
          <w:szCs w:val="22"/>
        </w:rPr>
        <w:t>Schichtenmodell</w:t>
      </w:r>
      <w:r>
        <w:rPr>
          <w:noProof/>
          <w:szCs w:val="22"/>
        </w:rPr>
        <w:t xml:space="preserve"> - Fragenkatalog</w:t>
      </w:r>
    </w:p>
    <w:p w14:paraId="7E8265D3" w14:textId="22EE88F3" w:rsidR="00162C3E" w:rsidRDefault="00162C3E" w:rsidP="00441DDF">
      <w:pPr>
        <w:spacing w:line="276" w:lineRule="auto"/>
        <w:rPr>
          <w:i/>
          <w:iCs/>
        </w:rPr>
      </w:pPr>
      <w:r>
        <w:rPr>
          <w:i/>
          <w:iCs/>
        </w:rPr>
        <w:t>Geben Sie den angesprochenen Layer des ISO</w:t>
      </w:r>
      <w:r w:rsidR="00F73C16">
        <w:rPr>
          <w:i/>
          <w:iCs/>
        </w:rPr>
        <w:t>/</w:t>
      </w:r>
      <w:r>
        <w:rPr>
          <w:i/>
          <w:iCs/>
        </w:rPr>
        <w:t>OSI-Schichtenmodells an.</w:t>
      </w:r>
      <w:r w:rsidR="00441DDF">
        <w:rPr>
          <w:i/>
          <w:iCs/>
        </w:rPr>
        <w:br/>
        <w:t>Führen Sie zuvor eine Recherche zu ggf. unbekannten Begriffen/Konzepten durch.</w:t>
      </w:r>
    </w:p>
    <w:p w14:paraId="0FC05FC0" w14:textId="77777777" w:rsidR="00162C3E" w:rsidRDefault="00162C3E" w:rsidP="00162C3E"/>
    <w:tbl>
      <w:tblPr>
        <w:tblStyle w:val="Tabellenraster"/>
        <w:tblW w:w="906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366"/>
        <w:gridCol w:w="1701"/>
      </w:tblGrid>
      <w:tr w:rsidR="00162C3E" w14:paraId="1841E15D" w14:textId="77777777" w:rsidTr="00441DDF">
        <w:tc>
          <w:tcPr>
            <w:tcW w:w="7366" w:type="dxa"/>
          </w:tcPr>
          <w:p w14:paraId="62261181" w14:textId="77777777" w:rsidR="00162C3E" w:rsidRPr="00F72C64" w:rsidRDefault="00162C3E" w:rsidP="00674FC7">
            <w:pPr>
              <w:rPr>
                <w:rFonts w:cs="Liberation Sans"/>
                <w:b/>
                <w:bCs/>
              </w:rPr>
            </w:pPr>
            <w:r w:rsidRPr="00F72C64">
              <w:rPr>
                <w:rFonts w:cs="Liberation Sans"/>
                <w:b/>
                <w:bCs/>
              </w:rPr>
              <w:t>Aussage</w:t>
            </w:r>
          </w:p>
        </w:tc>
        <w:tc>
          <w:tcPr>
            <w:tcW w:w="1701" w:type="dxa"/>
          </w:tcPr>
          <w:p w14:paraId="697A6A03" w14:textId="77777777" w:rsidR="00162C3E" w:rsidRPr="00F72C64" w:rsidRDefault="00162C3E" w:rsidP="00674FC7">
            <w:pPr>
              <w:jc w:val="center"/>
              <w:rPr>
                <w:rFonts w:cs="Liberation Sans"/>
                <w:b/>
                <w:bCs/>
              </w:rPr>
            </w:pPr>
            <w:r w:rsidRPr="00F72C64">
              <w:rPr>
                <w:rFonts w:cs="Liberation Sans"/>
                <w:b/>
                <w:bCs/>
              </w:rPr>
              <w:t>Layer</w:t>
            </w:r>
          </w:p>
        </w:tc>
      </w:tr>
      <w:tr w:rsidR="00162C3E" w14:paraId="1A9F4822" w14:textId="77777777" w:rsidTr="006B6A83">
        <w:tc>
          <w:tcPr>
            <w:tcW w:w="7366" w:type="dxa"/>
            <w:vAlign w:val="center"/>
          </w:tcPr>
          <w:p w14:paraId="326F7252" w14:textId="713AEEB6" w:rsidR="00162C3E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1. Die unverschlüsselten Daten werden bei der Übertragung durch eine VPN-Verbindung mit dem IPSec-Protokoll im Netzwerk verschlüsselt.</w:t>
            </w:r>
          </w:p>
        </w:tc>
        <w:tc>
          <w:tcPr>
            <w:tcW w:w="1701" w:type="dxa"/>
          </w:tcPr>
          <w:p w14:paraId="78817CD7" w14:textId="5EA2B5B2" w:rsidR="00162C3E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3</w:t>
            </w:r>
          </w:p>
        </w:tc>
      </w:tr>
      <w:tr w:rsidR="00162C3E" w14:paraId="4E85176A" w14:textId="77777777" w:rsidTr="006B6A83">
        <w:tc>
          <w:tcPr>
            <w:tcW w:w="7366" w:type="dxa"/>
            <w:vAlign w:val="center"/>
          </w:tcPr>
          <w:p w14:paraId="6B9EF5EC" w14:textId="64F30BA4" w:rsidR="00162C3E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2. Der Ersatz-Router wird vom Internet-Provider erst nach dem Überschreiben der MAC-Adresse, mit dem ursprünglichen Wert erkannt.</w:t>
            </w:r>
          </w:p>
        </w:tc>
        <w:tc>
          <w:tcPr>
            <w:tcW w:w="1701" w:type="dxa"/>
          </w:tcPr>
          <w:p w14:paraId="4C4D5A11" w14:textId="5C1DFDD5" w:rsidR="00162C3E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2</w:t>
            </w:r>
          </w:p>
        </w:tc>
      </w:tr>
      <w:tr w:rsidR="00162C3E" w14:paraId="3A73520F" w14:textId="77777777" w:rsidTr="006B6A83">
        <w:tc>
          <w:tcPr>
            <w:tcW w:w="7366" w:type="dxa"/>
            <w:vAlign w:val="center"/>
          </w:tcPr>
          <w:p w14:paraId="62E02428" w14:textId="5D2A09A1" w:rsidR="00162C3E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3. Das Backup-Programm, welches die Daten bisher immer auf einem USB-Laufwerk abgelegt hat, greift jetzt auf ein Cloud-Verzeichnis des Internet-Providers zu.</w:t>
            </w:r>
          </w:p>
        </w:tc>
        <w:tc>
          <w:tcPr>
            <w:tcW w:w="1701" w:type="dxa"/>
          </w:tcPr>
          <w:p w14:paraId="4BD80CE4" w14:textId="232168EC" w:rsidR="00162C3E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3</w:t>
            </w:r>
          </w:p>
        </w:tc>
      </w:tr>
      <w:tr w:rsidR="00162C3E" w14:paraId="4BC39F8D" w14:textId="77777777" w:rsidTr="006B6A83">
        <w:tc>
          <w:tcPr>
            <w:tcW w:w="7366" w:type="dxa"/>
            <w:vAlign w:val="center"/>
          </w:tcPr>
          <w:p w14:paraId="751FCB02" w14:textId="65C6F877" w:rsidR="00162C3E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4. Der Webbrowser überträgt nur noch verschlüsselte Daten zum Bankserver.</w:t>
            </w:r>
          </w:p>
        </w:tc>
        <w:tc>
          <w:tcPr>
            <w:tcW w:w="1701" w:type="dxa"/>
          </w:tcPr>
          <w:p w14:paraId="5FBC0974" w14:textId="3FF7238E" w:rsidR="00162C3E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4-7</w:t>
            </w:r>
          </w:p>
        </w:tc>
      </w:tr>
      <w:tr w:rsidR="00162C3E" w14:paraId="6243AB3B" w14:textId="77777777" w:rsidTr="006B6A83">
        <w:tc>
          <w:tcPr>
            <w:tcW w:w="7366" w:type="dxa"/>
            <w:vAlign w:val="center"/>
          </w:tcPr>
          <w:p w14:paraId="2ACCBA18" w14:textId="55837C92" w:rsidR="00162C3E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5. Beim Versuch, eine Datei auf dem File-Server abzulegen, erscheint eine Fehlermeldung, dass keine Berechtigung vorliegt.</w:t>
            </w:r>
          </w:p>
        </w:tc>
        <w:tc>
          <w:tcPr>
            <w:tcW w:w="1701" w:type="dxa"/>
          </w:tcPr>
          <w:p w14:paraId="0B0BE458" w14:textId="071BCCBD" w:rsidR="00162C3E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5</w:t>
            </w:r>
          </w:p>
        </w:tc>
      </w:tr>
      <w:tr w:rsidR="00162C3E" w14:paraId="1A2FCFC7" w14:textId="77777777" w:rsidTr="006B6A83">
        <w:tc>
          <w:tcPr>
            <w:tcW w:w="7366" w:type="dxa"/>
            <w:vAlign w:val="center"/>
          </w:tcPr>
          <w:p w14:paraId="590CD72A" w14:textId="75896858" w:rsidR="00162C3E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6. Wegen fehlerhafter Abschirmung wird die Datenübertragung erheblich gestört.</w:t>
            </w:r>
          </w:p>
        </w:tc>
        <w:tc>
          <w:tcPr>
            <w:tcW w:w="1701" w:type="dxa"/>
          </w:tcPr>
          <w:p w14:paraId="5CA75334" w14:textId="508A3372" w:rsidR="00162C3E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1</w:t>
            </w:r>
          </w:p>
        </w:tc>
      </w:tr>
      <w:tr w:rsidR="00F72C64" w14:paraId="69015954" w14:textId="77777777" w:rsidTr="006B6A83">
        <w:tc>
          <w:tcPr>
            <w:tcW w:w="7366" w:type="dxa"/>
            <w:vAlign w:val="center"/>
          </w:tcPr>
          <w:p w14:paraId="26B4D592" w14:textId="3C9607A0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7. Der Switch puffert den Rahmen nach Empfang, um die Prüfsumme zu kontrollieren.</w:t>
            </w:r>
          </w:p>
        </w:tc>
        <w:tc>
          <w:tcPr>
            <w:tcW w:w="1701" w:type="dxa"/>
          </w:tcPr>
          <w:p w14:paraId="0271F645" w14:textId="60E46C83" w:rsidR="00F72C64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2</w:t>
            </w:r>
          </w:p>
        </w:tc>
      </w:tr>
      <w:tr w:rsidR="00F72C64" w14:paraId="6D31E4F6" w14:textId="77777777" w:rsidTr="006B6A83">
        <w:tc>
          <w:tcPr>
            <w:tcW w:w="7366" w:type="dxa"/>
            <w:vAlign w:val="center"/>
          </w:tcPr>
          <w:p w14:paraId="610CCDC7" w14:textId="74263329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8. Der Empfänger fordert nach einer Übertragungsstörung eine Wiederholung der letzten Segmente an.</w:t>
            </w:r>
          </w:p>
        </w:tc>
        <w:tc>
          <w:tcPr>
            <w:tcW w:w="1701" w:type="dxa"/>
          </w:tcPr>
          <w:p w14:paraId="433F4474" w14:textId="3623BE19" w:rsidR="00F72C64" w:rsidRPr="00DA4EF9" w:rsidRDefault="00C70173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3</w:t>
            </w:r>
          </w:p>
        </w:tc>
      </w:tr>
      <w:tr w:rsidR="00F72C64" w14:paraId="7DBD7819" w14:textId="77777777" w:rsidTr="006B6A83">
        <w:tc>
          <w:tcPr>
            <w:tcW w:w="7366" w:type="dxa"/>
            <w:vAlign w:val="center"/>
          </w:tcPr>
          <w:p w14:paraId="51F171EA" w14:textId="5F679A3A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9. Um die Sprachqualität nicht zu beeinträchtigen, werden die Segmente ohne Empfangsquittung übertragen.</w:t>
            </w:r>
          </w:p>
        </w:tc>
        <w:tc>
          <w:tcPr>
            <w:tcW w:w="1701" w:type="dxa"/>
          </w:tcPr>
          <w:p w14:paraId="36ABF407" w14:textId="4DB36CE5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4</w:t>
            </w:r>
          </w:p>
        </w:tc>
      </w:tr>
      <w:tr w:rsidR="00F72C64" w14:paraId="44745739" w14:textId="77777777" w:rsidTr="006B6A83">
        <w:tc>
          <w:tcPr>
            <w:tcW w:w="7366" w:type="dxa"/>
            <w:vAlign w:val="center"/>
          </w:tcPr>
          <w:p w14:paraId="10D3A9AD" w14:textId="540F0AF3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10. Das Ping-Paket wurde bis zum Ziel-PC übertragen, fand aber den Weg zum Absender nicht zurück.</w:t>
            </w:r>
          </w:p>
        </w:tc>
        <w:tc>
          <w:tcPr>
            <w:tcW w:w="1701" w:type="dxa"/>
          </w:tcPr>
          <w:p w14:paraId="232102C7" w14:textId="776574D0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3</w:t>
            </w:r>
          </w:p>
        </w:tc>
      </w:tr>
      <w:tr w:rsidR="00F72C64" w14:paraId="6C33C3AC" w14:textId="77777777" w:rsidTr="006B6A83">
        <w:tc>
          <w:tcPr>
            <w:tcW w:w="7366" w:type="dxa"/>
            <w:vAlign w:val="center"/>
          </w:tcPr>
          <w:p w14:paraId="1FD83BDC" w14:textId="325A085A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11. Die DHCP-Anfrage wurde mit der Übertragung der IP-Konfiguration beantwortet.</w:t>
            </w:r>
          </w:p>
        </w:tc>
        <w:tc>
          <w:tcPr>
            <w:tcW w:w="1701" w:type="dxa"/>
          </w:tcPr>
          <w:p w14:paraId="457D1FA5" w14:textId="0A3F57C9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3</w:t>
            </w:r>
          </w:p>
        </w:tc>
      </w:tr>
      <w:tr w:rsidR="00F72C64" w14:paraId="409F1C38" w14:textId="77777777" w:rsidTr="006B6A83">
        <w:tc>
          <w:tcPr>
            <w:tcW w:w="7366" w:type="dxa"/>
            <w:vAlign w:val="center"/>
          </w:tcPr>
          <w:p w14:paraId="3A9964F7" w14:textId="7CD434D1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12. Die LWL-Übertragung erfolgte im Infrarotbereich.</w:t>
            </w:r>
          </w:p>
        </w:tc>
        <w:tc>
          <w:tcPr>
            <w:tcW w:w="1701" w:type="dxa"/>
          </w:tcPr>
          <w:p w14:paraId="29C33398" w14:textId="3B177630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1</w:t>
            </w:r>
          </w:p>
        </w:tc>
      </w:tr>
      <w:tr w:rsidR="00F72C64" w14:paraId="6551821B" w14:textId="77777777" w:rsidTr="006B6A83">
        <w:tc>
          <w:tcPr>
            <w:tcW w:w="7366" w:type="dxa"/>
            <w:vAlign w:val="center"/>
          </w:tcPr>
          <w:p w14:paraId="72C90F66" w14:textId="4B758A26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13. Der RJ45-Stecker hat einen Wackelkontakt.</w:t>
            </w:r>
          </w:p>
        </w:tc>
        <w:tc>
          <w:tcPr>
            <w:tcW w:w="1701" w:type="dxa"/>
          </w:tcPr>
          <w:p w14:paraId="2660A974" w14:textId="0E1DE3CF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1</w:t>
            </w:r>
          </w:p>
        </w:tc>
      </w:tr>
      <w:tr w:rsidR="00162C3E" w14:paraId="11803934" w14:textId="77777777" w:rsidTr="006B6A83">
        <w:tc>
          <w:tcPr>
            <w:tcW w:w="7366" w:type="dxa"/>
            <w:vAlign w:val="center"/>
          </w:tcPr>
          <w:p w14:paraId="3742CF9F" w14:textId="75DD0FE0" w:rsidR="00162C3E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14. Damit Sie Ihren Switch mit einem Browser verwalten können, müssen Sie eine Management-IP-Adresse einstellen.</w:t>
            </w:r>
          </w:p>
        </w:tc>
        <w:tc>
          <w:tcPr>
            <w:tcW w:w="1701" w:type="dxa"/>
          </w:tcPr>
          <w:p w14:paraId="1923E7CC" w14:textId="401DE8CD" w:rsidR="00162C3E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5</w:t>
            </w:r>
          </w:p>
        </w:tc>
      </w:tr>
      <w:tr w:rsidR="00F72C64" w14:paraId="5122D13E" w14:textId="77777777" w:rsidTr="006B6A83">
        <w:tc>
          <w:tcPr>
            <w:tcW w:w="7366" w:type="dxa"/>
            <w:vAlign w:val="center"/>
          </w:tcPr>
          <w:p w14:paraId="630FED8A" w14:textId="03B7B1F8" w:rsidR="00F72C64" w:rsidRPr="00DA4EF9" w:rsidRDefault="00F72C64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15. Die falsche Subnetzmaske verhindert die korrekte Funktion Ihres PCs.</w:t>
            </w:r>
          </w:p>
        </w:tc>
        <w:tc>
          <w:tcPr>
            <w:tcW w:w="1701" w:type="dxa"/>
          </w:tcPr>
          <w:p w14:paraId="7518BD4B" w14:textId="7D6EEE99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3</w:t>
            </w:r>
          </w:p>
        </w:tc>
      </w:tr>
      <w:tr w:rsidR="00F72C64" w14:paraId="75FF3916" w14:textId="77777777" w:rsidTr="006B6A83">
        <w:tc>
          <w:tcPr>
            <w:tcW w:w="7366" w:type="dxa"/>
            <w:vAlign w:val="center"/>
          </w:tcPr>
          <w:p w14:paraId="0C75EAFF" w14:textId="6BFAB742" w:rsidR="00F72C64" w:rsidRPr="00DA4EF9" w:rsidRDefault="00F73C16" w:rsidP="00F73C16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16. Die stabile Netzwerkverbindung führt zu großen Segmentblöcken beim verbindungsorientierten Transport der Daten.</w:t>
            </w:r>
          </w:p>
        </w:tc>
        <w:tc>
          <w:tcPr>
            <w:tcW w:w="1701" w:type="dxa"/>
          </w:tcPr>
          <w:p w14:paraId="22C4E12D" w14:textId="5678DB6F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2</w:t>
            </w:r>
          </w:p>
        </w:tc>
      </w:tr>
      <w:tr w:rsidR="00F72C64" w14:paraId="799E865A" w14:textId="77777777" w:rsidTr="006B6A83">
        <w:trPr>
          <w:trHeight w:val="15"/>
        </w:trPr>
        <w:tc>
          <w:tcPr>
            <w:tcW w:w="7366" w:type="dxa"/>
            <w:vAlign w:val="center"/>
          </w:tcPr>
          <w:p w14:paraId="15D5F121" w14:textId="29A9D232" w:rsidR="00F72C64" w:rsidRPr="00DA4EF9" w:rsidRDefault="00F73C16" w:rsidP="00F72C64">
            <w:pPr>
              <w:spacing w:line="276" w:lineRule="auto"/>
              <w:rPr>
                <w:rFonts w:cs="Liberation Sans"/>
                <w:i/>
                <w:iCs/>
                <w:szCs w:val="20"/>
              </w:rPr>
            </w:pPr>
            <w:r w:rsidRPr="00DA4EF9">
              <w:rPr>
                <w:rFonts w:cs="Liberation Sans"/>
                <w:i/>
                <w:iCs/>
                <w:szCs w:val="20"/>
              </w:rPr>
              <w:t>17. In der übertragenen E-Mail fehlen leider alle deutschen Umlaute.</w:t>
            </w:r>
          </w:p>
        </w:tc>
        <w:tc>
          <w:tcPr>
            <w:tcW w:w="1701" w:type="dxa"/>
          </w:tcPr>
          <w:p w14:paraId="4B904B1D" w14:textId="75871ECB" w:rsidR="00F72C64" w:rsidRPr="00DA4EF9" w:rsidRDefault="00324EAB" w:rsidP="006B6A83">
            <w:pPr>
              <w:spacing w:line="276" w:lineRule="auto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8"/>
              </w:rPr>
              <w:t>6</w:t>
            </w:r>
          </w:p>
        </w:tc>
      </w:tr>
    </w:tbl>
    <w:p w14:paraId="1F082462" w14:textId="77777777" w:rsidR="00E43F3A" w:rsidRPr="006D5C97" w:rsidRDefault="00E43F3A" w:rsidP="00441DDF">
      <w:pPr>
        <w:jc w:val="both"/>
        <w:rPr>
          <w:szCs w:val="22"/>
        </w:rPr>
      </w:pPr>
    </w:p>
    <w:sectPr w:rsidR="00E43F3A" w:rsidRPr="006D5C97" w:rsidSect="004319CA">
      <w:headerReference w:type="default" r:id="rId9"/>
      <w:footerReference w:type="default" r:id="rId10"/>
      <w:type w:val="continuous"/>
      <w:pgSz w:w="11906" w:h="16838"/>
      <w:pgMar w:top="1501" w:right="1134" w:bottom="1134" w:left="1701" w:header="56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2181" w14:textId="77777777" w:rsidR="00E35098" w:rsidRDefault="00E35098">
      <w:r>
        <w:separator/>
      </w:r>
    </w:p>
  </w:endnote>
  <w:endnote w:type="continuationSeparator" w:id="0">
    <w:p w14:paraId="20AA948A" w14:textId="77777777" w:rsidR="00E35098" w:rsidRDefault="00E3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3FA6" w14:textId="77777777" w:rsidR="009B6D42" w:rsidRDefault="009B6D42">
    <w:pPr>
      <w:pStyle w:val="Fuzeile"/>
      <w:rPr>
        <w:color w:val="808080" w:themeColor="background1" w:themeShade="80"/>
        <w:sz w:val="18"/>
        <w:szCs w:val="20"/>
      </w:rPr>
    </w:pPr>
    <w:r w:rsidRPr="008F42E6">
      <w:rPr>
        <w:color w:val="808080" w:themeColor="background1" w:themeShade="80"/>
        <w:sz w:val="18"/>
        <w:szCs w:val="20"/>
      </w:rPr>
      <w:t>Quelle: Gratzke u.a.: „IT-Berufe“</w:t>
    </w:r>
    <w:r>
      <w:rPr>
        <w:color w:val="808080" w:themeColor="background1" w:themeShade="80"/>
        <w:sz w:val="18"/>
        <w:szCs w:val="20"/>
      </w:rPr>
      <w:t xml:space="preserve"> (</w:t>
    </w:r>
    <w:r w:rsidRPr="008F42E6">
      <w:rPr>
        <w:color w:val="808080" w:themeColor="background1" w:themeShade="80"/>
        <w:sz w:val="18"/>
        <w:szCs w:val="20"/>
      </w:rPr>
      <w:t>2020</w:t>
    </w:r>
    <w:r>
      <w:rPr>
        <w:color w:val="808080" w:themeColor="background1" w:themeShade="80"/>
        <w:sz w:val="18"/>
        <w:szCs w:val="20"/>
      </w:rPr>
      <w:t>)</w:t>
    </w:r>
    <w:r w:rsidRPr="008F42E6">
      <w:rPr>
        <w:color w:val="808080" w:themeColor="background1" w:themeShade="80"/>
        <w:sz w:val="18"/>
        <w:szCs w:val="20"/>
      </w:rPr>
      <w:t>, Westermann Verlag</w:t>
    </w:r>
  </w:p>
  <w:p w14:paraId="2E09919B" w14:textId="77777777" w:rsidR="009B6D42" w:rsidRPr="008F42E6" w:rsidRDefault="009B6D42">
    <w:pPr>
      <w:pStyle w:val="Fuzeile"/>
      <w:rPr>
        <w:color w:val="808080" w:themeColor="background1" w:themeShade="80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33ED" w14:textId="77777777" w:rsidR="00E35098" w:rsidRDefault="00E35098">
      <w:r>
        <w:separator/>
      </w:r>
    </w:p>
  </w:footnote>
  <w:footnote w:type="continuationSeparator" w:id="0">
    <w:p w14:paraId="0A2E9047" w14:textId="77777777" w:rsidR="00E35098" w:rsidRDefault="00E35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41ED" w14:textId="42B0269A" w:rsidR="00B96F86" w:rsidRDefault="004319CA" w:rsidP="00134EDC">
    <w:pPr>
      <w:pStyle w:val="Kopfzeile"/>
      <w:tabs>
        <w:tab w:val="clear" w:pos="4535"/>
        <w:tab w:val="clear" w:pos="9071"/>
        <w:tab w:val="right" w:pos="9070"/>
      </w:tabs>
      <w:spacing w:line="276" w:lineRule="auto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0" locked="0" layoutInCell="1" allowOverlap="1" wp14:anchorId="0F8AB099" wp14:editId="3016FFF3">
          <wp:simplePos x="0" y="0"/>
          <wp:positionH relativeFrom="margin">
            <wp:align>center</wp:align>
          </wp:positionH>
          <wp:positionV relativeFrom="paragraph">
            <wp:posOffset>-73660</wp:posOffset>
          </wp:positionV>
          <wp:extent cx="539750" cy="539750"/>
          <wp:effectExtent l="0" t="0" r="0" b="0"/>
          <wp:wrapNone/>
          <wp:docPr id="15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3711">
      <w:rPr>
        <w:b/>
        <w:bCs/>
        <w:color w:val="000000"/>
        <w:sz w:val="18"/>
        <w:szCs w:val="18"/>
      </w:rPr>
      <w:t>Fachinformatiker/in</w:t>
    </w:r>
    <w:r w:rsidR="00B96F86">
      <w:rPr>
        <w:color w:val="000000"/>
        <w:sz w:val="18"/>
        <w:szCs w:val="18"/>
      </w:rPr>
      <w:tab/>
    </w:r>
    <w:r w:rsidR="00134EDC">
      <w:rPr>
        <w:color w:val="000000"/>
        <w:sz w:val="18"/>
        <w:szCs w:val="18"/>
      </w:rPr>
      <w:t>Klasse: __________</w:t>
    </w:r>
  </w:p>
  <w:p w14:paraId="7629B2E6" w14:textId="3C46DB5B" w:rsidR="00B96F86" w:rsidRDefault="00134EDC" w:rsidP="00134EDC">
    <w:pPr>
      <w:pStyle w:val="Kopfzeile"/>
      <w:tabs>
        <w:tab w:val="clear" w:pos="4535"/>
        <w:tab w:val="clear" w:pos="9071"/>
        <w:tab w:val="right" w:pos="9070"/>
      </w:tabs>
      <w:spacing w:line="276" w:lineRule="auto"/>
      <w:rPr>
        <w:color w:val="000000"/>
        <w:sz w:val="18"/>
        <w:szCs w:val="18"/>
      </w:rPr>
    </w:pPr>
    <w:r>
      <w:rPr>
        <w:b/>
        <w:bCs/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0422EF3" wp14:editId="7218D626">
              <wp:simplePos x="0" y="0"/>
              <wp:positionH relativeFrom="column">
                <wp:posOffset>17780</wp:posOffset>
              </wp:positionH>
              <wp:positionV relativeFrom="paragraph">
                <wp:posOffset>229870</wp:posOffset>
              </wp:positionV>
              <wp:extent cx="5744210" cy="635"/>
              <wp:effectExtent l="0" t="0" r="27940" b="37465"/>
              <wp:wrapNone/>
              <wp:docPr id="22" name="Form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4210" cy="635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A7C0A9" id="Form1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4pt,18.1pt" to="453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" strokeweight=".5pt"/>
          </w:pict>
        </mc:Fallback>
      </mc:AlternateContent>
    </w:r>
    <w:r w:rsidR="00133711">
      <w:rPr>
        <w:i/>
        <w:iCs/>
        <w:color w:val="000000"/>
        <w:sz w:val="18"/>
        <w:szCs w:val="18"/>
      </w:rPr>
      <w:t>EVP 3</w:t>
    </w:r>
    <w:r w:rsidR="00B96F86">
      <w:rPr>
        <w:i/>
        <w:iCs/>
        <w:color w:val="000000"/>
        <w:sz w:val="18"/>
        <w:szCs w:val="18"/>
      </w:rPr>
      <w:t xml:space="preserve"> (</w:t>
    </w:r>
    <w:r w:rsidR="00CE355F">
      <w:rPr>
        <w:i/>
        <w:iCs/>
        <w:color w:val="000000"/>
        <w:sz w:val="18"/>
        <w:szCs w:val="18"/>
      </w:rPr>
      <w:t>FAEN</w:t>
    </w:r>
    <w:r w:rsidR="00B96F86">
      <w:rPr>
        <w:i/>
        <w:iCs/>
        <w:color w:val="000000"/>
        <w:sz w:val="18"/>
        <w:szCs w:val="18"/>
      </w:rPr>
      <w:t>)</w:t>
    </w:r>
    <w:r w:rsidR="00B96F86"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>Datum: __________</w:t>
    </w:r>
    <w:r w:rsidR="00B96F86">
      <w:rPr>
        <w:color w:val="000000"/>
        <w:sz w:val="18"/>
        <w:szCs w:val="18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5B18" w14:textId="30CEB91F" w:rsidR="009B6D42" w:rsidRPr="009B6D42" w:rsidRDefault="009B6D42" w:rsidP="009B6D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3770"/>
    <w:multiLevelType w:val="hybridMultilevel"/>
    <w:tmpl w:val="04C08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6954"/>
    <w:multiLevelType w:val="hybridMultilevel"/>
    <w:tmpl w:val="08CA8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A2CBB"/>
    <w:multiLevelType w:val="hybridMultilevel"/>
    <w:tmpl w:val="742ADC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7F62"/>
    <w:multiLevelType w:val="hybridMultilevel"/>
    <w:tmpl w:val="25381B9C"/>
    <w:lvl w:ilvl="0" w:tplc="B3ECE7CA"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004FA"/>
    <w:multiLevelType w:val="hybridMultilevel"/>
    <w:tmpl w:val="BF0CD442"/>
    <w:lvl w:ilvl="0" w:tplc="962A61A8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D68C7"/>
    <w:multiLevelType w:val="hybridMultilevel"/>
    <w:tmpl w:val="414205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B1756"/>
    <w:multiLevelType w:val="hybridMultilevel"/>
    <w:tmpl w:val="0624F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80055">
    <w:abstractNumId w:val="6"/>
  </w:num>
  <w:num w:numId="2" w16cid:durableId="1732658287">
    <w:abstractNumId w:val="1"/>
  </w:num>
  <w:num w:numId="3" w16cid:durableId="417143061">
    <w:abstractNumId w:val="2"/>
  </w:num>
  <w:num w:numId="4" w16cid:durableId="1539704125">
    <w:abstractNumId w:val="3"/>
  </w:num>
  <w:num w:numId="5" w16cid:durableId="1377002250">
    <w:abstractNumId w:val="4"/>
  </w:num>
  <w:num w:numId="6" w16cid:durableId="21121628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1467289">
    <w:abstractNumId w:val="5"/>
  </w:num>
  <w:num w:numId="8" w16cid:durableId="133198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96"/>
    <w:rsid w:val="0001481C"/>
    <w:rsid w:val="00030B2A"/>
    <w:rsid w:val="00034180"/>
    <w:rsid w:val="00053AAB"/>
    <w:rsid w:val="0005652F"/>
    <w:rsid w:val="000B3C72"/>
    <w:rsid w:val="000E4AE2"/>
    <w:rsid w:val="000F1221"/>
    <w:rsid w:val="000F7AED"/>
    <w:rsid w:val="001127CE"/>
    <w:rsid w:val="0013253B"/>
    <w:rsid w:val="00133711"/>
    <w:rsid w:val="00133F9E"/>
    <w:rsid w:val="00134EDC"/>
    <w:rsid w:val="0013535B"/>
    <w:rsid w:val="0014339F"/>
    <w:rsid w:val="00162C3E"/>
    <w:rsid w:val="001728C8"/>
    <w:rsid w:val="001A7FCF"/>
    <w:rsid w:val="001D5AD9"/>
    <w:rsid w:val="001E76EA"/>
    <w:rsid w:val="001F058E"/>
    <w:rsid w:val="0021416D"/>
    <w:rsid w:val="00251374"/>
    <w:rsid w:val="00277B37"/>
    <w:rsid w:val="002A19C7"/>
    <w:rsid w:val="002D70A0"/>
    <w:rsid w:val="00307C4F"/>
    <w:rsid w:val="00315FF6"/>
    <w:rsid w:val="003210CF"/>
    <w:rsid w:val="00324EAB"/>
    <w:rsid w:val="003417CF"/>
    <w:rsid w:val="00396AB2"/>
    <w:rsid w:val="003A2397"/>
    <w:rsid w:val="003B516E"/>
    <w:rsid w:val="003E115F"/>
    <w:rsid w:val="004014EA"/>
    <w:rsid w:val="004214D5"/>
    <w:rsid w:val="00426A19"/>
    <w:rsid w:val="004319CA"/>
    <w:rsid w:val="00441DDF"/>
    <w:rsid w:val="0044587C"/>
    <w:rsid w:val="00455B7E"/>
    <w:rsid w:val="004879EE"/>
    <w:rsid w:val="00496066"/>
    <w:rsid w:val="004B7539"/>
    <w:rsid w:val="004D35D8"/>
    <w:rsid w:val="004D40ED"/>
    <w:rsid w:val="004F244B"/>
    <w:rsid w:val="005055EB"/>
    <w:rsid w:val="0052719C"/>
    <w:rsid w:val="00527FB3"/>
    <w:rsid w:val="005611A3"/>
    <w:rsid w:val="00570C95"/>
    <w:rsid w:val="00582932"/>
    <w:rsid w:val="00583AA3"/>
    <w:rsid w:val="005B0B53"/>
    <w:rsid w:val="005C3E32"/>
    <w:rsid w:val="005C44B4"/>
    <w:rsid w:val="005D294D"/>
    <w:rsid w:val="005E5E05"/>
    <w:rsid w:val="005F058C"/>
    <w:rsid w:val="006125CA"/>
    <w:rsid w:val="00617B9E"/>
    <w:rsid w:val="00641109"/>
    <w:rsid w:val="00671922"/>
    <w:rsid w:val="00686068"/>
    <w:rsid w:val="00686B89"/>
    <w:rsid w:val="0068788B"/>
    <w:rsid w:val="006B5AA5"/>
    <w:rsid w:val="006B6A83"/>
    <w:rsid w:val="006C38B3"/>
    <w:rsid w:val="006D4582"/>
    <w:rsid w:val="006D5C97"/>
    <w:rsid w:val="006E4B35"/>
    <w:rsid w:val="0070647C"/>
    <w:rsid w:val="00710966"/>
    <w:rsid w:val="0071664F"/>
    <w:rsid w:val="00716BCE"/>
    <w:rsid w:val="00746905"/>
    <w:rsid w:val="00776921"/>
    <w:rsid w:val="007D098B"/>
    <w:rsid w:val="007D4415"/>
    <w:rsid w:val="007F27D5"/>
    <w:rsid w:val="008051DE"/>
    <w:rsid w:val="008169D7"/>
    <w:rsid w:val="00830E5F"/>
    <w:rsid w:val="00840A9C"/>
    <w:rsid w:val="00854F01"/>
    <w:rsid w:val="008A3BCE"/>
    <w:rsid w:val="008C22DF"/>
    <w:rsid w:val="008E00D1"/>
    <w:rsid w:val="008E34AE"/>
    <w:rsid w:val="008E4C05"/>
    <w:rsid w:val="008F42E6"/>
    <w:rsid w:val="0090114F"/>
    <w:rsid w:val="00904F4C"/>
    <w:rsid w:val="00911A64"/>
    <w:rsid w:val="009A29DA"/>
    <w:rsid w:val="009B24F0"/>
    <w:rsid w:val="009B6D42"/>
    <w:rsid w:val="009D2D44"/>
    <w:rsid w:val="009D7721"/>
    <w:rsid w:val="00A47B4A"/>
    <w:rsid w:val="00A56536"/>
    <w:rsid w:val="00AE7AF5"/>
    <w:rsid w:val="00B45C91"/>
    <w:rsid w:val="00B72C92"/>
    <w:rsid w:val="00B96F86"/>
    <w:rsid w:val="00BA7290"/>
    <w:rsid w:val="00C06E62"/>
    <w:rsid w:val="00C21E8B"/>
    <w:rsid w:val="00C31BB1"/>
    <w:rsid w:val="00C468AA"/>
    <w:rsid w:val="00C70173"/>
    <w:rsid w:val="00CA7DA3"/>
    <w:rsid w:val="00CC648F"/>
    <w:rsid w:val="00CE355F"/>
    <w:rsid w:val="00CE6996"/>
    <w:rsid w:val="00D03B81"/>
    <w:rsid w:val="00D05BEB"/>
    <w:rsid w:val="00D337C0"/>
    <w:rsid w:val="00D709BD"/>
    <w:rsid w:val="00D768E1"/>
    <w:rsid w:val="00D768EF"/>
    <w:rsid w:val="00D912BD"/>
    <w:rsid w:val="00DA4EF9"/>
    <w:rsid w:val="00DC7798"/>
    <w:rsid w:val="00DF20C3"/>
    <w:rsid w:val="00DF31BD"/>
    <w:rsid w:val="00DF571B"/>
    <w:rsid w:val="00E0240F"/>
    <w:rsid w:val="00E21DDA"/>
    <w:rsid w:val="00E2415D"/>
    <w:rsid w:val="00E35098"/>
    <w:rsid w:val="00E41973"/>
    <w:rsid w:val="00E43F3A"/>
    <w:rsid w:val="00E60AC5"/>
    <w:rsid w:val="00E60C0A"/>
    <w:rsid w:val="00E7069D"/>
    <w:rsid w:val="00E9106D"/>
    <w:rsid w:val="00ED1053"/>
    <w:rsid w:val="00ED7344"/>
    <w:rsid w:val="00ED740B"/>
    <w:rsid w:val="00EE1809"/>
    <w:rsid w:val="00F72C64"/>
    <w:rsid w:val="00F7353B"/>
    <w:rsid w:val="00F73C16"/>
    <w:rsid w:val="00F80FAC"/>
    <w:rsid w:val="00FB60BD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670BE"/>
  <w15:docId w15:val="{624A446D-EA1F-426A-B4D1-383563A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19CA"/>
    <w:pPr>
      <w:spacing w:line="360" w:lineRule="auto"/>
    </w:pPr>
    <w:rPr>
      <w:rFonts w:ascii="Liberation Sans" w:hAnsi="Liberation San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34EDC"/>
    <w:pPr>
      <w:keepNext/>
      <w:spacing w:before="240" w:after="120"/>
    </w:pPr>
    <w:rPr>
      <w:rFonts w:eastAsia="Noto Sans CJK SC"/>
      <w:b/>
      <w:sz w:val="36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Rahmeninhalt">
    <w:name w:val="Rahmeninhalt"/>
    <w:basedOn w:val="Standard"/>
    <w:qFormat/>
  </w:style>
  <w:style w:type="paragraph" w:customStyle="1" w:styleId="Kopf-undFuzeile">
    <w:name w:val="Kopf- und Fußzeile"/>
    <w:basedOn w:val="Standard"/>
    <w:qFormat/>
    <w:pPr>
      <w:suppressLineNumbers/>
      <w:tabs>
        <w:tab w:val="center" w:pos="4535"/>
        <w:tab w:val="right" w:pos="9071"/>
      </w:tabs>
    </w:pPr>
  </w:style>
  <w:style w:type="paragraph" w:styleId="Kopfzeile">
    <w:name w:val="header"/>
    <w:basedOn w:val="Kopf-undFuzeile"/>
  </w:style>
  <w:style w:type="paragraph" w:styleId="Fuzeile">
    <w:name w:val="footer"/>
    <w:basedOn w:val="Standard"/>
    <w:link w:val="FuzeileZchn"/>
    <w:uiPriority w:val="99"/>
    <w:unhideWhenUsed/>
    <w:rsid w:val="00527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2719C"/>
    <w:rPr>
      <w:rFonts w:cs="Mangal"/>
      <w:sz w:val="24"/>
      <w:szCs w:val="21"/>
    </w:rPr>
  </w:style>
  <w:style w:type="paragraph" w:customStyle="1" w:styleId="EinfAbs">
    <w:name w:val="[Einf. Abs.]"/>
    <w:basedOn w:val="Standard"/>
    <w:uiPriority w:val="99"/>
    <w:rsid w:val="00277B37"/>
    <w:pPr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kern w:val="0"/>
      <w:lang w:bidi="ar-SA"/>
    </w:rPr>
  </w:style>
  <w:style w:type="paragraph" w:styleId="Listenabsatz">
    <w:name w:val="List Paragraph"/>
    <w:basedOn w:val="Standard"/>
    <w:uiPriority w:val="34"/>
    <w:qFormat/>
    <w:rsid w:val="00277B37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561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C9EA-0AB9-42E8-99F0-9CDC56E6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Fängmer</dc:creator>
  <dc:description/>
  <cp:lastModifiedBy>Konrad Gries</cp:lastModifiedBy>
  <cp:revision>16</cp:revision>
  <dcterms:created xsi:type="dcterms:W3CDTF">2022-03-01T11:44:00Z</dcterms:created>
  <dcterms:modified xsi:type="dcterms:W3CDTF">2022-05-03T12:27:00Z</dcterms:modified>
  <dc:language>de-DE</dc:language>
</cp:coreProperties>
</file>