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BE3" w:rsidRPr="00FA2B7B" w:rsidRDefault="00124A22">
      <w:pPr>
        <w:rPr>
          <w:rFonts w:cstheme="minorHAnsi"/>
          <w:lang w:val="en-US"/>
        </w:rPr>
      </w:pPr>
      <w:r w:rsidRPr="00FA2B7B">
        <w:rPr>
          <w:rFonts w:cstheme="minorHAnsi"/>
          <w:lang w:val="en-US"/>
        </w:rPr>
        <w:t>Motivation</w:t>
      </w:r>
    </w:p>
    <w:p w:rsidR="000A61EE" w:rsidRPr="00FA2B7B" w:rsidRDefault="00124A22">
      <w:pPr>
        <w:rPr>
          <w:rFonts w:cstheme="minorHAnsi"/>
          <w:lang w:val="en-US"/>
        </w:rPr>
      </w:pPr>
      <w:proofErr w:type="spellStart"/>
      <w:r w:rsidRPr="00FA2B7B">
        <w:rPr>
          <w:rFonts w:cstheme="minorHAnsi"/>
          <w:lang w:val="en-US"/>
        </w:rPr>
        <w:t>Genetical</w:t>
      </w:r>
      <w:proofErr w:type="spellEnd"/>
      <w:r w:rsidRPr="00FA2B7B">
        <w:rPr>
          <w:rFonts w:cstheme="minorHAnsi"/>
          <w:lang w:val="en-US"/>
        </w:rPr>
        <w:t xml:space="preserve"> genomics provided world of life science with </w:t>
      </w:r>
      <w:proofErr w:type="spellStart"/>
      <w:r w:rsidRPr="00FA2B7B">
        <w:rPr>
          <w:rFonts w:cstheme="minorHAnsi"/>
          <w:lang w:val="en-US"/>
        </w:rPr>
        <w:t>powerfull</w:t>
      </w:r>
      <w:proofErr w:type="spellEnd"/>
      <w:r w:rsidRPr="00FA2B7B">
        <w:rPr>
          <w:rFonts w:cstheme="minorHAnsi"/>
          <w:lang w:val="en-US"/>
        </w:rPr>
        <w:t xml:space="preserve"> tools for revealing secrets underlying DNA to phenotype interactions. </w:t>
      </w:r>
      <w:r w:rsidR="00F27756" w:rsidRPr="00FA2B7B">
        <w:rPr>
          <w:rFonts w:cstheme="minorHAnsi"/>
          <w:lang w:val="en-US"/>
        </w:rPr>
        <w:t>There is however a trap in using GG, because it’s main source of power is also it</w:t>
      </w:r>
      <w:r w:rsidR="00D33E7E" w:rsidRPr="00FA2B7B">
        <w:rPr>
          <w:rFonts w:cstheme="minorHAnsi"/>
          <w:lang w:val="en-US"/>
        </w:rPr>
        <w:t xml:space="preserve">s weakest point – obtaining GG data means conducting two separated experiments for every object – genotype and phenotype study. </w:t>
      </w:r>
      <w:r w:rsidR="008F3561" w:rsidRPr="00FA2B7B">
        <w:rPr>
          <w:rFonts w:cstheme="minorHAnsi"/>
          <w:lang w:val="en-US"/>
        </w:rPr>
        <w:t>Not only it means doubling efforts and costs, but is a major source of mistakes. Latest reviews suggests, that in mice, almost 40% of probes may be wrongly matched. T</w:t>
      </w:r>
      <w:r w:rsidR="00BE1140" w:rsidRPr="00FA2B7B">
        <w:rPr>
          <w:rFonts w:cstheme="minorHAnsi"/>
          <w:lang w:val="en-US"/>
        </w:rPr>
        <w:t xml:space="preserve">his number is shocking and may introduce doubts in practically every research using GG in mice. </w:t>
      </w:r>
      <w:r w:rsidR="000A61EE" w:rsidRPr="00FA2B7B">
        <w:rPr>
          <w:rFonts w:cstheme="minorHAnsi"/>
          <w:lang w:val="en-US"/>
        </w:rPr>
        <w:t xml:space="preserve">Obviously, this doesn’t prove GG is useless. Rather shows how extremely powerful technique could be easily affected by simple human mistakes. </w:t>
      </w:r>
    </w:p>
    <w:p w:rsidR="000A61EE" w:rsidRPr="00FA2B7B" w:rsidRDefault="0040325C">
      <w:pPr>
        <w:rPr>
          <w:rFonts w:cstheme="minorHAnsi"/>
          <w:lang w:val="en-US"/>
        </w:rPr>
      </w:pPr>
      <w:r w:rsidRPr="00FA2B7B">
        <w:rPr>
          <w:rFonts w:cstheme="minorHAnsi"/>
          <w:lang w:val="en-US"/>
        </w:rPr>
        <w:t xml:space="preserve">Although our possibilities in managing huge amounts of data are </w:t>
      </w:r>
      <w:r w:rsidR="00E16B89" w:rsidRPr="00FA2B7B">
        <w:rPr>
          <w:rFonts w:cstheme="minorHAnsi"/>
          <w:lang w:val="en-US"/>
        </w:rPr>
        <w:t xml:space="preserve">insufficient and microarray researches are expensive, there is constant tendency to conduct researches screening whole genome even when inspecting only few genes. This leads to dropping most of the data and putting them into public databases as useless for research during which it was obtained. </w:t>
      </w:r>
    </w:p>
    <w:p w:rsidR="001B656F" w:rsidRPr="00FA2B7B" w:rsidRDefault="001B656F">
      <w:pPr>
        <w:rPr>
          <w:rFonts w:cstheme="minorHAnsi"/>
          <w:lang w:val="en-US"/>
        </w:rPr>
      </w:pPr>
      <w:r w:rsidRPr="00FA2B7B">
        <w:rPr>
          <w:rFonts w:cstheme="minorHAnsi"/>
          <w:lang w:val="en-US"/>
        </w:rPr>
        <w:t xml:space="preserve">Abovementioned problems lead to proposing novel methodology in dealing with microarray data. GG could be done using only a phenotypic data. The only requirement is </w:t>
      </w:r>
      <w:r w:rsidR="008E7CB3" w:rsidRPr="00FA2B7B">
        <w:rPr>
          <w:rFonts w:cstheme="minorHAnsi"/>
          <w:lang w:val="en-US"/>
        </w:rPr>
        <w:t>possessing</w:t>
      </w:r>
      <w:r w:rsidRPr="00FA2B7B">
        <w:rPr>
          <w:rFonts w:cstheme="minorHAnsi"/>
          <w:lang w:val="en-US"/>
        </w:rPr>
        <w:t xml:space="preserve"> data for</w:t>
      </w:r>
      <w:r w:rsidR="008E7CB3" w:rsidRPr="00FA2B7B">
        <w:rPr>
          <w:rFonts w:cstheme="minorHAnsi"/>
          <w:lang w:val="en-US"/>
        </w:rPr>
        <w:t xml:space="preserve"> father mother and their children, which is usually met in GG experiments. Then, using parental we could recreate genotype map for children.</w:t>
      </w:r>
      <w:r w:rsidR="000C1420" w:rsidRPr="00FA2B7B">
        <w:rPr>
          <w:rFonts w:cstheme="minorHAnsi"/>
          <w:lang w:val="en-US"/>
        </w:rPr>
        <w:t xml:space="preserve"> Afterwards analysis is the same as in normal GG case. </w:t>
      </w:r>
      <w:r w:rsidR="000D0A68" w:rsidRPr="00FA2B7B">
        <w:rPr>
          <w:rFonts w:cstheme="minorHAnsi"/>
          <w:lang w:val="en-US"/>
        </w:rPr>
        <w:t>Additionally</w:t>
      </w:r>
      <w:r w:rsidR="00CF56BA" w:rsidRPr="00FA2B7B">
        <w:rPr>
          <w:rFonts w:cstheme="minorHAnsi"/>
          <w:lang w:val="en-US"/>
        </w:rPr>
        <w:t xml:space="preserve"> to standalone analysis our approach could be used as test for obtained data, big </w:t>
      </w:r>
      <w:r w:rsidR="000D0A68" w:rsidRPr="00FA2B7B">
        <w:rPr>
          <w:rFonts w:cstheme="minorHAnsi"/>
          <w:lang w:val="en-US"/>
        </w:rPr>
        <w:t>differences</w:t>
      </w:r>
      <w:r w:rsidR="00CF56BA" w:rsidRPr="00FA2B7B">
        <w:rPr>
          <w:rFonts w:cstheme="minorHAnsi"/>
          <w:lang w:val="en-US"/>
        </w:rPr>
        <w:t xml:space="preserve"> showing somebody messed something up.</w:t>
      </w:r>
    </w:p>
    <w:p w:rsidR="00C76690" w:rsidRPr="00FA2B7B" w:rsidRDefault="001D022E">
      <w:pPr>
        <w:rPr>
          <w:rFonts w:cstheme="minorHAnsi"/>
          <w:lang w:val="en-US"/>
        </w:rPr>
      </w:pPr>
      <w:r w:rsidRPr="00FA2B7B">
        <w:rPr>
          <w:rFonts w:cstheme="minorHAnsi"/>
          <w:lang w:val="en-US"/>
        </w:rPr>
        <w:t>PLAN</w:t>
      </w:r>
    </w:p>
    <w:tbl>
      <w:tblPr>
        <w:tblStyle w:val="Tabela-Siatka"/>
        <w:tblW w:w="0" w:type="auto"/>
        <w:tblLook w:val="04A0" w:firstRow="1" w:lastRow="0" w:firstColumn="1" w:lastColumn="0" w:noHBand="0" w:noVBand="1"/>
      </w:tblPr>
      <w:tblGrid>
        <w:gridCol w:w="1384"/>
        <w:gridCol w:w="5670"/>
        <w:gridCol w:w="2158"/>
      </w:tblGrid>
      <w:tr w:rsidR="00FA2B7B" w:rsidRPr="00FA2B7B" w:rsidTr="00FA2B7B">
        <w:tc>
          <w:tcPr>
            <w:tcW w:w="9212" w:type="dxa"/>
            <w:gridSpan w:val="3"/>
            <w:shd w:val="clear" w:color="auto" w:fill="0F243E" w:themeFill="text2" w:themeFillShade="80"/>
          </w:tcPr>
          <w:p w:rsidR="00FA2B7B" w:rsidRPr="00FA2B7B" w:rsidRDefault="00FA2B7B" w:rsidP="00F705A6">
            <w:pPr>
              <w:jc w:val="center"/>
              <w:rPr>
                <w:rFonts w:cstheme="minorHAnsi"/>
                <w:b/>
                <w:lang w:val="en-US"/>
              </w:rPr>
            </w:pPr>
            <w:r w:rsidRPr="00FA2B7B">
              <w:rPr>
                <w:rFonts w:cstheme="minorHAnsi"/>
                <w:b/>
                <w:lang w:val="en-US"/>
              </w:rPr>
              <w:t>March</w:t>
            </w:r>
          </w:p>
        </w:tc>
      </w:tr>
      <w:tr w:rsidR="00FA2B7B" w:rsidRPr="00FA2B7B" w:rsidTr="00FA2B7B">
        <w:tc>
          <w:tcPr>
            <w:tcW w:w="9212" w:type="dxa"/>
            <w:gridSpan w:val="3"/>
            <w:shd w:val="clear" w:color="auto" w:fill="17365D" w:themeFill="text2" w:themeFillShade="BF"/>
          </w:tcPr>
          <w:p w:rsidR="00FA2B7B" w:rsidRPr="00FA2B7B" w:rsidRDefault="00FA2B7B" w:rsidP="00F705A6">
            <w:pPr>
              <w:jc w:val="center"/>
              <w:rPr>
                <w:rFonts w:cstheme="minorHAnsi"/>
                <w:b/>
                <w:lang w:val="en-US"/>
              </w:rPr>
            </w:pPr>
            <w:r w:rsidRPr="00FA2B7B">
              <w:rPr>
                <w:rFonts w:cstheme="minorHAnsi"/>
                <w:b/>
                <w:lang w:val="en-US"/>
              </w:rPr>
              <w:t>Naïve beginnings with RIL.</w:t>
            </w:r>
          </w:p>
        </w:tc>
      </w:tr>
      <w:tr w:rsidR="00636027" w:rsidRPr="00FA2B7B" w:rsidTr="00FA2B7B">
        <w:tc>
          <w:tcPr>
            <w:tcW w:w="1384" w:type="dxa"/>
            <w:shd w:val="clear" w:color="auto" w:fill="C6D9F1" w:themeFill="text2" w:themeFillTint="33"/>
          </w:tcPr>
          <w:p w:rsidR="00636027" w:rsidRPr="00FA2B7B" w:rsidRDefault="00636027" w:rsidP="00F705A6">
            <w:pPr>
              <w:jc w:val="center"/>
              <w:rPr>
                <w:rFonts w:cstheme="minorHAnsi"/>
                <w:lang w:val="en-US"/>
              </w:rPr>
            </w:pPr>
            <w:r w:rsidRPr="00FA2B7B">
              <w:rPr>
                <w:rFonts w:cstheme="minorHAnsi"/>
                <w:lang w:val="en-US"/>
              </w:rPr>
              <w:t>Week 1</w:t>
            </w:r>
          </w:p>
        </w:tc>
        <w:tc>
          <w:tcPr>
            <w:tcW w:w="5670" w:type="dxa"/>
            <w:shd w:val="clear" w:color="auto" w:fill="C6D9F1" w:themeFill="text2" w:themeFillTint="33"/>
          </w:tcPr>
          <w:p w:rsidR="00636027" w:rsidRPr="00FA2B7B" w:rsidRDefault="00636027" w:rsidP="00F705A6">
            <w:pPr>
              <w:jc w:val="center"/>
              <w:rPr>
                <w:rFonts w:cstheme="minorHAnsi"/>
                <w:lang w:val="en-US"/>
              </w:rPr>
            </w:pPr>
            <w:r w:rsidRPr="00FA2B7B">
              <w:rPr>
                <w:rFonts w:cstheme="minorHAnsi"/>
                <w:lang w:val="en-US"/>
              </w:rPr>
              <w:t xml:space="preserve">Present project plan to </w:t>
            </w:r>
            <w:proofErr w:type="spellStart"/>
            <w:r w:rsidRPr="00FA2B7B">
              <w:rPr>
                <w:rFonts w:cstheme="minorHAnsi"/>
                <w:lang w:val="en-US"/>
              </w:rPr>
              <w:t>Ritsert</w:t>
            </w:r>
            <w:proofErr w:type="spellEnd"/>
            <w:r w:rsidRPr="00FA2B7B">
              <w:rPr>
                <w:rFonts w:cstheme="minorHAnsi"/>
                <w:lang w:val="en-US"/>
              </w:rPr>
              <w:t>. If we’re not immediately kicked out of his office, acquire data, format it probably, get to know what the hell is inside.</w:t>
            </w:r>
          </w:p>
        </w:tc>
        <w:tc>
          <w:tcPr>
            <w:tcW w:w="2158" w:type="dxa"/>
            <w:shd w:val="clear" w:color="auto" w:fill="C6D9F1" w:themeFill="text2" w:themeFillTint="33"/>
          </w:tcPr>
          <w:p w:rsidR="00636027" w:rsidRPr="00FA2B7B" w:rsidRDefault="00636027" w:rsidP="00F705A6">
            <w:pPr>
              <w:jc w:val="center"/>
              <w:rPr>
                <w:rFonts w:cstheme="minorHAnsi"/>
                <w:lang w:val="en-US"/>
              </w:rPr>
            </w:pPr>
            <w:r w:rsidRPr="00FA2B7B">
              <w:rPr>
                <w:rFonts w:cstheme="minorHAnsi"/>
                <w:lang w:val="en-US"/>
              </w:rPr>
              <w:t xml:space="preserve">Project plan approved by </w:t>
            </w:r>
            <w:proofErr w:type="spellStart"/>
            <w:r w:rsidRPr="00FA2B7B">
              <w:rPr>
                <w:rFonts w:cstheme="minorHAnsi"/>
                <w:lang w:val="en-US"/>
              </w:rPr>
              <w:t>Ritsert</w:t>
            </w:r>
            <w:proofErr w:type="spellEnd"/>
            <w:r w:rsidRPr="00FA2B7B">
              <w:rPr>
                <w:rFonts w:cstheme="minorHAnsi"/>
                <w:lang w:val="en-US"/>
              </w:rPr>
              <w:t>.</w:t>
            </w:r>
          </w:p>
        </w:tc>
      </w:tr>
      <w:tr w:rsidR="00636027" w:rsidRPr="00FA2B7B" w:rsidTr="00423E94">
        <w:tc>
          <w:tcPr>
            <w:tcW w:w="1384" w:type="dxa"/>
          </w:tcPr>
          <w:p w:rsidR="00636027" w:rsidRPr="00FA2B7B" w:rsidRDefault="00636027" w:rsidP="00F705A6">
            <w:pPr>
              <w:jc w:val="center"/>
              <w:rPr>
                <w:rFonts w:cstheme="minorHAnsi"/>
                <w:lang w:val="en-US"/>
              </w:rPr>
            </w:pPr>
            <w:r w:rsidRPr="00FA2B7B">
              <w:rPr>
                <w:rFonts w:cstheme="minorHAnsi"/>
                <w:lang w:val="en-US"/>
              </w:rPr>
              <w:t>Week 2</w:t>
            </w:r>
          </w:p>
        </w:tc>
        <w:tc>
          <w:tcPr>
            <w:tcW w:w="5670" w:type="dxa"/>
          </w:tcPr>
          <w:p w:rsidR="00636027" w:rsidRPr="00FA2B7B" w:rsidRDefault="005D23A4" w:rsidP="00F705A6">
            <w:pPr>
              <w:jc w:val="center"/>
              <w:rPr>
                <w:rFonts w:cstheme="minorHAnsi"/>
                <w:lang w:val="en-US"/>
              </w:rPr>
            </w:pPr>
            <w:r w:rsidRPr="00FA2B7B">
              <w:rPr>
                <w:rFonts w:cstheme="minorHAnsi"/>
                <w:lang w:val="en-US"/>
              </w:rPr>
              <w:t>First analysis on public data. Starting with RIL, only few genes, that can be easily divided in expressing/non-expressing</w:t>
            </w:r>
            <w:r w:rsidR="00887DBE" w:rsidRPr="00FA2B7B">
              <w:rPr>
                <w:rFonts w:cstheme="minorHAnsi"/>
                <w:lang w:val="en-US"/>
              </w:rPr>
              <w:t xml:space="preserve"> and are evenly distributed throughout genome</w:t>
            </w:r>
            <w:r w:rsidRPr="00FA2B7B">
              <w:rPr>
                <w:rFonts w:cstheme="minorHAnsi"/>
                <w:lang w:val="en-US"/>
              </w:rPr>
              <w:t>. Trying different thresholds – median, mean</w:t>
            </w:r>
            <w:r w:rsidR="00887DBE" w:rsidRPr="00FA2B7B">
              <w:rPr>
                <w:rFonts w:cstheme="minorHAnsi"/>
                <w:lang w:val="en-US"/>
              </w:rPr>
              <w:t xml:space="preserve"> etc. Recreating simple map using our algorithm and one form r/</w:t>
            </w:r>
            <w:proofErr w:type="spellStart"/>
            <w:r w:rsidR="00887DBE" w:rsidRPr="00FA2B7B">
              <w:rPr>
                <w:rFonts w:cstheme="minorHAnsi"/>
                <w:lang w:val="en-US"/>
              </w:rPr>
              <w:t>qtl</w:t>
            </w:r>
            <w:proofErr w:type="spellEnd"/>
            <w:r w:rsidR="00887DBE" w:rsidRPr="00FA2B7B">
              <w:rPr>
                <w:rFonts w:cstheme="minorHAnsi"/>
                <w:lang w:val="en-US"/>
              </w:rPr>
              <w:t>.</w:t>
            </w:r>
          </w:p>
        </w:tc>
        <w:tc>
          <w:tcPr>
            <w:tcW w:w="2158" w:type="dxa"/>
          </w:tcPr>
          <w:p w:rsidR="00636027" w:rsidRPr="00FA2B7B" w:rsidRDefault="00636027" w:rsidP="00F705A6">
            <w:pPr>
              <w:jc w:val="center"/>
              <w:rPr>
                <w:rFonts w:cstheme="minorHAnsi"/>
                <w:lang w:val="en-US"/>
              </w:rPr>
            </w:pPr>
            <w:r w:rsidRPr="00FA2B7B">
              <w:rPr>
                <w:rFonts w:cstheme="minorHAnsi"/>
                <w:lang w:val="en-US"/>
              </w:rPr>
              <w:t>Fancy charts (sexiness of project grows by 1000%!). Proves that this approach is working.</w:t>
            </w:r>
          </w:p>
        </w:tc>
      </w:tr>
      <w:tr w:rsidR="00636027" w:rsidRPr="00FA2B7B" w:rsidTr="00FA2B7B">
        <w:tc>
          <w:tcPr>
            <w:tcW w:w="1384" w:type="dxa"/>
            <w:shd w:val="clear" w:color="auto" w:fill="C6D9F1" w:themeFill="text2" w:themeFillTint="33"/>
          </w:tcPr>
          <w:p w:rsidR="00636027" w:rsidRPr="00FA2B7B" w:rsidRDefault="00636027" w:rsidP="00F705A6">
            <w:pPr>
              <w:jc w:val="center"/>
              <w:rPr>
                <w:rFonts w:cstheme="minorHAnsi"/>
                <w:lang w:val="en-US"/>
              </w:rPr>
            </w:pPr>
            <w:r w:rsidRPr="00FA2B7B">
              <w:rPr>
                <w:rFonts w:cstheme="minorHAnsi"/>
                <w:lang w:val="en-US"/>
              </w:rPr>
              <w:t>Week 3</w:t>
            </w:r>
          </w:p>
        </w:tc>
        <w:tc>
          <w:tcPr>
            <w:tcW w:w="5670" w:type="dxa"/>
            <w:shd w:val="clear" w:color="auto" w:fill="C6D9F1" w:themeFill="text2" w:themeFillTint="33"/>
          </w:tcPr>
          <w:p w:rsidR="00636027" w:rsidRPr="00FA2B7B" w:rsidRDefault="00FA2B7B" w:rsidP="00F705A6">
            <w:pPr>
              <w:jc w:val="center"/>
              <w:rPr>
                <w:rFonts w:cstheme="minorHAnsi"/>
                <w:lang w:val="en-US"/>
              </w:rPr>
            </w:pPr>
            <w:r w:rsidRPr="00FA2B7B">
              <w:rPr>
                <w:rFonts w:cstheme="minorHAnsi"/>
                <w:lang w:val="en-US"/>
              </w:rPr>
              <w:t xml:space="preserve">Still working only on RILs and assuming that there is only </w:t>
            </w:r>
            <w:proofErr w:type="spellStart"/>
            <w:r w:rsidRPr="00FA2B7B">
              <w:rPr>
                <w:rFonts w:cstheme="minorHAnsi"/>
                <w:lang w:val="en-US"/>
              </w:rPr>
              <w:t>cis</w:t>
            </w:r>
            <w:proofErr w:type="spellEnd"/>
            <w:r w:rsidRPr="00FA2B7B">
              <w:rPr>
                <w:rFonts w:cstheme="minorHAnsi"/>
                <w:lang w:val="en-US"/>
              </w:rPr>
              <w:t xml:space="preserve"> regulation, but inputting also genes, that are evenly expressed in both parents. Recreating gene maps using our algorithm, comparing real map.</w:t>
            </w:r>
          </w:p>
        </w:tc>
        <w:tc>
          <w:tcPr>
            <w:tcW w:w="2158" w:type="dxa"/>
            <w:shd w:val="clear" w:color="auto" w:fill="C6D9F1" w:themeFill="text2" w:themeFillTint="33"/>
          </w:tcPr>
          <w:p w:rsidR="00636027" w:rsidRPr="00FA2B7B" w:rsidRDefault="00FA2B7B" w:rsidP="00F705A6">
            <w:pPr>
              <w:jc w:val="center"/>
              <w:rPr>
                <w:rFonts w:cstheme="minorHAnsi"/>
                <w:lang w:val="en-US"/>
              </w:rPr>
            </w:pPr>
            <w:r w:rsidRPr="00FA2B7B">
              <w:rPr>
                <w:rFonts w:cstheme="minorHAnsi"/>
                <w:lang w:val="en-US"/>
              </w:rPr>
              <w:t>First gene map.</w:t>
            </w:r>
          </w:p>
        </w:tc>
      </w:tr>
      <w:tr w:rsidR="00636027" w:rsidRPr="00FA2B7B" w:rsidTr="00423E94">
        <w:tc>
          <w:tcPr>
            <w:tcW w:w="1384" w:type="dxa"/>
          </w:tcPr>
          <w:p w:rsidR="00636027" w:rsidRPr="00FA2B7B" w:rsidRDefault="00636027" w:rsidP="00F705A6">
            <w:pPr>
              <w:jc w:val="center"/>
              <w:rPr>
                <w:rFonts w:cstheme="minorHAnsi"/>
                <w:lang w:val="en-US"/>
              </w:rPr>
            </w:pPr>
            <w:r w:rsidRPr="00FA2B7B">
              <w:rPr>
                <w:rFonts w:cstheme="minorHAnsi"/>
                <w:lang w:val="en-US"/>
              </w:rPr>
              <w:t>Week 4</w:t>
            </w:r>
          </w:p>
        </w:tc>
        <w:tc>
          <w:tcPr>
            <w:tcW w:w="5670" w:type="dxa"/>
          </w:tcPr>
          <w:p w:rsidR="00636027" w:rsidRPr="00FA2B7B" w:rsidRDefault="00FA2B7B" w:rsidP="00F705A6">
            <w:pPr>
              <w:jc w:val="center"/>
              <w:rPr>
                <w:rFonts w:cstheme="minorHAnsi"/>
                <w:lang w:val="en-US"/>
              </w:rPr>
            </w:pPr>
            <w:r w:rsidRPr="00FA2B7B">
              <w:rPr>
                <w:rFonts w:cstheme="minorHAnsi"/>
                <w:lang w:val="en-US"/>
              </w:rPr>
              <w:t>Constructing f</w:t>
            </w:r>
            <w:r>
              <w:rPr>
                <w:rFonts w:cstheme="minorHAnsi"/>
                <w:lang w:val="en-US"/>
              </w:rPr>
              <w:t>irst QTL map. Working on introducing trans regulation.</w:t>
            </w:r>
          </w:p>
        </w:tc>
        <w:tc>
          <w:tcPr>
            <w:tcW w:w="2158" w:type="dxa"/>
          </w:tcPr>
          <w:p w:rsidR="00636027" w:rsidRPr="00FA2B7B" w:rsidRDefault="00852264" w:rsidP="00F705A6">
            <w:pPr>
              <w:jc w:val="center"/>
              <w:rPr>
                <w:rFonts w:cstheme="minorHAnsi"/>
                <w:lang w:val="en-US"/>
              </w:rPr>
            </w:pPr>
            <w:r>
              <w:rPr>
                <w:rFonts w:cstheme="minorHAnsi"/>
                <w:lang w:val="en-US"/>
              </w:rPr>
              <w:t>First QTL map w/out trans effects taken into calculation.</w:t>
            </w:r>
          </w:p>
        </w:tc>
      </w:tr>
      <w:tr w:rsidR="00636027" w:rsidRPr="00FA2B7B" w:rsidTr="00FA2B7B">
        <w:tc>
          <w:tcPr>
            <w:tcW w:w="1384" w:type="dxa"/>
            <w:shd w:val="clear" w:color="auto" w:fill="C6D9F1" w:themeFill="text2" w:themeFillTint="33"/>
          </w:tcPr>
          <w:p w:rsidR="00636027" w:rsidRPr="00FA2B7B" w:rsidRDefault="00636027" w:rsidP="00F705A6">
            <w:pPr>
              <w:jc w:val="center"/>
              <w:rPr>
                <w:rFonts w:cstheme="minorHAnsi"/>
                <w:lang w:val="en-US"/>
              </w:rPr>
            </w:pPr>
            <w:r w:rsidRPr="00FA2B7B">
              <w:rPr>
                <w:rFonts w:cstheme="minorHAnsi"/>
                <w:lang w:val="en-US"/>
              </w:rPr>
              <w:t>Week 5</w:t>
            </w:r>
          </w:p>
        </w:tc>
        <w:tc>
          <w:tcPr>
            <w:tcW w:w="5670" w:type="dxa"/>
            <w:shd w:val="clear" w:color="auto" w:fill="C6D9F1" w:themeFill="text2" w:themeFillTint="33"/>
          </w:tcPr>
          <w:p w:rsidR="00636027" w:rsidRPr="00FA2B7B" w:rsidRDefault="00FA2B7B" w:rsidP="00F705A6">
            <w:pPr>
              <w:jc w:val="center"/>
              <w:rPr>
                <w:rFonts w:cstheme="minorHAnsi"/>
                <w:lang w:val="en-US"/>
              </w:rPr>
            </w:pPr>
            <w:r>
              <w:rPr>
                <w:rFonts w:cstheme="minorHAnsi"/>
                <w:lang w:val="en-US"/>
              </w:rPr>
              <w:t>Final introducing trans regulation, working algorithm for RILs.</w:t>
            </w:r>
          </w:p>
        </w:tc>
        <w:tc>
          <w:tcPr>
            <w:tcW w:w="2158" w:type="dxa"/>
            <w:shd w:val="clear" w:color="auto" w:fill="C6D9F1" w:themeFill="text2" w:themeFillTint="33"/>
          </w:tcPr>
          <w:p w:rsidR="00636027" w:rsidRPr="00FA2B7B" w:rsidRDefault="00F705A6" w:rsidP="00F705A6">
            <w:pPr>
              <w:jc w:val="center"/>
              <w:rPr>
                <w:rFonts w:cstheme="minorHAnsi"/>
                <w:lang w:val="en-US"/>
              </w:rPr>
            </w:pPr>
            <w:r>
              <w:rPr>
                <w:rFonts w:cstheme="minorHAnsi"/>
                <w:lang w:val="en-US"/>
              </w:rPr>
              <w:t>First QTL map</w:t>
            </w:r>
            <w:r>
              <w:rPr>
                <w:rFonts w:cstheme="minorHAnsi"/>
                <w:lang w:val="en-US"/>
              </w:rPr>
              <w:t>.</w:t>
            </w:r>
          </w:p>
        </w:tc>
      </w:tr>
      <w:tr w:rsidR="00636027" w:rsidRPr="00FA2B7B" w:rsidTr="00F705A6">
        <w:tc>
          <w:tcPr>
            <w:tcW w:w="1384" w:type="dxa"/>
            <w:shd w:val="clear" w:color="auto" w:fill="17365D" w:themeFill="text2" w:themeFillShade="BF"/>
            <w:vAlign w:val="center"/>
          </w:tcPr>
          <w:p w:rsidR="00636027" w:rsidRPr="00C82AEA" w:rsidRDefault="00636027" w:rsidP="00F705A6">
            <w:pPr>
              <w:jc w:val="center"/>
              <w:rPr>
                <w:rFonts w:cstheme="minorHAnsi"/>
                <w:b/>
                <w:lang w:val="en-US"/>
              </w:rPr>
            </w:pPr>
            <w:r w:rsidRPr="00C82AEA">
              <w:rPr>
                <w:rFonts w:cstheme="minorHAnsi"/>
                <w:b/>
                <w:lang w:val="en-US"/>
              </w:rPr>
              <w:t>summary</w:t>
            </w:r>
          </w:p>
        </w:tc>
        <w:tc>
          <w:tcPr>
            <w:tcW w:w="5670" w:type="dxa"/>
            <w:shd w:val="clear" w:color="auto" w:fill="17365D" w:themeFill="text2" w:themeFillShade="BF"/>
            <w:vAlign w:val="center"/>
          </w:tcPr>
          <w:p w:rsidR="00636027" w:rsidRPr="00FA2B7B" w:rsidRDefault="00636027" w:rsidP="00F705A6">
            <w:pPr>
              <w:jc w:val="center"/>
              <w:rPr>
                <w:rFonts w:cstheme="minorHAnsi"/>
                <w:lang w:val="en-US"/>
              </w:rPr>
            </w:pPr>
            <w:r w:rsidRPr="00FA2B7B">
              <w:rPr>
                <w:rFonts w:cstheme="minorHAnsi"/>
                <w:lang w:val="en-US"/>
              </w:rPr>
              <w:t xml:space="preserve">First test (it’s working, </w:t>
            </w:r>
            <w:proofErr w:type="spellStart"/>
            <w:r w:rsidRPr="00FA2B7B">
              <w:rPr>
                <w:rFonts w:cstheme="minorHAnsi"/>
                <w:lang w:val="en-US"/>
              </w:rPr>
              <w:t>jiiiiiiiiii</w:t>
            </w:r>
            <w:proofErr w:type="spellEnd"/>
            <w:r w:rsidRPr="00FA2B7B">
              <w:rPr>
                <w:rFonts w:cstheme="minorHAnsi"/>
                <w:lang w:val="en-US"/>
              </w:rPr>
              <w:t xml:space="preserve">!/why the fuck this shit is not </w:t>
            </w:r>
            <w:r w:rsidR="00FA2B7B">
              <w:rPr>
                <w:rFonts w:cstheme="minorHAnsi"/>
                <w:lang w:val="en-US"/>
              </w:rPr>
              <w:t>working?). In RILs there are strong arguments for this</w:t>
            </w:r>
          </w:p>
        </w:tc>
        <w:tc>
          <w:tcPr>
            <w:tcW w:w="2158" w:type="dxa"/>
            <w:shd w:val="clear" w:color="auto" w:fill="17365D" w:themeFill="text2" w:themeFillShade="BF"/>
            <w:vAlign w:val="center"/>
          </w:tcPr>
          <w:p w:rsidR="00636027" w:rsidRPr="00FA2B7B" w:rsidRDefault="00C82AEA" w:rsidP="00F705A6">
            <w:pPr>
              <w:jc w:val="center"/>
              <w:rPr>
                <w:rFonts w:cstheme="minorHAnsi"/>
                <w:lang w:val="en-US"/>
              </w:rPr>
            </w:pPr>
            <w:r>
              <w:rPr>
                <w:rFonts w:cstheme="minorHAnsi"/>
                <w:lang w:val="en-US"/>
              </w:rPr>
              <w:t>First complete QTL profile.</w:t>
            </w:r>
          </w:p>
        </w:tc>
      </w:tr>
    </w:tbl>
    <w:p w:rsidR="001D022E" w:rsidRDefault="001D022E" w:rsidP="001D022E">
      <w:pPr>
        <w:rPr>
          <w:rFonts w:cstheme="minorHAnsi"/>
          <w:lang w:val="en-US"/>
        </w:rPr>
      </w:pPr>
    </w:p>
    <w:p w:rsidR="00852264" w:rsidRDefault="00852264" w:rsidP="001D022E">
      <w:pPr>
        <w:rPr>
          <w:rFonts w:cstheme="minorHAnsi"/>
          <w:lang w:val="en-US"/>
        </w:rPr>
      </w:pPr>
    </w:p>
    <w:p w:rsidR="00852264" w:rsidRDefault="00852264" w:rsidP="001D022E">
      <w:pPr>
        <w:rPr>
          <w:rFonts w:cstheme="minorHAnsi"/>
          <w:lang w:val="en-US"/>
        </w:rPr>
      </w:pPr>
    </w:p>
    <w:tbl>
      <w:tblPr>
        <w:tblStyle w:val="Tabela-Siatka"/>
        <w:tblW w:w="0" w:type="auto"/>
        <w:tblLook w:val="04A0" w:firstRow="1" w:lastRow="0" w:firstColumn="1" w:lastColumn="0" w:noHBand="0" w:noVBand="1"/>
      </w:tblPr>
      <w:tblGrid>
        <w:gridCol w:w="1384"/>
        <w:gridCol w:w="5670"/>
        <w:gridCol w:w="2158"/>
      </w:tblGrid>
      <w:tr w:rsidR="00375A4A" w:rsidRPr="00FA2B7B" w:rsidTr="00B155AA">
        <w:tc>
          <w:tcPr>
            <w:tcW w:w="9212" w:type="dxa"/>
            <w:gridSpan w:val="3"/>
            <w:shd w:val="clear" w:color="auto" w:fill="632423" w:themeFill="accent2" w:themeFillShade="80"/>
          </w:tcPr>
          <w:p w:rsidR="00375A4A" w:rsidRPr="00375A4A" w:rsidRDefault="00375A4A" w:rsidP="00375A4A">
            <w:pPr>
              <w:jc w:val="center"/>
              <w:rPr>
                <w:rFonts w:cstheme="minorHAnsi"/>
                <w:b/>
                <w:lang w:val="en-US"/>
              </w:rPr>
            </w:pPr>
            <w:r w:rsidRPr="00375A4A">
              <w:rPr>
                <w:rFonts w:cstheme="minorHAnsi"/>
                <w:b/>
                <w:lang w:val="en-US"/>
              </w:rPr>
              <w:t>April</w:t>
            </w:r>
          </w:p>
        </w:tc>
      </w:tr>
      <w:tr w:rsidR="00375A4A" w:rsidRPr="00FA2B7B" w:rsidTr="00060825">
        <w:tc>
          <w:tcPr>
            <w:tcW w:w="9212" w:type="dxa"/>
            <w:gridSpan w:val="3"/>
            <w:shd w:val="clear" w:color="auto" w:fill="943634" w:themeFill="accent2" w:themeFillShade="BF"/>
          </w:tcPr>
          <w:p w:rsidR="00375A4A" w:rsidRPr="00375A4A" w:rsidRDefault="00375A4A" w:rsidP="00375A4A">
            <w:pPr>
              <w:jc w:val="center"/>
              <w:rPr>
                <w:rFonts w:cstheme="minorHAnsi"/>
                <w:b/>
                <w:lang w:val="en-US"/>
              </w:rPr>
            </w:pPr>
            <w:r w:rsidRPr="00375A4A">
              <w:rPr>
                <w:rFonts w:cstheme="minorHAnsi"/>
                <w:b/>
                <w:color w:val="FFFFFF" w:themeColor="background1"/>
                <w:lang w:val="en-US"/>
              </w:rPr>
              <w:t>Crossing swords with Back Cross.</w:t>
            </w:r>
          </w:p>
        </w:tc>
      </w:tr>
      <w:tr w:rsidR="00852264" w:rsidRPr="00FA2B7B" w:rsidTr="00110B47">
        <w:tc>
          <w:tcPr>
            <w:tcW w:w="1384" w:type="dxa"/>
            <w:shd w:val="clear" w:color="auto" w:fill="E5B8B7" w:themeFill="accent2" w:themeFillTint="66"/>
          </w:tcPr>
          <w:p w:rsidR="00852264" w:rsidRPr="00FA2B7B" w:rsidRDefault="00852264" w:rsidP="006B2676">
            <w:pPr>
              <w:rPr>
                <w:rFonts w:cstheme="minorHAnsi"/>
                <w:lang w:val="en-US"/>
              </w:rPr>
            </w:pPr>
            <w:r w:rsidRPr="00FA2B7B">
              <w:rPr>
                <w:rFonts w:cstheme="minorHAnsi"/>
                <w:lang w:val="en-US"/>
              </w:rPr>
              <w:t>Week 1</w:t>
            </w:r>
          </w:p>
        </w:tc>
        <w:tc>
          <w:tcPr>
            <w:tcW w:w="5670" w:type="dxa"/>
            <w:shd w:val="clear" w:color="auto" w:fill="E5B8B7" w:themeFill="accent2" w:themeFillTint="66"/>
          </w:tcPr>
          <w:p w:rsidR="00852264" w:rsidRPr="00FA2B7B" w:rsidRDefault="00FA64F8" w:rsidP="006B2676">
            <w:pPr>
              <w:rPr>
                <w:rFonts w:cstheme="minorHAnsi"/>
                <w:lang w:val="en-US"/>
              </w:rPr>
            </w:pPr>
            <w:r>
              <w:rPr>
                <w:rFonts w:cstheme="minorHAnsi"/>
                <w:lang w:val="en-US"/>
              </w:rPr>
              <w:t xml:space="preserve">Starting from very limited data (as in week 1 and 2 with RILs). </w:t>
            </w:r>
            <w:bookmarkStart w:id="0" w:name="_GoBack"/>
            <w:bookmarkEnd w:id="0"/>
          </w:p>
        </w:tc>
        <w:tc>
          <w:tcPr>
            <w:tcW w:w="2158" w:type="dxa"/>
            <w:shd w:val="clear" w:color="auto" w:fill="E5B8B7" w:themeFill="accent2" w:themeFillTint="66"/>
          </w:tcPr>
          <w:p w:rsidR="00852264" w:rsidRPr="00FA2B7B" w:rsidRDefault="00852264" w:rsidP="006B2676">
            <w:pPr>
              <w:rPr>
                <w:rFonts w:cstheme="minorHAnsi"/>
                <w:lang w:val="en-US"/>
              </w:rPr>
            </w:pPr>
          </w:p>
        </w:tc>
      </w:tr>
      <w:tr w:rsidR="00852264" w:rsidRPr="00FA2B7B" w:rsidTr="006B2676">
        <w:tc>
          <w:tcPr>
            <w:tcW w:w="1384" w:type="dxa"/>
          </w:tcPr>
          <w:p w:rsidR="00852264" w:rsidRPr="00FA2B7B" w:rsidRDefault="00852264" w:rsidP="006B2676">
            <w:pPr>
              <w:rPr>
                <w:rFonts w:cstheme="minorHAnsi"/>
                <w:lang w:val="en-US"/>
              </w:rPr>
            </w:pPr>
            <w:r w:rsidRPr="00FA2B7B">
              <w:rPr>
                <w:rFonts w:cstheme="minorHAnsi"/>
                <w:lang w:val="en-US"/>
              </w:rPr>
              <w:t>Week 2</w:t>
            </w:r>
          </w:p>
        </w:tc>
        <w:tc>
          <w:tcPr>
            <w:tcW w:w="5670" w:type="dxa"/>
          </w:tcPr>
          <w:p w:rsidR="00852264" w:rsidRPr="00FA2B7B" w:rsidRDefault="00852264" w:rsidP="006B2676">
            <w:pPr>
              <w:rPr>
                <w:rFonts w:cstheme="minorHAnsi"/>
                <w:lang w:val="en-US"/>
              </w:rPr>
            </w:pPr>
          </w:p>
        </w:tc>
        <w:tc>
          <w:tcPr>
            <w:tcW w:w="2158" w:type="dxa"/>
          </w:tcPr>
          <w:p w:rsidR="00852264" w:rsidRPr="00FA2B7B" w:rsidRDefault="00852264" w:rsidP="006B2676">
            <w:pPr>
              <w:rPr>
                <w:rFonts w:cstheme="minorHAnsi"/>
                <w:lang w:val="en-US"/>
              </w:rPr>
            </w:pPr>
          </w:p>
        </w:tc>
      </w:tr>
      <w:tr w:rsidR="00852264" w:rsidRPr="00FA2B7B" w:rsidTr="00110B47">
        <w:tc>
          <w:tcPr>
            <w:tcW w:w="1384" w:type="dxa"/>
            <w:shd w:val="clear" w:color="auto" w:fill="E5B8B7" w:themeFill="accent2" w:themeFillTint="66"/>
          </w:tcPr>
          <w:p w:rsidR="00852264" w:rsidRPr="00FA2B7B" w:rsidRDefault="00852264" w:rsidP="006B2676">
            <w:pPr>
              <w:rPr>
                <w:rFonts w:cstheme="minorHAnsi"/>
                <w:lang w:val="en-US"/>
              </w:rPr>
            </w:pPr>
            <w:r w:rsidRPr="00FA2B7B">
              <w:rPr>
                <w:rFonts w:cstheme="minorHAnsi"/>
                <w:lang w:val="en-US"/>
              </w:rPr>
              <w:t>Week 3</w:t>
            </w:r>
          </w:p>
        </w:tc>
        <w:tc>
          <w:tcPr>
            <w:tcW w:w="5670" w:type="dxa"/>
            <w:shd w:val="clear" w:color="auto" w:fill="E5B8B7" w:themeFill="accent2" w:themeFillTint="66"/>
          </w:tcPr>
          <w:p w:rsidR="00852264" w:rsidRPr="00FA2B7B" w:rsidRDefault="00852264" w:rsidP="006B2676">
            <w:pPr>
              <w:rPr>
                <w:rFonts w:cstheme="minorHAnsi"/>
                <w:lang w:val="en-US"/>
              </w:rPr>
            </w:pPr>
          </w:p>
        </w:tc>
        <w:tc>
          <w:tcPr>
            <w:tcW w:w="2158" w:type="dxa"/>
            <w:shd w:val="clear" w:color="auto" w:fill="E5B8B7" w:themeFill="accent2" w:themeFillTint="66"/>
          </w:tcPr>
          <w:p w:rsidR="00852264" w:rsidRPr="00FA2B7B" w:rsidRDefault="00852264" w:rsidP="006B2676">
            <w:pPr>
              <w:rPr>
                <w:rFonts w:cstheme="minorHAnsi"/>
                <w:lang w:val="en-US"/>
              </w:rPr>
            </w:pPr>
          </w:p>
        </w:tc>
      </w:tr>
      <w:tr w:rsidR="00852264" w:rsidRPr="00FA2B7B" w:rsidTr="006B2676">
        <w:tc>
          <w:tcPr>
            <w:tcW w:w="1384" w:type="dxa"/>
          </w:tcPr>
          <w:p w:rsidR="00852264" w:rsidRPr="00FA2B7B" w:rsidRDefault="00852264" w:rsidP="006B2676">
            <w:pPr>
              <w:rPr>
                <w:rFonts w:cstheme="minorHAnsi"/>
                <w:lang w:val="en-US"/>
              </w:rPr>
            </w:pPr>
            <w:r w:rsidRPr="00FA2B7B">
              <w:rPr>
                <w:rFonts w:cstheme="minorHAnsi"/>
                <w:lang w:val="en-US"/>
              </w:rPr>
              <w:t>Week 4</w:t>
            </w:r>
          </w:p>
        </w:tc>
        <w:tc>
          <w:tcPr>
            <w:tcW w:w="5670" w:type="dxa"/>
          </w:tcPr>
          <w:p w:rsidR="00852264" w:rsidRPr="00FA2B7B" w:rsidRDefault="00852264" w:rsidP="006B2676">
            <w:pPr>
              <w:rPr>
                <w:rFonts w:cstheme="minorHAnsi"/>
                <w:lang w:val="en-US"/>
              </w:rPr>
            </w:pPr>
            <w:r w:rsidRPr="00FA2B7B">
              <w:rPr>
                <w:rFonts w:cstheme="minorHAnsi"/>
                <w:lang w:val="en-US"/>
              </w:rPr>
              <w:t>EASTER</w:t>
            </w:r>
          </w:p>
        </w:tc>
        <w:tc>
          <w:tcPr>
            <w:tcW w:w="2158" w:type="dxa"/>
          </w:tcPr>
          <w:p w:rsidR="00852264" w:rsidRPr="00FA2B7B" w:rsidRDefault="00852264" w:rsidP="006B2676">
            <w:pPr>
              <w:rPr>
                <w:rFonts w:cstheme="minorHAnsi"/>
                <w:lang w:val="en-US"/>
              </w:rPr>
            </w:pPr>
          </w:p>
        </w:tc>
      </w:tr>
      <w:tr w:rsidR="00852264" w:rsidRPr="00FA2B7B" w:rsidTr="00375A4A">
        <w:tc>
          <w:tcPr>
            <w:tcW w:w="1384" w:type="dxa"/>
            <w:shd w:val="clear" w:color="auto" w:fill="943634" w:themeFill="accent2" w:themeFillShade="BF"/>
          </w:tcPr>
          <w:p w:rsidR="00852264" w:rsidRPr="00375A4A" w:rsidRDefault="00852264" w:rsidP="006B2676">
            <w:pPr>
              <w:rPr>
                <w:rFonts w:cstheme="minorHAnsi"/>
                <w:color w:val="FFFFFF" w:themeColor="background1"/>
                <w:lang w:val="en-US"/>
              </w:rPr>
            </w:pPr>
            <w:r w:rsidRPr="00375A4A">
              <w:rPr>
                <w:rFonts w:cstheme="minorHAnsi"/>
                <w:color w:val="FFFFFF" w:themeColor="background1"/>
                <w:lang w:val="en-US"/>
              </w:rPr>
              <w:t>summary</w:t>
            </w:r>
          </w:p>
        </w:tc>
        <w:tc>
          <w:tcPr>
            <w:tcW w:w="5670" w:type="dxa"/>
            <w:shd w:val="clear" w:color="auto" w:fill="943634" w:themeFill="accent2" w:themeFillShade="BF"/>
          </w:tcPr>
          <w:p w:rsidR="00852264" w:rsidRPr="00375A4A" w:rsidRDefault="00852264" w:rsidP="006B2676">
            <w:pPr>
              <w:rPr>
                <w:rFonts w:cstheme="minorHAnsi"/>
                <w:color w:val="FFFFFF" w:themeColor="background1"/>
                <w:lang w:val="en-US"/>
              </w:rPr>
            </w:pPr>
          </w:p>
        </w:tc>
        <w:tc>
          <w:tcPr>
            <w:tcW w:w="2158" w:type="dxa"/>
            <w:shd w:val="clear" w:color="auto" w:fill="943634" w:themeFill="accent2" w:themeFillShade="BF"/>
          </w:tcPr>
          <w:p w:rsidR="00852264" w:rsidRPr="00375A4A" w:rsidRDefault="00852264" w:rsidP="006B2676">
            <w:pPr>
              <w:rPr>
                <w:rFonts w:cstheme="minorHAnsi"/>
                <w:color w:val="FFFFFF" w:themeColor="background1"/>
                <w:lang w:val="en-US"/>
              </w:rPr>
            </w:pPr>
          </w:p>
        </w:tc>
      </w:tr>
      <w:tr w:rsidR="00375A4A" w:rsidRPr="00FA2B7B" w:rsidTr="00010E63">
        <w:tc>
          <w:tcPr>
            <w:tcW w:w="9212" w:type="dxa"/>
            <w:gridSpan w:val="3"/>
            <w:shd w:val="clear" w:color="auto" w:fill="4F6228" w:themeFill="accent3" w:themeFillShade="80"/>
          </w:tcPr>
          <w:p w:rsidR="00375A4A" w:rsidRPr="00375A4A" w:rsidRDefault="00375A4A" w:rsidP="00375A4A">
            <w:pPr>
              <w:jc w:val="center"/>
              <w:rPr>
                <w:rFonts w:cstheme="minorHAnsi"/>
                <w:b/>
                <w:color w:val="FFFFFF" w:themeColor="background1"/>
                <w:lang w:val="en-US"/>
              </w:rPr>
            </w:pPr>
            <w:r w:rsidRPr="00375A4A">
              <w:rPr>
                <w:rFonts w:cstheme="minorHAnsi"/>
                <w:b/>
                <w:color w:val="FFFFFF" w:themeColor="background1"/>
                <w:lang w:val="en-US"/>
              </w:rPr>
              <w:t>May</w:t>
            </w:r>
          </w:p>
        </w:tc>
      </w:tr>
      <w:tr w:rsidR="00375A4A" w:rsidRPr="00FA2B7B" w:rsidTr="00375A4A">
        <w:tc>
          <w:tcPr>
            <w:tcW w:w="9212" w:type="dxa"/>
            <w:gridSpan w:val="3"/>
            <w:shd w:val="clear" w:color="auto" w:fill="76923C" w:themeFill="accent3" w:themeFillShade="BF"/>
          </w:tcPr>
          <w:p w:rsidR="00375A4A" w:rsidRPr="00375A4A" w:rsidRDefault="00130C30" w:rsidP="00130C30">
            <w:pPr>
              <w:jc w:val="center"/>
              <w:rPr>
                <w:rFonts w:cstheme="minorHAnsi"/>
                <w:b/>
                <w:color w:val="FFFFFF" w:themeColor="background1"/>
                <w:lang w:val="en-US"/>
              </w:rPr>
            </w:pPr>
            <w:r>
              <w:rPr>
                <w:rFonts w:cstheme="minorHAnsi"/>
                <w:b/>
                <w:color w:val="FFFFFF" w:themeColor="background1"/>
                <w:lang w:val="en-US"/>
              </w:rPr>
              <w:t>Crossing swords with Back Cross/F2</w:t>
            </w:r>
          </w:p>
        </w:tc>
      </w:tr>
      <w:tr w:rsidR="00852264" w:rsidRPr="00FA2B7B" w:rsidTr="00110B47">
        <w:tc>
          <w:tcPr>
            <w:tcW w:w="1384" w:type="dxa"/>
            <w:shd w:val="clear" w:color="auto" w:fill="D6E3BC" w:themeFill="accent3" w:themeFillTint="66"/>
          </w:tcPr>
          <w:p w:rsidR="00852264" w:rsidRPr="00FA2B7B" w:rsidRDefault="00852264" w:rsidP="006B2676">
            <w:pPr>
              <w:rPr>
                <w:rFonts w:cstheme="minorHAnsi"/>
                <w:lang w:val="en-US"/>
              </w:rPr>
            </w:pPr>
            <w:r w:rsidRPr="00FA2B7B">
              <w:rPr>
                <w:rFonts w:cstheme="minorHAnsi"/>
                <w:lang w:val="en-US"/>
              </w:rPr>
              <w:t>Week 1</w:t>
            </w:r>
          </w:p>
        </w:tc>
        <w:tc>
          <w:tcPr>
            <w:tcW w:w="5670" w:type="dxa"/>
            <w:shd w:val="clear" w:color="auto" w:fill="D6E3BC" w:themeFill="accent3" w:themeFillTint="66"/>
          </w:tcPr>
          <w:p w:rsidR="00852264" w:rsidRPr="00FA2B7B" w:rsidRDefault="00852264" w:rsidP="006B2676">
            <w:pPr>
              <w:rPr>
                <w:rFonts w:cstheme="minorHAnsi"/>
                <w:lang w:val="en-US"/>
              </w:rPr>
            </w:pPr>
          </w:p>
        </w:tc>
        <w:tc>
          <w:tcPr>
            <w:tcW w:w="2158" w:type="dxa"/>
            <w:shd w:val="clear" w:color="auto" w:fill="D6E3BC" w:themeFill="accent3" w:themeFillTint="66"/>
          </w:tcPr>
          <w:p w:rsidR="00852264" w:rsidRPr="00FA2B7B" w:rsidRDefault="00852264" w:rsidP="006B2676">
            <w:pPr>
              <w:rPr>
                <w:rFonts w:cstheme="minorHAnsi"/>
                <w:lang w:val="en-US"/>
              </w:rPr>
            </w:pPr>
          </w:p>
        </w:tc>
      </w:tr>
      <w:tr w:rsidR="00852264" w:rsidRPr="00FA2B7B" w:rsidTr="006B2676">
        <w:tc>
          <w:tcPr>
            <w:tcW w:w="1384" w:type="dxa"/>
          </w:tcPr>
          <w:p w:rsidR="00852264" w:rsidRPr="00FA2B7B" w:rsidRDefault="00852264" w:rsidP="006B2676">
            <w:pPr>
              <w:rPr>
                <w:rFonts w:cstheme="minorHAnsi"/>
                <w:lang w:val="en-US"/>
              </w:rPr>
            </w:pPr>
            <w:r w:rsidRPr="00FA2B7B">
              <w:rPr>
                <w:rFonts w:cstheme="minorHAnsi"/>
                <w:lang w:val="en-US"/>
              </w:rPr>
              <w:t>Week 2</w:t>
            </w:r>
          </w:p>
        </w:tc>
        <w:tc>
          <w:tcPr>
            <w:tcW w:w="5670" w:type="dxa"/>
          </w:tcPr>
          <w:p w:rsidR="00852264" w:rsidRPr="00FA2B7B" w:rsidRDefault="00852264" w:rsidP="006B2676">
            <w:pPr>
              <w:rPr>
                <w:rFonts w:cstheme="minorHAnsi"/>
                <w:lang w:val="en-US"/>
              </w:rPr>
            </w:pPr>
          </w:p>
        </w:tc>
        <w:tc>
          <w:tcPr>
            <w:tcW w:w="2158" w:type="dxa"/>
          </w:tcPr>
          <w:p w:rsidR="00852264" w:rsidRPr="00FA2B7B" w:rsidRDefault="00852264" w:rsidP="006B2676">
            <w:pPr>
              <w:rPr>
                <w:rFonts w:cstheme="minorHAnsi"/>
                <w:lang w:val="en-US"/>
              </w:rPr>
            </w:pPr>
          </w:p>
        </w:tc>
      </w:tr>
      <w:tr w:rsidR="00852264" w:rsidRPr="00FA2B7B" w:rsidTr="00110B47">
        <w:tc>
          <w:tcPr>
            <w:tcW w:w="1384" w:type="dxa"/>
            <w:shd w:val="clear" w:color="auto" w:fill="D6E3BC" w:themeFill="accent3" w:themeFillTint="66"/>
          </w:tcPr>
          <w:p w:rsidR="00852264" w:rsidRPr="00FA2B7B" w:rsidRDefault="00852264" w:rsidP="006B2676">
            <w:pPr>
              <w:rPr>
                <w:rFonts w:cstheme="minorHAnsi"/>
                <w:lang w:val="en-US"/>
              </w:rPr>
            </w:pPr>
            <w:r w:rsidRPr="00FA2B7B">
              <w:rPr>
                <w:rFonts w:cstheme="minorHAnsi"/>
                <w:lang w:val="en-US"/>
              </w:rPr>
              <w:t>Week 3</w:t>
            </w:r>
          </w:p>
        </w:tc>
        <w:tc>
          <w:tcPr>
            <w:tcW w:w="5670" w:type="dxa"/>
            <w:shd w:val="clear" w:color="auto" w:fill="D6E3BC" w:themeFill="accent3" w:themeFillTint="66"/>
          </w:tcPr>
          <w:p w:rsidR="00852264" w:rsidRPr="00FA2B7B" w:rsidRDefault="00852264" w:rsidP="006B2676">
            <w:pPr>
              <w:rPr>
                <w:rFonts w:cstheme="minorHAnsi"/>
                <w:lang w:val="en-US"/>
              </w:rPr>
            </w:pPr>
          </w:p>
        </w:tc>
        <w:tc>
          <w:tcPr>
            <w:tcW w:w="2158" w:type="dxa"/>
            <w:shd w:val="clear" w:color="auto" w:fill="D6E3BC" w:themeFill="accent3" w:themeFillTint="66"/>
          </w:tcPr>
          <w:p w:rsidR="00852264" w:rsidRPr="00FA2B7B" w:rsidRDefault="00852264" w:rsidP="006B2676">
            <w:pPr>
              <w:rPr>
                <w:rFonts w:cstheme="minorHAnsi"/>
                <w:lang w:val="en-US"/>
              </w:rPr>
            </w:pPr>
          </w:p>
        </w:tc>
      </w:tr>
      <w:tr w:rsidR="00852264" w:rsidRPr="00FA2B7B" w:rsidTr="006B2676">
        <w:tc>
          <w:tcPr>
            <w:tcW w:w="1384" w:type="dxa"/>
          </w:tcPr>
          <w:p w:rsidR="00852264" w:rsidRPr="00FA2B7B" w:rsidRDefault="00852264" w:rsidP="006B2676">
            <w:pPr>
              <w:rPr>
                <w:rFonts w:cstheme="minorHAnsi"/>
                <w:lang w:val="en-US"/>
              </w:rPr>
            </w:pPr>
            <w:r w:rsidRPr="00FA2B7B">
              <w:rPr>
                <w:rFonts w:cstheme="minorHAnsi"/>
                <w:lang w:val="en-US"/>
              </w:rPr>
              <w:t>Week 4</w:t>
            </w:r>
          </w:p>
        </w:tc>
        <w:tc>
          <w:tcPr>
            <w:tcW w:w="5670" w:type="dxa"/>
          </w:tcPr>
          <w:p w:rsidR="00852264" w:rsidRPr="00FA2B7B" w:rsidRDefault="00852264" w:rsidP="006B2676">
            <w:pPr>
              <w:rPr>
                <w:rFonts w:cstheme="minorHAnsi"/>
                <w:lang w:val="en-US"/>
              </w:rPr>
            </w:pPr>
          </w:p>
        </w:tc>
        <w:tc>
          <w:tcPr>
            <w:tcW w:w="2158" w:type="dxa"/>
          </w:tcPr>
          <w:p w:rsidR="00852264" w:rsidRPr="00FA2B7B" w:rsidRDefault="00852264" w:rsidP="006B2676">
            <w:pPr>
              <w:rPr>
                <w:rFonts w:cstheme="minorHAnsi"/>
                <w:lang w:val="en-US"/>
              </w:rPr>
            </w:pPr>
          </w:p>
        </w:tc>
      </w:tr>
      <w:tr w:rsidR="00852264" w:rsidRPr="00FA2B7B" w:rsidTr="00375A4A">
        <w:tc>
          <w:tcPr>
            <w:tcW w:w="1384" w:type="dxa"/>
            <w:shd w:val="clear" w:color="auto" w:fill="76923C" w:themeFill="accent3" w:themeFillShade="BF"/>
          </w:tcPr>
          <w:p w:rsidR="00852264" w:rsidRPr="00375A4A" w:rsidRDefault="00852264" w:rsidP="006B2676">
            <w:pPr>
              <w:rPr>
                <w:rFonts w:cstheme="minorHAnsi"/>
                <w:color w:val="FFFFFF" w:themeColor="background1"/>
                <w:lang w:val="en-US"/>
              </w:rPr>
            </w:pPr>
            <w:r w:rsidRPr="00375A4A">
              <w:rPr>
                <w:rFonts w:cstheme="minorHAnsi"/>
                <w:color w:val="FFFFFF" w:themeColor="background1"/>
                <w:lang w:val="en-US"/>
              </w:rPr>
              <w:t>summary</w:t>
            </w:r>
          </w:p>
        </w:tc>
        <w:tc>
          <w:tcPr>
            <w:tcW w:w="5670" w:type="dxa"/>
            <w:shd w:val="clear" w:color="auto" w:fill="76923C" w:themeFill="accent3" w:themeFillShade="BF"/>
          </w:tcPr>
          <w:p w:rsidR="00852264" w:rsidRPr="00375A4A" w:rsidRDefault="00852264" w:rsidP="006B2676">
            <w:pPr>
              <w:rPr>
                <w:rFonts w:cstheme="minorHAnsi"/>
                <w:color w:val="FFFFFF" w:themeColor="background1"/>
                <w:lang w:val="en-US"/>
              </w:rPr>
            </w:pPr>
          </w:p>
        </w:tc>
        <w:tc>
          <w:tcPr>
            <w:tcW w:w="2158" w:type="dxa"/>
            <w:shd w:val="clear" w:color="auto" w:fill="76923C" w:themeFill="accent3" w:themeFillShade="BF"/>
          </w:tcPr>
          <w:p w:rsidR="00852264" w:rsidRPr="00375A4A" w:rsidRDefault="00852264" w:rsidP="006B2676">
            <w:pPr>
              <w:rPr>
                <w:rFonts w:cstheme="minorHAnsi"/>
                <w:color w:val="FFFFFF" w:themeColor="background1"/>
                <w:lang w:val="en-US"/>
              </w:rPr>
            </w:pPr>
          </w:p>
        </w:tc>
      </w:tr>
      <w:tr w:rsidR="00110B47" w:rsidRPr="00FA2B7B" w:rsidTr="00110B47">
        <w:tc>
          <w:tcPr>
            <w:tcW w:w="9212" w:type="dxa"/>
            <w:gridSpan w:val="3"/>
            <w:shd w:val="clear" w:color="auto" w:fill="984806" w:themeFill="accent6" w:themeFillShade="80"/>
          </w:tcPr>
          <w:p w:rsidR="00110B47" w:rsidRPr="00110B47" w:rsidRDefault="00110B47" w:rsidP="00110B47">
            <w:pPr>
              <w:jc w:val="center"/>
              <w:rPr>
                <w:rFonts w:cstheme="minorHAnsi"/>
                <w:b/>
                <w:color w:val="FFFFFF" w:themeColor="background1"/>
                <w:lang w:val="en-US"/>
              </w:rPr>
            </w:pPr>
            <w:r w:rsidRPr="00110B47">
              <w:rPr>
                <w:rFonts w:cstheme="minorHAnsi"/>
                <w:b/>
                <w:color w:val="FFFFFF" w:themeColor="background1"/>
                <w:lang w:val="en-US"/>
              </w:rPr>
              <w:t>June</w:t>
            </w:r>
          </w:p>
        </w:tc>
      </w:tr>
      <w:tr w:rsidR="00110B47" w:rsidRPr="00FA2B7B" w:rsidTr="0011299E">
        <w:tc>
          <w:tcPr>
            <w:tcW w:w="9212" w:type="dxa"/>
            <w:gridSpan w:val="3"/>
            <w:shd w:val="clear" w:color="auto" w:fill="E36C0A" w:themeFill="accent6" w:themeFillShade="BF"/>
          </w:tcPr>
          <w:p w:rsidR="00110B47" w:rsidRPr="00110B47" w:rsidRDefault="00053D22" w:rsidP="00130C30">
            <w:pPr>
              <w:jc w:val="center"/>
              <w:rPr>
                <w:rFonts w:cstheme="minorHAnsi"/>
                <w:b/>
                <w:color w:val="FFFFFF" w:themeColor="background1"/>
                <w:lang w:val="en-US"/>
              </w:rPr>
            </w:pPr>
            <w:r>
              <w:rPr>
                <w:rFonts w:cstheme="minorHAnsi"/>
                <w:b/>
                <w:color w:val="FFFFFF" w:themeColor="background1"/>
                <w:lang w:val="en-US"/>
              </w:rPr>
              <w:t>Making it generally OK.</w:t>
            </w:r>
          </w:p>
        </w:tc>
      </w:tr>
      <w:tr w:rsidR="00852264" w:rsidRPr="00FA2B7B" w:rsidTr="00110B47">
        <w:tc>
          <w:tcPr>
            <w:tcW w:w="1384" w:type="dxa"/>
            <w:shd w:val="clear" w:color="auto" w:fill="FBD4B4" w:themeFill="accent6" w:themeFillTint="66"/>
          </w:tcPr>
          <w:p w:rsidR="00852264" w:rsidRPr="00FA2B7B" w:rsidRDefault="00852264" w:rsidP="006B2676">
            <w:pPr>
              <w:rPr>
                <w:rFonts w:cstheme="minorHAnsi"/>
                <w:lang w:val="en-US"/>
              </w:rPr>
            </w:pPr>
            <w:r w:rsidRPr="00FA2B7B">
              <w:rPr>
                <w:rFonts w:cstheme="minorHAnsi"/>
                <w:lang w:val="en-US"/>
              </w:rPr>
              <w:t>Week 1</w:t>
            </w:r>
          </w:p>
        </w:tc>
        <w:tc>
          <w:tcPr>
            <w:tcW w:w="5670" w:type="dxa"/>
            <w:shd w:val="clear" w:color="auto" w:fill="FBD4B4" w:themeFill="accent6" w:themeFillTint="66"/>
          </w:tcPr>
          <w:p w:rsidR="00852264" w:rsidRPr="00FA2B7B" w:rsidRDefault="00852264" w:rsidP="006B2676">
            <w:pPr>
              <w:rPr>
                <w:rFonts w:cstheme="minorHAnsi"/>
                <w:lang w:val="en-US"/>
              </w:rPr>
            </w:pPr>
          </w:p>
        </w:tc>
        <w:tc>
          <w:tcPr>
            <w:tcW w:w="2158" w:type="dxa"/>
            <w:shd w:val="clear" w:color="auto" w:fill="FBD4B4" w:themeFill="accent6" w:themeFillTint="66"/>
          </w:tcPr>
          <w:p w:rsidR="00852264" w:rsidRPr="00FA2B7B" w:rsidRDefault="00852264" w:rsidP="006B2676">
            <w:pPr>
              <w:rPr>
                <w:rFonts w:cstheme="minorHAnsi"/>
                <w:lang w:val="en-US"/>
              </w:rPr>
            </w:pPr>
          </w:p>
        </w:tc>
      </w:tr>
      <w:tr w:rsidR="00852264" w:rsidRPr="00FA2B7B" w:rsidTr="006B2676">
        <w:tc>
          <w:tcPr>
            <w:tcW w:w="1384" w:type="dxa"/>
          </w:tcPr>
          <w:p w:rsidR="00852264" w:rsidRPr="00FA2B7B" w:rsidRDefault="00852264" w:rsidP="006B2676">
            <w:pPr>
              <w:rPr>
                <w:rFonts w:cstheme="minorHAnsi"/>
                <w:lang w:val="en-US"/>
              </w:rPr>
            </w:pPr>
            <w:r w:rsidRPr="00FA2B7B">
              <w:rPr>
                <w:rFonts w:cstheme="minorHAnsi"/>
                <w:lang w:val="en-US"/>
              </w:rPr>
              <w:t>Week 2</w:t>
            </w:r>
          </w:p>
        </w:tc>
        <w:tc>
          <w:tcPr>
            <w:tcW w:w="5670" w:type="dxa"/>
          </w:tcPr>
          <w:p w:rsidR="00852264" w:rsidRPr="00FA2B7B" w:rsidRDefault="00852264" w:rsidP="006B2676">
            <w:pPr>
              <w:rPr>
                <w:rFonts w:cstheme="minorHAnsi"/>
                <w:lang w:val="en-US"/>
              </w:rPr>
            </w:pPr>
          </w:p>
        </w:tc>
        <w:tc>
          <w:tcPr>
            <w:tcW w:w="2158" w:type="dxa"/>
          </w:tcPr>
          <w:p w:rsidR="00852264" w:rsidRPr="00FA2B7B" w:rsidRDefault="00852264" w:rsidP="006B2676">
            <w:pPr>
              <w:rPr>
                <w:rFonts w:cstheme="minorHAnsi"/>
                <w:lang w:val="en-US"/>
              </w:rPr>
            </w:pPr>
          </w:p>
        </w:tc>
      </w:tr>
      <w:tr w:rsidR="00852264" w:rsidRPr="00FA2B7B" w:rsidTr="00110B47">
        <w:tc>
          <w:tcPr>
            <w:tcW w:w="1384" w:type="dxa"/>
            <w:shd w:val="clear" w:color="auto" w:fill="FBD4B4" w:themeFill="accent6" w:themeFillTint="66"/>
          </w:tcPr>
          <w:p w:rsidR="00852264" w:rsidRPr="00FA2B7B" w:rsidRDefault="00852264" w:rsidP="006B2676">
            <w:pPr>
              <w:rPr>
                <w:rFonts w:cstheme="minorHAnsi"/>
                <w:lang w:val="en-US"/>
              </w:rPr>
            </w:pPr>
            <w:r w:rsidRPr="00FA2B7B">
              <w:rPr>
                <w:rFonts w:cstheme="minorHAnsi"/>
                <w:lang w:val="en-US"/>
              </w:rPr>
              <w:t>Week 3</w:t>
            </w:r>
          </w:p>
        </w:tc>
        <w:tc>
          <w:tcPr>
            <w:tcW w:w="5670" w:type="dxa"/>
            <w:shd w:val="clear" w:color="auto" w:fill="FBD4B4" w:themeFill="accent6" w:themeFillTint="66"/>
          </w:tcPr>
          <w:p w:rsidR="00852264" w:rsidRPr="00FA2B7B" w:rsidRDefault="00852264" w:rsidP="006B2676">
            <w:pPr>
              <w:rPr>
                <w:rFonts w:cstheme="minorHAnsi"/>
                <w:lang w:val="en-US"/>
              </w:rPr>
            </w:pPr>
          </w:p>
        </w:tc>
        <w:tc>
          <w:tcPr>
            <w:tcW w:w="2158" w:type="dxa"/>
            <w:shd w:val="clear" w:color="auto" w:fill="FBD4B4" w:themeFill="accent6" w:themeFillTint="66"/>
          </w:tcPr>
          <w:p w:rsidR="00852264" w:rsidRPr="00FA2B7B" w:rsidRDefault="00852264" w:rsidP="006B2676">
            <w:pPr>
              <w:rPr>
                <w:rFonts w:cstheme="minorHAnsi"/>
                <w:lang w:val="en-US"/>
              </w:rPr>
            </w:pPr>
          </w:p>
        </w:tc>
      </w:tr>
      <w:tr w:rsidR="00852264" w:rsidRPr="00FA2B7B" w:rsidTr="006B2676">
        <w:tc>
          <w:tcPr>
            <w:tcW w:w="1384" w:type="dxa"/>
          </w:tcPr>
          <w:p w:rsidR="00852264" w:rsidRPr="00FA2B7B" w:rsidRDefault="00852264" w:rsidP="006B2676">
            <w:pPr>
              <w:rPr>
                <w:rFonts w:cstheme="minorHAnsi"/>
                <w:lang w:val="en-US"/>
              </w:rPr>
            </w:pPr>
            <w:r w:rsidRPr="00FA2B7B">
              <w:rPr>
                <w:rFonts w:cstheme="minorHAnsi"/>
                <w:lang w:val="en-US"/>
              </w:rPr>
              <w:t>Week 4</w:t>
            </w:r>
          </w:p>
        </w:tc>
        <w:tc>
          <w:tcPr>
            <w:tcW w:w="5670" w:type="dxa"/>
          </w:tcPr>
          <w:p w:rsidR="00852264" w:rsidRPr="00FA2B7B" w:rsidRDefault="00852264" w:rsidP="006B2676">
            <w:pPr>
              <w:rPr>
                <w:rFonts w:cstheme="minorHAnsi"/>
                <w:lang w:val="en-US"/>
              </w:rPr>
            </w:pPr>
          </w:p>
        </w:tc>
        <w:tc>
          <w:tcPr>
            <w:tcW w:w="2158" w:type="dxa"/>
          </w:tcPr>
          <w:p w:rsidR="00852264" w:rsidRPr="00FA2B7B" w:rsidRDefault="00852264" w:rsidP="006B2676">
            <w:pPr>
              <w:rPr>
                <w:rFonts w:cstheme="minorHAnsi"/>
                <w:lang w:val="en-US"/>
              </w:rPr>
            </w:pPr>
          </w:p>
        </w:tc>
      </w:tr>
      <w:tr w:rsidR="00852264" w:rsidRPr="00FA2B7B" w:rsidTr="00110B47">
        <w:tc>
          <w:tcPr>
            <w:tcW w:w="1384" w:type="dxa"/>
            <w:shd w:val="clear" w:color="auto" w:fill="FBD4B4" w:themeFill="accent6" w:themeFillTint="66"/>
          </w:tcPr>
          <w:p w:rsidR="00852264" w:rsidRPr="00FA2B7B" w:rsidRDefault="00852264" w:rsidP="006B2676">
            <w:pPr>
              <w:rPr>
                <w:rFonts w:cstheme="minorHAnsi"/>
                <w:lang w:val="en-US"/>
              </w:rPr>
            </w:pPr>
            <w:r w:rsidRPr="00FA2B7B">
              <w:rPr>
                <w:rFonts w:cstheme="minorHAnsi"/>
                <w:lang w:val="en-US"/>
              </w:rPr>
              <w:t>Week 5</w:t>
            </w:r>
          </w:p>
        </w:tc>
        <w:tc>
          <w:tcPr>
            <w:tcW w:w="5670" w:type="dxa"/>
            <w:shd w:val="clear" w:color="auto" w:fill="FBD4B4" w:themeFill="accent6" w:themeFillTint="66"/>
          </w:tcPr>
          <w:p w:rsidR="00852264" w:rsidRPr="00FA2B7B" w:rsidRDefault="00852264" w:rsidP="006B2676">
            <w:pPr>
              <w:rPr>
                <w:rFonts w:cstheme="minorHAnsi"/>
                <w:lang w:val="en-US"/>
              </w:rPr>
            </w:pPr>
          </w:p>
        </w:tc>
        <w:tc>
          <w:tcPr>
            <w:tcW w:w="2158" w:type="dxa"/>
            <w:shd w:val="clear" w:color="auto" w:fill="FBD4B4" w:themeFill="accent6" w:themeFillTint="66"/>
          </w:tcPr>
          <w:p w:rsidR="00852264" w:rsidRPr="00FA2B7B" w:rsidRDefault="00852264" w:rsidP="006B2676">
            <w:pPr>
              <w:rPr>
                <w:rFonts w:cstheme="minorHAnsi"/>
                <w:lang w:val="en-US"/>
              </w:rPr>
            </w:pPr>
          </w:p>
        </w:tc>
      </w:tr>
      <w:tr w:rsidR="00852264" w:rsidRPr="00FA2B7B" w:rsidTr="00110B47">
        <w:tc>
          <w:tcPr>
            <w:tcW w:w="1384" w:type="dxa"/>
            <w:shd w:val="clear" w:color="auto" w:fill="E36C0A" w:themeFill="accent6" w:themeFillShade="BF"/>
          </w:tcPr>
          <w:p w:rsidR="00852264" w:rsidRPr="00110B47" w:rsidRDefault="00852264" w:rsidP="006B2676">
            <w:pPr>
              <w:rPr>
                <w:rFonts w:cstheme="minorHAnsi"/>
                <w:color w:val="FFFFFF" w:themeColor="background1"/>
                <w:lang w:val="en-US"/>
              </w:rPr>
            </w:pPr>
            <w:r w:rsidRPr="00110B47">
              <w:rPr>
                <w:rFonts w:cstheme="minorHAnsi"/>
                <w:color w:val="FFFFFF" w:themeColor="background1"/>
                <w:lang w:val="en-US"/>
              </w:rPr>
              <w:t>summary</w:t>
            </w:r>
          </w:p>
        </w:tc>
        <w:tc>
          <w:tcPr>
            <w:tcW w:w="5670" w:type="dxa"/>
            <w:shd w:val="clear" w:color="auto" w:fill="E36C0A" w:themeFill="accent6" w:themeFillShade="BF"/>
          </w:tcPr>
          <w:p w:rsidR="00852264" w:rsidRPr="00110B47" w:rsidRDefault="00852264" w:rsidP="006B2676">
            <w:pPr>
              <w:rPr>
                <w:rFonts w:cstheme="minorHAnsi"/>
                <w:color w:val="FFFFFF" w:themeColor="background1"/>
                <w:lang w:val="en-US"/>
              </w:rPr>
            </w:pPr>
          </w:p>
        </w:tc>
        <w:tc>
          <w:tcPr>
            <w:tcW w:w="2158" w:type="dxa"/>
            <w:shd w:val="clear" w:color="auto" w:fill="E36C0A" w:themeFill="accent6" w:themeFillShade="BF"/>
          </w:tcPr>
          <w:p w:rsidR="00852264" w:rsidRPr="00110B47" w:rsidRDefault="00852264" w:rsidP="006B2676">
            <w:pPr>
              <w:rPr>
                <w:rFonts w:cstheme="minorHAnsi"/>
                <w:color w:val="FFFFFF" w:themeColor="background1"/>
                <w:lang w:val="en-US"/>
              </w:rPr>
            </w:pPr>
          </w:p>
        </w:tc>
      </w:tr>
      <w:tr w:rsidR="00110B47" w:rsidRPr="00FA2B7B" w:rsidTr="00110B47">
        <w:tc>
          <w:tcPr>
            <w:tcW w:w="9212" w:type="dxa"/>
            <w:gridSpan w:val="3"/>
            <w:shd w:val="clear" w:color="auto" w:fill="403152" w:themeFill="accent4" w:themeFillShade="80"/>
          </w:tcPr>
          <w:p w:rsidR="00110B47" w:rsidRPr="00110B47" w:rsidRDefault="00110B47" w:rsidP="00110B47">
            <w:pPr>
              <w:jc w:val="center"/>
              <w:rPr>
                <w:rFonts w:cstheme="minorHAnsi"/>
                <w:b/>
                <w:color w:val="FFFFFF" w:themeColor="background1"/>
                <w:lang w:val="en-US"/>
              </w:rPr>
            </w:pPr>
            <w:r w:rsidRPr="00110B47">
              <w:rPr>
                <w:rFonts w:cstheme="minorHAnsi"/>
                <w:b/>
                <w:color w:val="FFFFFF" w:themeColor="background1"/>
                <w:lang w:val="en-US"/>
              </w:rPr>
              <w:t>July</w:t>
            </w:r>
          </w:p>
        </w:tc>
      </w:tr>
      <w:tr w:rsidR="00110B47" w:rsidRPr="00FA2B7B" w:rsidTr="007167C2">
        <w:tc>
          <w:tcPr>
            <w:tcW w:w="9212" w:type="dxa"/>
            <w:gridSpan w:val="3"/>
            <w:shd w:val="clear" w:color="auto" w:fill="5F497A" w:themeFill="accent4" w:themeFillShade="BF"/>
          </w:tcPr>
          <w:p w:rsidR="00110B47" w:rsidRPr="00110B47" w:rsidRDefault="00053D22" w:rsidP="00053D22">
            <w:pPr>
              <w:jc w:val="center"/>
              <w:rPr>
                <w:rFonts w:cstheme="minorHAnsi"/>
                <w:b/>
                <w:color w:val="FFFFFF" w:themeColor="background1"/>
                <w:lang w:val="en-US"/>
              </w:rPr>
            </w:pPr>
            <w:r>
              <w:rPr>
                <w:rFonts w:cstheme="minorHAnsi"/>
                <w:b/>
                <w:color w:val="FFFFFF" w:themeColor="background1"/>
                <w:lang w:val="en-US"/>
              </w:rPr>
              <w:t>Summary.</w:t>
            </w:r>
          </w:p>
        </w:tc>
      </w:tr>
      <w:tr w:rsidR="00852264" w:rsidRPr="00FA2B7B" w:rsidTr="00003385">
        <w:tc>
          <w:tcPr>
            <w:tcW w:w="1384" w:type="dxa"/>
            <w:shd w:val="clear" w:color="auto" w:fill="CCC0D9" w:themeFill="accent4" w:themeFillTint="66"/>
          </w:tcPr>
          <w:p w:rsidR="00852264" w:rsidRPr="00FA2B7B" w:rsidRDefault="00852264" w:rsidP="006B2676">
            <w:pPr>
              <w:rPr>
                <w:rFonts w:cstheme="minorHAnsi"/>
                <w:lang w:val="en-US"/>
              </w:rPr>
            </w:pPr>
            <w:r w:rsidRPr="00FA2B7B">
              <w:rPr>
                <w:rFonts w:cstheme="minorHAnsi"/>
                <w:lang w:val="en-US"/>
              </w:rPr>
              <w:t>Week 1</w:t>
            </w:r>
          </w:p>
        </w:tc>
        <w:tc>
          <w:tcPr>
            <w:tcW w:w="5670" w:type="dxa"/>
            <w:shd w:val="clear" w:color="auto" w:fill="CCC0D9" w:themeFill="accent4" w:themeFillTint="66"/>
          </w:tcPr>
          <w:p w:rsidR="00852264" w:rsidRPr="00FA2B7B" w:rsidRDefault="00852264" w:rsidP="006B2676">
            <w:pPr>
              <w:rPr>
                <w:rFonts w:cstheme="minorHAnsi"/>
                <w:lang w:val="en-US"/>
              </w:rPr>
            </w:pPr>
          </w:p>
        </w:tc>
        <w:tc>
          <w:tcPr>
            <w:tcW w:w="2158" w:type="dxa"/>
            <w:shd w:val="clear" w:color="auto" w:fill="CCC0D9" w:themeFill="accent4" w:themeFillTint="66"/>
          </w:tcPr>
          <w:p w:rsidR="00852264" w:rsidRPr="00FA2B7B" w:rsidRDefault="00852264" w:rsidP="006B2676">
            <w:pPr>
              <w:rPr>
                <w:rFonts w:cstheme="minorHAnsi"/>
                <w:lang w:val="en-US"/>
              </w:rPr>
            </w:pPr>
          </w:p>
        </w:tc>
      </w:tr>
      <w:tr w:rsidR="00852264" w:rsidRPr="00FA2B7B" w:rsidTr="006B2676">
        <w:tc>
          <w:tcPr>
            <w:tcW w:w="1384" w:type="dxa"/>
          </w:tcPr>
          <w:p w:rsidR="00852264" w:rsidRPr="00FA2B7B" w:rsidRDefault="00852264" w:rsidP="006B2676">
            <w:pPr>
              <w:rPr>
                <w:rFonts w:cstheme="minorHAnsi"/>
                <w:lang w:val="en-US"/>
              </w:rPr>
            </w:pPr>
            <w:r w:rsidRPr="00FA2B7B">
              <w:rPr>
                <w:rFonts w:cstheme="minorHAnsi"/>
                <w:lang w:val="en-US"/>
              </w:rPr>
              <w:t>Week 2</w:t>
            </w:r>
          </w:p>
        </w:tc>
        <w:tc>
          <w:tcPr>
            <w:tcW w:w="5670" w:type="dxa"/>
          </w:tcPr>
          <w:p w:rsidR="00852264" w:rsidRPr="00FA2B7B" w:rsidRDefault="00852264" w:rsidP="006B2676">
            <w:pPr>
              <w:rPr>
                <w:rFonts w:cstheme="minorHAnsi"/>
                <w:lang w:val="en-US"/>
              </w:rPr>
            </w:pPr>
          </w:p>
        </w:tc>
        <w:tc>
          <w:tcPr>
            <w:tcW w:w="2158" w:type="dxa"/>
          </w:tcPr>
          <w:p w:rsidR="00852264" w:rsidRPr="00FA2B7B" w:rsidRDefault="00852264" w:rsidP="006B2676">
            <w:pPr>
              <w:rPr>
                <w:rFonts w:cstheme="minorHAnsi"/>
                <w:lang w:val="en-US"/>
              </w:rPr>
            </w:pPr>
          </w:p>
        </w:tc>
      </w:tr>
      <w:tr w:rsidR="00852264" w:rsidRPr="00FA2B7B" w:rsidTr="00003385">
        <w:tc>
          <w:tcPr>
            <w:tcW w:w="1384" w:type="dxa"/>
            <w:shd w:val="clear" w:color="auto" w:fill="CCC0D9" w:themeFill="accent4" w:themeFillTint="66"/>
          </w:tcPr>
          <w:p w:rsidR="00852264" w:rsidRPr="00FA2B7B" w:rsidRDefault="00852264" w:rsidP="006B2676">
            <w:pPr>
              <w:rPr>
                <w:rFonts w:cstheme="minorHAnsi"/>
                <w:lang w:val="en-US"/>
              </w:rPr>
            </w:pPr>
            <w:r w:rsidRPr="00FA2B7B">
              <w:rPr>
                <w:rFonts w:cstheme="minorHAnsi"/>
                <w:lang w:val="en-US"/>
              </w:rPr>
              <w:t>Week 3</w:t>
            </w:r>
          </w:p>
        </w:tc>
        <w:tc>
          <w:tcPr>
            <w:tcW w:w="5670" w:type="dxa"/>
            <w:shd w:val="clear" w:color="auto" w:fill="CCC0D9" w:themeFill="accent4" w:themeFillTint="66"/>
          </w:tcPr>
          <w:p w:rsidR="00852264" w:rsidRPr="00FA2B7B" w:rsidRDefault="00852264" w:rsidP="006B2676">
            <w:pPr>
              <w:rPr>
                <w:rFonts w:cstheme="minorHAnsi"/>
                <w:lang w:val="en-US"/>
              </w:rPr>
            </w:pPr>
          </w:p>
        </w:tc>
        <w:tc>
          <w:tcPr>
            <w:tcW w:w="2158" w:type="dxa"/>
            <w:shd w:val="clear" w:color="auto" w:fill="CCC0D9" w:themeFill="accent4" w:themeFillTint="66"/>
          </w:tcPr>
          <w:p w:rsidR="00852264" w:rsidRPr="00FA2B7B" w:rsidRDefault="00852264" w:rsidP="006B2676">
            <w:pPr>
              <w:rPr>
                <w:rFonts w:cstheme="minorHAnsi"/>
                <w:lang w:val="en-US"/>
              </w:rPr>
            </w:pPr>
          </w:p>
        </w:tc>
      </w:tr>
      <w:tr w:rsidR="00852264" w:rsidRPr="00FA2B7B" w:rsidTr="006B2676">
        <w:tc>
          <w:tcPr>
            <w:tcW w:w="1384" w:type="dxa"/>
          </w:tcPr>
          <w:p w:rsidR="00852264" w:rsidRPr="00FA2B7B" w:rsidRDefault="00852264" w:rsidP="006B2676">
            <w:pPr>
              <w:rPr>
                <w:rFonts w:cstheme="minorHAnsi"/>
                <w:lang w:val="en-US"/>
              </w:rPr>
            </w:pPr>
            <w:r w:rsidRPr="00FA2B7B">
              <w:rPr>
                <w:rFonts w:cstheme="minorHAnsi"/>
                <w:lang w:val="en-US"/>
              </w:rPr>
              <w:t>Week 4</w:t>
            </w:r>
          </w:p>
        </w:tc>
        <w:tc>
          <w:tcPr>
            <w:tcW w:w="5670" w:type="dxa"/>
          </w:tcPr>
          <w:p w:rsidR="00852264" w:rsidRPr="00FA2B7B" w:rsidRDefault="00852264" w:rsidP="006B2676">
            <w:pPr>
              <w:rPr>
                <w:rFonts w:cstheme="minorHAnsi"/>
                <w:lang w:val="en-US"/>
              </w:rPr>
            </w:pPr>
          </w:p>
        </w:tc>
        <w:tc>
          <w:tcPr>
            <w:tcW w:w="2158" w:type="dxa"/>
          </w:tcPr>
          <w:p w:rsidR="00852264" w:rsidRPr="00FA2B7B" w:rsidRDefault="00852264" w:rsidP="006B2676">
            <w:pPr>
              <w:rPr>
                <w:rFonts w:cstheme="minorHAnsi"/>
                <w:lang w:val="en-US"/>
              </w:rPr>
            </w:pPr>
          </w:p>
        </w:tc>
      </w:tr>
      <w:tr w:rsidR="00110B47" w:rsidRPr="00FA2B7B" w:rsidTr="00110B47">
        <w:tc>
          <w:tcPr>
            <w:tcW w:w="1384" w:type="dxa"/>
            <w:shd w:val="clear" w:color="auto" w:fill="5F497A" w:themeFill="accent4" w:themeFillShade="BF"/>
          </w:tcPr>
          <w:p w:rsidR="00110B47" w:rsidRPr="00110B47" w:rsidRDefault="00110B47" w:rsidP="006B2676">
            <w:pPr>
              <w:rPr>
                <w:rFonts w:cstheme="minorHAnsi"/>
                <w:color w:val="FFFFFF" w:themeColor="background1"/>
                <w:lang w:val="en-US"/>
              </w:rPr>
            </w:pPr>
            <w:r w:rsidRPr="00110B47">
              <w:rPr>
                <w:rFonts w:cstheme="minorHAnsi"/>
                <w:color w:val="FFFFFF" w:themeColor="background1"/>
                <w:lang w:val="en-US"/>
              </w:rPr>
              <w:t>summary</w:t>
            </w:r>
          </w:p>
        </w:tc>
        <w:tc>
          <w:tcPr>
            <w:tcW w:w="5670" w:type="dxa"/>
            <w:shd w:val="clear" w:color="auto" w:fill="5F497A" w:themeFill="accent4" w:themeFillShade="BF"/>
          </w:tcPr>
          <w:p w:rsidR="00110B47" w:rsidRPr="00110B47" w:rsidRDefault="00110B47" w:rsidP="006B2676">
            <w:pPr>
              <w:rPr>
                <w:rFonts w:cstheme="minorHAnsi"/>
                <w:color w:val="FFFFFF" w:themeColor="background1"/>
                <w:lang w:val="en-US"/>
              </w:rPr>
            </w:pPr>
          </w:p>
        </w:tc>
        <w:tc>
          <w:tcPr>
            <w:tcW w:w="2158" w:type="dxa"/>
            <w:shd w:val="clear" w:color="auto" w:fill="5F497A" w:themeFill="accent4" w:themeFillShade="BF"/>
          </w:tcPr>
          <w:p w:rsidR="00110B47" w:rsidRPr="00110B47" w:rsidRDefault="00110B47" w:rsidP="006B2676">
            <w:pPr>
              <w:rPr>
                <w:rFonts w:cstheme="minorHAnsi"/>
                <w:color w:val="FFFFFF" w:themeColor="background1"/>
                <w:lang w:val="en-US"/>
              </w:rPr>
            </w:pPr>
          </w:p>
        </w:tc>
      </w:tr>
    </w:tbl>
    <w:p w:rsidR="00852264" w:rsidRPr="00FA2B7B" w:rsidRDefault="00852264" w:rsidP="001D022E">
      <w:pPr>
        <w:rPr>
          <w:rFonts w:cstheme="minorHAnsi"/>
          <w:lang w:val="en-US"/>
        </w:rPr>
      </w:pPr>
    </w:p>
    <w:sectPr w:rsidR="00852264" w:rsidRPr="00FA2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52DE7"/>
    <w:multiLevelType w:val="hybridMultilevel"/>
    <w:tmpl w:val="69C878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A22"/>
    <w:rsid w:val="00003385"/>
    <w:rsid w:val="00053D22"/>
    <w:rsid w:val="000A61EE"/>
    <w:rsid w:val="000C1420"/>
    <w:rsid w:val="000D0A68"/>
    <w:rsid w:val="00110B47"/>
    <w:rsid w:val="00124A22"/>
    <w:rsid w:val="00130C30"/>
    <w:rsid w:val="001874AE"/>
    <w:rsid w:val="001B656F"/>
    <w:rsid w:val="001D022E"/>
    <w:rsid w:val="002F6BE3"/>
    <w:rsid w:val="0032649D"/>
    <w:rsid w:val="00375A4A"/>
    <w:rsid w:val="003A6175"/>
    <w:rsid w:val="00400CE2"/>
    <w:rsid w:val="0040325C"/>
    <w:rsid w:val="00423E94"/>
    <w:rsid w:val="005052C4"/>
    <w:rsid w:val="005D23A4"/>
    <w:rsid w:val="005E461B"/>
    <w:rsid w:val="00604DEC"/>
    <w:rsid w:val="00636027"/>
    <w:rsid w:val="00643D0A"/>
    <w:rsid w:val="00690477"/>
    <w:rsid w:val="00726E16"/>
    <w:rsid w:val="00734DF5"/>
    <w:rsid w:val="007A1A98"/>
    <w:rsid w:val="00852264"/>
    <w:rsid w:val="0088288A"/>
    <w:rsid w:val="00887DBE"/>
    <w:rsid w:val="008E5AFD"/>
    <w:rsid w:val="008E7CB3"/>
    <w:rsid w:val="008F3561"/>
    <w:rsid w:val="009955B4"/>
    <w:rsid w:val="00A52C46"/>
    <w:rsid w:val="00AF7B23"/>
    <w:rsid w:val="00B43B22"/>
    <w:rsid w:val="00BC2962"/>
    <w:rsid w:val="00BE1140"/>
    <w:rsid w:val="00C76690"/>
    <w:rsid w:val="00C82AEA"/>
    <w:rsid w:val="00C97E50"/>
    <w:rsid w:val="00CF56BA"/>
    <w:rsid w:val="00D04329"/>
    <w:rsid w:val="00D33E7E"/>
    <w:rsid w:val="00DC4EC2"/>
    <w:rsid w:val="00DD5E47"/>
    <w:rsid w:val="00E16B89"/>
    <w:rsid w:val="00EF59BE"/>
    <w:rsid w:val="00F27756"/>
    <w:rsid w:val="00F705A6"/>
    <w:rsid w:val="00FA2B7B"/>
    <w:rsid w:val="00FA64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D022E"/>
    <w:pPr>
      <w:ind w:left="720"/>
      <w:contextualSpacing/>
    </w:pPr>
  </w:style>
  <w:style w:type="table" w:styleId="Tabela-Siatka">
    <w:name w:val="Table Grid"/>
    <w:basedOn w:val="Standardowy"/>
    <w:uiPriority w:val="59"/>
    <w:rsid w:val="001D0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omylnaczcionkaakapitu"/>
    <w:rsid w:val="006904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D022E"/>
    <w:pPr>
      <w:ind w:left="720"/>
      <w:contextualSpacing/>
    </w:pPr>
  </w:style>
  <w:style w:type="table" w:styleId="Tabela-Siatka">
    <w:name w:val="Table Grid"/>
    <w:basedOn w:val="Standardowy"/>
    <w:uiPriority w:val="59"/>
    <w:rsid w:val="001D0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omylnaczcionkaakapitu"/>
    <w:rsid w:val="0069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469</Words>
  <Characters>2817</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Konrad</dc:creator>
  <cp:lastModifiedBy>Konrad</cp:lastModifiedBy>
  <cp:revision>48</cp:revision>
  <cp:lastPrinted>2011-02-22T21:09:00Z</cp:lastPrinted>
  <dcterms:created xsi:type="dcterms:W3CDTF">2011-02-22T19:10:00Z</dcterms:created>
  <dcterms:modified xsi:type="dcterms:W3CDTF">2011-02-23T22:18:00Z</dcterms:modified>
</cp:coreProperties>
</file>