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bookmarkStart w:id="29" w:name="_Hlk177644156"/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w:bookmarkStart w:id="30" w:name="_Hlk1776446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w:bookmarkEnd w:id="30"/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bookmarkEnd w:id="29"/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000000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0A6DBE67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e.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0E9">
        <w:rPr>
          <w:rFonts w:ascii="Times New Roman" w:hAnsi="Times New Roman" w:cs="Times New Roman"/>
          <w:iCs/>
          <w:sz w:val="24"/>
          <w:szCs w:val="24"/>
        </w:rPr>
        <w:t xml:space="preserve">From question </w:t>
      </w:r>
      <w:r w:rsidR="000C50E9"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0C50E9">
        <w:rPr>
          <w:rFonts w:ascii="Times New Roman" w:hAnsi="Times New Roman" w:cs="Times New Roman"/>
          <w:iCs/>
          <w:sz w:val="24"/>
          <w:szCs w:val="24"/>
        </w:rPr>
        <w:t>, we got that:</w:t>
      </w:r>
    </w:p>
    <w:p w14:paraId="07F0487B" w14:textId="2726AF1A" w:rsidR="000C50E9" w:rsidRPr="00C05D86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N(0,1)</m:t>
          </m:r>
        </m:oMath>
      </m:oMathPara>
    </w:p>
    <w:p w14:paraId="4B3224F8" w14:textId="5A6647EA" w:rsidR="000C50E9" w:rsidRPr="000C50E9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⟹S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rad>
        </m:oMath>
      </m:oMathPara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5B0969BF" w:rsidR="00AA5D49" w:rsidRDefault="000C50E9" w:rsidP="000C50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numerator follows a standard normal distribution, </w:t>
      </w:r>
      <w:r>
        <w:rPr>
          <w:rFonts w:ascii="Times New Roman" w:hAnsi="Times New Roman" w:cs="Times New Roman"/>
          <w:iCs/>
          <w:sz w:val="24"/>
          <w:szCs w:val="24"/>
        </w:rPr>
        <w:t>while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denominator involves the sample standard deviation, which is related to 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0C50E9">
        <w:rPr>
          <w:rFonts w:ascii="Times New Roman" w:hAnsi="Times New Roman" w:cs="Times New Roman"/>
          <w:iCs/>
          <w:sz w:val="24"/>
          <w:szCs w:val="24"/>
        </w:rPr>
        <w:t xml:space="preserve"> degrees of freedom.</w:t>
      </w:r>
      <w:r>
        <w:rPr>
          <w:rFonts w:ascii="Times New Roman" w:hAnsi="Times New Roman" w:cs="Times New Roman"/>
          <w:iCs/>
          <w:sz w:val="24"/>
          <w:szCs w:val="24"/>
        </w:rPr>
        <w:t xml:space="preserve"> So, w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hen </w:t>
      </w:r>
      <w:r>
        <w:rPr>
          <w:rFonts w:ascii="Times New Roman" w:hAnsi="Times New Roman" w:cs="Times New Roman"/>
          <w:iCs/>
          <w:sz w:val="24"/>
          <w:szCs w:val="24"/>
        </w:rPr>
        <w:t>we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 take the ratio of a standard normal random variable and the square root of a chi-squared random variable (divided by its degrees of freedom), the result follows a </w:t>
      </w: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t-distribution</w:t>
      </w:r>
      <w:r w:rsidRPr="000C50E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Hence:</w:t>
      </w:r>
    </w:p>
    <w:p w14:paraId="794A689B" w14:textId="006999EF" w:rsidR="00CD31C4" w:rsidRDefault="009A40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4F40EDC" w14:textId="699B99F4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60083E8" w14:textId="30414E34" w:rsidR="009A409A" w:rsidRDefault="009A409A" w:rsidP="00662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exercise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continuation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example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1.6.2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Poisson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2FFF78" w14:textId="54B51745" w:rsidR="00662E2A" w:rsidRDefault="00662E2A" w:rsidP="00662E2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A684F12" w14:textId="4882230D" w:rsidR="00662E2A" w:rsidRDefault="00662E2A" w:rsidP="00662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Suppose </w:t>
      </w:r>
      <w:bookmarkStart w:id="31" w:name="_Hlk177835612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bookmarkEnd w:id="31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. 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33E5DD7" w14:textId="702FDF25" w:rsidR="00662E2A" w:rsidRPr="00CD0882" w:rsidRDefault="00662E2A" w:rsidP="009A40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to obtain </w:t>
      </w:r>
      <w:proofErr w:type="gramStart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least squares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2E6A2" w14:textId="77777777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40ED8932" w:rsidR="00F87F2D" w:rsidRPr="005C13D6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We are given that </w:t>
      </w:r>
      <w:bookmarkStart w:id="32" w:name="_Hlk17783559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bookmarkEnd w:id="32"/>
      <w:r w:rsidRPr="005C13D6">
        <w:rPr>
          <w:rFonts w:ascii="Times New Roman" w:hAnsi="Times New Roman" w:cs="Times New Roman"/>
          <w:sz w:val="24"/>
          <w:szCs w:val="24"/>
        </w:rPr>
        <w:t xml:space="preserve"> are independent Poisson random variables with the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5C1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Therefore:</w:t>
      </w:r>
    </w:p>
    <w:p w14:paraId="09531D79" w14:textId="05DF95F6" w:rsidR="00F87F2D" w:rsidRPr="005C13D6" w:rsidRDefault="005C13D6" w:rsidP="00E2737E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w:bookmarkStart w:id="33" w:name="_Hlk177835628"/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w:bookmarkEnd w:id="33"/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</m:e>
              </m:nary>
            </m:e>
          </m:nary>
        </m:oMath>
      </m:oMathPara>
    </w:p>
    <w:p w14:paraId="5A8E1A83" w14:textId="790583C2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However, when </w:t>
      </w: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the whole term becomes zero, thus it is superfluous in our expression. We can take it out:</w:t>
      </w:r>
    </w:p>
    <w:p w14:paraId="33578AF5" w14:textId="2D72DA84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⟹</m:t>
                      </m:r>
                    </m:e>
                  </m:nary>
                </m:e>
              </m:nary>
            </m:e>
          </m:nary>
        </m:oMath>
      </m:oMathPara>
    </w:p>
    <w:p w14:paraId="3E2BDA24" w14:textId="20A9F54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14:paraId="7C5379D1" w14:textId="24E1ED45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Setting </w:t>
      </w:r>
      <m:oMath>
        <m:r>
          <w:rPr>
            <w:rFonts w:ascii="Cambria Math" w:hAnsi="Cambria Math" w:cs="Times New Roman"/>
            <w:sz w:val="24"/>
            <w:szCs w:val="24"/>
          </w:rPr>
          <m:t>j=k-1</m:t>
        </m:r>
      </m:oMath>
      <w:r>
        <w:rPr>
          <w:rFonts w:ascii="Times New Roman" w:hAnsi="Times New Roman" w:cs="Times New Roman"/>
          <w:iCs/>
          <w:sz w:val="24"/>
          <w:szCs w:val="24"/>
        </w:rPr>
        <w:t>, we get:</w:t>
      </w:r>
    </w:p>
    <w:p w14:paraId="111A270D" w14:textId="2AA5A21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=θ</m:t>
              </m:r>
            </m:e>
          </m:nary>
        </m:oMath>
      </m:oMathPara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AB7600B" w:rsidR="00F87F2D" w:rsidRPr="00287BB2" w:rsidRDefault="00287BB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​ are independent Poisson random variables with parameter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, the probability mass function for each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>​ is:</w:t>
      </w:r>
    </w:p>
    <w:p w14:paraId="2693F4E0" w14:textId="0F7E061E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E4837FD" w14:textId="2D42CEDF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iCs/>
          <w:sz w:val="24"/>
          <w:szCs w:val="24"/>
        </w:rPr>
        <w:t xml:space="preserve">The 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9419A7">
        <w:rPr>
          <w:rFonts w:ascii="Times New Roman" w:hAnsi="Times New Roman" w:cs="Times New Roman"/>
          <w:iCs/>
          <w:sz w:val="24"/>
          <w:szCs w:val="24"/>
        </w:rPr>
        <w:t xml:space="preserve"> is the product of the individual probabilities for all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419A7">
        <w:rPr>
          <w:rFonts w:ascii="Times New Roman" w:hAnsi="Times New Roman" w:cs="Times New Roman"/>
          <w:iCs/>
          <w:sz w:val="24"/>
          <w:szCs w:val="24"/>
        </w:rPr>
        <w:t>'s:</w:t>
      </w:r>
    </w:p>
    <w:p w14:paraId="79F3CE37" w14:textId="77A3EC20" w:rsidR="00F87F2D" w:rsidRPr="009419A7" w:rsidRDefault="009419A7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n∙e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e>
                      </m:nary>
                    </m:den>
                  </m:f>
                </m:e>
              </m:nary>
            </m:e>
          </m:nary>
        </m:oMath>
      </m:oMathPara>
    </w:p>
    <w:p w14:paraId="093D4F83" w14:textId="70A418F0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log-likelihood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is the natural logarithm of the likelihood function:</w:t>
      </w:r>
    </w:p>
    <w:p w14:paraId="3AB3C563" w14:textId="6B15CE0D" w:rsidR="00F87F2D" w:rsidRPr="006B6392" w:rsidRDefault="00DF7732" w:rsidP="00E2737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4" w:name="_Hlk17783677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w:bookmarkEnd w:id="34"/>
          <m:r>
            <w:rPr>
              <w:rFonts w:ascii="Cambria Math" w:hAnsi="Cambria Math" w:cs="Times New Roman"/>
              <w:sz w:val="24"/>
              <w:szCs w:val="24"/>
            </w:rPr>
            <m:t>=lnL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19469643" w14:textId="33CCEEEA" w:rsidR="006B6392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</m:oMath>
      </m:oMathPara>
    </w:p>
    <w:p w14:paraId="5AF04ED3" w14:textId="7DAC2AD6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t xml:space="preserve">To find the maximum likelihood estimator of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, we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and set it equal to zero:</w:t>
      </w:r>
    </w:p>
    <w:p w14:paraId="19C18243" w14:textId="72C9B2EF" w:rsidR="00F87F2D" w:rsidRPr="006B6392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n∙e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</m:oMath>
      </m:oMathPara>
    </w:p>
    <w:p w14:paraId="68ECA17F" w14:textId="198708C1" w:rsidR="00F87F2D" w:rsidRDefault="006B639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-0=0⟹</m:t>
          </m:r>
          <w:bookmarkStart w:id="35" w:name="_Hlk177840431"/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w:bookmarkEnd w:id="35"/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⟹ln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6988D84D" w14:textId="705107F1" w:rsidR="00F87F2D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bookmarkStart w:id="36" w:name="_Hlk17784046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bookmarkEnd w:id="36"/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22654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2F84EBED" w:rsidR="00F87F2D" w:rsidRDefault="000E69B1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741E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 w:rsidR="003774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To minimize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, we need to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and set it equal to zero</w:t>
      </w:r>
      <w:r w:rsidR="0037741E">
        <w:rPr>
          <w:rFonts w:ascii="Times New Roman" w:hAnsi="Times New Roman" w:cs="Times New Roman"/>
          <w:iCs/>
          <w:sz w:val="24"/>
          <w:szCs w:val="24"/>
        </w:rPr>
        <w:t>, so in other words:</w:t>
      </w:r>
    </w:p>
    <w:p w14:paraId="699E0490" w14:textId="0F1350B7" w:rsidR="00F87F2D" w:rsidRPr="0026628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</m:oMath>
      </m:oMathPara>
    </w:p>
    <w:p w14:paraId="28072026" w14:textId="5B6ACE57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⟹-2∙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=0⟹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2β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=0⟹</m:t>
                      </m:r>
                    </m:e>
                  </m:nary>
                </m:e>
              </m:nary>
            </m:e>
          </m:nary>
        </m:oMath>
      </m:oMathPara>
    </w:p>
    <w:p w14:paraId="3DF65611" w14:textId="0E96BF29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30277FAA" w14:textId="77777777" w:rsidR="00266289" w:rsidRPr="006B6392" w:rsidRDefault="00266289" w:rsidP="0026628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C18010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1D0915E" w14:textId="1E7F2930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.6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9B0E2FD" w14:textId="74C453FC" w:rsidR="00E331CD" w:rsidRDefault="00E331CD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below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of females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males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progeny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of 16 female light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brown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apple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moths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1CD">
        <w:rPr>
          <w:rFonts w:ascii="Times New Roman" w:hAnsi="Times New Roman" w:cs="Times New Roman"/>
          <w:b/>
          <w:bCs/>
          <w:sz w:val="24"/>
          <w:szCs w:val="24"/>
        </w:rPr>
        <w:t>Muswellbrook</w:t>
      </w:r>
      <w:proofErr w:type="spellEnd"/>
      <w:r w:rsidRPr="00E331CD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South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Wales,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Australia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(from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Lewis,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1987).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1CD" w14:paraId="001699E5" w14:textId="77777777" w:rsidTr="00E33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735915" w14:textId="2F2CFD67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Progeny Group</w:t>
            </w:r>
          </w:p>
        </w:tc>
        <w:tc>
          <w:tcPr>
            <w:tcW w:w="3117" w:type="dxa"/>
          </w:tcPr>
          <w:p w14:paraId="0A2D7630" w14:textId="7E24E91A" w:rsidR="00E331CD" w:rsidRPr="00E331CD" w:rsidRDefault="00E331CD" w:rsidP="00E3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3117" w:type="dxa"/>
          </w:tcPr>
          <w:p w14:paraId="0D1BD713" w14:textId="585D3E41" w:rsidR="00E331CD" w:rsidRPr="00E331CD" w:rsidRDefault="00E331CD" w:rsidP="00E3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</w:tr>
      <w:tr w:rsidR="00E331CD" w14:paraId="5DC195CD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A9D2F" w14:textId="19D78A69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E0D20B7" w14:textId="2509178B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38ACF1B6" w14:textId="590FA431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E331CD" w14:paraId="290520B3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CCCA3" w14:textId="7CE58C1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8636A06" w14:textId="6585053C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08E735BC" w14:textId="48F7156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331CD" w14:paraId="32D2E2FA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43DBB" w14:textId="0D3B9C0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7810C72" w14:textId="5ABAA65A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14:paraId="6CC73F43" w14:textId="04FECB4F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E331CD" w14:paraId="5AFD2B8E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5A718D" w14:textId="42DCA9CE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BC31B2C" w14:textId="41C733F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76F61E81" w14:textId="1637C012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331CD" w14:paraId="72673944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7CC79E" w14:textId="266B1CB4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702DADA" w14:textId="251C3239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4392D0F6" w14:textId="16AD9254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E331CD" w14:paraId="3C922948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0CE5FA" w14:textId="7638E933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72DFA6D2" w14:textId="5E34606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090FC200" w14:textId="19B0D64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331CD" w14:paraId="4D0868A3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467A3C" w14:textId="0057322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00CC29CA" w14:textId="6DD0057E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336BE3A1" w14:textId="2A211F0C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331CD" w14:paraId="208EEBA7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0FB1" w14:textId="2C2AE558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89DCC9F" w14:textId="37435D3A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14:paraId="68BFC900" w14:textId="42E9B27A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331CD" w14:paraId="0C709967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F339AA" w14:textId="04AD3425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7EF7F9FB" w14:textId="267F09A8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0A3E207A" w14:textId="76323D18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E331CD" w14:paraId="4257A870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9B6EB" w14:textId="7D60A34C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DAB3F8C" w14:textId="52F88D3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1DB1A019" w14:textId="4F284222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331CD" w14:paraId="16A02632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E5A3DC" w14:textId="791BE1DB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14:paraId="7FCBFA39" w14:textId="6C42D12A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4F4B4B9A" w14:textId="3B2AEDB5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331CD" w14:paraId="1973B554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5F813" w14:textId="52D5A096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496AB550" w14:textId="10342D9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1DBA91AF" w14:textId="614BF76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E331CD" w14:paraId="578288A0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000753" w14:textId="573BC74C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2725AA49" w14:textId="011862C7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6B026FA9" w14:textId="4A2D1A7C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331CD" w14:paraId="42A1AD4A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C0410F" w14:textId="28862AE7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7B8CBB9B" w14:textId="1F9215A8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1061D5F" w14:textId="3F5DEE86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331CD" w14:paraId="668117CE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81B950" w14:textId="3962D08F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3EAF0C34" w14:textId="66DD23CF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14:paraId="5C73EE12" w14:textId="03FDFE35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331CD" w14:paraId="33ECEDF6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7B2FED" w14:textId="3C09B7B0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6DEA54C3" w14:textId="4CB3B32F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1C2A97C" w14:textId="2DAD5A2E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0E3E4470" w14:textId="77777777" w:rsidR="00E331CD" w:rsidRDefault="00E331CD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C51E4" w14:textId="26A65C4B" w:rsidR="00E331CD" w:rsidRDefault="00903EE9" w:rsidP="00E331C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Calculate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proportion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 females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in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each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16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groups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progeny</w:t>
      </w:r>
      <w:proofErr w:type="gramEnd"/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336C382" w14:textId="2C107CE7" w:rsidR="00903EE9" w:rsidRDefault="00903EE9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 xml:space="preserve"> denote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of females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progeny</w:t>
      </w:r>
      <w:proofErr w:type="gramEnd"/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in each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group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i=1,...,16</m:t>
        </m:r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). Suppose 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’s are independent random variables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binomial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0EA37F" w14:textId="4F79E789" w:rsidR="00E331CD" w:rsidRPr="00EB6D9C" w:rsidRDefault="00E331CD" w:rsidP="00E331CD">
      <w:pPr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l-GR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1-θ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14:paraId="53DB5EBE" w14:textId="2A0658F2" w:rsidR="00EB6D9C" w:rsidRPr="00EB6D9C" w:rsidRDefault="00EB6D9C" w:rsidP="00EB6D9C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</m:oMath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using calculus and evaluate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>t for these data.</w:t>
      </w:r>
    </w:p>
    <w:p w14:paraId="16F756A1" w14:textId="57365CC3" w:rsidR="00903EE9" w:rsidRPr="00CD0882" w:rsidRDefault="00903EE9" w:rsidP="00903EE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estimate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the one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C31078" w14:textId="77777777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B5B84FD" w14:textId="77777777" w:rsidR="00903EE9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032627" w14:textId="0C9B0BD4" w:rsidR="0037741E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B00F6">
        <w:rPr>
          <w:rFonts w:ascii="Times New Roman" w:hAnsi="Times New Roman" w:cs="Times New Roman"/>
          <w:iCs/>
          <w:sz w:val="24"/>
          <w:szCs w:val="24"/>
        </w:rPr>
        <w:t>T</w:t>
      </w:r>
      <w:r w:rsidR="00EB00F6" w:rsidRPr="00EB00F6">
        <w:rPr>
          <w:rFonts w:ascii="Times New Roman" w:hAnsi="Times New Roman" w:cs="Times New Roman"/>
          <w:iCs/>
          <w:sz w:val="24"/>
          <w:szCs w:val="24"/>
        </w:rPr>
        <w:t xml:space="preserve">he proportion of females in each of the 16 groups of </w:t>
      </w:r>
      <w:proofErr w:type="gramStart"/>
      <w:r w:rsidR="00EB00F6" w:rsidRPr="00EB00F6">
        <w:rPr>
          <w:rFonts w:ascii="Times New Roman" w:hAnsi="Times New Roman" w:cs="Times New Roman"/>
          <w:iCs/>
          <w:sz w:val="24"/>
          <w:szCs w:val="24"/>
        </w:rPr>
        <w:t>progeny</w:t>
      </w:r>
      <w:proofErr w:type="gramEnd"/>
      <w:r w:rsidR="00EB00F6">
        <w:rPr>
          <w:rFonts w:ascii="Times New Roman" w:hAnsi="Times New Roman" w:cs="Times New Roman"/>
          <w:iCs/>
          <w:sz w:val="24"/>
          <w:szCs w:val="24"/>
        </w:rPr>
        <w:t xml:space="preserve"> is going to be</w:t>
      </w:r>
      <w:r w:rsidR="00182D12">
        <w:rPr>
          <w:rFonts w:ascii="Times New Roman" w:hAnsi="Times New Roman" w:cs="Times New Roman"/>
          <w:iCs/>
          <w:sz w:val="24"/>
          <w:szCs w:val="24"/>
        </w:rPr>
        <w:t xml:space="preserve"> calculated as such</w:t>
      </w:r>
      <w:r w:rsidR="00EB00F6">
        <w:rPr>
          <w:rFonts w:ascii="Times New Roman" w:hAnsi="Times New Roman" w:cs="Times New Roman"/>
          <w:iCs/>
          <w:sz w:val="24"/>
          <w:szCs w:val="24"/>
        </w:rPr>
        <w:t>:</w:t>
      </w:r>
    </w:p>
    <w:p w14:paraId="4A800D45" w14:textId="5A79AA92" w:rsidR="0037741E" w:rsidRPr="00EA6A57" w:rsidRDefault="00182D1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Female Moths within the Group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Total Number of Moths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within the Group</m:t>
              </m:r>
            </m:den>
          </m:f>
        </m:oMath>
      </m:oMathPara>
    </w:p>
    <w:p w14:paraId="20D64453" w14:textId="70B7B6E9" w:rsidR="0037741E" w:rsidRDefault="00182D1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63FEE09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679D6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431"/>
        <w:gridCol w:w="2428"/>
        <w:gridCol w:w="2352"/>
        <w:gridCol w:w="2149"/>
      </w:tblGrid>
      <w:tr w:rsidR="00A362A9" w14:paraId="395205CE" w14:textId="5D492F3D" w:rsidTr="00A36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96E9CDA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Progeny Group</w:t>
            </w:r>
          </w:p>
        </w:tc>
        <w:tc>
          <w:tcPr>
            <w:tcW w:w="2428" w:type="dxa"/>
          </w:tcPr>
          <w:p w14:paraId="13841876" w14:textId="77777777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2352" w:type="dxa"/>
          </w:tcPr>
          <w:p w14:paraId="4DAB225C" w14:textId="77777777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2149" w:type="dxa"/>
          </w:tcPr>
          <w:p w14:paraId="5BA619B1" w14:textId="3C4F11EA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A362A9" w14:paraId="6EA9EF76" w14:textId="0E3486AD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AB57645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8" w:type="dxa"/>
          </w:tcPr>
          <w:p w14:paraId="3E870504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352" w:type="dxa"/>
          </w:tcPr>
          <w:p w14:paraId="5CD83D0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49" w:type="dxa"/>
          </w:tcPr>
          <w:p w14:paraId="101F597E" w14:textId="3ED2497D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0.620689655172</w:t>
            </w:r>
          </w:p>
        </w:tc>
      </w:tr>
      <w:tr w:rsidR="00A362A9" w14:paraId="2AF4E884" w14:textId="1DB8E48F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8546B5F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8" w:type="dxa"/>
          </w:tcPr>
          <w:p w14:paraId="29A7C566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352" w:type="dxa"/>
          </w:tcPr>
          <w:p w14:paraId="244CA223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149" w:type="dxa"/>
          </w:tcPr>
          <w:p w14:paraId="5924F4C0" w14:textId="546EBC0D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0.584905660377</w:t>
            </w:r>
          </w:p>
        </w:tc>
      </w:tr>
      <w:tr w:rsidR="00A362A9" w14:paraId="3074BB55" w14:textId="79CE496E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088D497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8" w:type="dxa"/>
          </w:tcPr>
          <w:p w14:paraId="6C506704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2352" w:type="dxa"/>
          </w:tcPr>
          <w:p w14:paraId="638CED33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49" w:type="dxa"/>
          </w:tcPr>
          <w:p w14:paraId="79E3FF70" w14:textId="508959E1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0.55737704918</w:t>
            </w:r>
          </w:p>
        </w:tc>
      </w:tr>
      <w:tr w:rsidR="00A362A9" w14:paraId="70BE858E" w14:textId="3ACB5CE8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94384BF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8" w:type="dxa"/>
          </w:tcPr>
          <w:p w14:paraId="7E485731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384601C4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149" w:type="dxa"/>
          </w:tcPr>
          <w:p w14:paraId="26B7F571" w14:textId="309F2DDD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0.532258064516</w:t>
            </w:r>
          </w:p>
        </w:tc>
      </w:tr>
      <w:tr w:rsidR="00A362A9" w14:paraId="537EF96E" w14:textId="7A4FBCA0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816921E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14:paraId="74F07AB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352" w:type="dxa"/>
          </w:tcPr>
          <w:p w14:paraId="48A094F3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149" w:type="dxa"/>
          </w:tcPr>
          <w:p w14:paraId="60043864" w14:textId="5CCAC856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0.529411764706</w:t>
            </w:r>
          </w:p>
        </w:tc>
      </w:tr>
      <w:tr w:rsidR="00A362A9" w14:paraId="36E91CDE" w14:textId="1CF42E52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4933D1EB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8" w:type="dxa"/>
          </w:tcPr>
          <w:p w14:paraId="6408FFDB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484C6C72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149" w:type="dxa"/>
          </w:tcPr>
          <w:p w14:paraId="5EA1B908" w14:textId="0E12243F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0.532258064516</w:t>
            </w:r>
          </w:p>
        </w:tc>
      </w:tr>
      <w:tr w:rsidR="00A362A9" w14:paraId="6D163EEA" w14:textId="7D445F6A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805471E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8" w:type="dxa"/>
          </w:tcPr>
          <w:p w14:paraId="6D8614E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352" w:type="dxa"/>
          </w:tcPr>
          <w:p w14:paraId="4BDCB4F0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49" w:type="dxa"/>
          </w:tcPr>
          <w:p w14:paraId="430D5AD8" w14:textId="5945E065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0.528301886792</w:t>
            </w:r>
          </w:p>
        </w:tc>
      </w:tr>
      <w:tr w:rsidR="00A362A9" w14:paraId="32A74B0D" w14:textId="7262FBB0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9788E26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14:paraId="70F1F416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352" w:type="dxa"/>
          </w:tcPr>
          <w:p w14:paraId="0D2DD73F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149" w:type="dxa"/>
          </w:tcPr>
          <w:p w14:paraId="5A5E8C5E" w14:textId="54347C3B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0.469387755102</w:t>
            </w:r>
          </w:p>
        </w:tc>
      </w:tr>
      <w:tr w:rsidR="00A362A9" w14:paraId="2180B230" w14:textId="783BCEAF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6F71048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8" w:type="dxa"/>
          </w:tcPr>
          <w:p w14:paraId="5F387CD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151A000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2149" w:type="dxa"/>
          </w:tcPr>
          <w:p w14:paraId="2974F5EE" w14:textId="6B967767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0.464788732394</w:t>
            </w:r>
          </w:p>
        </w:tc>
      </w:tr>
      <w:tr w:rsidR="00A362A9" w14:paraId="09A11E61" w14:textId="070B63BC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140AF81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14:paraId="0999E06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52" w:type="dxa"/>
          </w:tcPr>
          <w:p w14:paraId="6F437309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49" w:type="dxa"/>
          </w:tcPr>
          <w:p w14:paraId="5AFDE695" w14:textId="2D168E06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0.461538461538</w:t>
            </w:r>
          </w:p>
        </w:tc>
      </w:tr>
      <w:tr w:rsidR="00A362A9" w14:paraId="3E45425B" w14:textId="5983C050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5171754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8" w:type="dxa"/>
          </w:tcPr>
          <w:p w14:paraId="61E6ABCF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352" w:type="dxa"/>
          </w:tcPr>
          <w:p w14:paraId="695A0A2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149" w:type="dxa"/>
          </w:tcPr>
          <w:p w14:paraId="2E75A344" w14:textId="02330D9C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0.452380952381</w:t>
            </w:r>
          </w:p>
        </w:tc>
      </w:tr>
      <w:tr w:rsidR="00A362A9" w14:paraId="01BDEA1D" w14:textId="72053840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20F6704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14:paraId="23EFC2A5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52" w:type="dxa"/>
          </w:tcPr>
          <w:p w14:paraId="400B04A4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149" w:type="dxa"/>
          </w:tcPr>
          <w:p w14:paraId="4D4BD334" w14:textId="0B250535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0.446428571429</w:t>
            </w:r>
          </w:p>
        </w:tc>
      </w:tr>
      <w:tr w:rsidR="00A362A9" w14:paraId="613F7327" w14:textId="70F257B7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DCB088A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8" w:type="dxa"/>
          </w:tcPr>
          <w:p w14:paraId="21138435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52" w:type="dxa"/>
          </w:tcPr>
          <w:p w14:paraId="04C3A938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49" w:type="dxa"/>
          </w:tcPr>
          <w:p w14:paraId="1C1C01EA" w14:textId="67C8B530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0.411764705882</w:t>
            </w:r>
          </w:p>
        </w:tc>
      </w:tr>
      <w:tr w:rsidR="00A362A9" w14:paraId="6C952D8A" w14:textId="7982405A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A3186A5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8" w:type="dxa"/>
          </w:tcPr>
          <w:p w14:paraId="39073BD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52" w:type="dxa"/>
          </w:tcPr>
          <w:p w14:paraId="6590518B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49" w:type="dxa"/>
          </w:tcPr>
          <w:p w14:paraId="14EBAE70" w14:textId="36497F01" w:rsidR="00A362A9" w:rsidRDefault="00517A23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</w:t>
            </w:r>
          </w:p>
        </w:tc>
      </w:tr>
      <w:tr w:rsidR="00A362A9" w14:paraId="22C21278" w14:textId="308FCE56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201047D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8" w:type="dxa"/>
          </w:tcPr>
          <w:p w14:paraId="6C1604E7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352" w:type="dxa"/>
          </w:tcPr>
          <w:p w14:paraId="23C6F56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2149" w:type="dxa"/>
          </w:tcPr>
          <w:p w14:paraId="17EB964E" w14:textId="42FCB42E" w:rsidR="00A362A9" w:rsidRDefault="00517A23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0.392857142857</w:t>
            </w:r>
          </w:p>
        </w:tc>
      </w:tr>
      <w:tr w:rsidR="00A362A9" w14:paraId="0D0A668A" w14:textId="43F1F8BD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A4B3E18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8" w:type="dxa"/>
          </w:tcPr>
          <w:p w14:paraId="0399D08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14:paraId="3EE25CAE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49" w:type="dxa"/>
          </w:tcPr>
          <w:p w14:paraId="34E052A9" w14:textId="419730E9" w:rsidR="00A362A9" w:rsidRDefault="00517A23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0.368421052632</w:t>
            </w:r>
          </w:p>
        </w:tc>
      </w:tr>
    </w:tbl>
    <w:p w14:paraId="11262AFC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901227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9F9AFB" w14:textId="3FD82157" w:rsidR="00A362A9" w:rsidRDefault="00182D1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b.</w:t>
      </w:r>
    </w:p>
    <w:p w14:paraId="18C1C2E0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6B6DD1B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9D5C111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F1E1BE4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536C3D9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6AB6CA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21D528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B5EBCF9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839C43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16CB5B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5176E1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679D70A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6C601C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1FA80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25D74F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EDBEC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DC3B4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B019D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7107E1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9CFE921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1985E9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1C5F0F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A0AAB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03E85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B89171F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8886C7" w14:textId="77777777" w:rsidR="0037741E" w:rsidRPr="00E2737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0E9"/>
    <w:rsid w:val="000C5DE5"/>
    <w:rsid w:val="000E69B1"/>
    <w:rsid w:val="000F24BB"/>
    <w:rsid w:val="000F3DCF"/>
    <w:rsid w:val="000F5062"/>
    <w:rsid w:val="00113D37"/>
    <w:rsid w:val="0013688B"/>
    <w:rsid w:val="001511D6"/>
    <w:rsid w:val="0015438F"/>
    <w:rsid w:val="00182D12"/>
    <w:rsid w:val="001B2BE9"/>
    <w:rsid w:val="001E1FC3"/>
    <w:rsid w:val="002052E4"/>
    <w:rsid w:val="00221DA8"/>
    <w:rsid w:val="0022604F"/>
    <w:rsid w:val="00266289"/>
    <w:rsid w:val="00276E4A"/>
    <w:rsid w:val="00284948"/>
    <w:rsid w:val="00287BB2"/>
    <w:rsid w:val="002A43E5"/>
    <w:rsid w:val="002A46DD"/>
    <w:rsid w:val="002C3159"/>
    <w:rsid w:val="002E489B"/>
    <w:rsid w:val="002F25C9"/>
    <w:rsid w:val="002F7BDD"/>
    <w:rsid w:val="003402AB"/>
    <w:rsid w:val="003515C2"/>
    <w:rsid w:val="00357D34"/>
    <w:rsid w:val="003610AE"/>
    <w:rsid w:val="0037741E"/>
    <w:rsid w:val="003B52D2"/>
    <w:rsid w:val="003B6CA7"/>
    <w:rsid w:val="00426643"/>
    <w:rsid w:val="004823C4"/>
    <w:rsid w:val="00486C28"/>
    <w:rsid w:val="00491D7E"/>
    <w:rsid w:val="004D2E9E"/>
    <w:rsid w:val="004D454A"/>
    <w:rsid w:val="004E485E"/>
    <w:rsid w:val="00517A23"/>
    <w:rsid w:val="005454CD"/>
    <w:rsid w:val="0055461F"/>
    <w:rsid w:val="005755AA"/>
    <w:rsid w:val="005A18C6"/>
    <w:rsid w:val="005C13D6"/>
    <w:rsid w:val="005F71CF"/>
    <w:rsid w:val="00621025"/>
    <w:rsid w:val="006264DB"/>
    <w:rsid w:val="0064466A"/>
    <w:rsid w:val="0065615C"/>
    <w:rsid w:val="00662E2A"/>
    <w:rsid w:val="006A7639"/>
    <w:rsid w:val="006B6392"/>
    <w:rsid w:val="006D64BC"/>
    <w:rsid w:val="00726CFB"/>
    <w:rsid w:val="007635E5"/>
    <w:rsid w:val="007F6956"/>
    <w:rsid w:val="00803D17"/>
    <w:rsid w:val="008377E9"/>
    <w:rsid w:val="00870338"/>
    <w:rsid w:val="00894832"/>
    <w:rsid w:val="008C6489"/>
    <w:rsid w:val="008D0A01"/>
    <w:rsid w:val="008E5BF6"/>
    <w:rsid w:val="008F5137"/>
    <w:rsid w:val="00903D7E"/>
    <w:rsid w:val="00903EE9"/>
    <w:rsid w:val="00912E4A"/>
    <w:rsid w:val="009409CA"/>
    <w:rsid w:val="009419A7"/>
    <w:rsid w:val="009827D4"/>
    <w:rsid w:val="009A409A"/>
    <w:rsid w:val="009A6465"/>
    <w:rsid w:val="00A362A9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763EE"/>
    <w:rsid w:val="00B92840"/>
    <w:rsid w:val="00BB46F0"/>
    <w:rsid w:val="00C05D86"/>
    <w:rsid w:val="00C45463"/>
    <w:rsid w:val="00CC1AB1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31EC"/>
    <w:rsid w:val="00DC60CF"/>
    <w:rsid w:val="00DD681F"/>
    <w:rsid w:val="00DE75C4"/>
    <w:rsid w:val="00DF62EF"/>
    <w:rsid w:val="00DF7732"/>
    <w:rsid w:val="00E2737E"/>
    <w:rsid w:val="00E331CD"/>
    <w:rsid w:val="00E518C9"/>
    <w:rsid w:val="00E96D27"/>
    <w:rsid w:val="00EA6A57"/>
    <w:rsid w:val="00EB00F6"/>
    <w:rsid w:val="00EB6D9C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  <w:style w:type="table" w:styleId="TableGrid">
    <w:name w:val="Table Grid"/>
    <w:basedOn w:val="TableNormal"/>
    <w:uiPriority w:val="39"/>
    <w:rsid w:val="00E3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E331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E331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21</Pages>
  <Words>3785</Words>
  <Characters>21579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65</cp:revision>
  <cp:lastPrinted>2024-09-22T07:32:00Z</cp:lastPrinted>
  <dcterms:created xsi:type="dcterms:W3CDTF">2024-09-09T15:28:00Z</dcterms:created>
  <dcterms:modified xsi:type="dcterms:W3CDTF">2024-09-22T07:50:00Z</dcterms:modified>
</cp:coreProperties>
</file>