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EF4" w:rsidRDefault="00F63277">
      <w:pPr>
        <w:pStyle w:val="paragraph"/>
        <w:spacing w:beforeAutospacing="0" w:after="0" w:afterAutospacing="0"/>
        <w:jc w:val="center"/>
        <w:textAlignment w:val="baseline"/>
      </w:pPr>
      <w:r>
        <w:rPr>
          <w:rStyle w:val="normaltextrun"/>
          <w:b/>
          <w:bCs/>
        </w:rPr>
        <w:t xml:space="preserve">Договор </w:t>
      </w:r>
      <w:r>
        <w:rPr>
          <w:rStyle w:val="scxw153575215"/>
          <w:b/>
          <w:bCs/>
        </w:rPr>
        <w:t xml:space="preserve">   </w:t>
      </w:r>
      <w:r>
        <w:br/>
      </w:r>
      <w:r>
        <w:rPr>
          <w:rStyle w:val="normaltextrun"/>
          <w:b/>
          <w:bCs/>
        </w:rPr>
        <w:t>на ремонт и техническое обслуживание копировально-множительной техники</w:t>
      </w:r>
      <w:r>
        <w:rPr>
          <w:rStyle w:val="eop"/>
        </w:rPr>
        <w:t> </w:t>
      </w:r>
    </w:p>
    <w:p w:rsidR="00BC7EF4" w:rsidRDefault="00F63277">
      <w:pPr>
        <w:pStyle w:val="paragraph"/>
        <w:spacing w:beforeAutospacing="0" w:after="0" w:afterAutospacing="0"/>
        <w:ind w:firstLine="9615"/>
        <w:jc w:val="both"/>
        <w:textAlignment w:val="baseline"/>
        <w:rPr>
          <w:sz w:val="20"/>
          <w:szCs w:val="20"/>
        </w:rPr>
      </w:pPr>
      <w:r>
        <w:rPr>
          <w:rStyle w:val="eop"/>
          <w:sz w:val="20"/>
          <w:szCs w:val="20"/>
        </w:rPr>
        <w:t> </w:t>
      </w:r>
    </w:p>
    <w:p w:rsidR="00BC7EF4" w:rsidRDefault="00F63277">
      <w:pPr>
        <w:pStyle w:val="paragraph"/>
        <w:spacing w:beforeAutospacing="0" w:after="0" w:afterAutospacing="0"/>
        <w:textAlignment w:val="baseline"/>
      </w:pPr>
      <w:r>
        <w:rPr>
          <w:rStyle w:val="normaltextrun"/>
          <w:sz w:val="22"/>
          <w:szCs w:val="22"/>
        </w:rPr>
        <w:t>г. Самара                                                                                                                             "__" ___________ 202</w:t>
      </w:r>
      <w:r w:rsidR="003E4BF2">
        <w:rPr>
          <w:rStyle w:val="normaltextrun"/>
          <w:sz w:val="22"/>
          <w:szCs w:val="22"/>
        </w:rPr>
        <w:t>_</w:t>
      </w:r>
      <w:r>
        <w:rPr>
          <w:rStyle w:val="normaltextrun"/>
          <w:sz w:val="22"/>
          <w:szCs w:val="22"/>
        </w:rPr>
        <w:t>г.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spacing w:beforeAutospacing="0" w:after="0" w:afterAutospacing="0"/>
        <w:ind w:firstLine="9615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spacing w:beforeAutospacing="0" w:after="0" w:afterAutospacing="0"/>
        <w:ind w:firstLine="705"/>
        <w:jc w:val="both"/>
        <w:textAlignment w:val="baseline"/>
      </w:pPr>
      <w:r>
        <w:rPr>
          <w:rStyle w:val="normaltextrun"/>
          <w:sz w:val="22"/>
          <w:szCs w:val="22"/>
        </w:rPr>
        <w:t>ООО «</w:t>
      </w:r>
      <w:r>
        <w:rPr>
          <w:rStyle w:val="spellingerror"/>
          <w:sz w:val="22"/>
          <w:szCs w:val="22"/>
        </w:rPr>
        <w:t>Листэк</w:t>
      </w:r>
      <w:r>
        <w:rPr>
          <w:rStyle w:val="normaltextrun"/>
          <w:sz w:val="22"/>
          <w:szCs w:val="22"/>
        </w:rPr>
        <w:t xml:space="preserve">», в лице директора Кожевникова Константина Александровича, действующего на основании Устава предприятия, именуемое в дальнейшем «Исполнитель» с одной стороны, и </w:t>
      </w:r>
      <w:r w:rsidR="003E4BF2">
        <w:rPr>
          <w:rStyle w:val="normaltextrun"/>
          <w:sz w:val="22"/>
          <w:szCs w:val="22"/>
        </w:rPr>
        <w:t>___________________________________________________________________________________________</w:t>
      </w:r>
      <w:r>
        <w:rPr>
          <w:rStyle w:val="normaltextrun"/>
          <w:sz w:val="22"/>
          <w:szCs w:val="22"/>
        </w:rPr>
        <w:t xml:space="preserve">, в лице </w:t>
      </w:r>
      <w:r w:rsidR="003E4BF2">
        <w:rPr>
          <w:rStyle w:val="normaltextrun"/>
          <w:sz w:val="22"/>
          <w:szCs w:val="22"/>
        </w:rPr>
        <w:t>_____________________________________________________________</w:t>
      </w:r>
      <w:r>
        <w:rPr>
          <w:rStyle w:val="normaltextrun"/>
          <w:sz w:val="22"/>
          <w:szCs w:val="22"/>
        </w:rPr>
        <w:t xml:space="preserve">, действующего на основании </w:t>
      </w:r>
      <w:r w:rsidR="003E4BF2">
        <w:rPr>
          <w:rStyle w:val="normaltextrun"/>
          <w:sz w:val="22"/>
          <w:szCs w:val="22"/>
        </w:rPr>
        <w:t>______________________________________________________________</w:t>
      </w:r>
      <w:r>
        <w:rPr>
          <w:rStyle w:val="normaltextrun"/>
          <w:sz w:val="22"/>
          <w:szCs w:val="22"/>
        </w:rPr>
        <w:t>, именуемое в дальнейшем «Заказчик» с другой стороны,  заключили настоящий договор согласно п. 5 ч.1 ст.93 Федерального закона Российской Федерации от 05.04.2013 N 44-ФЗ "О контрактной системе в сфере закупок товаров, работ, услуг для обеспечения государственных и муниципальных нужд» _______________________________________________________ о нижеследующем: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spacing w:beforeAutospacing="0" w:after="0" w:afterAutospacing="0"/>
        <w:ind w:firstLine="9615"/>
        <w:jc w:val="both"/>
        <w:textAlignment w:val="baseline"/>
      </w:pPr>
      <w:r>
        <w:rPr>
          <w:rStyle w:val="normaltextrun"/>
          <w:sz w:val="22"/>
          <w:szCs w:val="22"/>
        </w:rPr>
        <w:t> 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0"/>
          <w:numId w:val="1"/>
        </w:numPr>
        <w:spacing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2"/>
          <w:szCs w:val="22"/>
        </w:rPr>
        <w:t>Предмет договора.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«Заказчик» возлагает на «Исполнителя», а «Исполнитель» принимает на себя работы по заправке картриджей для копировальной техники, техническому обслуживанию (ТО) техники, ее ремонту с заменой изношенных частей и поставку расходных материалов по заявке «Заказчика». «Исполнитель» также оказывает информационно-консультационные услуги по обслуживанию компьютерной техники.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В объем работ по заправке картриджей входит: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spacing w:beforeAutospacing="0" w:after="0" w:afterAutospacing="0"/>
        <w:ind w:left="426"/>
        <w:jc w:val="both"/>
        <w:textAlignment w:val="baseline"/>
      </w:pPr>
      <w:r>
        <w:rPr>
          <w:rStyle w:val="normaltextrun"/>
          <w:sz w:val="22"/>
          <w:szCs w:val="22"/>
        </w:rPr>
        <w:t>- входной контроль исправности картриджа, разборка, необходимые чистка, промывка и продувка сжатым воздухом, смазка и регулировка, а </w:t>
      </w:r>
      <w:r>
        <w:rPr>
          <w:rStyle w:val="contextualspellingandgrammarerror"/>
          <w:sz w:val="22"/>
          <w:szCs w:val="22"/>
        </w:rPr>
        <w:t>так же</w:t>
      </w:r>
      <w:r>
        <w:rPr>
          <w:rStyle w:val="normaltextrun"/>
          <w:sz w:val="22"/>
          <w:szCs w:val="22"/>
        </w:rPr>
        <w:t> тестирование качества печати.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В объем ТО и ремонта входит: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spacing w:beforeAutospacing="0" w:after="0" w:afterAutospacing="0"/>
        <w:ind w:left="426"/>
        <w:jc w:val="both"/>
        <w:textAlignment w:val="baseline"/>
      </w:pPr>
      <w:r>
        <w:rPr>
          <w:rStyle w:val="normaltextrun"/>
          <w:sz w:val="22"/>
          <w:szCs w:val="22"/>
        </w:rPr>
        <w:t>- проверка надежности функционирования всех основных блоков, их чистка, смазка, регулировка, необходимость в которых возникает в процессе эксплуатации;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spacing w:beforeAutospacing="0" w:after="0" w:afterAutospacing="0"/>
        <w:ind w:left="426"/>
        <w:jc w:val="both"/>
        <w:textAlignment w:val="baseline"/>
      </w:pPr>
      <w:r>
        <w:rPr>
          <w:rStyle w:val="normaltextrun"/>
          <w:sz w:val="22"/>
          <w:szCs w:val="22"/>
        </w:rPr>
        <w:t>- плановая замена деталей и узлов, отработавших свой ресурс, с последующей регулировкой и настройкой аппарата.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Исполнитель» производит ремонт и заправку картриджей, поставляет расходные материалы (тонеры, картриджи, </w:t>
      </w:r>
      <w:r>
        <w:rPr>
          <w:rStyle w:val="spellingerror"/>
          <w:sz w:val="22"/>
          <w:szCs w:val="22"/>
        </w:rPr>
        <w:t>ЗИПы</w:t>
      </w:r>
      <w:r>
        <w:rPr>
          <w:rStyle w:val="normaltextrun"/>
          <w:sz w:val="22"/>
          <w:szCs w:val="22"/>
        </w:rPr>
        <w:t>), запасные части для копировально-множительной техники, а также производит внеочередные работы по устранению неисправности техники «Заказчика» за его счет.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«Исполнитель» выполняет работы, требующие дополнительной оплаты только после согласования с «Заказчиком».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spacing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0"/>
          <w:numId w:val="1"/>
        </w:numPr>
        <w:spacing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2"/>
          <w:szCs w:val="22"/>
        </w:rPr>
        <w:t>Обязанности «Исполнителя».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Обеспечивать бесперебойную работу техники, при условии соблюдения «Заказчиком» правил эксплуатации, предписанных заводом-изготовителем, и рекомендаций «Исполнителя».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Производить заправку картриджей в срок не более 24 часов с учетом вывоза и обратной доставки (без учета выходных и праздничных дней).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Производить восстановления картриджей и ремонт техники в кратчайшие сроки, но после предварительной диагностики и согласования сумм и сроков.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Выставлять «Заказчику» документы на предстоящие и произведенные работы, оформленные в соответствии с действующими в РФ требованиями.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Установить цены на запчасти, расходные материалы и заправку картриджей на уровне средних по городу Самара или ниже (прейскурант действующих цен «Исполнителя» на стандартные виды услуг прилагается).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Если в течение срока действия Договора у «Исполнителя» меняются цены, то он обязан письменно известить об этом «Заказчика», но не менее чем за 10 дней до дня предполагаемого изменения.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Явиться в течение 24 часов по внеплановому вызову «Заказчика».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spacing w:beforeAutospacing="0" w:after="0" w:afterAutospacing="0"/>
        <w:ind w:left="420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0"/>
          <w:numId w:val="1"/>
        </w:numPr>
        <w:spacing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2"/>
          <w:szCs w:val="22"/>
        </w:rPr>
        <w:t>Обязанности «Заказчика».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Своевременно оплачивать предоставленные услуги и товары.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Соблюдать правила эксплуатации техники, предписанные заводом-изготовителем и «Исполнителем».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Предоставлять приемлемые условия для доступа к картриджам и технике представителям «Исполнителя» для их вывоза на обслуживание, а также оборудованное рабочее место мастеру для проведения ремонта в случаях их вызова в офис «Заказчика».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 xml:space="preserve">Назначить ответственного из числа своих сотрудников по контролю за качеством выполненных «Исполнителем» услуг, а также за оперативное решение вопросов, связанных с приемкой и выдачей </w:t>
      </w:r>
      <w:r>
        <w:rPr>
          <w:rStyle w:val="normaltextrun"/>
          <w:sz w:val="22"/>
          <w:szCs w:val="22"/>
        </w:rPr>
        <w:lastRenderedPageBreak/>
        <w:t>«Исполнителю» картриджей и техники для проведения работ и своевременным оформлением документов с постановкой печатей.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tabs>
          <w:tab w:val="left" w:pos="426"/>
        </w:tabs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Принимать от мастера «Исполнителя» и скреплять печатью предприятия временную копию акта выполненных работ, который впоследствии будет заменен оригиналом, в случаях проведения мастером работ на месте у «Заказчика». </w:t>
      </w:r>
      <w:r>
        <w:rPr>
          <w:rStyle w:val="scxw153575215"/>
          <w:sz w:val="22"/>
          <w:szCs w:val="22"/>
        </w:rPr>
        <w:t> </w:t>
      </w:r>
    </w:p>
    <w:p w:rsidR="00BC7EF4" w:rsidRDefault="00BC7EF4">
      <w:pPr>
        <w:pStyle w:val="paragraph"/>
        <w:tabs>
          <w:tab w:val="left" w:pos="426"/>
        </w:tabs>
        <w:spacing w:beforeAutospacing="0" w:after="0" w:afterAutospacing="0"/>
        <w:jc w:val="both"/>
        <w:textAlignment w:val="baseline"/>
        <w:rPr>
          <w:sz w:val="22"/>
          <w:szCs w:val="22"/>
        </w:rPr>
      </w:pPr>
    </w:p>
    <w:p w:rsidR="00BC7EF4" w:rsidRDefault="00F63277">
      <w:pPr>
        <w:pStyle w:val="paragraph"/>
        <w:numPr>
          <w:ilvl w:val="0"/>
          <w:numId w:val="1"/>
        </w:numPr>
        <w:spacing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2"/>
          <w:szCs w:val="22"/>
        </w:rPr>
        <w:t>Стоимость работ и порядок расчетов.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sz w:val="22"/>
          <w:szCs w:val="22"/>
        </w:rPr>
        <w:t xml:space="preserve">Стоимость работ по заправке картриджей, ТО и ремонту составляет </w:t>
      </w:r>
      <w:r w:rsidR="003E4BF2">
        <w:rPr>
          <w:rStyle w:val="normaltextrun"/>
          <w:sz w:val="22"/>
          <w:szCs w:val="22"/>
        </w:rPr>
        <w:t>________</w:t>
      </w:r>
      <w:r>
        <w:rPr>
          <w:rStyle w:val="normaltextrun"/>
          <w:sz w:val="22"/>
          <w:szCs w:val="22"/>
        </w:rPr>
        <w:t xml:space="preserve"> (</w:t>
      </w:r>
      <w:r w:rsidR="003E4BF2">
        <w:rPr>
          <w:rStyle w:val="normaltextrun"/>
          <w:sz w:val="22"/>
          <w:szCs w:val="22"/>
        </w:rPr>
        <w:t>_____________________</w:t>
      </w:r>
      <w:r>
        <w:rPr>
          <w:rStyle w:val="normaltextrun"/>
          <w:sz w:val="22"/>
          <w:szCs w:val="22"/>
        </w:rPr>
        <w:t>) рублей. НДС не облагается в связи с применением УСН.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Сумма, подлежащая уплате Заказчиком Исполнителю, уменьшается на размер налогов, сборов и иных обязательных платежей в бюджеты бюджетной системы Российской Федерации, связанных с оплатой Контракта,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</w:p>
    <w:p w:rsidR="00BC7EF4" w:rsidRDefault="00F63277">
      <w:pPr>
        <w:pStyle w:val="paragraph"/>
        <w:numPr>
          <w:ilvl w:val="1"/>
          <w:numId w:val="1"/>
        </w:numPr>
        <w:spacing w:after="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Цена Контракта включает в себя все расходы и платежи, установленные законодательством Российской Федерации и связанные с исполнением настоящего Контракта.</w:t>
      </w:r>
    </w:p>
    <w:p w:rsidR="00BC7EF4" w:rsidRDefault="00F63277">
      <w:pPr>
        <w:pStyle w:val="paragraph"/>
        <w:numPr>
          <w:ilvl w:val="1"/>
          <w:numId w:val="1"/>
        </w:numPr>
        <w:spacing w:after="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Цена Контракта является твердой и определяется на весь срок исполнения Контракта, за исключением случаев, установленных Законом о контрактной системе. 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Источник финансирования: средства бюджетного учреждения.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  <w:r>
        <w:rPr>
          <w:rStyle w:val="normaltextrun"/>
          <w:sz w:val="22"/>
          <w:szCs w:val="22"/>
        </w:rPr>
        <w:t>Оплата за выполненные «Исполнителем» плановые и внеплановые работы с заменой запчастей или без таковых производится «Заказчиком» не позднее 7 (Семи) рабочих дней после подписания акта выполненных работ Исполнитель имеет право взамен акта сдачи-приемки оказанных услуг и счет-фактуры оформлять универсально -передаточный документ (УПД). В случае, если Исполнителем будет оформлен УПД, все ссылки по Контракту на акт оказанных услуг и счет-фактуру считать ссылками на УПД.</w:t>
      </w:r>
    </w:p>
    <w:p w:rsidR="00BC7EF4" w:rsidRDefault="00F63277">
      <w:pPr>
        <w:pStyle w:val="paragraph"/>
        <w:numPr>
          <w:ilvl w:val="1"/>
          <w:numId w:val="1"/>
        </w:numPr>
        <w:spacing w:after="0"/>
        <w:jc w:val="both"/>
        <w:textAlignment w:val="baseline"/>
        <w:rPr>
          <w:sz w:val="22"/>
          <w:szCs w:val="22"/>
        </w:rPr>
      </w:pPr>
      <w:r>
        <w:rPr>
          <w:rStyle w:val="normaltextrun"/>
          <w:sz w:val="22"/>
          <w:szCs w:val="22"/>
        </w:rPr>
        <w:t>Оплата по Контракту осуществляется по безналичному расчету платежными поручениями путем перечисления Заказчиком денежных средств на расчетный счет Исполнителя, указанный в Контракте. Оплата услуг за декабрь осуществляется в текущем расчетном периоде до 25 декабря на основании счета.</w:t>
      </w:r>
    </w:p>
    <w:p w:rsidR="00BC7EF4" w:rsidRDefault="00F63277">
      <w:pPr>
        <w:pStyle w:val="paragraph"/>
        <w:numPr>
          <w:ilvl w:val="1"/>
          <w:numId w:val="1"/>
        </w:numPr>
        <w:spacing w:after="0"/>
        <w:jc w:val="both"/>
        <w:textAlignment w:val="baseline"/>
        <w:rPr>
          <w:sz w:val="22"/>
          <w:szCs w:val="22"/>
        </w:rPr>
      </w:pPr>
      <w:r>
        <w:rPr>
          <w:rStyle w:val="normaltextrun"/>
          <w:sz w:val="22"/>
          <w:szCs w:val="22"/>
        </w:rPr>
        <w:t>В случае изменения расчетного счета Исполнитель обязан в трехдневный срок с момента изменения расчетного счета в письменной форме сообщить об этом Заказчику, указав новые реквизиты расчетного счета. В противном случае все риски, связанные с перечислением Заказчиком денежных средств на указанный в Контракте счет Исполнителя, несет Исполнитель.</w:t>
      </w:r>
    </w:p>
    <w:p w:rsidR="00BC7EF4" w:rsidRDefault="00BC7EF4">
      <w:pPr>
        <w:pStyle w:val="paragraph"/>
        <w:spacing w:after="0"/>
        <w:ind w:left="432"/>
        <w:jc w:val="both"/>
        <w:textAlignment w:val="baseline"/>
        <w:rPr>
          <w:sz w:val="22"/>
          <w:szCs w:val="22"/>
        </w:rPr>
      </w:pPr>
    </w:p>
    <w:p w:rsidR="00BC7EF4" w:rsidRDefault="00F63277">
      <w:pPr>
        <w:pStyle w:val="paragraph"/>
        <w:numPr>
          <w:ilvl w:val="0"/>
          <w:numId w:val="1"/>
        </w:numPr>
        <w:spacing w:beforeAutospacing="0" w:after="0" w:afterAutospacing="0"/>
        <w:jc w:val="center"/>
        <w:textAlignment w:val="baseline"/>
      </w:pPr>
      <w:r>
        <w:rPr>
          <w:rStyle w:val="normaltextrun"/>
          <w:b/>
          <w:bCs/>
          <w:sz w:val="22"/>
          <w:szCs w:val="22"/>
        </w:rPr>
        <w:t>Ответственность сторон.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За неисполнение или ненадлежащее исполнение обязательств по договору стороны несут ответственность в соответствии с действующим законодательством РФ.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В случае несвоевременной оплаты за оказанные услуги по выставленным документам «Заказчик» обязуется оплатить пени из расчета 0,1 % в день от суммы задолженности. 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1"/>
          <w:numId w:val="1"/>
        </w:numPr>
        <w:spacing w:after="0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В случае полного (частичного) неисполнения условий Договора одной из Сторон эта Сторона обязана возместить другой Стороне причиненные убытки в части, непокрытой неустойкой.</w:t>
      </w:r>
    </w:p>
    <w:p w:rsidR="00BC7EF4" w:rsidRDefault="00F63277">
      <w:pPr>
        <w:pStyle w:val="paragraph"/>
        <w:numPr>
          <w:ilvl w:val="1"/>
          <w:numId w:val="1"/>
        </w:numPr>
        <w:spacing w:after="0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Сторона освобождается от уплаты неустойки (штрафа, пени), если докажет, 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Стороны.</w:t>
      </w:r>
    </w:p>
    <w:p w:rsidR="00BC7EF4" w:rsidRDefault="00F63277">
      <w:pPr>
        <w:pStyle w:val="paragraph"/>
        <w:numPr>
          <w:ilvl w:val="1"/>
          <w:numId w:val="1"/>
        </w:numPr>
        <w:spacing w:after="0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Применение неустойки (штрафа, пени) не освобождает Стороны от исполнения обязательств по Договору.</w:t>
      </w:r>
    </w:p>
    <w:p w:rsidR="00BC7EF4" w:rsidRDefault="00F63277">
      <w:pPr>
        <w:pStyle w:val="paragraph"/>
        <w:numPr>
          <w:ilvl w:val="1"/>
          <w:numId w:val="1"/>
        </w:numPr>
        <w:spacing w:after="0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Сумма неисполненных Исполнителем требований об уплате неустоек (штрафов, пеней), предъявленных Заказчиком, удерживается Заказчиком из суммы, подлежащей оплате Исполнителю.</w:t>
      </w:r>
    </w:p>
    <w:p w:rsidR="00BC7EF4" w:rsidRDefault="00F63277">
      <w:pPr>
        <w:pStyle w:val="paragraph"/>
        <w:numPr>
          <w:ilvl w:val="1"/>
          <w:numId w:val="1"/>
        </w:numPr>
        <w:spacing w:after="0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Общая сумма начисленных штрафов за неисполнение или ненадлежащее исполнение Исполнителем обязательств, предусмотренных Договором, не может превышать цену Договора.</w:t>
      </w:r>
    </w:p>
    <w:p w:rsidR="00BC7EF4" w:rsidRDefault="00F63277">
      <w:pPr>
        <w:pStyle w:val="paragraph"/>
        <w:numPr>
          <w:ilvl w:val="1"/>
          <w:numId w:val="1"/>
        </w:numPr>
        <w:tabs>
          <w:tab w:val="left" w:pos="426"/>
        </w:tabs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В случае расторжения Договора в связи с односторонним отказом Стороны от исполнения Договора другая Сторона вправе потребовать возмещения только фактически понесенного ущерба, непосредственно обусловленного обстоятельствами, являющимися основанием для принятия решения об одностороннем отказе от исполнения Договора.</w:t>
      </w:r>
    </w:p>
    <w:p w:rsidR="00BC7EF4" w:rsidRDefault="00BC7EF4">
      <w:pPr>
        <w:pStyle w:val="paragraph"/>
        <w:tabs>
          <w:tab w:val="left" w:pos="426"/>
        </w:tabs>
        <w:spacing w:beforeAutospacing="0" w:after="0" w:afterAutospacing="0"/>
        <w:ind w:left="426"/>
        <w:jc w:val="both"/>
        <w:textAlignment w:val="baseline"/>
        <w:rPr>
          <w:sz w:val="22"/>
          <w:szCs w:val="22"/>
        </w:rPr>
      </w:pPr>
    </w:p>
    <w:p w:rsidR="00BC7EF4" w:rsidRDefault="00F63277">
      <w:pPr>
        <w:pStyle w:val="paragraph"/>
        <w:spacing w:beforeAutospacing="0" w:after="0" w:afterAutospacing="0"/>
        <w:jc w:val="center"/>
        <w:textAlignment w:val="baseline"/>
        <w:rPr>
          <w:b/>
          <w:sz w:val="22"/>
          <w:szCs w:val="22"/>
        </w:rPr>
      </w:pPr>
      <w:r>
        <w:rPr>
          <w:rStyle w:val="eop"/>
          <w:b/>
          <w:sz w:val="22"/>
          <w:szCs w:val="22"/>
        </w:rPr>
        <w:t>6. Прочие положения.</w:t>
      </w:r>
    </w:p>
    <w:p w:rsidR="00BC7EF4" w:rsidRDefault="00F63277">
      <w:pPr>
        <w:pStyle w:val="paragraph"/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6.1. Во всем, что не предусмотрено Договором, Стороны руководствуются законодательством Российской Федерации.</w:t>
      </w:r>
    </w:p>
    <w:p w:rsidR="00BC7EF4" w:rsidRDefault="00F63277">
      <w:pPr>
        <w:pStyle w:val="paragraph"/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lastRenderedPageBreak/>
        <w:t>6.2. В случае изменения у какой-либо из Сторон местонахождения, названия, а также в случае реорганизации она обязана в течение 10 (десяти) дней письменно известить об этом другую Сторону.</w:t>
      </w:r>
    </w:p>
    <w:p w:rsidR="00BC7EF4" w:rsidRDefault="00F63277">
      <w:pPr>
        <w:pStyle w:val="paragraph"/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6.3. Внесение изменений и дополнений, не противоречащих законодательству Российской Федерации, в условия Договора осуществляется путем заключения Сторонами в письменной форме дополнительных соглашений к Договору, которые являются его неотъемлемой частью.</w:t>
      </w:r>
    </w:p>
    <w:p w:rsidR="00BC7EF4" w:rsidRDefault="00F63277">
      <w:pPr>
        <w:pStyle w:val="paragraph"/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6.4. Изменение существенных условий Договора при его заключении и исполнении не допускается, за исключением случаев, предусмотренных статьей 95 Закона о контрактной системе.</w:t>
      </w:r>
    </w:p>
    <w:p w:rsidR="00BC7EF4" w:rsidRDefault="00F63277">
      <w:pPr>
        <w:pStyle w:val="paragraph"/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6.5. При исполнении Договора не допускается перемена Исполнителя, за исключением случая, если новый исполнитель является правопреемником Исполнителя вследствие реорганизации юридического лица в форме преобразования, слияния или присоединения.</w:t>
      </w:r>
    </w:p>
    <w:p w:rsidR="00BC7EF4" w:rsidRDefault="00F63277">
      <w:pPr>
        <w:pStyle w:val="paragraph"/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 xml:space="preserve">       Передача прав и обязанностей по Договору правопреемнику Исполнителя осуществляется путем заключения соответствующего дополнительного соглашения к Договору.</w:t>
      </w:r>
    </w:p>
    <w:p w:rsidR="00BC7EF4" w:rsidRDefault="00F63277">
      <w:pPr>
        <w:pStyle w:val="paragraph"/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6.6. Исполнитель должен соответствовать требованиям законодательства, предъявляемым к лицам, осуществляющим поставку товара, выполнение работы, оказание услуги, являющихся объектом закупки (ч. 1 ст. 31 44-ФЗ). Деятельность исполнителя на дату подачи заявки не должна быть приостановлена в административном порядке (п. 4 ч. 1 ст. 31 44-ФЗ, ст. 3.12 КоАП РФ). Исполнитель не должен являться офшорной компанией.</w:t>
      </w:r>
    </w:p>
    <w:p w:rsidR="00BC7EF4" w:rsidRDefault="00F63277">
      <w:pPr>
        <w:pStyle w:val="paragraph"/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6.7. Стороны обязуются обеспечить конфиденциальность сведений, относящихся к предмету Договора, и ставших им известными в ходе исполнения Договора.</w:t>
      </w:r>
    </w:p>
    <w:p w:rsidR="00BC7EF4" w:rsidRDefault="00BC7EF4">
      <w:pPr>
        <w:pStyle w:val="paragraph"/>
        <w:spacing w:beforeAutospacing="0" w:after="0" w:afterAutospacing="0"/>
        <w:ind w:left="426" w:hanging="426"/>
        <w:jc w:val="both"/>
        <w:textAlignment w:val="baseline"/>
        <w:rPr>
          <w:sz w:val="22"/>
          <w:szCs w:val="22"/>
        </w:rPr>
      </w:pPr>
    </w:p>
    <w:p w:rsidR="00BC7EF4" w:rsidRDefault="00F63277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  <w:r>
        <w:rPr>
          <w:rStyle w:val="normaltextrun"/>
          <w:b/>
          <w:bCs/>
          <w:sz w:val="22"/>
          <w:szCs w:val="22"/>
        </w:rPr>
        <w:t>7. Срок действия договора и порядок расторжения.</w:t>
      </w:r>
    </w:p>
    <w:p w:rsidR="00BC7EF4" w:rsidRDefault="00F63277">
      <w:pPr>
        <w:pStyle w:val="paragraph"/>
        <w:spacing w:beforeAutospacing="0" w:after="0" w:afterAutospacing="0"/>
        <w:jc w:val="both"/>
        <w:textAlignment w:val="baseline"/>
      </w:pPr>
      <w:r>
        <w:rPr>
          <w:rStyle w:val="normaltextrun"/>
          <w:sz w:val="22"/>
          <w:szCs w:val="22"/>
        </w:rPr>
        <w:t>7.1. Договор вступает в силу с момента его подписания обеими сторонами.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spacing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sz w:val="22"/>
          <w:szCs w:val="22"/>
        </w:rPr>
        <w:t>7.2. Срок действия Договора: по 31 декабря 202</w:t>
      </w:r>
      <w:r w:rsidR="003E4BF2">
        <w:rPr>
          <w:rStyle w:val="normaltextrun"/>
          <w:sz w:val="22"/>
          <w:szCs w:val="22"/>
        </w:rPr>
        <w:t>_</w:t>
      </w:r>
      <w:r>
        <w:rPr>
          <w:rStyle w:val="normaltextrun"/>
          <w:sz w:val="22"/>
          <w:szCs w:val="22"/>
        </w:rPr>
        <w:t xml:space="preserve"> г. </w:t>
      </w:r>
    </w:p>
    <w:p w:rsidR="00BC7EF4" w:rsidRDefault="00F63277">
      <w:pPr>
        <w:pStyle w:val="paragraph"/>
        <w:numPr>
          <w:ilvl w:val="1"/>
          <w:numId w:val="2"/>
        </w:numPr>
        <w:tabs>
          <w:tab w:val="left" w:pos="426"/>
        </w:tabs>
        <w:spacing w:beforeAutospacing="0" w:after="0" w:afterAutospacing="0"/>
        <w:ind w:left="426" w:hanging="426"/>
        <w:jc w:val="both"/>
        <w:textAlignment w:val="baseline"/>
      </w:pPr>
      <w:r>
        <w:rPr>
          <w:rStyle w:val="normaltextrun"/>
          <w:sz w:val="22"/>
          <w:szCs w:val="22"/>
        </w:rPr>
        <w:t>Стороны могут расторгнуть договор с уведомлением друг друга за 10 дней до предполагаемого срока расторжения.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spacing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numPr>
          <w:ilvl w:val="0"/>
          <w:numId w:val="2"/>
        </w:numPr>
        <w:spacing w:beforeAutospacing="0" w:after="0" w:afterAutospacing="0"/>
        <w:ind w:left="0"/>
        <w:jc w:val="center"/>
        <w:textAlignment w:val="baseline"/>
      </w:pPr>
      <w:r>
        <w:rPr>
          <w:rStyle w:val="normaltextrun"/>
          <w:b/>
          <w:bCs/>
          <w:sz w:val="22"/>
          <w:szCs w:val="22"/>
        </w:rPr>
        <w:t xml:space="preserve"> Перечень обслуживаемой техники.</w:t>
      </w:r>
      <w:r>
        <w:rPr>
          <w:rStyle w:val="eop"/>
          <w:sz w:val="22"/>
          <w:szCs w:val="22"/>
        </w:rPr>
        <w:t> </w:t>
      </w:r>
    </w:p>
    <w:p w:rsidR="00BC7EF4" w:rsidRDefault="00F63277">
      <w:pPr>
        <w:pStyle w:val="paragraph"/>
        <w:spacing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sz w:val="22"/>
          <w:szCs w:val="22"/>
        </w:rPr>
        <w:t>8.1. Принтеры, МФУ</w:t>
      </w:r>
    </w:p>
    <w:p w:rsidR="00BC7EF4" w:rsidRDefault="00BC7EF4">
      <w:pPr>
        <w:pStyle w:val="paragraph"/>
        <w:spacing w:beforeAutospacing="0" w:after="0" w:afterAutospacing="0"/>
        <w:jc w:val="both"/>
        <w:textAlignment w:val="baseline"/>
        <w:rPr>
          <w:sz w:val="22"/>
          <w:szCs w:val="22"/>
        </w:rPr>
      </w:pPr>
    </w:p>
    <w:p w:rsidR="00BC7EF4" w:rsidRDefault="00F63277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  <w:r>
        <w:rPr>
          <w:rStyle w:val="normaltextrun"/>
          <w:b/>
          <w:bCs/>
          <w:sz w:val="22"/>
          <w:szCs w:val="22"/>
        </w:rPr>
        <w:t>9. Реквизиты.</w:t>
      </w:r>
    </w:p>
    <w:p w:rsidR="00BC7EF4" w:rsidRDefault="00BC7EF4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</w:p>
    <w:p w:rsidR="00BC7EF4" w:rsidRDefault="00BC7EF4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</w:p>
    <w:tbl>
      <w:tblPr>
        <w:tblStyle w:val="af"/>
        <w:tblW w:w="10421" w:type="dxa"/>
        <w:tblLayout w:type="fixed"/>
        <w:tblLook w:val="04A0"/>
      </w:tblPr>
      <w:tblGrid>
        <w:gridCol w:w="5210"/>
        <w:gridCol w:w="5211"/>
      </w:tblGrid>
      <w:tr w:rsidR="00BC7EF4">
        <w:tc>
          <w:tcPr>
            <w:tcW w:w="5210" w:type="dxa"/>
          </w:tcPr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b/>
                <w:bCs/>
                <w:sz w:val="22"/>
                <w:szCs w:val="22"/>
              </w:rPr>
            </w:pPr>
            <w:r>
              <w:rPr>
                <w:rStyle w:val="normaltextrun"/>
                <w:b/>
                <w:bCs/>
                <w:sz w:val="22"/>
                <w:szCs w:val="22"/>
              </w:rPr>
              <w:t>ИСПОЛНИТЕЛЬ:</w:t>
            </w: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b/>
                <w:bCs/>
                <w:sz w:val="22"/>
                <w:szCs w:val="22"/>
              </w:rPr>
            </w:pPr>
            <w:r>
              <w:rPr>
                <w:rStyle w:val="normaltextrun"/>
                <w:b/>
                <w:bCs/>
                <w:sz w:val="22"/>
                <w:szCs w:val="22"/>
              </w:rPr>
              <w:t>ООО «Листэк»</w:t>
            </w: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sz w:val="22"/>
                <w:szCs w:val="22"/>
              </w:rPr>
              <w:t>Юр.адрес: 443092, г.Самара, ул. Физкультурная, 130</w:t>
            </w: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sz w:val="22"/>
                <w:szCs w:val="22"/>
              </w:rPr>
              <w:t>Тел.</w:t>
            </w:r>
            <w:r>
              <w:rPr>
                <w:rStyle w:val="normaltextrun"/>
                <w:sz w:val="22"/>
                <w:szCs w:val="22"/>
              </w:rPr>
              <w:tab/>
              <w:t>996-90-19, 996-97-34</w:t>
            </w: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</w:pPr>
            <w:r>
              <w:rPr>
                <w:rStyle w:val="normaltextrun"/>
                <w:sz w:val="22"/>
                <w:szCs w:val="22"/>
                <w:lang w:val="en-US"/>
              </w:rPr>
              <w:t>Email</w:t>
            </w:r>
            <w:r>
              <w:rPr>
                <w:rStyle w:val="normaltextrun"/>
                <w:sz w:val="22"/>
                <w:szCs w:val="22"/>
              </w:rPr>
              <w:t>:</w:t>
            </w:r>
            <w:r>
              <w:rPr>
                <w:rStyle w:val="normaltextrun"/>
                <w:sz w:val="22"/>
                <w:szCs w:val="22"/>
              </w:rPr>
              <w:tab/>
            </w:r>
            <w:hyperlink r:id="rId6">
              <w:r>
                <w:rPr>
                  <w:rStyle w:val="a3"/>
                  <w:sz w:val="22"/>
                  <w:szCs w:val="22"/>
                  <w:lang w:val="en-US"/>
                </w:rPr>
                <w:t>listek</w:t>
              </w:r>
              <w:r>
                <w:rPr>
                  <w:rStyle w:val="a3"/>
                  <w:sz w:val="22"/>
                  <w:szCs w:val="22"/>
                </w:rPr>
                <w:t>-</w:t>
              </w:r>
              <w:r>
                <w:rPr>
                  <w:rStyle w:val="a3"/>
                  <w:sz w:val="22"/>
                  <w:szCs w:val="22"/>
                  <w:lang w:val="en-US"/>
                </w:rPr>
                <w:t>ltd</w:t>
              </w:r>
              <w:r>
                <w:rPr>
                  <w:rStyle w:val="a3"/>
                  <w:sz w:val="22"/>
                  <w:szCs w:val="22"/>
                </w:rPr>
                <w:t>@</w:t>
              </w:r>
              <w:r>
                <w:rPr>
                  <w:rStyle w:val="a3"/>
                  <w:sz w:val="22"/>
                  <w:szCs w:val="22"/>
                  <w:lang w:val="en-US"/>
                </w:rPr>
                <w:t>yandex</w:t>
              </w:r>
              <w:r>
                <w:rPr>
                  <w:rStyle w:val="a3"/>
                  <w:sz w:val="22"/>
                  <w:szCs w:val="22"/>
                </w:rPr>
                <w:t>.</w:t>
              </w:r>
              <w:r>
                <w:rPr>
                  <w:rStyle w:val="a3"/>
                  <w:sz w:val="22"/>
                  <w:szCs w:val="22"/>
                  <w:lang w:val="en-US"/>
                </w:rPr>
                <w:t>ru</w:t>
              </w:r>
            </w:hyperlink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sz w:val="22"/>
                <w:szCs w:val="22"/>
              </w:rPr>
              <w:t>ИНН:</w:t>
            </w:r>
            <w:r>
              <w:rPr>
                <w:rStyle w:val="normaltextrun"/>
                <w:sz w:val="22"/>
                <w:szCs w:val="22"/>
              </w:rPr>
              <w:tab/>
              <w:t>6312080193</w:t>
            </w: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Style w:val="normaltextrun"/>
                <w:sz w:val="22"/>
                <w:szCs w:val="22"/>
              </w:rPr>
              <w:t xml:space="preserve">КПП: </w:t>
            </w:r>
            <w:r>
              <w:rPr>
                <w:rStyle w:val="normaltextrun"/>
                <w:sz w:val="22"/>
                <w:szCs w:val="22"/>
              </w:rPr>
              <w:tab/>
              <w:t>631201001</w:t>
            </w: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Р/с </w:t>
            </w:r>
            <w:r>
              <w:rPr>
                <w:sz w:val="22"/>
                <w:szCs w:val="22"/>
              </w:rPr>
              <w:tab/>
              <w:t>40702810354400010286</w:t>
            </w: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Кор/с </w:t>
            </w:r>
            <w:r>
              <w:rPr>
                <w:sz w:val="22"/>
                <w:szCs w:val="22"/>
              </w:rPr>
              <w:tab/>
              <w:t>30101810200000000607</w:t>
            </w: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ПОВОЛЖСКИЙ БАНК ПАО СБЕРБАНК Г. САМАРА</w:t>
            </w: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БИК </w:t>
            </w:r>
            <w:r>
              <w:rPr>
                <w:sz w:val="22"/>
                <w:szCs w:val="22"/>
              </w:rPr>
              <w:tab/>
              <w:t>043601607</w:t>
            </w: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ИФНС</w:t>
            </w:r>
            <w:r>
              <w:rPr>
                <w:sz w:val="22"/>
                <w:szCs w:val="22"/>
              </w:rPr>
              <w:tab/>
              <w:t>6312 с 20 марта 2008 г.</w:t>
            </w: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ОГРН</w:t>
            </w:r>
            <w:r>
              <w:rPr>
                <w:sz w:val="22"/>
                <w:szCs w:val="22"/>
              </w:rPr>
              <w:tab/>
              <w:t>1086312001478</w:t>
            </w:r>
          </w:p>
          <w:p w:rsidR="00BC7EF4" w:rsidRDefault="00BC7EF4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</w:p>
          <w:p w:rsidR="00BC7EF4" w:rsidRDefault="00BC7EF4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</w:p>
          <w:p w:rsidR="00BC7EF4" w:rsidRDefault="00BC7EF4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</w:p>
          <w:p w:rsidR="00BC7EF4" w:rsidRDefault="00BC7EF4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</w:p>
          <w:p w:rsidR="00BC7EF4" w:rsidRDefault="00BC7EF4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</w:pP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___________________ /Кожевников К.А./</w:t>
            </w:r>
          </w:p>
          <w:p w:rsidR="00BC7EF4" w:rsidRDefault="00BC7EF4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18"/>
                <w:szCs w:val="18"/>
              </w:rPr>
            </w:pP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МП</w:t>
            </w:r>
          </w:p>
          <w:p w:rsidR="00BC7EF4" w:rsidRDefault="00BC7EF4">
            <w:pPr>
              <w:pStyle w:val="paragraph"/>
              <w:widowControl w:val="0"/>
              <w:spacing w:beforeAutospacing="0" w:after="0" w:afterAutospacing="0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11" w:type="dxa"/>
          </w:tcPr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</w:pPr>
            <w:r>
              <w:rPr>
                <w:rStyle w:val="normaltextrun"/>
                <w:b/>
                <w:bCs/>
                <w:sz w:val="22"/>
                <w:szCs w:val="22"/>
              </w:rPr>
              <w:t>ЗАКАЗЧИК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BC7EF4" w:rsidRDefault="00BC7EF4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3E4BF2" w:rsidRDefault="003E4BF2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BC7EF4" w:rsidRDefault="00BC7EF4">
            <w:pPr>
              <w:pStyle w:val="paragraph"/>
              <w:widowControl w:val="0"/>
              <w:spacing w:beforeAutospacing="0" w:after="0" w:afterAutospacing="0"/>
              <w:ind w:left="426"/>
              <w:jc w:val="both"/>
              <w:textAlignment w:val="baseline"/>
              <w:rPr>
                <w:sz w:val="22"/>
                <w:szCs w:val="22"/>
              </w:rPr>
            </w:pP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</w:pPr>
            <w:r>
              <w:rPr>
                <w:sz w:val="22"/>
                <w:szCs w:val="22"/>
              </w:rPr>
              <w:t>Директор  ____________________ //</w:t>
            </w:r>
          </w:p>
          <w:p w:rsidR="00BC7EF4" w:rsidRDefault="00BC7EF4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18"/>
                <w:szCs w:val="18"/>
              </w:rPr>
            </w:pPr>
          </w:p>
          <w:p w:rsidR="00BC7EF4" w:rsidRDefault="00F63277">
            <w:pPr>
              <w:pStyle w:val="paragraph"/>
              <w:widowControl w:val="0"/>
              <w:spacing w:beforeAutospacing="0" w:after="0" w:afterAutospacing="0"/>
              <w:jc w:val="both"/>
              <w:textAlignment w:val="baseline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                                        МП</w:t>
            </w:r>
          </w:p>
          <w:p w:rsidR="00BC7EF4" w:rsidRDefault="00BC7EF4">
            <w:pPr>
              <w:pStyle w:val="paragraph"/>
              <w:widowControl w:val="0"/>
              <w:spacing w:beforeAutospacing="0" w:after="0" w:afterAutospacing="0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</w:p>
        </w:tc>
      </w:tr>
    </w:tbl>
    <w:p w:rsidR="00BC7EF4" w:rsidRDefault="00BC7EF4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</w:p>
    <w:p w:rsidR="00BC7EF4" w:rsidRDefault="00BC7EF4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</w:p>
    <w:p w:rsidR="00BC7EF4" w:rsidRDefault="00BC7EF4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</w:p>
    <w:p w:rsidR="00BC7EF4" w:rsidRDefault="00BC7EF4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2"/>
          <w:szCs w:val="22"/>
        </w:rPr>
      </w:pPr>
    </w:p>
    <w:p w:rsidR="00BC7EF4" w:rsidRDefault="00BC7EF4">
      <w:pPr>
        <w:pStyle w:val="paragraph"/>
        <w:spacing w:beforeAutospacing="0" w:after="0" w:afterAutospacing="0"/>
        <w:jc w:val="both"/>
        <w:textAlignment w:val="baseline"/>
        <w:rPr>
          <w:sz w:val="22"/>
          <w:szCs w:val="22"/>
        </w:rPr>
      </w:pPr>
    </w:p>
    <w:sectPr w:rsidR="00BC7EF4" w:rsidSect="00BC7EF4">
      <w:pgSz w:w="11906" w:h="16838"/>
      <w:pgMar w:top="709" w:right="850" w:bottom="851" w:left="85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55E11"/>
    <w:multiLevelType w:val="multilevel"/>
    <w:tmpl w:val="F89076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FCF23AF"/>
    <w:multiLevelType w:val="multilevel"/>
    <w:tmpl w:val="72D26DD4"/>
    <w:lvl w:ilvl="0">
      <w:start w:val="7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3"/>
      <w:numFmt w:val="decimal"/>
      <w:lvlText w:val="%1.%2.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440" w:hanging="1440"/>
      </w:pPr>
    </w:lvl>
  </w:abstractNum>
  <w:abstractNum w:abstractNumId="2">
    <w:nsid w:val="5BCB38AB"/>
    <w:multiLevelType w:val="multilevel"/>
    <w:tmpl w:val="D506C5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b w:val="0"/>
        <w:b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compat/>
  <w:rsids>
    <w:rsidRoot w:val="00BC7EF4"/>
    <w:rsid w:val="00223142"/>
    <w:rsid w:val="003E4BF2"/>
    <w:rsid w:val="00714BFA"/>
    <w:rsid w:val="00BC7EF4"/>
    <w:rsid w:val="00F63277"/>
    <w:rsid w:val="00F978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7EF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qFormat/>
    <w:rsid w:val="00A525FF"/>
  </w:style>
  <w:style w:type="character" w:customStyle="1" w:styleId="scxw153575215">
    <w:name w:val="scxw153575215"/>
    <w:basedOn w:val="a0"/>
    <w:qFormat/>
    <w:rsid w:val="00A525FF"/>
  </w:style>
  <w:style w:type="character" w:customStyle="1" w:styleId="eop">
    <w:name w:val="eop"/>
    <w:basedOn w:val="a0"/>
    <w:qFormat/>
    <w:rsid w:val="00A525FF"/>
  </w:style>
  <w:style w:type="character" w:customStyle="1" w:styleId="spellingerror">
    <w:name w:val="spellingerror"/>
    <w:basedOn w:val="a0"/>
    <w:qFormat/>
    <w:rsid w:val="00A525FF"/>
  </w:style>
  <w:style w:type="character" w:customStyle="1" w:styleId="contextualspellingandgrammarerror">
    <w:name w:val="contextualspellingandgrammarerror"/>
    <w:basedOn w:val="a0"/>
    <w:qFormat/>
    <w:rsid w:val="00A525FF"/>
  </w:style>
  <w:style w:type="character" w:styleId="a3">
    <w:name w:val="Hyperlink"/>
    <w:basedOn w:val="a0"/>
    <w:uiPriority w:val="99"/>
    <w:unhideWhenUsed/>
    <w:rsid w:val="005D589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5D589B"/>
    <w:rPr>
      <w:color w:val="605E5C"/>
      <w:shd w:val="clear" w:color="auto" w:fill="E1DFDD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1525C4"/>
  </w:style>
  <w:style w:type="character" w:customStyle="1" w:styleId="a6">
    <w:name w:val="Нижний колонтитул Знак"/>
    <w:basedOn w:val="a0"/>
    <w:link w:val="a7"/>
    <w:uiPriority w:val="99"/>
    <w:qFormat/>
    <w:rsid w:val="001525C4"/>
  </w:style>
  <w:style w:type="paragraph" w:customStyle="1" w:styleId="a8">
    <w:name w:val="Заголовок"/>
    <w:basedOn w:val="a"/>
    <w:next w:val="a9"/>
    <w:qFormat/>
    <w:rsid w:val="00BC7EF4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9">
    <w:name w:val="Body Text"/>
    <w:basedOn w:val="a"/>
    <w:rsid w:val="00BC7EF4"/>
    <w:pPr>
      <w:spacing w:after="140" w:line="276" w:lineRule="auto"/>
    </w:pPr>
  </w:style>
  <w:style w:type="paragraph" w:styleId="aa">
    <w:name w:val="List"/>
    <w:basedOn w:val="a9"/>
    <w:rsid w:val="00BC7EF4"/>
    <w:rPr>
      <w:rFonts w:cs="Arial"/>
    </w:rPr>
  </w:style>
  <w:style w:type="paragraph" w:styleId="ab">
    <w:name w:val="caption"/>
    <w:basedOn w:val="a"/>
    <w:qFormat/>
    <w:rsid w:val="00BC7EF4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c">
    <w:name w:val="index heading"/>
    <w:basedOn w:val="a"/>
    <w:qFormat/>
    <w:rsid w:val="00BC7EF4"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9"/>
    <w:qFormat/>
    <w:rsid w:val="00BC7EF4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rsid w:val="00BC7EF4"/>
    <w:pPr>
      <w:suppressLineNumbers/>
    </w:pPr>
    <w:rPr>
      <w:rFonts w:cs="Arial"/>
    </w:rPr>
  </w:style>
  <w:style w:type="paragraph" w:customStyle="1" w:styleId="paragraph">
    <w:name w:val="paragraph"/>
    <w:basedOn w:val="a"/>
    <w:qFormat/>
    <w:rsid w:val="00A525F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Колонтитул"/>
    <w:basedOn w:val="a"/>
    <w:qFormat/>
    <w:rsid w:val="00BC7EF4"/>
  </w:style>
  <w:style w:type="paragraph" w:customStyle="1" w:styleId="ae">
    <w:name w:val="Колонтитулы"/>
    <w:basedOn w:val="a"/>
    <w:qFormat/>
    <w:rsid w:val="00BC7EF4"/>
  </w:style>
  <w:style w:type="paragraph" w:styleId="a5">
    <w:name w:val="header"/>
    <w:basedOn w:val="a"/>
    <w:link w:val="a4"/>
    <w:uiPriority w:val="99"/>
    <w:unhideWhenUsed/>
    <w:rsid w:val="001525C4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1525C4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user1">
    <w:name w:val="Без списка (user)"/>
    <w:uiPriority w:val="99"/>
    <w:semiHidden/>
    <w:unhideWhenUsed/>
    <w:qFormat/>
    <w:rsid w:val="00BC7EF4"/>
  </w:style>
  <w:style w:type="table" w:styleId="af">
    <w:name w:val="Table Grid"/>
    <w:basedOn w:val="a1"/>
    <w:uiPriority w:val="39"/>
    <w:rsid w:val="00C362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stek-ltd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BE5C1-2F7F-4C68-85EC-DB35C3199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1566</Words>
  <Characters>8928</Characters>
  <Application>Microsoft Office Word</Application>
  <DocSecurity>0</DocSecurity>
  <Lines>74</Lines>
  <Paragraphs>20</Paragraphs>
  <ScaleCrop>false</ScaleCrop>
  <Company>SPecialiST RePack</Company>
  <LinksUpToDate>false</LinksUpToDate>
  <CharactersWithSpaces>10474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Listek3</cp:lastModifiedBy>
  <cp:revision>4</cp:revision>
  <cp:lastPrinted>2025-09-25T11:02:00Z</cp:lastPrinted>
  <dcterms:created xsi:type="dcterms:W3CDTF">2026-01-22T09:07:00Z</dcterms:created>
  <dcterms:modified xsi:type="dcterms:W3CDTF">2026-01-22T09:11:00Z</dcterms:modified>
  <dc:language>ru-RU</dc:language>
</cp:coreProperties>
</file>