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ab/>
        <w:tab/>
        <w:tab/>
        <w:tab/>
      </w:r>
    </w:p>
    <w:p>
      <w:pPr>
        <w:pStyle w:val="Normal"/>
        <w:bidi w:val="0"/>
        <w:jc w:val="left"/>
        <w:rPr/>
      </w:pPr>
      <w:r>
        <w:rPr/>
        <w:tab/>
        <w:tab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Equivalence Partitioning / Boundary Value Analysis – Age Checker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 Equivalence Partitioning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Test Case ID                      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Expected Result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TC01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-</w:t>
            </w:r>
            <w:r>
              <w:rPr>
                <w:lang w:val="en-US"/>
              </w:rP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"error"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TC02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rPr>
                <w:lang w:val="en-US"/>
              </w:rPr>
              <w:t>child”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TC03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rPr>
                <w:lang w:val="en-US"/>
              </w:rPr>
              <w:t>Teenager”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TC04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rPr>
                <w:lang w:val="en-US"/>
              </w:rPr>
              <w:t>adult”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TC05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"elder" 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TC06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151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"error" 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TC07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rPr>
                <w:lang w:val="en-US"/>
              </w:rPr>
              <w:t>abc”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"error" </w:t>
            </w:r>
          </w:p>
        </w:tc>
      </w:tr>
      <w:tr>
        <w:trPr>
          <w:trHeight w:val="427" w:hRule="atLeast"/>
        </w:trPr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TC08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"error" 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 Boundaryvalue analysis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Test Case ID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Epected Result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TC09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-</w:t>
            </w:r>
            <w:r>
              <w:rPr>
                <w:lang w:val="en-US"/>
              </w:rP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rPr>
                <w:lang w:val="en-US"/>
              </w:rPr>
              <w:t>error”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TC10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rPr>
                <w:lang w:val="en-US"/>
              </w:rPr>
              <w:t>child”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TC11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rPr>
                <w:lang w:val="en-US"/>
              </w:rPr>
              <w:t>child”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TC12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12,9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rPr>
                <w:lang w:val="en-US"/>
              </w:rPr>
              <w:t>child”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TC13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rPr>
                <w:lang w:val="en-US"/>
              </w:rPr>
              <w:t>teenager”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TC14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rPr>
                <w:lang w:val="en-US"/>
              </w:rPr>
              <w:t>teenager”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TC15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19,9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rPr>
                <w:lang w:val="en-US"/>
              </w:rPr>
              <w:t>teenager”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TC16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"adult" 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TC17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"adult"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TC18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64,9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"adult"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TC19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"elder" 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TC20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66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"elder" 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TC21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149,9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"elder" 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TC22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"error" 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TC23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151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"error" 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</w:rPr>
        <w:t>. Equivalence Partitioning / Boundary Value Analysis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/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Sheduled </w:t>
            </w:r>
          </w:p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Departure</w:t>
            </w:r>
          </w:p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Time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&lt;</w:t>
            </w:r>
            <w:r>
              <w:rPr>
                <w:sz w:val="28"/>
                <w:szCs w:val="28"/>
                <w:lang w:val="en-US"/>
              </w:rPr>
              <w:t>=9:29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16:01-19:30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9:30-16:00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</w:t>
            </w:r>
            <w:r>
              <w:rPr>
                <w:sz w:val="28"/>
                <w:szCs w:val="28"/>
                <w:lang w:val="en-US"/>
              </w:rPr>
              <w:t>=19:31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Ticket Tipe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Full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Full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Saver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Saver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extBody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When is the starting time of rush hour in the morning?</w:t>
      </w:r>
    </w:p>
    <w:p>
      <w:pPr>
        <w:pStyle w:val="TextBody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When finished the saver ticker at the afternoon?</w:t>
      </w:r>
    </w:p>
    <w:p>
      <w:pPr>
        <w:pStyle w:val="TextBody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Test Case ID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Input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Expected Outcome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TC01(EP)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04:30 am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Full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TC02(BVA)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09:29 am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Full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TC03(BVA)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09:30 am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Saver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TC04(EP)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12:00 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Saver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TC05(BVA)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16:00 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Saver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TC06(BVA)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16:01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Full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TC07(EP)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17:55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Full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TC08(BVA)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19:30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Full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TC09(BVA)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19:31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Saver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TC10(EP)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22:00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Saver</w:t>
            </w:r>
          </w:p>
        </w:tc>
      </w:tr>
    </w:tbl>
    <w:p>
      <w:pPr>
        <w:pStyle w:val="TextBody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TextBody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3.</w:t>
      </w:r>
      <w:r>
        <w:rPr>
          <w:b/>
          <w:bCs/>
          <w:sz w:val="28"/>
          <w:szCs w:val="28"/>
        </w:rPr>
        <w:t>Simplest Decision Table</w:t>
      </w:r>
    </w:p>
    <w:p>
      <w:pPr>
        <w:pStyle w:val="TextBody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bidi w:val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Condition</w:t>
            </w: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  <w:lang w:val="en-US"/>
              </w:rPr>
              <w:t>want yoga class</w:t>
            </w:r>
          </w:p>
          <w:p>
            <w:pPr>
              <w:pStyle w:val="TableContents"/>
              <w:bidi w:val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bidi w:val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Condition2: </w:t>
            </w:r>
            <w:r>
              <w:rPr>
                <w:sz w:val="28"/>
                <w:szCs w:val="28"/>
                <w:lang w:val="en-US"/>
              </w:rPr>
              <w:t>Member?</w:t>
            </w:r>
          </w:p>
          <w:p>
            <w:pPr>
              <w:pStyle w:val="TableContents"/>
              <w:bidi w:val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Action: Booking Method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bidi w:val="0"/>
              <w:spacing w:before="0" w:after="0"/>
              <w:ind w:left="0" w:right="0" w:hanging="0"/>
              <w:jc w:val="left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  <w:p>
            <w:pPr>
              <w:pStyle w:val="TextBody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TRUE</w:t>
            </w:r>
          </w:p>
          <w:p>
            <w:pPr>
              <w:pStyle w:val="TextBody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FALSE</w:t>
            </w:r>
          </w:p>
          <w:p>
            <w:pPr>
              <w:pStyle w:val="TextBody"/>
              <w:bidi w:val="0"/>
              <w:spacing w:before="0" w:after="0"/>
              <w:ind w:left="0" w:right="0" w:hanging="0"/>
              <w:jc w:val="left"/>
              <w:rPr/>
            </w:pPr>
            <w:r>
              <w:rPr/>
              <w:t>FALSE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bidi w:val="0"/>
              <w:spacing w:before="0" w:after="0"/>
              <w:ind w:left="0" w:right="0" w:hanging="0"/>
              <w:jc w:val="left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  <w:p>
            <w:pPr>
              <w:pStyle w:val="TextBody"/>
              <w:bidi w:val="0"/>
              <w:spacing w:before="0" w:after="0"/>
              <w:ind w:left="0" w:right="0" w:hanging="0"/>
              <w:jc w:val="left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  <w:p>
            <w:pPr>
              <w:pStyle w:val="TextBody"/>
              <w:bidi w:val="0"/>
              <w:spacing w:before="0" w:after="0"/>
              <w:ind w:left="0" w:right="0" w:hanging="0"/>
              <w:jc w:val="left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  <w:p>
            <w:pPr>
              <w:pStyle w:val="TextBody"/>
              <w:bidi w:val="0"/>
              <w:spacing w:before="0" w:after="0"/>
              <w:ind w:left="0" w:right="0" w:hanging="0"/>
              <w:jc w:val="left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ONLINE</w:t>
            </w:r>
          </w:p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PHONE CALL</w:t>
            </w:r>
          </w:p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N/A</w:t>
            </w:r>
          </w:p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N/A</w:t>
            </w:r>
          </w:p>
        </w:tc>
      </w:tr>
    </w:tbl>
    <w:p>
      <w:pPr>
        <w:pStyle w:val="TextBody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4. Decision Table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96"/>
        <w:gridCol w:w="1008"/>
        <w:gridCol w:w="972"/>
        <w:gridCol w:w="1080"/>
        <w:gridCol w:w="1068"/>
        <w:gridCol w:w="1020"/>
        <w:gridCol w:w="1032"/>
        <w:gridCol w:w="960"/>
        <w:gridCol w:w="902"/>
      </w:tblGrid>
      <w:tr>
        <w:trPr/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Cases(input)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R1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R3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R5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R7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R8</w:t>
            </w:r>
          </w:p>
        </w:tc>
      </w:tr>
      <w:tr>
        <w:trPr/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Over 60s card?</w:t>
            </w:r>
          </w:p>
        </w:tc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10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9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</w:p>
        </w:tc>
      </w:tr>
      <w:tr>
        <w:trPr/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Family Card?</w:t>
            </w:r>
          </w:p>
        </w:tc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0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1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9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</w:p>
        </w:tc>
      </w:tr>
      <w:tr>
        <w:trPr/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Child also travelling?</w:t>
            </w:r>
          </w:p>
        </w:tc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10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1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9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</w:p>
        </w:tc>
      </w:tr>
      <w:tr>
        <w:trPr/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Action:</w:t>
            </w:r>
          </w:p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Discount %</w:t>
            </w:r>
          </w:p>
        </w:tc>
        <w:tc>
          <w:tcPr>
            <w:tcW w:w="1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50%</w:t>
            </w:r>
          </w:p>
        </w:tc>
        <w:tc>
          <w:tcPr>
            <w:tcW w:w="9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34%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34%</w:t>
            </w:r>
          </w:p>
        </w:tc>
        <w:tc>
          <w:tcPr>
            <w:tcW w:w="10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34%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50%</w:t>
            </w:r>
          </w:p>
        </w:tc>
        <w:tc>
          <w:tcPr>
            <w:tcW w:w="1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10%</w:t>
            </w:r>
          </w:p>
        </w:tc>
        <w:tc>
          <w:tcPr>
            <w:tcW w:w="9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0%</w:t>
            </w:r>
          </w:p>
        </w:tc>
      </w:tr>
    </w:tbl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bidi w:val="0"/>
              <w:spacing w:before="0" w:after="14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Case ID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Epected Outcome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TC01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bidi w:val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With 60</w:t>
            </w: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 xml:space="preserve"> Card, with family</w:t>
            </w:r>
          </w:p>
          <w:p>
            <w:pPr>
              <w:pStyle w:val="TextBody"/>
              <w:bidi w:val="0"/>
              <w:spacing w:before="0" w:after="0"/>
              <w:ind w:left="0" w:right="0" w:hanging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card, with child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50%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TC02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bidi w:val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With 60</w:t>
            </w: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 xml:space="preserve"> Card, with family</w:t>
            </w:r>
          </w:p>
          <w:p>
            <w:pPr>
              <w:pStyle w:val="TextBody"/>
              <w:bidi w:val="0"/>
              <w:spacing w:before="0" w:after="0"/>
              <w:ind w:left="0" w:right="0" w:hanging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card, with</w:t>
            </w:r>
            <w:r>
              <w:rPr>
                <w:sz w:val="28"/>
                <w:szCs w:val="28"/>
                <w:lang w:val="en-US"/>
              </w:rPr>
              <w:t>out</w:t>
            </w:r>
            <w:r>
              <w:rPr>
                <w:sz w:val="28"/>
                <w:szCs w:val="28"/>
              </w:rPr>
              <w:t xml:space="preserve"> child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34%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TC03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bidi w:val="0"/>
              <w:spacing w:before="0" w:after="14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With 60</w:t>
            </w: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 xml:space="preserve"> Card, with</w:t>
            </w:r>
            <w:r>
              <w:rPr>
                <w:sz w:val="28"/>
                <w:szCs w:val="28"/>
                <w:lang w:val="en-US"/>
              </w:rPr>
              <w:t>out</w:t>
            </w:r>
            <w:r>
              <w:rPr>
                <w:sz w:val="28"/>
                <w:szCs w:val="28"/>
              </w:rPr>
              <w:t xml:space="preserve"> family card, with child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34%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TC04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bidi w:val="0"/>
              <w:spacing w:before="0" w:after="14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With</w:t>
            </w:r>
            <w:r>
              <w:rPr>
                <w:sz w:val="28"/>
                <w:szCs w:val="28"/>
                <w:lang w:val="en-US"/>
              </w:rPr>
              <w:t>out</w:t>
            </w:r>
            <w:r>
              <w:rPr>
                <w:sz w:val="28"/>
                <w:szCs w:val="28"/>
              </w:rPr>
              <w:t xml:space="preserve"> 60</w:t>
            </w: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 xml:space="preserve"> Card, with family card, with child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50%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TC05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bidi w:val="0"/>
              <w:spacing w:before="0" w:after="14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With</w:t>
            </w:r>
            <w:r>
              <w:rPr>
                <w:sz w:val="28"/>
                <w:szCs w:val="28"/>
                <w:lang w:val="en-US"/>
              </w:rPr>
              <w:t>out</w:t>
            </w:r>
            <w:r>
              <w:rPr>
                <w:sz w:val="28"/>
                <w:szCs w:val="28"/>
              </w:rPr>
              <w:t xml:space="preserve"> 60</w:t>
            </w: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 xml:space="preserve"> Card, with family card, with</w:t>
            </w:r>
            <w:r>
              <w:rPr>
                <w:sz w:val="28"/>
                <w:szCs w:val="28"/>
                <w:lang w:val="en-US"/>
              </w:rPr>
              <w:t>out</w:t>
            </w:r>
            <w:r>
              <w:rPr>
                <w:sz w:val="28"/>
                <w:szCs w:val="28"/>
              </w:rPr>
              <w:t xml:space="preserve"> child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0%?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TC06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bidi w:val="0"/>
              <w:spacing w:before="0" w:after="14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With</w:t>
            </w:r>
            <w:r>
              <w:rPr>
                <w:sz w:val="28"/>
                <w:szCs w:val="28"/>
                <w:lang w:val="en-US"/>
              </w:rPr>
              <w:t>out</w:t>
            </w:r>
            <w:r>
              <w:rPr>
                <w:sz w:val="28"/>
                <w:szCs w:val="28"/>
              </w:rPr>
              <w:t xml:space="preserve"> 60</w:t>
            </w: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 xml:space="preserve"> Card, with</w:t>
            </w:r>
            <w:r>
              <w:rPr>
                <w:sz w:val="28"/>
                <w:szCs w:val="28"/>
                <w:lang w:val="en-US"/>
              </w:rPr>
              <w:t>out</w:t>
            </w:r>
            <w:r>
              <w:rPr>
                <w:sz w:val="28"/>
                <w:szCs w:val="28"/>
              </w:rPr>
              <w:t xml:space="preserve"> family card, with child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10%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TC07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bidi w:val="0"/>
              <w:spacing w:before="0" w:after="14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With</w:t>
            </w:r>
            <w:r>
              <w:rPr>
                <w:sz w:val="28"/>
                <w:szCs w:val="28"/>
                <w:lang w:val="en-US"/>
              </w:rPr>
              <w:t>out</w:t>
            </w:r>
            <w:r>
              <w:rPr>
                <w:sz w:val="28"/>
                <w:szCs w:val="28"/>
              </w:rPr>
              <w:t xml:space="preserve"> 60</w:t>
            </w: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 xml:space="preserve"> Card, with</w:t>
            </w:r>
            <w:r>
              <w:rPr>
                <w:sz w:val="28"/>
                <w:szCs w:val="28"/>
                <w:lang w:val="en-US"/>
              </w:rPr>
              <w:t>out</w:t>
            </w:r>
            <w:r>
              <w:rPr>
                <w:sz w:val="28"/>
                <w:szCs w:val="28"/>
              </w:rPr>
              <w:t xml:space="preserve"> family card, with</w:t>
            </w:r>
            <w:r>
              <w:rPr>
                <w:sz w:val="28"/>
                <w:szCs w:val="28"/>
                <w:lang w:val="en-US"/>
              </w:rPr>
              <w:t>out</w:t>
            </w:r>
            <w:r>
              <w:rPr>
                <w:sz w:val="28"/>
                <w:szCs w:val="28"/>
              </w:rPr>
              <w:t xml:space="preserve"> child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0%</w:t>
            </w:r>
          </w:p>
        </w:tc>
      </w:tr>
    </w:tbl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683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8" t="-214" r="-128" b="-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6839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State Transition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State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Event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S1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Add item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bidi w:val="0"/>
              <w:spacing w:before="0" w:after="14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Remove last item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S1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bidi w:val="0"/>
              <w:spacing w:before="0" w:after="14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 item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bidi w:val="0"/>
              <w:spacing w:before="0" w:after="14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 item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bidi w:val="0"/>
              <w:spacing w:before="0" w:after="14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Remove item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bidi w:val="0"/>
              <w:spacing w:before="0" w:after="14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Checkout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S3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bidi w:val="0"/>
              <w:spacing w:before="0" w:after="14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ok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bidi w:val="0"/>
              <w:spacing w:before="0" w:after="14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Checkout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S3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bidi w:val="0"/>
              <w:spacing w:before="0" w:after="14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ok</w:t>
            </w:r>
          </w:p>
        </w:tc>
      </w:tr>
    </w:tbl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 State table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/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State or</w:t>
            </w:r>
          </w:p>
          <w:p>
            <w:pPr>
              <w:pStyle w:val="TextBody"/>
              <w:bidi w:val="0"/>
              <w:spacing w:before="0" w:after="0"/>
              <w:ind w:left="0" w:right="0" w:hanging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event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bidi w:val="0"/>
              <w:spacing w:before="0" w:after="140"/>
              <w:jc w:val="left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Add item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Remove item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Remove last item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Checkout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Not ok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ok</w:t>
            </w:r>
          </w:p>
        </w:tc>
      </w:tr>
      <w:tr>
        <w:trPr/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S1</w:t>
            </w:r>
          </w:p>
          <w:p>
            <w:pPr>
              <w:pStyle w:val="TextBody"/>
              <w:bidi w:val="0"/>
              <w:spacing w:before="0" w:after="14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Empty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>
        <w:trPr/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S2 shopping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>
        <w:trPr/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S3 Summarry and cost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S4</w:t>
            </w:r>
          </w:p>
        </w:tc>
      </w:tr>
      <w:tr>
        <w:trPr/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S4 Payment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>
        <w:trPr/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</w:tbl>
    <w:p>
      <w:pPr>
        <w:pStyle w:val="TextBody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Negative test cases: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- Добавяне на артикул от състояние обобщение и цена (S3)</w:t>
      </w:r>
    </w:p>
    <w:p>
      <w:pPr>
        <w:pStyle w:val="TextBody"/>
        <w:bidi w:val="0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- Премахване на артикул от празна </w:t>
      </w:r>
      <w:r>
        <w:rPr>
          <w:b w:val="false"/>
          <w:bCs w:val="false"/>
          <w:sz w:val="32"/>
          <w:szCs w:val="32"/>
          <w:lang w:val="bg-BG"/>
        </w:rPr>
        <w:t>количка(</w:t>
      </w:r>
      <w:r>
        <w:rPr>
          <w:b w:val="false"/>
          <w:bCs w:val="false"/>
          <w:sz w:val="32"/>
          <w:szCs w:val="32"/>
          <w:lang w:val="en-US"/>
        </w:rPr>
        <w:t>S1)</w:t>
      </w:r>
    </w:p>
    <w:p>
      <w:pPr>
        <w:pStyle w:val="TextBody"/>
        <w:bidi w:val="0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  <w:lang w:val="en-US"/>
        </w:rPr>
        <w:t>- Опит за въвеждане</w:t>
      </w:r>
      <w:r>
        <w:rPr>
          <w:b w:val="false"/>
          <w:bCs w:val="false"/>
          <w:sz w:val="32"/>
          <w:szCs w:val="32"/>
          <w:lang w:val="bg-BG"/>
        </w:rPr>
        <w:t xml:space="preserve"> на </w:t>
      </w:r>
      <w:r>
        <w:rPr>
          <w:b w:val="false"/>
          <w:bCs w:val="false"/>
          <w:sz w:val="32"/>
          <w:szCs w:val="32"/>
          <w:lang w:val="en-US"/>
        </w:rPr>
        <w:t xml:space="preserve">ОК докато сме В състония на </w:t>
      </w:r>
      <w:r>
        <w:rPr>
          <w:b w:val="false"/>
          <w:bCs w:val="false"/>
          <w:sz w:val="32"/>
          <w:szCs w:val="32"/>
          <w:lang w:val="bg-BG"/>
        </w:rPr>
        <w:t>„Пазаруване“</w:t>
      </w:r>
      <w:r>
        <w:rPr>
          <w:b w:val="false"/>
          <w:bCs w:val="false"/>
          <w:sz w:val="32"/>
          <w:szCs w:val="32"/>
          <w:lang w:val="en-US"/>
        </w:rPr>
        <w:t>(S2)</w:t>
      </w:r>
    </w:p>
    <w:p>
      <w:pPr>
        <w:pStyle w:val="TextBody"/>
        <w:bidi w:val="0"/>
        <w:jc w:val="left"/>
        <w:rPr>
          <w:lang w:val="en-US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jc w:val="left"/>
        <w:rPr>
          <w:lang w:val="en-US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jc w:val="left"/>
        <w:rPr>
          <w:lang w:val="en-US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jc w:val="left"/>
        <w:rPr>
          <w:lang w:val="en-US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jc w:val="left"/>
        <w:rPr>
          <w:lang w:val="en-US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jc w:val="left"/>
        <w:rPr>
          <w:lang w:val="en-US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jc w:val="left"/>
        <w:rPr>
          <w:lang w:val="en-US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jc w:val="left"/>
        <w:rPr>
          <w:lang w:val="en-US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jc w:val="left"/>
        <w:rPr>
          <w:lang w:val="en-US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jc w:val="left"/>
        <w:rPr>
          <w:lang w:val="en-US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jc w:val="left"/>
        <w:rPr>
          <w:lang w:val="en-US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6. </w:t>
      </w:r>
      <w:r>
        <w:rPr>
          <w:b/>
          <w:bCs/>
          <w:sz w:val="32"/>
          <w:szCs w:val="32"/>
        </w:rPr>
        <w:t>Statement and Decision Testing</w:t>
      </w:r>
    </w:p>
    <w:p>
      <w:pPr>
        <w:pStyle w:val="TextBody"/>
        <w:bidi w:val="0"/>
        <w:jc w:val="left"/>
        <w:rPr>
          <w:b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234950</wp:posOffset>
            </wp:positionH>
            <wp:positionV relativeFrom="paragraph">
              <wp:posOffset>-65405</wp:posOffset>
            </wp:positionV>
            <wp:extent cx="5751830" cy="41306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95" t="-173" r="-195" b="-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830" cy="413067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- 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With these 2 tests we have 100% statement coverage.</w:t>
      </w:r>
    </w:p>
    <w:p>
      <w:pPr>
        <w:pStyle w:val="TextBody"/>
        <w:bidi w:val="0"/>
        <w:spacing w:before="0" w:after="0"/>
        <w:ind w:left="0" w:right="0"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- With these 2 tests we have ~65% decision coverage.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- We need one more test, to have 100% decision coverage.(Hot drink, with no milk</w:t>
      </w:r>
    </w:p>
    <w:p>
      <w:pPr>
        <w:pStyle w:val="TextBody"/>
        <w:bidi w:val="0"/>
        <w:spacing w:before="0" w:after="0"/>
        <w:ind w:left="0" w:right="0" w:hanging="0"/>
        <w:jc w:val="left"/>
        <w:rPr>
          <w:sz w:val="28"/>
          <w:szCs w:val="28"/>
        </w:rPr>
      </w:pPr>
      <w:r>
        <w:rPr>
          <w:sz w:val="28"/>
          <w:szCs w:val="28"/>
        </w:rPr>
        <w:t>and no sugar).</w:t>
      </w:r>
    </w:p>
    <w:p>
      <w:pPr>
        <w:pStyle w:val="TextBody"/>
        <w:bidi w:val="0"/>
        <w:spacing w:before="0" w:after="0"/>
        <w:ind w:left="0" w:right="0"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bidi w:val="0"/>
        <w:spacing w:before="0" w:after="0"/>
        <w:ind w:left="0" w:right="0"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Pairwise Testing</w:t>
      </w:r>
    </w:p>
    <w:p>
      <w:pPr>
        <w:pStyle w:val="TextBody"/>
        <w:bidi w:val="0"/>
        <w:spacing w:before="0" w:after="0"/>
        <w:ind w:left="0" w:right="0"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Всички възможни позитивни комбинации </w:t>
      </w:r>
    </w:p>
    <w:p>
      <w:pPr>
        <w:pStyle w:val="TextBody"/>
        <w:bidi w:val="0"/>
        <w:spacing w:before="0" w:after="0"/>
        <w:ind w:left="0" w:right="0" w:hanging="0"/>
        <w:rPr>
          <w:sz w:val="28"/>
          <w:szCs w:val="28"/>
        </w:rPr>
      </w:pPr>
      <w:r>
        <w:rPr>
          <w:sz w:val="28"/>
          <w:szCs w:val="28"/>
        </w:rPr>
        <w:t xml:space="preserve">List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ох - 1</w:t>
      </w:r>
      <w:r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 xml:space="preserve"> Възможност</w:t>
      </w:r>
      <w:r>
        <w:rPr>
          <w:sz w:val="28"/>
          <w:szCs w:val="28"/>
          <w:lang w:val="bg-BG"/>
        </w:rPr>
        <w:t>и</w:t>
      </w:r>
      <w:r>
        <w:rPr>
          <w:sz w:val="28"/>
          <w:szCs w:val="28"/>
        </w:rPr>
        <w:t xml:space="preserve"> [0-9] </w:t>
      </w:r>
    </w:p>
    <w:p>
      <w:pPr>
        <w:pStyle w:val="TextBody"/>
        <w:bidi w:val="0"/>
        <w:spacing w:before="0" w:after="0"/>
        <w:ind w:left="0" w:right="0"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Радио бутон — 2 възможности </w:t>
      </w:r>
    </w:p>
    <w:p>
      <w:pPr>
        <w:pStyle w:val="TextBody"/>
        <w:bidi w:val="0"/>
        <w:spacing w:before="0" w:after="0"/>
        <w:ind w:left="0" w:right="0" w:hanging="0"/>
        <w:rPr>
          <w:sz w:val="28"/>
          <w:szCs w:val="28"/>
        </w:rPr>
      </w:pPr>
      <w:r>
        <w:rPr>
          <w:sz w:val="28"/>
          <w:szCs w:val="28"/>
        </w:rPr>
        <w:t>Че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 бокс — 2 </w:t>
      </w:r>
      <w:r>
        <w:rPr>
          <w:sz w:val="28"/>
          <w:szCs w:val="28"/>
          <w:lang w:val="en-US"/>
        </w:rPr>
        <w:t>в</w:t>
      </w:r>
      <w:r>
        <w:rPr>
          <w:sz w:val="28"/>
          <w:szCs w:val="28"/>
          <w:lang w:val="en-US"/>
        </w:rPr>
        <w:t>ъ</w:t>
      </w:r>
      <w:r>
        <w:rPr>
          <w:sz w:val="28"/>
          <w:szCs w:val="28"/>
          <w:lang w:val="bg-BG"/>
        </w:rPr>
        <w:t>зможности</w:t>
      </w:r>
    </w:p>
    <w:p>
      <w:pPr>
        <w:pStyle w:val="TextBody"/>
        <w:bidi w:val="0"/>
        <w:spacing w:before="0" w:after="0"/>
        <w:ind w:left="0" w:right="0" w:hanging="0"/>
        <w:jc w:val="left"/>
        <w:rPr>
          <w:sz w:val="28"/>
          <w:szCs w:val="28"/>
        </w:rPr>
      </w:pPr>
      <w:r>
        <w:rPr>
          <w:sz w:val="28"/>
          <w:szCs w:val="28"/>
        </w:rPr>
        <w:t>40 възможни положителни комбинации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.</w:t>
      </w:r>
    </w:p>
    <w:tbl>
      <w:tblPr>
        <w:tblW w:w="5005" w:type="dxa"/>
        <w:jc w:val="left"/>
        <w:tblInd w:w="-3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977"/>
        <w:gridCol w:w="1174"/>
        <w:gridCol w:w="1554"/>
        <w:gridCol w:w="1299"/>
      </w:tblGrid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List box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RadioButton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Checkbox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1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3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4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5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6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7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8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9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10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11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12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13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14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15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16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17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18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19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20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21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22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23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24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25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26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27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28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29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7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30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7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31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7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32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7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33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8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34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8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35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8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36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8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37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9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38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9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on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39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9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checked</w:t>
            </w:r>
          </w:p>
        </w:tc>
      </w:tr>
      <w:tr>
        <w:trPr>
          <w:trHeight w:val="285" w:hRule="atLeast"/>
        </w:trPr>
        <w:tc>
          <w:tcPr>
            <w:tcW w:w="97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b/>
              </w:rPr>
              <w:t>40</w:t>
            </w:r>
          </w:p>
        </w:tc>
        <w:tc>
          <w:tcPr>
            <w:tcW w:w="117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9</w:t>
            </w:r>
          </w:p>
        </w:tc>
        <w:tc>
          <w:tcPr>
            <w:tcW w:w="15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off</w:t>
            </w:r>
          </w:p>
        </w:tc>
        <w:tc>
          <w:tcPr>
            <w:tcW w:w="129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unchecked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 Pairwise testing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tbl>
      <w:tblPr>
        <w:tblW w:w="381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6"/>
        <w:gridCol w:w="720"/>
        <w:gridCol w:w="1327"/>
        <w:gridCol w:w="1163"/>
      </w:tblGrid>
      <w:tr>
        <w:trPr>
          <w:trHeight w:val="344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List box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RadioButton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Checkbox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off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off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off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off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off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off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off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off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off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unchecked</w:t>
            </w:r>
          </w:p>
        </w:tc>
      </w:tr>
      <w:tr>
        <w:trPr>
          <w:trHeight w:val="308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off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checked</w:t>
            </w:r>
          </w:p>
        </w:tc>
      </w:tr>
      <w:tr>
        <w:trPr>
          <w:trHeight w:val="320" w:hRule="atLeast"/>
        </w:trPr>
        <w:tc>
          <w:tcPr>
            <w:tcW w:w="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unchecked</w:t>
            </w:r>
          </w:p>
        </w:tc>
      </w:tr>
    </w:tbl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</w:t>
      </w:r>
      <w:r>
        <w:rPr>
          <w:b/>
          <w:bCs/>
          <w:sz w:val="28"/>
          <w:szCs w:val="28"/>
        </w:rPr>
        <w:t xml:space="preserve"> Негативни сценарии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А. Предоставяне на невалидна стойност(буква, специален знак)</w:t>
      </w:r>
      <w:r>
        <w:rPr>
          <w:b/>
          <w:bCs/>
          <w:sz w:val="28"/>
          <w:szCs w:val="28"/>
          <w:lang w:val="bg-BG"/>
        </w:rPr>
        <w:t xml:space="preserve"> </w:t>
      </w:r>
      <w:r>
        <w:rPr>
          <w:b/>
          <w:bCs/>
          <w:sz w:val="28"/>
          <w:szCs w:val="28"/>
          <w:lang w:val="en-US"/>
        </w:rPr>
        <w:t>в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 xml:space="preserve">List </w:t>
      </w:r>
      <w:r>
        <w:rPr>
          <w:b/>
          <w:bCs/>
          <w:sz w:val="28"/>
          <w:szCs w:val="28"/>
          <w:lang w:val="en-US"/>
        </w:rPr>
        <w:t>B</w:t>
      </w:r>
      <w:r>
        <w:rPr>
          <w:b/>
          <w:bCs/>
          <w:sz w:val="28"/>
          <w:szCs w:val="28"/>
        </w:rPr>
        <w:t>ох.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Б. да се опитаме да изберем двете възможни опции на радио бутона едновременни.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В. Да натиснем „ОК ” бутона без да сме попълни нито едно от полетата.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 Use Case Testing / OnIine Movie Ticket Booking System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-Тестваме процеса, с потребител, който не е Влязъл В системата.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-Тестваме процеса, с филм, който няма налични прожекции.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-Тестваме фукцията за търсене с различни входни данни(заглавие, жанр, име, актьори)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- Тестваме процеса за избор на място и прожекция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- Тестваме процеса на плащане(избор на метод за плащане, въвеждане на данни за плащане и т.н)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- Тестваме процеса на потвърждение на резервацията.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- Тестваме функционалността за отбелязване на избраното място като резервирано след успешна резервация.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- Тестваме доставката на умейла за потвърждение на резервацията.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- Тестваме актуализирането на историята на резервациите на потребителя.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9. </w:t>
      </w:r>
      <w:r>
        <w:rPr>
          <w:b/>
          <w:bCs/>
          <w:sz w:val="32"/>
          <w:szCs w:val="32"/>
        </w:rPr>
        <w:t>Registration Form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- Boundary vatue anatysis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Щ</w:t>
      </w:r>
      <w:r>
        <w:rPr>
          <w:b w:val="false"/>
          <w:bCs w:val="false"/>
          <w:sz w:val="32"/>
          <w:szCs w:val="32"/>
        </w:rPr>
        <w:t>е го проложим за дължината на потребителско име и паролата.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А. Потребителско име: Тестваме с 5 символа, 6 символа, 7 символа.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Б. Паролата: Тестваме с 5 символа, 6 символа, 7 символа, 12 символа, 1З символа.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- Equavatance partitioning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А. Потребителско име — Валидни (Комбинация от букви и числа), невалидни(само буква, само число, само специален знак)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В. Имейл— валидни(правилни имейли), невалидни(без @, липсващ домейн, лиспващо име преди домейна).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С. Парола: Валидни(Комбинация от главна, малка буква, число и специален знак), невалидни(само големи букви, само малки букви, само числа и само специални знаци)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D. Потвърждения на паролата: валидни(съвпадаща парола), невалидни(несъвпадаща парола)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Decision table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456"/>
        <w:gridCol w:w="456"/>
        <w:gridCol w:w="444"/>
        <w:gridCol w:w="45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/>
        <w:tc>
          <w:tcPr>
            <w:tcW w:w="1020" w:type="dxa"/>
            <w:tcBorders/>
          </w:tcPr>
          <w:p>
            <w:pPr>
              <w:pStyle w:val="TextBody"/>
              <w:bidi w:val="0"/>
              <w:spacing w:before="0" w:after="1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Condition</w:t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R1</w:t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R2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R3</w:t>
            </w:r>
          </w:p>
        </w:tc>
        <w:tc>
          <w:tcPr>
            <w:tcW w:w="458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....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R8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R16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TableContents"/>
              <w:bidi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Username</w:t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458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TableContents"/>
              <w:bidi w:val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Email</w:t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458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TableContents"/>
              <w:bidi w:val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458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TableContents"/>
              <w:bidi w:val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Confirm</w:t>
            </w:r>
          </w:p>
          <w:p>
            <w:pPr>
              <w:pStyle w:val="TableContents"/>
              <w:bidi w:val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458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pStyle w:val="TableContents"/>
              <w:bidi w:val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Result</w:t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444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458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567" w:type="dxa"/>
            <w:tcBorders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</w:tc>
      </w:tr>
    </w:tbl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- Pairwise Testing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tbl>
      <w:tblPr>
        <w:tblW w:w="500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1"/>
        <w:gridCol w:w="1073"/>
        <w:gridCol w:w="823"/>
        <w:gridCol w:w="1020"/>
        <w:gridCol w:w="1517"/>
      </w:tblGrid>
      <w:tr>
        <w:trPr>
          <w:trHeight w:val="344" w:hRule="atLeast"/>
        </w:trPr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Username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Email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Password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Confirm password</w:t>
            </w:r>
          </w:p>
        </w:tc>
      </w:tr>
      <w:tr>
        <w:trPr>
          <w:trHeight w:val="308" w:hRule="atLeast"/>
        </w:trPr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Invalid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Invalid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unmatched</w:t>
            </w:r>
          </w:p>
        </w:tc>
      </w:tr>
      <w:tr>
        <w:trPr>
          <w:trHeight w:val="308" w:hRule="atLeast"/>
        </w:trPr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Invalid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Invalid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matched</w:t>
            </w:r>
          </w:p>
        </w:tc>
      </w:tr>
      <w:tr>
        <w:trPr>
          <w:trHeight w:val="308" w:hRule="atLeast"/>
        </w:trPr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Invalid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unmatched</w:t>
            </w:r>
          </w:p>
        </w:tc>
      </w:tr>
      <w:tr>
        <w:trPr>
          <w:trHeight w:val="308" w:hRule="atLeast"/>
        </w:trPr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1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Invalid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Invalid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matched</w:t>
            </w:r>
          </w:p>
        </w:tc>
      </w:tr>
      <w:tr>
        <w:trPr>
          <w:trHeight w:val="308" w:hRule="atLeast"/>
        </w:trPr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1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Invalid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matched</w:t>
            </w:r>
          </w:p>
        </w:tc>
      </w:tr>
      <w:tr>
        <w:trPr>
          <w:trHeight w:val="308" w:hRule="atLeast"/>
        </w:trPr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1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unmatched</w:t>
            </w:r>
          </w:p>
        </w:tc>
      </w:tr>
      <w:tr>
        <w:trPr>
          <w:trHeight w:val="320" w:hRule="atLeast"/>
        </w:trPr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1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Invalid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matched</w:t>
            </w:r>
          </w:p>
        </w:tc>
      </w:tr>
    </w:tbl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- Негативни тест Кейсове/ злонамерени тесткейсов</w:t>
      </w:r>
      <w:r>
        <w:rPr>
          <w:b w:val="false"/>
          <w:bCs w:val="false"/>
          <w:sz w:val="32"/>
          <w:szCs w:val="32"/>
          <w:lang w:val="en-US"/>
        </w:rPr>
        <w:t>e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- Sqt injection, xss injection, много големи големи входни данни и др.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  <w:lang w:val="bg-BG"/>
        </w:rPr>
        <w:t>- И</w:t>
      </w:r>
      <w:r>
        <w:rPr>
          <w:b w:val="false"/>
          <w:bCs w:val="false"/>
          <w:sz w:val="32"/>
          <w:szCs w:val="32"/>
          <w:lang w:val="bg-BG"/>
        </w:rPr>
        <w:t>з</w:t>
      </w:r>
      <w:r>
        <w:rPr>
          <w:b w:val="false"/>
          <w:bCs w:val="false"/>
          <w:sz w:val="32"/>
          <w:szCs w:val="32"/>
          <w:lang w:val="bg-BG"/>
        </w:rPr>
        <w:t>тестваме</w:t>
      </w:r>
      <w:r>
        <w:rPr>
          <w:b w:val="false"/>
          <w:bCs w:val="false"/>
          <w:sz w:val="32"/>
          <w:szCs w:val="32"/>
        </w:rPr>
        <w:t xml:space="preserve"> функциалността за изчистване на формуляра.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bg-BG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4401</TotalTime>
  <Application>Coolle_Office_for_Docs_and_Sheet/7.4.2.3$Windows_X86_64 LibreOffice_project/</Application>
  <AppVersion>15.0000</AppVersion>
  <Pages>10</Pages>
  <Words>1172</Words>
  <Characters>5174</Characters>
  <CharactersWithSpaces>5701</CharactersWithSpaces>
  <Paragraphs>701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bg-BG</dc:language>
  <cp:lastModifiedBy/>
  <dcterms:modified xsi:type="dcterms:W3CDTF">2025-11-27T23:59:23Z</dcterms:modified>
  <cp:revision>1</cp:revision>
  <dc:subject/>
  <dc:title/>
</cp:coreProperties>
</file>