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01B" w:rsidRDefault="006C3430" w:rsidP="00CA78D9">
      <w:pPr>
        <w:jc w:val="center"/>
      </w:pPr>
      <w:r>
        <w:t>4.1</w:t>
      </w:r>
    </w:p>
    <w:p w:rsidR="006C3430" w:rsidRDefault="006C3430">
      <w:r>
        <w:rPr>
          <w:noProof/>
          <w:lang w:eastAsia="ru-RU"/>
        </w:rPr>
        <w:drawing>
          <wp:inline distT="0" distB="0" distL="0" distR="0" wp14:anchorId="5BBD4854" wp14:editId="078C942A">
            <wp:extent cx="5133333" cy="15142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0" w:rsidRDefault="006C3430" w:rsidP="00CA78D9">
      <w:pPr>
        <w:jc w:val="center"/>
      </w:pPr>
      <w:bookmarkStart w:id="0" w:name="_GoBack"/>
      <w:r>
        <w:t>4.2</w:t>
      </w:r>
    </w:p>
    <w:bookmarkEnd w:id="0"/>
    <w:p w:rsidR="006C3430" w:rsidRDefault="006C3430">
      <w:r>
        <w:rPr>
          <w:noProof/>
          <w:lang w:eastAsia="ru-RU"/>
        </w:rPr>
        <w:drawing>
          <wp:inline distT="0" distB="0" distL="0" distR="0" wp14:anchorId="7142C205" wp14:editId="291A3154">
            <wp:extent cx="5940425" cy="110421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0" w:rsidRDefault="006C3430" w:rsidP="00CA78D9">
      <w:pPr>
        <w:jc w:val="center"/>
      </w:pPr>
      <w:r>
        <w:t>4.3</w:t>
      </w:r>
    </w:p>
    <w:p w:rsidR="006C3430" w:rsidRDefault="006C3430">
      <w:r>
        <w:rPr>
          <w:noProof/>
          <w:lang w:eastAsia="ru-RU"/>
        </w:rPr>
        <w:drawing>
          <wp:inline distT="0" distB="0" distL="0" distR="0" wp14:anchorId="1ED55838" wp14:editId="79A628EB">
            <wp:extent cx="5940425" cy="7314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1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0" w:rsidRDefault="006C3430" w:rsidP="00CA78D9">
      <w:pPr>
        <w:jc w:val="center"/>
      </w:pPr>
      <w:r>
        <w:t>4.4</w:t>
      </w:r>
    </w:p>
    <w:p w:rsidR="006C3430" w:rsidRDefault="006C3430">
      <w:r>
        <w:rPr>
          <w:noProof/>
          <w:lang w:eastAsia="ru-RU"/>
        </w:rPr>
        <w:drawing>
          <wp:inline distT="0" distB="0" distL="0" distR="0" wp14:anchorId="25BD6E93" wp14:editId="6F47D584">
            <wp:extent cx="5940425" cy="2015906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30" w:rsidRDefault="006C3430" w:rsidP="00CA78D9">
      <w:pPr>
        <w:jc w:val="center"/>
      </w:pPr>
      <w:r>
        <w:t>4.5</w:t>
      </w:r>
    </w:p>
    <w:p w:rsidR="006C3430" w:rsidRDefault="006C3430">
      <w:p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r>
        <w:rPr>
          <w:b/>
          <w:bCs/>
          <w:color w:val="000000"/>
          <w:sz w:val="27"/>
          <w:szCs w:val="27"/>
        </w:rPr>
        <w:t>Присваивание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Разыменование</w:t>
      </w:r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Вычисление адреса</w:t>
      </w:r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Автоувеличение</w:t>
      </w:r>
      <w:proofErr w:type="spellEnd"/>
      <w:r>
        <w:rPr>
          <w:b/>
          <w:bCs/>
          <w:color w:val="000000"/>
          <w:sz w:val="27"/>
          <w:szCs w:val="27"/>
        </w:rPr>
        <w:t xml:space="preserve"> </w:t>
      </w:r>
      <w:proofErr w:type="spellStart"/>
      <w:r>
        <w:rPr>
          <w:b/>
          <w:bCs/>
          <w:color w:val="000000"/>
          <w:sz w:val="27"/>
          <w:szCs w:val="27"/>
        </w:rPr>
        <w:t>Автоуменьшение</w:t>
      </w:r>
      <w:proofErr w:type="spellEnd"/>
      <w:r>
        <w:rPr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Сложение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Вычитание</w:t>
      </w:r>
      <w:r>
        <w:rPr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Операции сравнения</w:t>
      </w:r>
      <w:r>
        <w:rPr>
          <w:b/>
          <w:bCs/>
          <w:color w:val="000000"/>
          <w:sz w:val="27"/>
          <w:szCs w:val="27"/>
        </w:rPr>
        <w:t xml:space="preserve"> </w:t>
      </w:r>
      <w:r>
        <w:rPr>
          <w:b/>
          <w:bCs/>
          <w:color w:val="000000"/>
          <w:sz w:val="27"/>
          <w:szCs w:val="27"/>
        </w:rPr>
        <w:t>Логические операции</w:t>
      </w:r>
    </w:p>
    <w:p w:rsidR="006C3430" w:rsidRDefault="006C3430" w:rsidP="00CA78D9">
      <w:pPr>
        <w:jc w:val="center"/>
        <w:rPr>
          <w:rFonts w:ascii="Times New Roman" w:hAnsi="Times New Roman" w:cs="Times New Roman"/>
          <w:bCs/>
          <w:color w:val="000000"/>
          <w:szCs w:val="27"/>
        </w:rPr>
      </w:pPr>
      <w:r w:rsidRPr="006C3430">
        <w:rPr>
          <w:rFonts w:ascii="Times New Roman" w:hAnsi="Times New Roman" w:cs="Times New Roman"/>
          <w:bCs/>
          <w:color w:val="000000"/>
          <w:szCs w:val="27"/>
        </w:rPr>
        <w:t>4.6</w:t>
      </w:r>
    </w:p>
    <w:p w:rsidR="006C3430" w:rsidRDefault="006C3430" w:rsidP="006C3430">
      <w:pPr>
        <w:pStyle w:val="a5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Можно создавать массивы указателей. Для объявления массива целочисленных указателей из десяти элементов следует написать: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lastRenderedPageBreak/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*х[10];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Для присвоения адреса целочисленной переменной 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третьему элементу массива следует написать: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х[2] = &amp;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>;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 xml:space="preserve">Для получения значения </w:t>
      </w:r>
      <w:proofErr w:type="spellStart"/>
      <w:r>
        <w:rPr>
          <w:rFonts w:ascii="Verdana" w:hAnsi="Verdana"/>
          <w:color w:val="000000"/>
          <w:sz w:val="20"/>
          <w:szCs w:val="20"/>
        </w:rPr>
        <w:t>var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следует написать: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*х [2]</w:t>
      </w:r>
    </w:p>
    <w:p w:rsidR="006C3430" w:rsidRDefault="006C3430" w:rsidP="006C3430">
      <w:pPr>
        <w:pStyle w:val="a5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Если необходимо передать массив указателей в функцию, можно использовать метод, аналогичный передаче обычных массивов. Просто надо вызвать функцию с именем массива без индексов. Например, функция, получающая массив х, должна выглядеть следующим образом: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void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display_array</w:t>
      </w:r>
      <w:proofErr w:type="spellEnd"/>
      <w:r>
        <w:rPr>
          <w:rFonts w:ascii="Verdana" w:hAnsi="Verdana"/>
          <w:color w:val="000000"/>
          <w:sz w:val="20"/>
          <w:szCs w:val="20"/>
        </w:rPr>
        <w:t>(</w:t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*q[])</w:t>
      </w:r>
      <w:r>
        <w:rPr>
          <w:rFonts w:ascii="Verdana" w:hAnsi="Verdana"/>
          <w:color w:val="000000"/>
          <w:sz w:val="20"/>
          <w:szCs w:val="20"/>
        </w:rPr>
        <w:br/>
        <w:t>{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t;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for</w:t>
      </w:r>
      <w:proofErr w:type="spellEnd"/>
      <w:r>
        <w:rPr>
          <w:rFonts w:ascii="Verdana" w:hAnsi="Verdana"/>
          <w:color w:val="000000"/>
          <w:sz w:val="20"/>
          <w:szCs w:val="20"/>
        </w:rPr>
        <w:t>(t=0; t&lt;10; t++)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printf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("%d ", *q[t]);</w:t>
      </w:r>
      <w:r>
        <w:rPr>
          <w:rFonts w:ascii="Verdana" w:hAnsi="Verdana"/>
          <w:color w:val="000000"/>
          <w:sz w:val="20"/>
          <w:szCs w:val="20"/>
        </w:rPr>
        <w:br/>
        <w:t>}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  <w:t>Надо помнить, что q - это не указатель на целое, а массив указателей на целые. Следовательно, необходимо объявить параметр q как массив целых указателей. Он не может объявиться как простой целочисленный указатель, поскольку он не является им.</w:t>
      </w:r>
    </w:p>
    <w:p w:rsidR="006C3430" w:rsidRDefault="006C3430" w:rsidP="006C3430">
      <w:pPr>
        <w:pStyle w:val="a5"/>
        <w:shd w:val="clear" w:color="auto" w:fill="FFFFFF"/>
        <w:spacing w:before="0" w:beforeAutospacing="0" w:after="150" w:afterAutospacing="0"/>
        <w:ind w:firstLine="30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Типичным использованием массивов указателей является хранение сообщений об ошибках. Можно создать функцию, выводящую сообщение по полученному номеру, как показано ниже:</w:t>
      </w:r>
    </w:p>
    <w:p w:rsidR="006C3430" w:rsidRDefault="006C3430" w:rsidP="00CA78D9">
      <w:pPr>
        <w:jc w:val="center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4.7</w:t>
      </w:r>
    </w:p>
    <w:p w:rsidR="006C3430" w:rsidRDefault="006C343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#include &lt;</w:t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stdio.h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&gt;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main(void)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t,i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num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[3][4];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/*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загрузка</w:t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чисел</w:t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*/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for(t=0; t&lt;3; ++t)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 (i=0; i&lt;4; ++i)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num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[t][i] = (t*4)+i+1;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/*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вывод</w:t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чисел</w:t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*/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 (t=0; t&lt;3; ++t)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{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for (i=0; i&lt;4; ++i)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("%d  ",</w:t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num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[t][i]);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proofErr w:type="spellStart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printf</w:t>
      </w:r>
      <w:proofErr w:type="spellEnd"/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 xml:space="preserve"> ("\n");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return 0;</w:t>
      </w:r>
      <w:r w:rsidRPr="006C3430">
        <w:rPr>
          <w:rFonts w:ascii="Verdana" w:hAnsi="Verdana"/>
          <w:color w:val="000000"/>
          <w:sz w:val="20"/>
          <w:szCs w:val="20"/>
          <w:lang w:val="en-US"/>
        </w:rPr>
        <w:br/>
      </w:r>
      <w:r w:rsidRPr="006C3430">
        <w:rPr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}</w:t>
      </w:r>
    </w:p>
    <w:p w:rsidR="00CA78D9" w:rsidRPr="00CA78D9" w:rsidRDefault="00CA78D9">
      <w:pPr>
        <w:rPr>
          <w:rFonts w:ascii="Times New Roman" w:hAnsi="Times New Roman" w:cs="Times New Roman"/>
          <w:sz w:val="18"/>
        </w:rPr>
      </w:pPr>
    </w:p>
    <w:sectPr w:rsidR="00CA78D9" w:rsidRPr="00CA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30"/>
    <w:rsid w:val="002D001B"/>
    <w:rsid w:val="006C3430"/>
    <w:rsid w:val="00CA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3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C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C3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C3430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6C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48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Владимир</cp:lastModifiedBy>
  <cp:revision>1</cp:revision>
  <dcterms:created xsi:type="dcterms:W3CDTF">2019-04-04T18:01:00Z</dcterms:created>
  <dcterms:modified xsi:type="dcterms:W3CDTF">2019-04-04T18:15:00Z</dcterms:modified>
</cp:coreProperties>
</file>