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Технически въпросник</w:t>
      </w:r>
    </w:p>
    <w:p>
      <w:pPr>
        <w:pStyle w:val="Subtitle"/>
      </w:pPr>
      <w:r>
        <w:t xml:space="preserve">Основи за изграждане на хотелската софтуерна система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5BDB" w:sz="6"/>
              <w:left w:val="single" w:color="3B5BDB" w:sz="18"/>
              <w:bottom w:val="single" w:color="3B5BDB" w:sz="6"/>
              <w:right w:val="single" w:color="3B5BDB" w:sz="6"/>
            </w:tcBorders>
            <w:shd w:fill="EEF1FE" w:val="clear"/>
            <w:tcMar>
              <w:top w:type="dxa" w:w="100"/>
              <w:left w:type="dxa" w:w="160"/>
              <w:bottom w:type="dxa" w:w="100"/>
              <w:right w:type="dxa" w:w="140"/>
            </w:tcMar>
          </w:tcPr>
          <w:p>
            <w:pPr>
              <w:spacing w:after="40"/>
            </w:pPr>
            <w:r>
              <w:rPr>
                <w:b/>
                <w:bCs/>
                <w:color w:val="3B5BDB"/>
                <w:sz w:val="20"/>
                <w:szCs w:val="20"/>
              </w:rPr>
              <w:t xml:space="preserve">Как да се ползва този въпросник</w:t>
            </w:r>
          </w:p>
          <w:p>
            <w:pPr>
              <w:spacing w:after="20"/>
            </w:pPr>
            <w:r>
              <w:rPr>
                <w:sz w:val="19"/>
                <w:szCs w:val="19"/>
              </w:rPr>
              <w:t xml:space="preserve">Попълва се от човек, който познава бизнес идеята и операциите в детайл. Отговорите определят архитектурните решения и влизат директно в техническия промпт. Където не е ясно — опишете как си го представяте; няма грешен отговор, целта е да съберем намерението. Под всеки въпрос има място за отговор.</w:t>
            </w:r>
          </w:p>
        </w:tc>
      </w:tr>
    </w:tbl>
    <w:p>
      <w:pPr>
        <w:spacing w:after="60"/>
      </w:pPr>
      <w:r>
        <w:t xml:space="preserve"/>
      </w:r>
    </w:p>
    <w:p>
      <w:sdt>
        <w:sdtPr>
          <w:alias w:val="Съдържание"/>
        </w:sdtPr>
        <w:sdtContent>
          <w:p>
            <w:r>
              <w:fldChar w:fldCharType="begin" w:dirty="true"/>
              <w:instrText xml:space="preserve">TOC \h \o "2-2"</w:instrText>
              <w:fldChar w:fldCharType="separate"/>
            </w:r>
          </w:p>
          <w:p>
            <w:r>
              <w:fldChar w:fldCharType="end"/>
            </w:r>
          </w:p>
        </w:sdtContent>
      </w:sdt>
    </w:p>
    <w:p>
      <w:r>
        <w:br w:type="page"/>
      </w:r>
    </w:p>
    <w:p>
      <w:pPr>
        <w:pStyle w:val="Heading1"/>
      </w:pPr>
      <w:r>
        <w:t xml:space="preserve">Технически въпросник</w:t>
      </w:r>
    </w:p>
    <w:p>
      <w:pPr>
        <w:pStyle w:val="Heading2"/>
      </w:pPr>
      <w:r>
        <w:t xml:space="preserve">А. Бизнес модел и продуктова стратегия</w:t>
      </w:r>
    </w:p>
    <w:p>
      <w:pPr>
        <w:spacing w:after="100"/>
      </w:pPr>
      <w:r>
        <w:rPr>
          <w:i/>
          <w:iCs/>
          <w:color w:val="5B6B86"/>
          <w:sz w:val="19"/>
          <w:szCs w:val="19"/>
        </w:rPr>
        <w:t xml:space="preserve">За да разберем дали градим един продукт, или съвместима линия от продукти.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Кои продукти продаваме — канален мениджър, резервационна система, PMS — и кои поотделно, кои само в пакет?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Кой е купувачът на всеки продукт (независим хотел, верига, друга агенция за препродажба)?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Как се ценообразува — абонамент на стая, на хотел, на модул, на брой резервации, комисиона?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Планираме ли white-label (други агенции продават под свой бранд)?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Кой е първият реален клиент за демото и какво трябва да види, за да каже „да“?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С кои конкурентни системи ще ни сравняват клиентите и с какво искаме да сме различни?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Heading2"/>
      </w:pPr>
      <w:r>
        <w:t xml:space="preserve">Б. Обхват на всеки продукт</w:t>
      </w:r>
    </w:p>
    <w:p>
      <w:pPr>
        <w:spacing w:after="100"/>
      </w:pPr>
      <w:r>
        <w:rPr>
          <w:i/>
          <w:iCs/>
          <w:color w:val="5B6B86"/>
          <w:sz w:val="19"/>
          <w:szCs w:val="19"/>
        </w:rPr>
        <w:t xml:space="preserve">Точните граници на всеки модул — какво влиза и какво остава за по-късно.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Канален мениджър: кои канали са задължителни за старта (Booking, Airbnb, Trip.com, Expedia, други)?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Резервационна система: трябва ли директен booking engine на сайта на хотела?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PMS: кои операции са в обхвата — хаускийпинг, минибар, доставки, поддръжка, складове, друго?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Има ли функции, които изрично НЕ влизат в първата версия?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Кой модул е с най-висок приоритет за реална продажба?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Heading2"/>
      </w:pPr>
      <w:r>
        <w:t xml:space="preserve">В. Имоти и модел на наличност</w:t>
      </w:r>
    </w:p>
    <w:p>
      <w:pPr>
        <w:spacing w:after="100"/>
      </w:pPr>
      <w:r>
        <w:rPr>
          <w:i/>
          <w:iCs/>
          <w:color w:val="5B6B86"/>
          <w:sz w:val="19"/>
          <w:szCs w:val="19"/>
        </w:rPr>
        <w:t xml:space="preserve">Това определя сърцето на системата.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Какви имоти обслужваме — класически хотели (тип стая с много единици), апартаменти/къщи (единична единица), или и двете?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Наличността на ниво тип стая ли е, или на конкретна физическа стая?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Какви тарифни планове ползваме (базова, невъзстановима, с/без закуска, корпоративна, сезонна)?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Нужни ли са производни цени (тарифа, изчислена като отстъпка/надбавка от друга)?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Какви ограничения управляваме (минимален/максимален престой, затваряне за пристигане/напускане, stop-sell)?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Има ли овербукинг политика по подразбиране (позволяваме ли преднамерен овербукинг с буфер)?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Heading2"/>
      </w:pPr>
      <w:r>
        <w:t xml:space="preserve">Г. Канален мениджър и OTA</w:t>
      </w:r>
    </w:p>
    <w:p>
      <w:pPr>
        <w:spacing w:after="100"/>
      </w:pPr>
      <w:r>
        <w:rPr>
          <w:i/>
          <w:iCs/>
          <w:color w:val="5B6B86"/>
          <w:sz w:val="19"/>
          <w:szCs w:val="19"/>
        </w:rPr>
        <w:t xml:space="preserve">Свързаността с външните платформи.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Имаме ли вече партньорски акаунти/сертификации с някоя OTA, или започваме от нула?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Приемливо ли е в началото да минаваме през агрегатор (напр. Channex), докато получим директни връзки?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Кой прави мапинга на стаите към каналите — хотелът сам, или нашият екип при onboarding?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Колко често трябва да се синхронизират наличност, цени и резервации?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Как се обработва конфликт (напр. резервация дойде след спиране на продажба)?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Heading2"/>
      </w:pPr>
      <w:r>
        <w:t xml:space="preserve">Д. Резервации, финанси и плащания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Приемаме ли плащания в системата, или само ги следим (фактуриране отделно)?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Ако приемаме плащания — кой доставчик (Stripe, друг) и какви методи (карта, банков превод, на място)?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Нужно ли е фолио на гост (сметка с услуги, минибар, такси)?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Какви финансови отчети са задължителни (заетост, приходи, по канал, данъчни)?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Има ли изисквания за фискализация/касов апарат по българското законодателство?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Heading2"/>
      </w:pPr>
      <w:r>
        <w:t xml:space="preserve">Е. PMS операции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Какъв е работният поток на хаускийпинга (статуси на стаи, задачи към персонал, проверки)?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Минибар и доставки — как се отразяват към сметката на госта?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Нужни ли са роли с мобилен достъп (камериерки, техници) и какво виждат те?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Има ли интеграции с физически системи (брави, ключове, каси)?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Heading2"/>
      </w:pPr>
      <w:r>
        <w:t xml:space="preserve">Ж. Изолация, роли и достъп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Един хотелски акаунт управлява ли няколко обекта (верига), или е едно към едно?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Кои са точните роли и какво вижда/може всяка (собственик, мениджър, рецепционист, хаускийпинг, счетоводител)?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Кои данни на оператора трябва да са напълно скрити за хотела?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Нужни ли са одобрения/нива на достъп за чувствителни действия (промяна на цени, връщане на пари)?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Heading2"/>
      </w:pPr>
      <w:r>
        <w:t xml:space="preserve">З. Свързване и интеграции</w:t>
      </w:r>
    </w:p>
    <w:p>
      <w:pPr>
        <w:spacing w:after="100"/>
      </w:pPr>
      <w:r>
        <w:rPr>
          <w:i/>
          <w:iCs/>
          <w:color w:val="5B6B86"/>
          <w:sz w:val="19"/>
          <w:szCs w:val="19"/>
        </w:rPr>
        <w:t xml:space="preserve">Как продуктите работят заедно и с външни системи.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Трябва ли каналният мениджър да се свързва с ЧУЖДИ PMS системи (не само нашия)?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Кои външни интеграции са задължителни (счетоводство, имейл, SMS, Google/мета, ревю платформи)?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Нужно ли е публично API за трети страни (други разработчици да се закачат)?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Има ли изисквания за внасяне на данни от стара система при onboarding на хотел?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Heading2"/>
      </w:pPr>
      <w:r>
        <w:t xml:space="preserve">И. Данни, сигурност и съответствие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Какви лични данни на гости съхраняваме (имена, документи, плащания) и колко дълго?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Има ли изисквания за хостинг в ЕС / България?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Нужни ли са одит логове за регулаторни цели?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Какви са изискванията за резервни копия и възстановяване?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Heading2"/>
      </w:pPr>
      <w:r>
        <w:t xml:space="preserve">Й. Нефункционални изисквания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Колко хотела и колко резервации очакваме в първата година и след три години?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Какво ниво на достъпност (uptime) обещаваме на клиентите?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Има ли пикови сезони с рязко натоварване?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Какви са очакванията за скорост на интерфейса и на синхронизацията?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Heading2"/>
      </w:pPr>
      <w:r>
        <w:t xml:space="preserve">К. Интерфейс и потребителско изживяване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Има ли визуален стил/бранд, който трябва да следваме?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Кои са най-важните екрани за демото (календар, табло, мапинг, отчети)?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Десктоп, таблет, мобилно — кое е приоритет за всяка роля?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Има ли конкретна система, чийто интерфейс харесвате (за референция)?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Heading2"/>
      </w:pPr>
      <w:r>
        <w:t xml:space="preserve">Л. Локализация и пазари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Кои езици са нужни (BG, EN, други) и от старта ли?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Колко валути и как се обработват курсове?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Целеви пазари — само България, или и международно?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Heading2"/>
      </w:pPr>
      <w:r>
        <w:t xml:space="preserve">М. Екип, технологии и срокове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Какъв е опитът на екипа — Node/TypeScript, Python, друго?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Има ли предпочитания/ограничения за хостинг и доставчици?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Какъв е целевият срок за първото демо и за първи платен клиент?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p>
      <w:pPr>
        <w:pStyle w:val="ListParagraph"/>
        <w:numPr>
          <w:ilvl w:val="0"/>
          <w:numId w:val="2"/>
        </w:numPr>
        <w:spacing w:after="30" w:before="60"/>
      </w:pPr>
      <w:r>
        <w:rPr>
          <w:sz w:val="21"/>
          <w:szCs w:val="21"/>
        </w:rPr>
        <w:t xml:space="preserve">Какъв бюджет/ресурс е заделен за външни услуги (connectivity, плащания, хостинг)?</w:t>
      </w:r>
    </w:p>
    <w:p>
      <w:pPr>
        <w:pBdr>
          <w:bottom w:val="dotted" w:color="B8C0CE" w:sz="6" w:space="6"/>
        </w:pBdr>
        <w:spacing w:after="160" w:before="20"/>
      </w:pPr>
      <w:r>
        <w:rPr>
          <w:i/>
          <w:iCs/>
          <w:color w:val="5B6B86"/>
          <w:sz w:val="19"/>
          <w:szCs w:val="19"/>
        </w:rPr>
        <w:t xml:space="preserve">Отговор: </w:t>
      </w:r>
    </w:p>
    <w:sectPr>
      <w:footerReference w:type="default" r:id="rId7"/>
      <w:pgSz w:w="12240" w:h="15840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86"/>
        <w:sz w:val="16"/>
        <w:szCs w:val="16"/>
      </w:rPr>
      <w:t xml:space="preserve">Технически въпросник   ·   стр. </w:t>
    </w:r>
    <w:r>
      <w:rPr>
        <w:color w:val="5B6B8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0E1B33"/>
      <w:sz w:val="52"/>
      <w:szCs w:val="52"/>
    </w:rPr>
  </w:style>
  <w:style w:type="paragraph" w:styleId="Subtitle">
    <w:name w:val="Subtitle"/>
    <w:basedOn w:val="Normal"/>
    <w:next w:val="Normal"/>
    <w:pPr>
      <w:spacing w:after="240"/>
    </w:pPr>
    <w:rPr>
      <w:rFonts w:ascii="Calibri" w:cs="Calibri" w:eastAsia="Calibri" w:hAnsi="Calibri"/>
      <w:color w:val="5B6B86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3B5BDB" w:sz="10" w:space="4"/>
      </w:pBdr>
      <w:spacing w:after="140" w:before="320"/>
      <w:outlineLvl w:val="0"/>
    </w:pPr>
    <w:rPr>
      <w:rFonts w:ascii="Calibri" w:cs="Calibri" w:eastAsia="Calibri" w:hAnsi="Calibri"/>
      <w:b/>
      <w:bCs/>
      <w:color w:val="3B5BD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Calibri" w:cs="Calibri" w:eastAsia="Calibri" w:hAnsi="Calibri"/>
      <w:b/>
      <w:bCs/>
      <w:color w:val="0E1B33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3B5BD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2026-06-17T20:23:24.524Z</dcterms:created>
  <dcterms:modified xsi:type="dcterms:W3CDTF">2026-06-17T20:23:24.524Z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