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8ABA" w14:textId="77777777" w:rsidR="006C4356" w:rsidRPr="00C72BD7" w:rsidRDefault="00000000">
      <w:pPr>
        <w:jc w:val="right"/>
        <w:rPr>
          <w:lang w:val="ru-RU"/>
        </w:rPr>
      </w:pPr>
      <w:r w:rsidRPr="00C72BD7">
        <w:rPr>
          <w:b/>
          <w:lang w:val="ru-RU"/>
        </w:rPr>
        <w:t>ПРИЛОЖЕНИЕ № 2</w:t>
      </w:r>
    </w:p>
    <w:p w14:paraId="5507FE53" w14:textId="77777777" w:rsidR="006C4356" w:rsidRDefault="00000000">
      <w:pPr>
        <w:spacing w:before="2900"/>
        <w:jc w:val="center"/>
        <w:rPr>
          <w:b/>
          <w:sz w:val="32"/>
          <w:lang w:val="ru-RU"/>
        </w:rPr>
      </w:pPr>
      <w:r w:rsidRPr="00C72BD7">
        <w:rPr>
          <w:b/>
          <w:lang w:val="ru-RU"/>
        </w:rPr>
        <w:t>ИНФОРМАЦИОННЫЙ ЛИСТ</w:t>
      </w:r>
    </w:p>
    <w:p w14:paraId="368D75E6" w14:textId="77777777" w:rsidR="00C72BD7" w:rsidRPr="00EF49EA" w:rsidRDefault="00C72BD7" w:rsidP="00C72BD7">
      <w:pPr>
        <w:widowControl w:val="0"/>
        <w:spacing w:after="0"/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к ДЕКЛАРАЦИИ ПРОМЫШЛЕННОЙ БЕЗОПАСНОСТИ</w:t>
      </w:r>
    </w:p>
    <w:p w14:paraId="6BF0B671" w14:textId="77777777" w:rsidR="00C72BD7" w:rsidRPr="00EF49EA" w:rsidRDefault="00C72BD7" w:rsidP="00C72BD7">
      <w:pPr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ОПАСНОГО ПРОИЗВОДСТВЕННОГО ОБЪЕКТА</w:t>
      </w:r>
    </w:p>
    <w:p w14:paraId="0C183DBC" w14:textId="77777777" w:rsidR="00C72BD7" w:rsidRDefault="00C72BD7" w:rsidP="00C72BD7">
      <w:pPr>
        <w:jc w:val="both"/>
        <w:rPr>
          <w:color w:val="000000"/>
          <w:sz w:val="22"/>
          <w:lang w:val="ru-RU"/>
        </w:rPr>
      </w:pPr>
    </w:p>
    <w:p w14:paraId="06341B90" w14:textId="24347925" w:rsidR="00C72BD7" w:rsidRPr="006A7093" w:rsidRDefault="00C72BD7" w:rsidP="00C72BD7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декларируемого объекта: {{</w:t>
      </w:r>
      <w:r>
        <w:rPr>
          <w:color w:val="000000"/>
        </w:rPr>
        <w:t>SITE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18121A9D" w14:textId="77777777" w:rsidR="00C72BD7" w:rsidRPr="006A7093" w:rsidRDefault="00C72BD7" w:rsidP="00C72BD7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эксплуатирующей организации: {{</w:t>
      </w:r>
      <w:r>
        <w:rPr>
          <w:color w:val="000000"/>
        </w:rPr>
        <w:t>SHORT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60BA871E" w14:textId="102EAED6" w:rsidR="006C4356" w:rsidRPr="00C72BD7" w:rsidRDefault="00000000" w:rsidP="00C72BD7">
      <w:pPr>
        <w:jc w:val="both"/>
        <w:rPr>
          <w:color w:val="000000"/>
          <w:sz w:val="22"/>
          <w:lang w:val="ru-RU"/>
        </w:rPr>
      </w:pPr>
      <w:r w:rsidRPr="00C72BD7">
        <w:rPr>
          <w:color w:val="000000"/>
          <w:lang w:val="ru-RU"/>
        </w:rPr>
        <w:t>Регистрационный номер опасного производственного объекта</w:t>
      </w:r>
      <w:r w:rsidR="00566655">
        <w:rPr>
          <w:color w:val="000000"/>
          <w:lang w:val="ru-RU"/>
        </w:rPr>
        <w:t>:</w:t>
      </w:r>
      <w:r w:rsidR="00C72BD7">
        <w:rPr>
          <w:color w:val="000000"/>
          <w:lang w:val="ru-RU"/>
        </w:rPr>
        <w:t xml:space="preserve"> </w:t>
      </w:r>
      <w:proofErr w:type="gramStart"/>
      <w:r w:rsidRPr="00C72BD7">
        <w:rPr>
          <w:color w:val="000000"/>
          <w:lang w:val="ru-RU"/>
        </w:rPr>
        <w:t>{{ SITE</w:t>
      </w:r>
      <w:proofErr w:type="gramEnd"/>
      <w:r w:rsidRPr="00C72BD7">
        <w:rPr>
          <w:color w:val="000000"/>
          <w:lang w:val="ru-RU"/>
        </w:rPr>
        <w:t>_REG_NUMBER }}</w:t>
      </w:r>
    </w:p>
    <w:p w14:paraId="6EDE6E60" w14:textId="77777777" w:rsidR="006C4356" w:rsidRPr="00C72BD7" w:rsidRDefault="00000000">
      <w:pPr>
        <w:rPr>
          <w:lang w:val="ru-RU"/>
        </w:rPr>
      </w:pPr>
      <w:r w:rsidRPr="00C72BD7">
        <w:rPr>
          <w:lang w:val="ru-RU"/>
        </w:rPr>
        <w:br w:type="page"/>
      </w:r>
    </w:p>
    <w:p w14:paraId="663D48F7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C72BD7">
        <w:rPr>
          <w:rFonts w:cs="Times New Roman"/>
          <w:lang w:val="ru-RU"/>
        </w:rPr>
        <w:lastRenderedPageBreak/>
        <w:t xml:space="preserve">1. </w:t>
      </w:r>
      <w:r w:rsidRPr="00E54329">
        <w:rPr>
          <w:rFonts w:cs="Times New Roman"/>
          <w:sz w:val="22"/>
          <w:lang w:val="ru-RU"/>
        </w:rPr>
        <w:t>Наименование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582521BE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rFonts w:eastAsiaTheme="minorEastAsia"/>
          <w:sz w:val="22"/>
          <w:lang w:val="ru-RU"/>
        </w:rPr>
      </w:pPr>
      <w:proofErr w:type="gramStart"/>
      <w:r w:rsidRPr="00E54329">
        <w:rPr>
          <w:rFonts w:eastAsiaTheme="minorEastAsia"/>
          <w:sz w:val="22"/>
          <w:lang w:val="ru-RU"/>
        </w:rPr>
        <w:t>{{ FULL</w:t>
      </w:r>
      <w:proofErr w:type="gramEnd"/>
      <w:r w:rsidRPr="00E54329">
        <w:rPr>
          <w:rFonts w:eastAsiaTheme="minorEastAsia"/>
          <w:sz w:val="22"/>
          <w:lang w:val="ru-RU"/>
        </w:rPr>
        <w:t>_</w:t>
      </w:r>
      <w:r w:rsidRPr="00E54329">
        <w:rPr>
          <w:sz w:val="22"/>
          <w:lang w:val="ru-RU"/>
        </w:rPr>
        <w:t>NAME</w:t>
      </w:r>
      <w:r w:rsidRPr="00E54329">
        <w:rPr>
          <w:rFonts w:eastAsiaTheme="minorEastAsia"/>
          <w:sz w:val="22"/>
          <w:lang w:val="ru-RU"/>
        </w:rPr>
        <w:t xml:space="preserve"> }}</w:t>
      </w:r>
    </w:p>
    <w:p w14:paraId="238C5316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2. Сведения о лице, ответственном за информирование и взаимодействие с гражданами и общественными организациями</w:t>
      </w:r>
    </w:p>
    <w:p w14:paraId="595C3D65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Должность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_INFORMATION_CONTACT_POSITION }}</w:t>
      </w:r>
    </w:p>
    <w:p w14:paraId="42AC33B1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Фамилия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имя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отчество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_INFORMATION_CONTACT_FULL_NAME }}</w:t>
      </w:r>
    </w:p>
    <w:p w14:paraId="6347EBA2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Телефон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_INFORMATION_CONTACT_PHONE }}</w:t>
      </w:r>
    </w:p>
    <w:p w14:paraId="592799FD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3. Краткое описание производственной деятельности, связанной с эксплуатацией декларируемого объекта</w:t>
      </w:r>
    </w:p>
    <w:p w14:paraId="5F4B6D94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  <w:lang w:val="ru-RU"/>
        </w:rPr>
      </w:pPr>
      <w:proofErr w:type="gramStart"/>
      <w:r w:rsidRPr="00E54329">
        <w:rPr>
          <w:sz w:val="22"/>
          <w:lang w:val="ru-RU"/>
        </w:rPr>
        <w:t>{{ SITE</w:t>
      </w:r>
      <w:proofErr w:type="gramEnd"/>
      <w:r w:rsidRPr="00E54329">
        <w:rPr>
          <w:sz w:val="22"/>
          <w:lang w:val="ru-RU"/>
        </w:rPr>
        <w:t>_DESCRIPTION }}</w:t>
      </w:r>
    </w:p>
    <w:p w14:paraId="6BB7AB78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4. Перечень и основные характеристики опасных веществ, обращаемых на декларируемом объекте</w:t>
      </w:r>
    </w:p>
    <w:p w14:paraId="0039F93B" w14:textId="43E64D0B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Перечень и основные характеристики опасных веществ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substances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="00E54329" w:rsidRPr="00E54329">
        <w:rPr>
          <w:sz w:val="22"/>
          <w:lang w:val="ru-RU"/>
        </w:rPr>
        <w:instrText xml:space="preserve"> \* </w:instrText>
      </w:r>
      <w:r w:rsidR="00E54329" w:rsidRPr="00E54329">
        <w:rPr>
          <w:sz w:val="22"/>
        </w:rPr>
        <w:instrText>MERGEFORMAT</w:instrText>
      </w:r>
      <w:r w:rsidR="00E54329"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="00C72BD7" w:rsidRPr="00E54329">
        <w:rPr>
          <w:noProof/>
          <w:sz w:val="22"/>
          <w:lang w:val="ru-RU"/>
        </w:rPr>
        <w:t>1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4B1B0FCB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0" w:name="ifl_tbl_substance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1</w:t>
      </w:r>
      <w:r w:rsidRPr="00E54329">
        <w:rPr>
          <w:sz w:val="22"/>
          <w:lang w:val="ru-RU"/>
        </w:rPr>
        <w:fldChar w:fldCharType="end"/>
      </w:r>
      <w:bookmarkEnd w:id="0"/>
      <w:r w:rsidRPr="00E54329">
        <w:rPr>
          <w:sz w:val="22"/>
          <w:lang w:val="ru-RU"/>
        </w:rPr>
        <w:t xml:space="preserve"> - Перечень и основные характеристики опасных веществ</w:t>
      </w:r>
    </w:p>
    <w:p w14:paraId="6839C3E6" w14:textId="77777777" w:rsidR="006C4356" w:rsidRPr="00E54329" w:rsidRDefault="00000000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SUBSTANCES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INFO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0B1D3F07" w14:textId="77777777" w:rsidR="006C4356" w:rsidRPr="00E54329" w:rsidRDefault="00000000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5. Краткие сведения о масштабах и последствиях возможных аварий на декларируемом объекте с указанием максимально возможного количества потерпевших и принятых мерах безопасности</w:t>
      </w:r>
    </w:p>
    <w:p w14:paraId="7C07954E" w14:textId="75267D54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Сведения о наиболее опасных по последствиям и наиболее вероятных сценариях аварий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scenarios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="00E54329" w:rsidRPr="00E54329">
        <w:rPr>
          <w:sz w:val="22"/>
          <w:lang w:val="ru-RU"/>
        </w:rPr>
        <w:instrText xml:space="preserve"> \* </w:instrText>
      </w:r>
      <w:r w:rsidR="00E54329" w:rsidRPr="00E54329">
        <w:rPr>
          <w:sz w:val="22"/>
        </w:rPr>
        <w:instrText>MERGEFORMAT</w:instrText>
      </w:r>
      <w:r w:rsidR="00E54329"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="00C72BD7" w:rsidRPr="00E54329">
        <w:rPr>
          <w:noProof/>
          <w:sz w:val="22"/>
          <w:lang w:val="ru-RU"/>
        </w:rPr>
        <w:t>2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49F7C028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1" w:name="ifl_tbl_scenario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2</w:t>
      </w:r>
      <w:r w:rsidRPr="00E54329">
        <w:rPr>
          <w:sz w:val="22"/>
          <w:lang w:val="ru-RU"/>
        </w:rPr>
        <w:fldChar w:fldCharType="end"/>
      </w:r>
      <w:bookmarkEnd w:id="1"/>
      <w:r w:rsidRPr="00E54329">
        <w:rPr>
          <w:sz w:val="22"/>
          <w:lang w:val="ru-RU"/>
        </w:rPr>
        <w:t xml:space="preserve"> - Наиболее опасные по последствиям и наиболее вероятные сценарии аварий</w:t>
      </w:r>
    </w:p>
    <w:p w14:paraId="40938AE2" w14:textId="77777777" w:rsidR="006C4356" w:rsidRPr="00E54329" w:rsidRDefault="00000000">
      <w:pPr>
        <w:spacing w:after="160" w:line="360" w:lineRule="auto"/>
        <w:rPr>
          <w:sz w:val="22"/>
        </w:rPr>
      </w:pPr>
      <w:r w:rsidRPr="00E54329">
        <w:rPr>
          <w:sz w:val="22"/>
        </w:rPr>
        <w:t>{{TOP_SCENARIOS_BY_COMPONENT_SECTION}}</w:t>
      </w:r>
    </w:p>
    <w:p w14:paraId="7743DD76" w14:textId="77777777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Максимально возможное количество потерпевших (физических лиц) составляет {{</w:t>
      </w:r>
      <w:r w:rsidRPr="00E54329">
        <w:rPr>
          <w:sz w:val="22"/>
        </w:rPr>
        <w:t>MAX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PEOPLE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VICTIMS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WITH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UNIT</w:t>
      </w:r>
      <w:r w:rsidRPr="00E54329">
        <w:rPr>
          <w:sz w:val="22"/>
          <w:lang w:val="ru-RU"/>
        </w:rPr>
        <w:t>}}.</w:t>
      </w:r>
    </w:p>
    <w:p w14:paraId="0193DE26" w14:textId="7C936FD9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Результаты оценки риска аварии представлены в таблице </w:t>
      </w:r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REF ifl_tbl_risk \h </w:instrText>
      </w:r>
      <w:r w:rsidR="005C6115" w:rsidRPr="00E54329">
        <w:rPr>
          <w:sz w:val="22"/>
          <w:lang w:val="ru-RU"/>
        </w:rPr>
        <w:instrText xml:space="preserve"> \* MERGEFORMAT </w:instrText>
      </w:r>
      <w:r w:rsidRPr="00E54329">
        <w:rPr>
          <w:sz w:val="22"/>
          <w:lang w:val="ru-RU"/>
        </w:rPr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r w:rsidRPr="00E54329">
        <w:rPr>
          <w:sz w:val="22"/>
          <w:lang w:val="ru-RU"/>
        </w:rPr>
        <w:t>.</w:t>
      </w:r>
    </w:p>
    <w:p w14:paraId="20BE0909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2" w:name="ifl_tbl_risk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bookmarkEnd w:id="2"/>
      <w:r w:rsidRPr="00E54329">
        <w:rPr>
          <w:sz w:val="22"/>
          <w:lang w:val="ru-RU"/>
        </w:rPr>
        <w:t xml:space="preserve"> - Показатели риска аварии по составляющим декларируемого объекта</w:t>
      </w:r>
    </w:p>
    <w:p w14:paraId="356D5EB6" w14:textId="77777777" w:rsidR="006C4356" w:rsidRPr="00E54329" w:rsidRDefault="00000000">
      <w:pPr>
        <w:spacing w:after="160" w:line="360" w:lineRule="auto"/>
        <w:rPr>
          <w:sz w:val="22"/>
        </w:rPr>
      </w:pPr>
      <w:r w:rsidRPr="00E54329">
        <w:rPr>
          <w:sz w:val="22"/>
        </w:rPr>
        <w:t>{{FATALITY_RISK_BY_COMPONENT_SECTION}}</w:t>
      </w:r>
    </w:p>
    <w:p w14:paraId="3FD73330" w14:textId="77777777" w:rsidR="006C4356" w:rsidRPr="00E54329" w:rsidRDefault="00000000">
      <w:pPr>
        <w:spacing w:after="80" w:line="360" w:lineRule="auto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Принятые меры безопасности:</w:t>
      </w:r>
    </w:p>
    <w:p w14:paraId="3DD38A1C" w14:textId="77777777" w:rsidR="006C4356" w:rsidRPr="00E54329" w:rsidRDefault="00000000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SAFETY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MEASURES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77662D8F" w14:textId="77777777" w:rsidR="006C4356" w:rsidRPr="00E54329" w:rsidRDefault="00000000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6. Сведения о способах оповещения и необходимых действиях населения при возникновении аварий на декларируемом объекте</w:t>
      </w:r>
    </w:p>
    <w:p w14:paraId="25EEBB8A" w14:textId="77777777" w:rsidR="006C4356" w:rsidRPr="00E54329" w:rsidRDefault="00000000" w:rsidP="00264408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</w:rPr>
        <w:t>{{PUBLIC_WARNING_AND_ACTIONS_SECTION}}</w:t>
      </w:r>
    </w:p>
    <w:sectPr w:rsidR="006C4356" w:rsidRPr="00E54329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ADBA6" w14:textId="77777777" w:rsidR="00E50749" w:rsidRDefault="00E50749">
      <w:pPr>
        <w:spacing w:after="0" w:line="240" w:lineRule="auto"/>
      </w:pPr>
      <w:r>
        <w:separator/>
      </w:r>
    </w:p>
  </w:endnote>
  <w:endnote w:type="continuationSeparator" w:id="0">
    <w:p w14:paraId="6CE1AC24" w14:textId="77777777" w:rsidR="00E50749" w:rsidRDefault="00E5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DB08" w14:textId="77777777" w:rsidR="006C4356" w:rsidRDefault="00000000" w:rsidP="00B21294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BF550" w14:textId="77777777" w:rsidR="00E50749" w:rsidRDefault="00E50749">
      <w:pPr>
        <w:spacing w:after="0" w:line="240" w:lineRule="auto"/>
      </w:pPr>
      <w:r>
        <w:separator/>
      </w:r>
    </w:p>
  </w:footnote>
  <w:footnote w:type="continuationSeparator" w:id="0">
    <w:p w14:paraId="3739D312" w14:textId="77777777" w:rsidR="00E50749" w:rsidRDefault="00E50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269916">
    <w:abstractNumId w:val="8"/>
  </w:num>
  <w:num w:numId="2" w16cid:durableId="1089277319">
    <w:abstractNumId w:val="6"/>
  </w:num>
  <w:num w:numId="3" w16cid:durableId="403727066">
    <w:abstractNumId w:val="5"/>
  </w:num>
  <w:num w:numId="4" w16cid:durableId="652877842">
    <w:abstractNumId w:val="4"/>
  </w:num>
  <w:num w:numId="5" w16cid:durableId="1186749634">
    <w:abstractNumId w:val="7"/>
  </w:num>
  <w:num w:numId="6" w16cid:durableId="877282080">
    <w:abstractNumId w:val="3"/>
  </w:num>
  <w:num w:numId="7" w16cid:durableId="644628630">
    <w:abstractNumId w:val="2"/>
  </w:num>
  <w:num w:numId="8" w16cid:durableId="278726916">
    <w:abstractNumId w:val="1"/>
  </w:num>
  <w:num w:numId="9" w16cid:durableId="202200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9B"/>
    <w:rsid w:val="00034616"/>
    <w:rsid w:val="0006063C"/>
    <w:rsid w:val="0015074B"/>
    <w:rsid w:val="001A1DF0"/>
    <w:rsid w:val="00264408"/>
    <w:rsid w:val="0029639D"/>
    <w:rsid w:val="00326F90"/>
    <w:rsid w:val="00566655"/>
    <w:rsid w:val="005C6115"/>
    <w:rsid w:val="006C4356"/>
    <w:rsid w:val="0077468B"/>
    <w:rsid w:val="00A23DD9"/>
    <w:rsid w:val="00AA1D8D"/>
    <w:rsid w:val="00AD111A"/>
    <w:rsid w:val="00B21294"/>
    <w:rsid w:val="00B47730"/>
    <w:rsid w:val="00BC3C96"/>
    <w:rsid w:val="00C72BD7"/>
    <w:rsid w:val="00CB0664"/>
    <w:rsid w:val="00E403E5"/>
    <w:rsid w:val="00E50749"/>
    <w:rsid w:val="00E54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728EA"/>
  <w14:defaultImageDpi w14:val="300"/>
  <w15:docId w15:val="{D63B2B9E-1B92-4027-972B-FA268DDE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FLHeading">
    <w:name w:val="IFL Heading"/>
    <w:pPr>
      <w:spacing w:before="200" w:after="120" w:line="360" w:lineRule="auto"/>
      <w:jc w:val="both"/>
    </w:pPr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10</cp:revision>
  <dcterms:created xsi:type="dcterms:W3CDTF">2013-12-23T23:15:00Z</dcterms:created>
  <dcterms:modified xsi:type="dcterms:W3CDTF">2026-10-03T13:51:00Z</dcterms:modified>
  <cp:category/>
</cp:coreProperties>
</file>