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339B0A" w14:textId="77777777" w:rsidR="007F085F" w:rsidRPr="00DA11CB" w:rsidRDefault="007F085F" w:rsidP="007F085F">
      <w:pPr>
        <w:jc w:val="right"/>
        <w:rPr>
          <w:b/>
          <w:sz w:val="24"/>
          <w:szCs w:val="24"/>
          <w:lang w:val="ru-RU"/>
        </w:rPr>
      </w:pPr>
      <w:r w:rsidRPr="00DA11CB">
        <w:rPr>
          <w:b/>
          <w:sz w:val="24"/>
          <w:szCs w:val="24"/>
          <w:lang w:val="ru-RU"/>
        </w:rPr>
        <w:t>ПРИЛОЖЕНИЕ № 1</w:t>
      </w:r>
    </w:p>
    <w:p w14:paraId="1ACF95E4" w14:textId="77777777" w:rsidR="007F085F" w:rsidRPr="006A7093" w:rsidRDefault="007F085F" w:rsidP="007F085F">
      <w:pPr>
        <w:jc w:val="right"/>
        <w:rPr>
          <w:b/>
          <w:sz w:val="32"/>
          <w:szCs w:val="32"/>
          <w:lang w:val="ru-RU"/>
        </w:rPr>
      </w:pPr>
    </w:p>
    <w:p w14:paraId="28B61BB4" w14:textId="77777777" w:rsidR="007F085F" w:rsidRPr="006A7093" w:rsidRDefault="007F085F" w:rsidP="007F085F">
      <w:pPr>
        <w:jc w:val="right"/>
        <w:rPr>
          <w:b/>
          <w:sz w:val="32"/>
          <w:szCs w:val="32"/>
          <w:lang w:val="ru-RU"/>
        </w:rPr>
      </w:pPr>
    </w:p>
    <w:p w14:paraId="6D5193FE" w14:textId="77777777" w:rsidR="007F085F" w:rsidRPr="006A7093" w:rsidRDefault="007F085F" w:rsidP="007F085F">
      <w:pPr>
        <w:jc w:val="right"/>
        <w:rPr>
          <w:b/>
          <w:sz w:val="32"/>
          <w:szCs w:val="32"/>
          <w:lang w:val="ru-RU"/>
        </w:rPr>
      </w:pPr>
    </w:p>
    <w:p w14:paraId="6DA75BAD" w14:textId="77777777" w:rsidR="007F085F" w:rsidRPr="006A7093" w:rsidRDefault="007F085F" w:rsidP="004F3C77">
      <w:pPr>
        <w:jc w:val="center"/>
        <w:rPr>
          <w:b/>
          <w:sz w:val="32"/>
          <w:szCs w:val="32"/>
          <w:lang w:val="ru-RU"/>
        </w:rPr>
      </w:pPr>
    </w:p>
    <w:p w14:paraId="4874E4F9"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РАСЧЕТНО-ПОЯСНИТЕЛЬНАЯ ЗАПИСКА</w:t>
      </w:r>
    </w:p>
    <w:p w14:paraId="4780F84D" w14:textId="77777777" w:rsidR="007F085F" w:rsidRPr="00EF49EA" w:rsidRDefault="007F085F" w:rsidP="007F085F">
      <w:pPr>
        <w:widowControl w:val="0"/>
        <w:spacing w:after="0"/>
        <w:jc w:val="center"/>
        <w:rPr>
          <w:b/>
          <w:bCs/>
          <w:sz w:val="32"/>
          <w:szCs w:val="32"/>
          <w:lang w:val="ru-RU" w:eastAsia="ru-RU"/>
        </w:rPr>
      </w:pPr>
      <w:r w:rsidRPr="00EF49EA">
        <w:rPr>
          <w:b/>
          <w:bCs/>
          <w:sz w:val="32"/>
          <w:szCs w:val="32"/>
          <w:lang w:val="ru-RU" w:eastAsia="ru-RU"/>
        </w:rPr>
        <w:t>к ДЕКЛАРАЦИИ ПРОМЫШЛЕННОЙ БЕЗОПАСНОСТИ</w:t>
      </w:r>
    </w:p>
    <w:p w14:paraId="39C285A1" w14:textId="77777777" w:rsidR="007F085F" w:rsidRPr="00EF49EA" w:rsidRDefault="007F085F" w:rsidP="007F085F">
      <w:pPr>
        <w:jc w:val="center"/>
        <w:rPr>
          <w:b/>
          <w:bCs/>
          <w:sz w:val="32"/>
          <w:szCs w:val="32"/>
          <w:lang w:val="ru-RU" w:eastAsia="ru-RU"/>
        </w:rPr>
      </w:pPr>
      <w:r w:rsidRPr="00EF49EA">
        <w:rPr>
          <w:b/>
          <w:bCs/>
          <w:sz w:val="32"/>
          <w:szCs w:val="32"/>
          <w:lang w:val="ru-RU" w:eastAsia="ru-RU"/>
        </w:rPr>
        <w:t>ОПАСНОГО ПРОИЗВОДСТВЕННОГО ОБЪЕКТА</w:t>
      </w:r>
    </w:p>
    <w:p w14:paraId="768D3B4A" w14:textId="77777777" w:rsidR="001B7D5F" w:rsidRPr="006A7093" w:rsidRDefault="001B7D5F" w:rsidP="007F085F">
      <w:pPr>
        <w:jc w:val="center"/>
        <w:rPr>
          <w:sz w:val="24"/>
          <w:szCs w:val="24"/>
          <w:lang w:val="ru-RU" w:eastAsia="ru-RU"/>
        </w:rPr>
      </w:pPr>
    </w:p>
    <w:p w14:paraId="232882DE" w14:textId="77777777" w:rsidR="001B7D5F" w:rsidRPr="000D6B1D" w:rsidRDefault="001B7D5F" w:rsidP="005857B8">
      <w:pPr>
        <w:jc w:val="both"/>
        <w:rPr>
          <w:sz w:val="24"/>
          <w:szCs w:val="24"/>
          <w:lang w:val="ru-RU" w:eastAsia="ru-RU"/>
        </w:rPr>
      </w:pPr>
    </w:p>
    <w:p w14:paraId="64313139" w14:textId="77777777" w:rsidR="007F085F" w:rsidRPr="006A7093" w:rsidRDefault="007F085F" w:rsidP="005857B8">
      <w:pPr>
        <w:jc w:val="both"/>
        <w:rPr>
          <w:sz w:val="24"/>
          <w:szCs w:val="24"/>
          <w:u w:val="single"/>
          <w:lang w:val="ru-RU" w:eastAsia="ru-RU"/>
        </w:rPr>
      </w:pPr>
      <w:r w:rsidRPr="00EF49EA">
        <w:rPr>
          <w:lang w:val="ru-RU"/>
        </w:rPr>
        <w:t>Наименование декларируемого объекта: {{</w:t>
      </w:r>
      <w:r>
        <w:t>SITE</w:t>
      </w:r>
      <w:r w:rsidRPr="00EF49EA">
        <w:rPr>
          <w:lang w:val="ru-RU"/>
        </w:rPr>
        <w:t>_</w:t>
      </w:r>
      <w:r>
        <w:t>NAME</w:t>
      </w:r>
      <w:r w:rsidRPr="00EF49EA">
        <w:rPr>
          <w:lang w:val="ru-RU"/>
        </w:rPr>
        <w:t>}}</w:t>
      </w:r>
    </w:p>
    <w:p w14:paraId="4E3A48D9" w14:textId="77777777" w:rsidR="007F085F" w:rsidRPr="006A7093" w:rsidRDefault="007F085F" w:rsidP="005857B8">
      <w:pPr>
        <w:jc w:val="both"/>
        <w:rPr>
          <w:sz w:val="24"/>
          <w:szCs w:val="24"/>
          <w:u w:val="single"/>
          <w:lang w:val="ru-RU" w:eastAsia="ru-RU"/>
        </w:rPr>
      </w:pPr>
      <w:r w:rsidRPr="00EF49EA">
        <w:rPr>
          <w:lang w:val="ru-RU"/>
        </w:rPr>
        <w:t>Наименование эксплуатирующей организации: {{</w:t>
      </w:r>
      <w:r>
        <w:t>SHORT</w:t>
      </w:r>
      <w:r w:rsidRPr="00EF49EA">
        <w:rPr>
          <w:lang w:val="ru-RU"/>
        </w:rPr>
        <w:t>_</w:t>
      </w:r>
      <w:r>
        <w:t>NAME</w:t>
      </w:r>
      <w:r w:rsidRPr="00EF49EA">
        <w:rPr>
          <w:lang w:val="ru-RU"/>
        </w:rPr>
        <w:t>}}</w:t>
      </w:r>
    </w:p>
    <w:p w14:paraId="2D099150" w14:textId="77777777" w:rsidR="007F085F" w:rsidRPr="006A7093" w:rsidRDefault="007F085F" w:rsidP="005857B8">
      <w:pPr>
        <w:jc w:val="both"/>
        <w:rPr>
          <w:sz w:val="24"/>
          <w:szCs w:val="24"/>
          <w:u w:val="single"/>
          <w:lang w:val="ru-RU" w:eastAsia="ru-RU"/>
        </w:rPr>
      </w:pPr>
      <w:r w:rsidRPr="00EF49EA">
        <w:rPr>
          <w:lang w:val="ru-RU"/>
        </w:rPr>
        <w:t xml:space="preserve">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w:t>
      </w:r>
      <w:proofErr w:type="spellStart"/>
      <w:r w:rsidRPr="00EF49EA">
        <w:rPr>
          <w:lang w:val="ru-RU"/>
        </w:rPr>
        <w:t>расчетно</w:t>
      </w:r>
      <w:proofErr w:type="spellEnd"/>
      <w:r w:rsidRPr="00EF49EA">
        <w:rPr>
          <w:lang w:val="ru-RU"/>
        </w:rPr>
        <w:t>-пояснительная записка (для проектируемых объектов): {{</w:t>
      </w:r>
      <w:r>
        <w:t>PROJECT</w:t>
      </w:r>
      <w:r w:rsidRPr="00EF49EA">
        <w:rPr>
          <w:lang w:val="ru-RU"/>
        </w:rPr>
        <w:t>_</w:t>
      </w:r>
      <w:r>
        <w:t>NAME</w:t>
      </w:r>
      <w:r w:rsidRPr="00EF49EA">
        <w:rPr>
          <w:lang w:val="ru-RU"/>
        </w:rPr>
        <w:t xml:space="preserve">}} </w:t>
      </w:r>
    </w:p>
    <w:p w14:paraId="631873CA" w14:textId="77777777" w:rsidR="007F085F" w:rsidRPr="006A7093" w:rsidRDefault="007F085F" w:rsidP="005857B8">
      <w:pPr>
        <w:jc w:val="both"/>
        <w:rPr>
          <w:sz w:val="24"/>
          <w:szCs w:val="24"/>
          <w:u w:val="single"/>
          <w:lang w:val="ru-RU" w:eastAsia="ru-RU"/>
        </w:rPr>
      </w:pPr>
      <w:r w:rsidRPr="00EF49EA">
        <w:rPr>
          <w:lang w:val="ru-RU"/>
        </w:rPr>
        <w:t>Регистрационный номер декларируемого объекта в государственном реестре опасных производственных объектов: {{</w:t>
      </w:r>
      <w:r>
        <w:t>SITE</w:t>
      </w:r>
      <w:r w:rsidRPr="00EF49EA">
        <w:rPr>
          <w:lang w:val="ru-RU"/>
        </w:rPr>
        <w:t>_</w:t>
      </w:r>
      <w:r>
        <w:t>REG</w:t>
      </w:r>
      <w:r w:rsidRPr="00EF49EA">
        <w:rPr>
          <w:lang w:val="ru-RU"/>
        </w:rPr>
        <w:t>_</w:t>
      </w:r>
      <w:r>
        <w:t>NUMBER</w:t>
      </w:r>
      <w:r w:rsidRPr="00EF49EA">
        <w:rPr>
          <w:lang w:val="ru-RU"/>
        </w:rPr>
        <w:t>}}</w:t>
      </w:r>
    </w:p>
    <w:p w14:paraId="3C1F0265" w14:textId="77777777" w:rsidR="00427CE0" w:rsidRDefault="007F085F" w:rsidP="005857B8">
      <w:pPr>
        <w:jc w:val="both"/>
        <w:rPr>
          <w:sz w:val="24"/>
          <w:szCs w:val="24"/>
          <w:lang w:val="ru-RU" w:eastAsia="ru-RU"/>
        </w:rPr>
      </w:pPr>
      <w:r w:rsidRPr="00EF49EA">
        <w:rPr>
          <w:lang w:val="ru-RU"/>
        </w:rPr>
        <w:t>Наименование организации, разработавшей декларацию: {{</w:t>
      </w:r>
      <w:r>
        <w:t>EXECUTOR</w:t>
      </w:r>
      <w:r w:rsidRPr="00EF49EA">
        <w:rPr>
          <w:lang w:val="ru-RU"/>
        </w:rPr>
        <w:t>_</w:t>
      </w:r>
      <w:r>
        <w:t>NAME</w:t>
      </w:r>
      <w:r w:rsidRPr="00EF49EA">
        <w:rPr>
          <w:lang w:val="ru-RU"/>
        </w:rPr>
        <w:t>}}</w:t>
      </w:r>
    </w:p>
    <w:p w14:paraId="0CABB9C1" w14:textId="77777777" w:rsidR="007F085F" w:rsidRPr="006A7093" w:rsidRDefault="00427CE0" w:rsidP="005857B8">
      <w:pPr>
        <w:jc w:val="both"/>
        <w:rPr>
          <w:sz w:val="24"/>
          <w:szCs w:val="24"/>
          <w:u w:val="single"/>
          <w:lang w:val="ru-RU" w:eastAsia="ru-RU"/>
        </w:rPr>
      </w:pPr>
      <w:r w:rsidRPr="00EF49EA">
        <w:rPr>
          <w:lang w:val="ru-RU"/>
        </w:rPr>
        <w:t xml:space="preserve">Адрес организации, разработавшей декларацию, в пределах </w:t>
      </w:r>
      <w:proofErr w:type="spellStart"/>
      <w:r w:rsidRPr="00EF49EA">
        <w:rPr>
          <w:lang w:val="ru-RU"/>
        </w:rPr>
        <w:t>ее</w:t>
      </w:r>
      <w:proofErr w:type="spellEnd"/>
      <w:r w:rsidRPr="00EF49EA">
        <w:rPr>
          <w:lang w:val="ru-RU"/>
        </w:rPr>
        <w:t xml:space="preserve"> места нахождения: {{</w:t>
      </w:r>
      <w:r>
        <w:t>EXECUTOR</w:t>
      </w:r>
      <w:r w:rsidRPr="00EF49EA">
        <w:rPr>
          <w:lang w:val="ru-RU"/>
        </w:rPr>
        <w:t>_</w:t>
      </w:r>
      <w:r>
        <w:t>ADDRESS</w:t>
      </w:r>
      <w:r w:rsidRPr="00EF49EA">
        <w:rPr>
          <w:lang w:val="ru-RU"/>
        </w:rPr>
        <w:t>}}</w:t>
      </w:r>
    </w:p>
    <w:p w14:paraId="3301EB85" w14:textId="77777777" w:rsidR="00835F91" w:rsidRPr="006A7093" w:rsidRDefault="00835F91" w:rsidP="007F085F">
      <w:pPr>
        <w:jc w:val="center"/>
        <w:rPr>
          <w:sz w:val="24"/>
          <w:szCs w:val="24"/>
          <w:lang w:val="ru-RU" w:eastAsia="ru-RU"/>
        </w:rPr>
      </w:pPr>
    </w:p>
    <w:p w14:paraId="6BB50EF4" w14:textId="77777777" w:rsidR="00835F91" w:rsidRPr="006A7093" w:rsidRDefault="00835F91" w:rsidP="007F085F">
      <w:pPr>
        <w:jc w:val="center"/>
        <w:rPr>
          <w:sz w:val="24"/>
          <w:szCs w:val="24"/>
          <w:lang w:val="ru-RU" w:eastAsia="ru-RU"/>
        </w:rPr>
      </w:pPr>
    </w:p>
    <w:p w14:paraId="1C0B84FA" w14:textId="77777777" w:rsidR="007F085F" w:rsidRPr="006A7093" w:rsidRDefault="00835F91" w:rsidP="007F085F">
      <w:pPr>
        <w:jc w:val="center"/>
        <w:rPr>
          <w:sz w:val="24"/>
          <w:szCs w:val="24"/>
          <w:lang w:val="ru-RU" w:eastAsia="ru-RU"/>
        </w:rPr>
      </w:pPr>
      <w:r>
        <w:t>{{PROJECT_YEAR}} г.</w:t>
      </w:r>
    </w:p>
    <w:p w14:paraId="00F938AD" w14:textId="77777777" w:rsidR="007F085F" w:rsidRPr="007F085F" w:rsidRDefault="007F085F" w:rsidP="007F085F">
      <w:pPr>
        <w:jc w:val="center"/>
        <w:rPr>
          <w:b/>
          <w:sz w:val="24"/>
          <w:szCs w:val="24"/>
          <w:lang w:val="ru-RU"/>
        </w:rPr>
        <w:sectPr w:rsidR="007F085F" w:rsidRPr="007F085F" w:rsidSect="001570AC">
          <w:headerReference w:type="default" r:id="rId8"/>
          <w:footerReference w:type="default" r:id="rId9"/>
          <w:footerReference w:type="first" r:id="rId10"/>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73FFEDC1" w14:textId="77777777" w:rsidR="001F2243" w:rsidRPr="009F0ACB" w:rsidRDefault="001F2243" w:rsidP="00944AC0">
          <w:pPr>
            <w:pStyle w:val="affa"/>
          </w:pPr>
          <w:r w:rsidRPr="009F0ACB">
            <w:t>Оглавление</w:t>
          </w:r>
        </w:p>
        <w:p w14:paraId="3C510C10" w14:textId="77777777" w:rsidR="00EF49EA" w:rsidRDefault="001F2243">
          <w:pPr>
            <w:pStyle w:val="14"/>
            <w:rPr>
              <w:rFonts w:asciiTheme="minorHAnsi" w:eastAsiaTheme="minorEastAsia" w:hAnsiTheme="minorHAnsi" w:cstheme="minorBidi"/>
              <w:color w:val="auto"/>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40119224" w:history="1">
            <w:r w:rsidR="00EF49EA" w:rsidRPr="00B86063">
              <w:rPr>
                <w:rStyle w:val="aff9"/>
              </w:rPr>
              <w:t>Раздел 1. «Сведения о технологических процессах»</w:t>
            </w:r>
            <w:r w:rsidR="00EF49EA">
              <w:rPr>
                <w:webHidden/>
              </w:rPr>
              <w:tab/>
            </w:r>
            <w:r w:rsidR="00EF49EA">
              <w:rPr>
                <w:webHidden/>
              </w:rPr>
              <w:fldChar w:fldCharType="begin"/>
            </w:r>
            <w:r w:rsidR="00EF49EA">
              <w:rPr>
                <w:webHidden/>
              </w:rPr>
              <w:instrText xml:space="preserve"> PAGEREF _Toc240119224 \h </w:instrText>
            </w:r>
            <w:r w:rsidR="00EF49EA">
              <w:rPr>
                <w:webHidden/>
              </w:rPr>
            </w:r>
            <w:r w:rsidR="00EF49EA">
              <w:rPr>
                <w:webHidden/>
              </w:rPr>
              <w:fldChar w:fldCharType="separate"/>
            </w:r>
            <w:r w:rsidR="00EF49EA">
              <w:rPr>
                <w:webHidden/>
              </w:rPr>
              <w:t>4</w:t>
            </w:r>
            <w:r w:rsidR="00EF49EA">
              <w:rPr>
                <w:webHidden/>
              </w:rPr>
              <w:fldChar w:fldCharType="end"/>
            </w:r>
          </w:hyperlink>
        </w:p>
        <w:p w14:paraId="0C488613" w14:textId="77777777" w:rsidR="00EF49EA" w:rsidRDefault="00000000">
          <w:pPr>
            <w:pStyle w:val="2c"/>
            <w:tabs>
              <w:tab w:val="right" w:leader="dot" w:pos="9672"/>
            </w:tabs>
            <w:rPr>
              <w:noProof/>
            </w:rPr>
          </w:pPr>
          <w:hyperlink w:anchor="_Toc240119225" w:history="1">
            <w:r w:rsidR="00EF49EA" w:rsidRPr="00B86063">
              <w:rPr>
                <w:rStyle w:val="aff9"/>
                <w:rFonts w:eastAsiaTheme="majorEastAsia"/>
                <w:noProof/>
                <w:lang w:val="ru-RU" w:eastAsia="ru-RU"/>
              </w:rPr>
              <w:t>1.1.</w:t>
            </w:r>
            <w:r w:rsidR="00EF49EA" w:rsidRPr="00B86063">
              <w:rPr>
                <w:rStyle w:val="aff9"/>
                <w:noProof/>
              </w:rPr>
              <w:t xml:space="preserve"> Сведения об опасных веществах</w:t>
            </w:r>
            <w:r w:rsidR="00EF49EA">
              <w:rPr>
                <w:noProof/>
                <w:webHidden/>
              </w:rPr>
              <w:tab/>
            </w:r>
            <w:r w:rsidR="00EF49EA">
              <w:rPr>
                <w:noProof/>
                <w:webHidden/>
              </w:rPr>
              <w:fldChar w:fldCharType="begin"/>
            </w:r>
            <w:r w:rsidR="00EF49EA">
              <w:rPr>
                <w:noProof/>
                <w:webHidden/>
              </w:rPr>
              <w:instrText xml:space="preserve"> PAGEREF _Toc240119225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554C4C96" w14:textId="77777777" w:rsidR="00EF49EA" w:rsidRDefault="00000000">
          <w:pPr>
            <w:pStyle w:val="2c"/>
            <w:tabs>
              <w:tab w:val="right" w:leader="dot" w:pos="9672"/>
            </w:tabs>
            <w:rPr>
              <w:noProof/>
            </w:rPr>
          </w:pPr>
          <w:hyperlink w:anchor="_Toc240119226" w:history="1">
            <w:r w:rsidR="00EF49EA" w:rsidRPr="00B86063">
              <w:rPr>
                <w:rStyle w:val="aff9"/>
                <w:rFonts w:eastAsiaTheme="majorEastAsia"/>
                <w:noProof/>
                <w:lang w:val="ru-RU" w:eastAsia="ru-RU"/>
              </w:rPr>
              <w:t>1.2.</w:t>
            </w:r>
            <w:r w:rsidR="00EF49EA" w:rsidRPr="00B86063">
              <w:rPr>
                <w:rStyle w:val="aff9"/>
                <w:noProof/>
                <w:lang w:val="ru-RU" w:eastAsia="ru-RU"/>
              </w:rPr>
              <w:t xml:space="preserve"> Данные о технологии и оборудовании, применяемых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_Toc240119226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6B22ED7B" w14:textId="77777777" w:rsidR="00EF49EA" w:rsidRDefault="00000000">
          <w:pPr>
            <w:pStyle w:val="3b"/>
            <w:tabs>
              <w:tab w:val="right" w:leader="dot" w:pos="9672"/>
            </w:tabs>
            <w:rPr>
              <w:noProof/>
            </w:rPr>
          </w:pPr>
          <w:hyperlink w:anchor="_Toc240119227" w:history="1">
            <w:r w:rsidR="00EF49EA" w:rsidRPr="00B86063">
              <w:rPr>
                <w:rStyle w:val="aff9"/>
                <w:rFonts w:eastAsiaTheme="majorEastAsia"/>
                <w:noProof/>
                <w:lang w:val="ru-RU" w:eastAsia="ru-RU"/>
              </w:rPr>
              <w:t>1.2.1.</w:t>
            </w:r>
            <w:r w:rsidR="00EF49EA" w:rsidRPr="00B86063">
              <w:rPr>
                <w:rStyle w:val="aff9"/>
                <w:noProof/>
                <w:lang w:val="ru-RU" w:eastAsia="ru-RU"/>
              </w:rPr>
              <w:t xml:space="preserve">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sidR="00EF49EA">
              <w:rPr>
                <w:noProof/>
                <w:webHidden/>
              </w:rPr>
              <w:tab/>
            </w:r>
            <w:r w:rsidR="00EF49EA">
              <w:rPr>
                <w:noProof/>
                <w:webHidden/>
              </w:rPr>
              <w:fldChar w:fldCharType="begin"/>
            </w:r>
            <w:r w:rsidR="00EF49EA">
              <w:rPr>
                <w:noProof/>
                <w:webHidden/>
              </w:rPr>
              <w:instrText xml:space="preserve"> PAGEREF _Toc240119227 \h </w:instrText>
            </w:r>
            <w:r w:rsidR="00EF49EA">
              <w:rPr>
                <w:noProof/>
                <w:webHidden/>
              </w:rPr>
            </w:r>
            <w:r w:rsidR="00EF49EA">
              <w:rPr>
                <w:noProof/>
                <w:webHidden/>
              </w:rPr>
              <w:fldChar w:fldCharType="separate"/>
            </w:r>
            <w:r w:rsidR="00EF49EA">
              <w:rPr>
                <w:noProof/>
                <w:webHidden/>
              </w:rPr>
              <w:t>4</w:t>
            </w:r>
            <w:r w:rsidR="00EF49EA">
              <w:rPr>
                <w:noProof/>
                <w:webHidden/>
              </w:rPr>
              <w:fldChar w:fldCharType="end"/>
            </w:r>
          </w:hyperlink>
        </w:p>
        <w:p w14:paraId="35FD8377" w14:textId="77777777" w:rsidR="00EF49EA" w:rsidRDefault="00000000">
          <w:pPr>
            <w:pStyle w:val="3b"/>
            <w:tabs>
              <w:tab w:val="right" w:leader="dot" w:pos="9672"/>
            </w:tabs>
            <w:rPr>
              <w:noProof/>
            </w:rPr>
          </w:pPr>
          <w:hyperlink w:anchor="_Toc240119228" w:history="1">
            <w:r w:rsidR="00EF49EA" w:rsidRPr="00B86063">
              <w:rPr>
                <w:rStyle w:val="aff9"/>
                <w:rFonts w:eastAsiaTheme="majorEastAsia"/>
                <w:noProof/>
                <w:lang w:val="ru-RU" w:eastAsia="ru-RU"/>
              </w:rPr>
              <w:t>1.2.2.</w:t>
            </w:r>
            <w:r w:rsidR="00EF49EA" w:rsidRPr="00B86063">
              <w:rPr>
                <w:rStyle w:val="aff9"/>
                <w:noProof/>
                <w:lang w:val="ru-RU" w:eastAsia="ru-RU"/>
              </w:rPr>
              <w:t xml:space="preserve">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sidR="00EF49EA">
              <w:rPr>
                <w:noProof/>
                <w:webHidden/>
              </w:rPr>
              <w:tab/>
            </w:r>
            <w:r w:rsidR="00EF49EA">
              <w:rPr>
                <w:noProof/>
                <w:webHidden/>
              </w:rPr>
              <w:fldChar w:fldCharType="begin"/>
            </w:r>
            <w:r w:rsidR="00EF49EA">
              <w:rPr>
                <w:noProof/>
                <w:webHidden/>
              </w:rPr>
              <w:instrText xml:space="preserve"> PAGEREF _Toc240119228 \h </w:instrText>
            </w:r>
            <w:r w:rsidR="00EF49EA">
              <w:rPr>
                <w:noProof/>
                <w:webHidden/>
              </w:rPr>
            </w:r>
            <w:r w:rsidR="00EF49EA">
              <w:rPr>
                <w:noProof/>
                <w:webHidden/>
              </w:rPr>
              <w:fldChar w:fldCharType="separate"/>
            </w:r>
            <w:r w:rsidR="00EF49EA">
              <w:rPr>
                <w:noProof/>
                <w:webHidden/>
              </w:rPr>
              <w:t>5</w:t>
            </w:r>
            <w:r w:rsidR="00EF49EA">
              <w:rPr>
                <w:noProof/>
                <w:webHidden/>
              </w:rPr>
              <w:fldChar w:fldCharType="end"/>
            </w:r>
          </w:hyperlink>
        </w:p>
        <w:p w14:paraId="59A948C4" w14:textId="77777777" w:rsidR="00EF49EA" w:rsidRDefault="00000000">
          <w:pPr>
            <w:pStyle w:val="3b"/>
            <w:tabs>
              <w:tab w:val="right" w:leader="dot" w:pos="9672"/>
            </w:tabs>
            <w:rPr>
              <w:noProof/>
            </w:rPr>
          </w:pPr>
          <w:hyperlink w:anchor="_Toc240119229" w:history="1">
            <w:r w:rsidR="00EF49EA" w:rsidRPr="00B86063">
              <w:rPr>
                <w:rStyle w:val="aff9"/>
                <w:rFonts w:eastAsiaTheme="majorEastAsia"/>
                <w:noProof/>
                <w:lang w:val="ru-RU" w:eastAsia="ru-RU"/>
              </w:rPr>
              <w:t>1.2.3.</w:t>
            </w:r>
            <w:r w:rsidR="00EF49EA" w:rsidRPr="00B86063">
              <w:rPr>
                <w:rStyle w:val="aff9"/>
                <w:noProof/>
                <w:lang w:val="ru-RU" w:eastAsia="ru-RU"/>
              </w:rPr>
              <w:t xml:space="preserve"> Данные о распределении опасных веществ по оборудованию</w:t>
            </w:r>
            <w:r w:rsidR="00EF49EA">
              <w:rPr>
                <w:noProof/>
                <w:webHidden/>
              </w:rPr>
              <w:tab/>
            </w:r>
            <w:r w:rsidR="00EF49EA">
              <w:rPr>
                <w:noProof/>
                <w:webHidden/>
              </w:rPr>
              <w:fldChar w:fldCharType="begin"/>
            </w:r>
            <w:r w:rsidR="00EF49EA">
              <w:rPr>
                <w:noProof/>
                <w:webHidden/>
              </w:rPr>
              <w:instrText xml:space="preserve"> PAGEREF _Toc240119229 \h </w:instrText>
            </w:r>
            <w:r w:rsidR="00EF49EA">
              <w:rPr>
                <w:noProof/>
                <w:webHidden/>
              </w:rPr>
            </w:r>
            <w:r w:rsidR="00EF49EA">
              <w:rPr>
                <w:noProof/>
                <w:webHidden/>
              </w:rPr>
              <w:fldChar w:fldCharType="separate"/>
            </w:r>
            <w:r w:rsidR="00EF49EA">
              <w:rPr>
                <w:noProof/>
                <w:webHidden/>
              </w:rPr>
              <w:t>6</w:t>
            </w:r>
            <w:r w:rsidR="00EF49EA">
              <w:rPr>
                <w:noProof/>
                <w:webHidden/>
              </w:rPr>
              <w:fldChar w:fldCharType="end"/>
            </w:r>
          </w:hyperlink>
        </w:p>
        <w:p w14:paraId="4E596D8E" w14:textId="77777777" w:rsidR="00EF49EA" w:rsidRDefault="00000000">
          <w:pPr>
            <w:pStyle w:val="2c"/>
            <w:tabs>
              <w:tab w:val="right" w:leader="dot" w:pos="9672"/>
            </w:tabs>
            <w:rPr>
              <w:noProof/>
            </w:rPr>
          </w:pPr>
          <w:hyperlink w:anchor="_Toc240119230" w:history="1">
            <w:r w:rsidR="00EF49EA" w:rsidRPr="00B86063">
              <w:rPr>
                <w:rStyle w:val="aff9"/>
                <w:rFonts w:eastAsiaTheme="majorEastAsia"/>
                <w:noProof/>
                <w:lang w:val="ru-RU" w:eastAsia="ru-RU"/>
              </w:rPr>
              <w:t>1.3.</w:t>
            </w:r>
            <w:r w:rsidR="00EF49EA" w:rsidRPr="00B86063">
              <w:rPr>
                <w:rStyle w:val="aff9"/>
                <w:noProof/>
                <w:lang w:val="ru-RU" w:eastAsia="ru-RU"/>
              </w:rPr>
              <w:t xml:space="preserve"> Описание технических решений по обеспечению безопасности</w:t>
            </w:r>
            <w:r w:rsidR="00EF49EA">
              <w:rPr>
                <w:noProof/>
                <w:webHidden/>
              </w:rPr>
              <w:tab/>
            </w:r>
            <w:r w:rsidR="00EF49EA">
              <w:rPr>
                <w:noProof/>
                <w:webHidden/>
              </w:rPr>
              <w:fldChar w:fldCharType="begin"/>
            </w:r>
            <w:r w:rsidR="00EF49EA">
              <w:rPr>
                <w:noProof/>
                <w:webHidden/>
              </w:rPr>
              <w:instrText xml:space="preserve"> PAGEREF _Toc240119230 \h </w:instrText>
            </w:r>
            <w:r w:rsidR="00EF49EA">
              <w:rPr>
                <w:noProof/>
                <w:webHidden/>
              </w:rPr>
            </w:r>
            <w:r w:rsidR="00EF49EA">
              <w:rPr>
                <w:noProof/>
                <w:webHidden/>
              </w:rPr>
              <w:fldChar w:fldCharType="separate"/>
            </w:r>
            <w:r w:rsidR="00EF49EA">
              <w:rPr>
                <w:noProof/>
                <w:webHidden/>
              </w:rPr>
              <w:t>7</w:t>
            </w:r>
            <w:r w:rsidR="00EF49EA">
              <w:rPr>
                <w:noProof/>
                <w:webHidden/>
              </w:rPr>
              <w:fldChar w:fldCharType="end"/>
            </w:r>
          </w:hyperlink>
        </w:p>
        <w:p w14:paraId="57CCBF12" w14:textId="77777777" w:rsidR="00EF49EA" w:rsidRDefault="00000000">
          <w:pPr>
            <w:pStyle w:val="3b"/>
            <w:tabs>
              <w:tab w:val="right" w:leader="dot" w:pos="9672"/>
            </w:tabs>
            <w:rPr>
              <w:noProof/>
            </w:rPr>
          </w:pPr>
          <w:hyperlink w:anchor="_Toc240119231" w:history="1">
            <w:r w:rsidR="00EF49EA" w:rsidRPr="00B86063">
              <w:rPr>
                <w:rStyle w:val="aff9"/>
                <w:rFonts w:eastAsiaTheme="majorEastAsia"/>
                <w:noProof/>
                <w:lang w:val="ru-RU" w:eastAsia="ru-RU"/>
              </w:rPr>
              <w:t>1.3.1.</w:t>
            </w:r>
            <w:r w:rsidR="00EF49EA" w:rsidRPr="00B86063">
              <w:rPr>
                <w:rStyle w:val="aff9"/>
                <w:noProof/>
                <w:lang w:val="ru-RU" w:eastAsia="ru-RU"/>
              </w:rPr>
              <w:t xml:space="preserve"> Описание решений, направленных на исключение разгерметизации оборудования и предупреждение аварийных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_Toc240119231 \h </w:instrText>
            </w:r>
            <w:r w:rsidR="00EF49EA">
              <w:rPr>
                <w:noProof/>
                <w:webHidden/>
              </w:rPr>
            </w:r>
            <w:r w:rsidR="00EF49EA">
              <w:rPr>
                <w:noProof/>
                <w:webHidden/>
              </w:rPr>
              <w:fldChar w:fldCharType="separate"/>
            </w:r>
            <w:r w:rsidR="00EF49EA">
              <w:rPr>
                <w:noProof/>
                <w:webHidden/>
              </w:rPr>
              <w:t>7</w:t>
            </w:r>
            <w:r w:rsidR="00EF49EA">
              <w:rPr>
                <w:noProof/>
                <w:webHidden/>
              </w:rPr>
              <w:fldChar w:fldCharType="end"/>
            </w:r>
          </w:hyperlink>
        </w:p>
        <w:p w14:paraId="64CAF140" w14:textId="77777777" w:rsidR="00EF49EA" w:rsidRDefault="00000000">
          <w:pPr>
            <w:pStyle w:val="3b"/>
            <w:tabs>
              <w:tab w:val="right" w:leader="dot" w:pos="9672"/>
            </w:tabs>
            <w:rPr>
              <w:noProof/>
            </w:rPr>
          </w:pPr>
          <w:hyperlink w:anchor="_Toc240119232" w:history="1">
            <w:r w:rsidR="00EF49EA" w:rsidRPr="00B86063">
              <w:rPr>
                <w:rStyle w:val="aff9"/>
                <w:rFonts w:eastAsiaTheme="majorEastAsia"/>
                <w:noProof/>
                <w:lang w:val="ru-RU" w:eastAsia="ru-RU"/>
              </w:rPr>
              <w:t>1.3.2.</w:t>
            </w:r>
            <w:r w:rsidR="00EF49EA" w:rsidRPr="00B86063">
              <w:rPr>
                <w:rStyle w:val="aff9"/>
                <w:noProof/>
                <w:lang w:val="ru-RU" w:eastAsia="ru-RU"/>
              </w:rPr>
              <w:t xml:space="preserve"> Описание решений, направленных на предупреждение развития аварий и локализацию выбросов опасных веществ</w:t>
            </w:r>
            <w:r w:rsidR="00EF49EA">
              <w:rPr>
                <w:noProof/>
                <w:webHidden/>
              </w:rPr>
              <w:tab/>
            </w:r>
            <w:r w:rsidR="00EF49EA">
              <w:rPr>
                <w:noProof/>
                <w:webHidden/>
              </w:rPr>
              <w:fldChar w:fldCharType="begin"/>
            </w:r>
            <w:r w:rsidR="00EF49EA">
              <w:rPr>
                <w:noProof/>
                <w:webHidden/>
              </w:rPr>
              <w:instrText xml:space="preserve"> PAGEREF _Toc240119232 \h </w:instrText>
            </w:r>
            <w:r w:rsidR="00EF49EA">
              <w:rPr>
                <w:noProof/>
                <w:webHidden/>
              </w:rPr>
            </w:r>
            <w:r w:rsidR="00EF49EA">
              <w:rPr>
                <w:noProof/>
                <w:webHidden/>
              </w:rPr>
              <w:fldChar w:fldCharType="separate"/>
            </w:r>
            <w:r w:rsidR="00EF49EA">
              <w:rPr>
                <w:noProof/>
                <w:webHidden/>
              </w:rPr>
              <w:t>8</w:t>
            </w:r>
            <w:r w:rsidR="00EF49EA">
              <w:rPr>
                <w:noProof/>
                <w:webHidden/>
              </w:rPr>
              <w:fldChar w:fldCharType="end"/>
            </w:r>
          </w:hyperlink>
        </w:p>
        <w:p w14:paraId="58960AAD" w14:textId="77777777" w:rsidR="00EF49EA" w:rsidRDefault="00000000">
          <w:pPr>
            <w:pStyle w:val="3b"/>
            <w:tabs>
              <w:tab w:val="right" w:leader="dot" w:pos="9672"/>
            </w:tabs>
            <w:rPr>
              <w:noProof/>
            </w:rPr>
          </w:pPr>
          <w:hyperlink w:anchor="_Toc240119233" w:history="1">
            <w:r w:rsidR="00EF49EA" w:rsidRPr="00B86063">
              <w:rPr>
                <w:rStyle w:val="aff9"/>
                <w:rFonts w:eastAsiaTheme="majorEastAsia"/>
                <w:noProof/>
                <w:lang w:val="ru-RU" w:eastAsia="ru-RU"/>
              </w:rPr>
              <w:t>1.3.3.</w:t>
            </w:r>
            <w:r w:rsidR="00EF49EA" w:rsidRPr="00B86063">
              <w:rPr>
                <w:rStyle w:val="aff9"/>
                <w:noProof/>
                <w:lang w:val="ru-RU" w:eastAsia="ru-RU"/>
              </w:rPr>
              <w:t xml:space="preserve"> Описание решений, направленных на обеспечение взрывопожаробезопасности и химической безопасности</w:t>
            </w:r>
            <w:r w:rsidR="00EF49EA">
              <w:rPr>
                <w:noProof/>
                <w:webHidden/>
              </w:rPr>
              <w:tab/>
            </w:r>
            <w:r w:rsidR="00EF49EA">
              <w:rPr>
                <w:noProof/>
                <w:webHidden/>
              </w:rPr>
              <w:fldChar w:fldCharType="begin"/>
            </w:r>
            <w:r w:rsidR="00EF49EA">
              <w:rPr>
                <w:noProof/>
                <w:webHidden/>
              </w:rPr>
              <w:instrText xml:space="preserve"> PAGEREF _Toc240119233 \h </w:instrText>
            </w:r>
            <w:r w:rsidR="00EF49EA">
              <w:rPr>
                <w:noProof/>
                <w:webHidden/>
              </w:rPr>
            </w:r>
            <w:r w:rsidR="00EF49EA">
              <w:rPr>
                <w:noProof/>
                <w:webHidden/>
              </w:rPr>
              <w:fldChar w:fldCharType="separate"/>
            </w:r>
            <w:r w:rsidR="00EF49EA">
              <w:rPr>
                <w:noProof/>
                <w:webHidden/>
              </w:rPr>
              <w:t>10</w:t>
            </w:r>
            <w:r w:rsidR="00EF49EA">
              <w:rPr>
                <w:noProof/>
                <w:webHidden/>
              </w:rPr>
              <w:fldChar w:fldCharType="end"/>
            </w:r>
          </w:hyperlink>
        </w:p>
        <w:p w14:paraId="0F24744E" w14:textId="77777777" w:rsidR="00EF49EA" w:rsidRDefault="00000000">
          <w:pPr>
            <w:pStyle w:val="3b"/>
            <w:tabs>
              <w:tab w:val="right" w:leader="dot" w:pos="9672"/>
            </w:tabs>
            <w:rPr>
              <w:noProof/>
            </w:rPr>
          </w:pPr>
          <w:hyperlink w:anchor="_Toc240119234" w:history="1">
            <w:r w:rsidR="00EF49EA" w:rsidRPr="00B86063">
              <w:rPr>
                <w:rStyle w:val="aff9"/>
                <w:rFonts w:eastAsiaTheme="majorEastAsia"/>
                <w:noProof/>
                <w:lang w:val="ru-RU" w:eastAsia="ru-RU"/>
              </w:rPr>
              <w:t>1.3.4.</w:t>
            </w:r>
            <w:r w:rsidR="00EF49EA" w:rsidRPr="00B86063">
              <w:rPr>
                <w:rStyle w:val="aff9"/>
                <w:noProof/>
                <w:lang w:val="ru-RU" w:eastAsia="ru-RU"/>
              </w:rPr>
              <w:t xml:space="preserve"> Описание систем автоматического регулирования, блокировок, сигнализаций и других средств обеспечения безопасности</w:t>
            </w:r>
            <w:r w:rsidR="00EF49EA">
              <w:rPr>
                <w:noProof/>
                <w:webHidden/>
              </w:rPr>
              <w:tab/>
            </w:r>
            <w:r w:rsidR="00EF49EA">
              <w:rPr>
                <w:noProof/>
                <w:webHidden/>
              </w:rPr>
              <w:fldChar w:fldCharType="begin"/>
            </w:r>
            <w:r w:rsidR="00EF49EA">
              <w:rPr>
                <w:noProof/>
                <w:webHidden/>
              </w:rPr>
              <w:instrText xml:space="preserve"> PAGEREF _Toc240119234 \h </w:instrText>
            </w:r>
            <w:r w:rsidR="00EF49EA">
              <w:rPr>
                <w:noProof/>
                <w:webHidden/>
              </w:rPr>
            </w:r>
            <w:r w:rsidR="00EF49EA">
              <w:rPr>
                <w:noProof/>
                <w:webHidden/>
              </w:rPr>
              <w:fldChar w:fldCharType="separate"/>
            </w:r>
            <w:r w:rsidR="00EF49EA">
              <w:rPr>
                <w:noProof/>
                <w:webHidden/>
              </w:rPr>
              <w:t>12</w:t>
            </w:r>
            <w:r w:rsidR="00EF49EA">
              <w:rPr>
                <w:noProof/>
                <w:webHidden/>
              </w:rPr>
              <w:fldChar w:fldCharType="end"/>
            </w:r>
          </w:hyperlink>
        </w:p>
        <w:p w14:paraId="048E8591"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35" w:history="1">
            <w:r w:rsidR="00EF49EA" w:rsidRPr="00B86063">
              <w:rPr>
                <w:rStyle w:val="aff9"/>
              </w:rPr>
              <w:t>Раздел 2. «Анализ риска аварии»</w:t>
            </w:r>
            <w:r w:rsidR="00EF49EA">
              <w:rPr>
                <w:webHidden/>
              </w:rPr>
              <w:tab/>
            </w:r>
            <w:r w:rsidR="00EF49EA">
              <w:rPr>
                <w:webHidden/>
              </w:rPr>
              <w:fldChar w:fldCharType="begin"/>
            </w:r>
            <w:r w:rsidR="00EF49EA">
              <w:rPr>
                <w:webHidden/>
              </w:rPr>
              <w:instrText xml:space="preserve"> PAGEREF _Toc240119235 \h </w:instrText>
            </w:r>
            <w:r w:rsidR="00EF49EA">
              <w:rPr>
                <w:webHidden/>
              </w:rPr>
            </w:r>
            <w:r w:rsidR="00EF49EA">
              <w:rPr>
                <w:webHidden/>
              </w:rPr>
              <w:fldChar w:fldCharType="separate"/>
            </w:r>
            <w:r w:rsidR="00EF49EA">
              <w:rPr>
                <w:webHidden/>
              </w:rPr>
              <w:t>14</w:t>
            </w:r>
            <w:r w:rsidR="00EF49EA">
              <w:rPr>
                <w:webHidden/>
              </w:rPr>
              <w:fldChar w:fldCharType="end"/>
            </w:r>
          </w:hyperlink>
        </w:p>
        <w:p w14:paraId="6AA6CC1D" w14:textId="77777777" w:rsidR="00EF49EA" w:rsidRDefault="00000000">
          <w:pPr>
            <w:pStyle w:val="2c"/>
            <w:tabs>
              <w:tab w:val="right" w:leader="dot" w:pos="9672"/>
            </w:tabs>
            <w:rPr>
              <w:noProof/>
            </w:rPr>
          </w:pPr>
          <w:hyperlink w:anchor="_Toc240119236" w:history="1">
            <w:r w:rsidR="00EF49EA" w:rsidRPr="00B86063">
              <w:rPr>
                <w:rStyle w:val="aff9"/>
                <w:rFonts w:eastAsiaTheme="majorEastAsia"/>
                <w:noProof/>
                <w:lang w:val="ru-RU" w:eastAsia="ru-RU"/>
              </w:rPr>
              <w:t>2.1.</w:t>
            </w:r>
            <w:r w:rsidR="00EF49EA" w:rsidRPr="00B86063">
              <w:rPr>
                <w:rStyle w:val="aff9"/>
                <w:noProof/>
                <w:lang w:val="ru-RU" w:eastAsia="ru-RU"/>
              </w:rPr>
              <w:t xml:space="preserve"> Анализ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_Toc240119236 \h </w:instrText>
            </w:r>
            <w:r w:rsidR="00EF49EA">
              <w:rPr>
                <w:noProof/>
                <w:webHidden/>
              </w:rPr>
            </w:r>
            <w:r w:rsidR="00EF49EA">
              <w:rPr>
                <w:noProof/>
                <w:webHidden/>
              </w:rPr>
              <w:fldChar w:fldCharType="separate"/>
            </w:r>
            <w:r w:rsidR="00EF49EA">
              <w:rPr>
                <w:noProof/>
                <w:webHidden/>
              </w:rPr>
              <w:t>14</w:t>
            </w:r>
            <w:r w:rsidR="00EF49EA">
              <w:rPr>
                <w:noProof/>
                <w:webHidden/>
              </w:rPr>
              <w:fldChar w:fldCharType="end"/>
            </w:r>
          </w:hyperlink>
        </w:p>
        <w:p w14:paraId="1BF15678" w14:textId="77777777" w:rsidR="00EF49EA" w:rsidRDefault="00000000">
          <w:pPr>
            <w:pStyle w:val="3b"/>
            <w:tabs>
              <w:tab w:val="right" w:leader="dot" w:pos="9672"/>
            </w:tabs>
            <w:rPr>
              <w:noProof/>
            </w:rPr>
          </w:pPr>
          <w:hyperlink w:anchor="_Toc240119237" w:history="1">
            <w:r w:rsidR="00EF49EA" w:rsidRPr="00B86063">
              <w:rPr>
                <w:rStyle w:val="aff9"/>
                <w:rFonts w:eastAsiaTheme="majorEastAsia"/>
                <w:noProof/>
                <w:lang w:val="ru-RU" w:eastAsia="ru-RU"/>
              </w:rPr>
              <w:t>2.1.1.</w:t>
            </w:r>
            <w:r w:rsidR="00EF49EA" w:rsidRPr="00B86063">
              <w:rPr>
                <w:rStyle w:val="aff9"/>
                <w:noProof/>
                <w:lang w:val="ru-RU" w:eastAsia="ru-RU"/>
              </w:rPr>
              <w:t xml:space="preserve"> Перечень аварий и обобщенные данные об инцидентах, произошедших на декларируемом объекте (для действующих объектов)</w:t>
            </w:r>
            <w:r w:rsidR="00EF49EA">
              <w:rPr>
                <w:noProof/>
                <w:webHidden/>
              </w:rPr>
              <w:tab/>
            </w:r>
            <w:r w:rsidR="00EF49EA">
              <w:rPr>
                <w:noProof/>
                <w:webHidden/>
              </w:rPr>
              <w:fldChar w:fldCharType="begin"/>
            </w:r>
            <w:r w:rsidR="00EF49EA">
              <w:rPr>
                <w:noProof/>
                <w:webHidden/>
              </w:rPr>
              <w:instrText xml:space="preserve"> PAGEREF _Toc240119237 \h </w:instrText>
            </w:r>
            <w:r w:rsidR="00EF49EA">
              <w:rPr>
                <w:noProof/>
                <w:webHidden/>
              </w:rPr>
            </w:r>
            <w:r w:rsidR="00EF49EA">
              <w:rPr>
                <w:noProof/>
                <w:webHidden/>
              </w:rPr>
              <w:fldChar w:fldCharType="separate"/>
            </w:r>
            <w:r w:rsidR="00EF49EA">
              <w:rPr>
                <w:noProof/>
                <w:webHidden/>
              </w:rPr>
              <w:t>14</w:t>
            </w:r>
            <w:r w:rsidR="00EF49EA">
              <w:rPr>
                <w:noProof/>
                <w:webHidden/>
              </w:rPr>
              <w:fldChar w:fldCharType="end"/>
            </w:r>
          </w:hyperlink>
        </w:p>
        <w:p w14:paraId="148EFC95" w14:textId="77777777" w:rsidR="00EF49EA" w:rsidRDefault="00000000">
          <w:pPr>
            <w:pStyle w:val="3b"/>
            <w:tabs>
              <w:tab w:val="right" w:leader="dot" w:pos="9672"/>
            </w:tabs>
            <w:rPr>
              <w:noProof/>
            </w:rPr>
          </w:pPr>
          <w:hyperlink w:anchor="_Toc240119238" w:history="1">
            <w:r w:rsidR="00EF49EA" w:rsidRPr="00B86063">
              <w:rPr>
                <w:rStyle w:val="aff9"/>
                <w:rFonts w:eastAsiaTheme="majorEastAsia"/>
                <w:noProof/>
                <w:lang w:val="ru-RU" w:eastAsia="ru-RU"/>
              </w:rPr>
              <w:t>2.1.2.</w:t>
            </w:r>
            <w:r w:rsidR="00EF49EA" w:rsidRPr="00B86063">
              <w:rPr>
                <w:rStyle w:val="aff9"/>
                <w:noProof/>
                <w:lang w:val="ru-RU" w:eastAsia="ru-RU"/>
              </w:rPr>
              <w:t xml:space="preserve"> Перечень наиболее опасных по последствиям аварий, произошедших на других аналогичных объектах, или аварий, связанных с опасными веществами</w:t>
            </w:r>
            <w:r w:rsidR="00EF49EA">
              <w:rPr>
                <w:noProof/>
                <w:webHidden/>
              </w:rPr>
              <w:tab/>
            </w:r>
            <w:r w:rsidR="00EF49EA">
              <w:rPr>
                <w:noProof/>
                <w:webHidden/>
              </w:rPr>
              <w:fldChar w:fldCharType="begin"/>
            </w:r>
            <w:r w:rsidR="00EF49EA">
              <w:rPr>
                <w:noProof/>
                <w:webHidden/>
              </w:rPr>
              <w:instrText xml:space="preserve"> PAGEREF _Toc240119238 \h </w:instrText>
            </w:r>
            <w:r w:rsidR="00EF49EA">
              <w:rPr>
                <w:noProof/>
                <w:webHidden/>
              </w:rPr>
            </w:r>
            <w:r w:rsidR="00EF49EA">
              <w:rPr>
                <w:noProof/>
                <w:webHidden/>
              </w:rPr>
              <w:fldChar w:fldCharType="separate"/>
            </w:r>
            <w:r w:rsidR="00EF49EA">
              <w:rPr>
                <w:noProof/>
                <w:webHidden/>
              </w:rPr>
              <w:t>15</w:t>
            </w:r>
            <w:r w:rsidR="00EF49EA">
              <w:rPr>
                <w:noProof/>
                <w:webHidden/>
              </w:rPr>
              <w:fldChar w:fldCharType="end"/>
            </w:r>
          </w:hyperlink>
        </w:p>
        <w:p w14:paraId="4C7CA271" w14:textId="77777777" w:rsidR="00EF49EA" w:rsidRDefault="00000000">
          <w:pPr>
            <w:pStyle w:val="3b"/>
            <w:tabs>
              <w:tab w:val="right" w:leader="dot" w:pos="9672"/>
            </w:tabs>
            <w:rPr>
              <w:noProof/>
            </w:rPr>
          </w:pPr>
          <w:hyperlink w:anchor="_Toc240119239" w:history="1">
            <w:r w:rsidR="00EF49EA" w:rsidRPr="00B86063">
              <w:rPr>
                <w:rStyle w:val="aff9"/>
                <w:rFonts w:eastAsiaTheme="majorEastAsia"/>
                <w:noProof/>
                <w:lang w:val="ru-RU" w:eastAsia="ru-RU"/>
              </w:rPr>
              <w:t>2.1.3.</w:t>
            </w:r>
            <w:r w:rsidR="00EF49EA" w:rsidRPr="00B86063">
              <w:rPr>
                <w:rStyle w:val="aff9"/>
                <w:noProof/>
                <w:lang w:val="ru-RU" w:eastAsia="ru-RU"/>
              </w:rPr>
              <w:t xml:space="preserve"> Анализ основных причин произошедших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_Toc240119239 \h </w:instrText>
            </w:r>
            <w:r w:rsidR="00EF49EA">
              <w:rPr>
                <w:noProof/>
                <w:webHidden/>
              </w:rPr>
            </w:r>
            <w:r w:rsidR="00EF49EA">
              <w:rPr>
                <w:noProof/>
                <w:webHidden/>
              </w:rPr>
              <w:fldChar w:fldCharType="separate"/>
            </w:r>
            <w:r w:rsidR="00EF49EA">
              <w:rPr>
                <w:noProof/>
                <w:webHidden/>
              </w:rPr>
              <w:t>17</w:t>
            </w:r>
            <w:r w:rsidR="00EF49EA">
              <w:rPr>
                <w:noProof/>
                <w:webHidden/>
              </w:rPr>
              <w:fldChar w:fldCharType="end"/>
            </w:r>
          </w:hyperlink>
        </w:p>
        <w:p w14:paraId="6470995F" w14:textId="77777777" w:rsidR="00EF49EA" w:rsidRDefault="00000000">
          <w:pPr>
            <w:pStyle w:val="2c"/>
            <w:tabs>
              <w:tab w:val="right" w:leader="dot" w:pos="9672"/>
            </w:tabs>
            <w:rPr>
              <w:noProof/>
            </w:rPr>
          </w:pPr>
          <w:hyperlink w:anchor="_Toc240119240" w:history="1">
            <w:r w:rsidR="00EF49EA" w:rsidRPr="00B86063">
              <w:rPr>
                <w:rStyle w:val="aff9"/>
                <w:rFonts w:eastAsiaTheme="majorEastAsia"/>
                <w:noProof/>
                <w:lang w:val="ru-RU" w:eastAsia="ru-RU"/>
              </w:rPr>
              <w:t>2.2.</w:t>
            </w:r>
            <w:r w:rsidR="00EF49EA" w:rsidRPr="00B86063">
              <w:rPr>
                <w:rStyle w:val="aff9"/>
                <w:noProof/>
                <w:lang w:val="ru-RU" w:eastAsia="ru-RU"/>
              </w:rPr>
              <w:t xml:space="preserve"> Анализ условий возникновения и развития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_Toc240119240 \h </w:instrText>
            </w:r>
            <w:r w:rsidR="00EF49EA">
              <w:rPr>
                <w:noProof/>
                <w:webHidden/>
              </w:rPr>
            </w:r>
            <w:r w:rsidR="00EF49EA">
              <w:rPr>
                <w:noProof/>
                <w:webHidden/>
              </w:rPr>
              <w:fldChar w:fldCharType="separate"/>
            </w:r>
            <w:r w:rsidR="00EF49EA">
              <w:rPr>
                <w:noProof/>
                <w:webHidden/>
              </w:rPr>
              <w:t>20</w:t>
            </w:r>
            <w:r w:rsidR="00EF49EA">
              <w:rPr>
                <w:noProof/>
                <w:webHidden/>
              </w:rPr>
              <w:fldChar w:fldCharType="end"/>
            </w:r>
          </w:hyperlink>
        </w:p>
        <w:p w14:paraId="4EB8C6EC" w14:textId="77777777" w:rsidR="00EF49EA" w:rsidRDefault="00000000">
          <w:pPr>
            <w:pStyle w:val="3b"/>
            <w:tabs>
              <w:tab w:val="right" w:leader="dot" w:pos="9672"/>
            </w:tabs>
            <w:rPr>
              <w:noProof/>
            </w:rPr>
          </w:pPr>
          <w:hyperlink w:anchor="_Toc240119241" w:history="1">
            <w:r w:rsidR="00EF49EA" w:rsidRPr="00B86063">
              <w:rPr>
                <w:rStyle w:val="aff9"/>
                <w:rFonts w:eastAsiaTheme="majorEastAsia"/>
                <w:noProof/>
                <w:lang w:val="ru-RU" w:eastAsia="ru-RU"/>
              </w:rPr>
              <w:t>2.2.1.</w:t>
            </w:r>
            <w:r w:rsidR="00EF49EA" w:rsidRPr="00B86063">
              <w:rPr>
                <w:rStyle w:val="aff9"/>
                <w:noProof/>
                <w:lang w:val="ru-RU" w:eastAsia="ru-RU"/>
              </w:rPr>
              <w:t xml:space="preserve">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_Toc240119241 \h </w:instrText>
            </w:r>
            <w:r w:rsidR="00EF49EA">
              <w:rPr>
                <w:noProof/>
                <w:webHidden/>
              </w:rPr>
            </w:r>
            <w:r w:rsidR="00EF49EA">
              <w:rPr>
                <w:noProof/>
                <w:webHidden/>
              </w:rPr>
              <w:fldChar w:fldCharType="separate"/>
            </w:r>
            <w:r w:rsidR="00EF49EA">
              <w:rPr>
                <w:noProof/>
                <w:webHidden/>
              </w:rPr>
              <w:t>20</w:t>
            </w:r>
            <w:r w:rsidR="00EF49EA">
              <w:rPr>
                <w:noProof/>
                <w:webHidden/>
              </w:rPr>
              <w:fldChar w:fldCharType="end"/>
            </w:r>
          </w:hyperlink>
        </w:p>
        <w:p w14:paraId="21B43DC7" w14:textId="77777777" w:rsidR="00EF49EA" w:rsidRDefault="00000000">
          <w:pPr>
            <w:pStyle w:val="3b"/>
            <w:tabs>
              <w:tab w:val="right" w:leader="dot" w:pos="9672"/>
            </w:tabs>
            <w:rPr>
              <w:noProof/>
            </w:rPr>
          </w:pPr>
          <w:hyperlink w:anchor="_Toc240119242" w:history="1">
            <w:r w:rsidR="00EF49EA" w:rsidRPr="00B86063">
              <w:rPr>
                <w:rStyle w:val="aff9"/>
                <w:rFonts w:eastAsiaTheme="majorEastAsia"/>
                <w:noProof/>
                <w:lang w:val="ru-RU" w:eastAsia="ru-RU"/>
              </w:rPr>
              <w:t>2.2.2.</w:t>
            </w:r>
            <w:r w:rsidR="00EF49EA" w:rsidRPr="00B86063">
              <w:rPr>
                <w:rStyle w:val="aff9"/>
                <w:noProof/>
                <w:lang w:val="ru-RU" w:eastAsia="ru-RU"/>
              </w:rPr>
              <w:t xml:space="preserve"> Определение сценариев аварий на декларируемом объекте для опасных веществ</w:t>
            </w:r>
            <w:r w:rsidR="00EF49EA">
              <w:rPr>
                <w:noProof/>
                <w:webHidden/>
              </w:rPr>
              <w:tab/>
            </w:r>
            <w:r w:rsidR="00EF49EA">
              <w:rPr>
                <w:noProof/>
                <w:webHidden/>
              </w:rPr>
              <w:fldChar w:fldCharType="begin"/>
            </w:r>
            <w:r w:rsidR="00EF49EA">
              <w:rPr>
                <w:noProof/>
                <w:webHidden/>
              </w:rPr>
              <w:instrText xml:space="preserve"> PAGEREF _Toc240119242 \h </w:instrText>
            </w:r>
            <w:r w:rsidR="00EF49EA">
              <w:rPr>
                <w:noProof/>
                <w:webHidden/>
              </w:rPr>
            </w:r>
            <w:r w:rsidR="00EF49EA">
              <w:rPr>
                <w:noProof/>
                <w:webHidden/>
              </w:rPr>
              <w:fldChar w:fldCharType="separate"/>
            </w:r>
            <w:r w:rsidR="00EF49EA">
              <w:rPr>
                <w:noProof/>
                <w:webHidden/>
              </w:rPr>
              <w:t>23</w:t>
            </w:r>
            <w:r w:rsidR="00EF49EA">
              <w:rPr>
                <w:noProof/>
                <w:webHidden/>
              </w:rPr>
              <w:fldChar w:fldCharType="end"/>
            </w:r>
          </w:hyperlink>
        </w:p>
        <w:p w14:paraId="1AB2C04E" w14:textId="77777777" w:rsidR="00EF49EA" w:rsidRDefault="00000000">
          <w:pPr>
            <w:pStyle w:val="3b"/>
            <w:tabs>
              <w:tab w:val="right" w:leader="dot" w:pos="9672"/>
            </w:tabs>
            <w:rPr>
              <w:noProof/>
            </w:rPr>
          </w:pPr>
          <w:hyperlink w:anchor="_Toc240119243" w:history="1">
            <w:r w:rsidR="00EF49EA" w:rsidRPr="00B86063">
              <w:rPr>
                <w:rStyle w:val="aff9"/>
                <w:rFonts w:eastAsiaTheme="majorEastAsia"/>
                <w:noProof/>
                <w:lang w:val="ru-RU" w:eastAsia="ru-RU"/>
              </w:rPr>
              <w:t>2.2.3.</w:t>
            </w:r>
            <w:r w:rsidR="00EF49EA" w:rsidRPr="00B86063">
              <w:rPr>
                <w:rStyle w:val="aff9"/>
                <w:noProof/>
                <w:lang w:val="ru-RU" w:eastAsia="ru-RU"/>
              </w:rPr>
              <w:t xml:space="preserve"> Обоснование применяемых физико-математических моделей и методов расчета с оценкой влияния исходных данных на результаты анализа риска аварии</w:t>
            </w:r>
            <w:r w:rsidR="00EF49EA">
              <w:rPr>
                <w:noProof/>
                <w:webHidden/>
              </w:rPr>
              <w:tab/>
            </w:r>
            <w:r w:rsidR="00EF49EA">
              <w:rPr>
                <w:noProof/>
                <w:webHidden/>
              </w:rPr>
              <w:fldChar w:fldCharType="begin"/>
            </w:r>
            <w:r w:rsidR="00EF49EA">
              <w:rPr>
                <w:noProof/>
                <w:webHidden/>
              </w:rPr>
              <w:instrText xml:space="preserve"> PAGEREF _Toc240119243 \h </w:instrText>
            </w:r>
            <w:r w:rsidR="00EF49EA">
              <w:rPr>
                <w:noProof/>
                <w:webHidden/>
              </w:rPr>
            </w:r>
            <w:r w:rsidR="00EF49EA">
              <w:rPr>
                <w:noProof/>
                <w:webHidden/>
              </w:rPr>
              <w:fldChar w:fldCharType="separate"/>
            </w:r>
            <w:r w:rsidR="00EF49EA">
              <w:rPr>
                <w:noProof/>
                <w:webHidden/>
              </w:rPr>
              <w:t>28</w:t>
            </w:r>
            <w:r w:rsidR="00EF49EA">
              <w:rPr>
                <w:noProof/>
                <w:webHidden/>
              </w:rPr>
              <w:fldChar w:fldCharType="end"/>
            </w:r>
          </w:hyperlink>
        </w:p>
        <w:p w14:paraId="56882EFA" w14:textId="77777777" w:rsidR="00EF49EA" w:rsidRDefault="00000000">
          <w:pPr>
            <w:pStyle w:val="3b"/>
            <w:tabs>
              <w:tab w:val="right" w:leader="dot" w:pos="9672"/>
            </w:tabs>
            <w:rPr>
              <w:noProof/>
            </w:rPr>
          </w:pPr>
          <w:hyperlink w:anchor="_Toc240119244" w:history="1">
            <w:r w:rsidR="00EF49EA" w:rsidRPr="00B86063">
              <w:rPr>
                <w:rStyle w:val="aff9"/>
                <w:rFonts w:eastAsiaTheme="majorEastAsia"/>
                <w:noProof/>
                <w:lang w:val="ru-RU" w:eastAsia="ru-RU"/>
              </w:rPr>
              <w:t>2.2.4.</w:t>
            </w:r>
            <w:r w:rsidR="00EF49EA" w:rsidRPr="00B86063">
              <w:rPr>
                <w:rStyle w:val="aff9"/>
                <w:noProof/>
                <w:lang w:val="ru-RU" w:eastAsia="ru-RU"/>
              </w:rPr>
              <w:t xml:space="preserve"> Оценка количества опасных веществ, участвующих в аварии и в создании поражающих факторов</w:t>
            </w:r>
            <w:r w:rsidR="00EF49EA">
              <w:rPr>
                <w:noProof/>
                <w:webHidden/>
              </w:rPr>
              <w:tab/>
            </w:r>
            <w:r w:rsidR="00EF49EA">
              <w:rPr>
                <w:noProof/>
                <w:webHidden/>
              </w:rPr>
              <w:fldChar w:fldCharType="begin"/>
            </w:r>
            <w:r w:rsidR="00EF49EA">
              <w:rPr>
                <w:noProof/>
                <w:webHidden/>
              </w:rPr>
              <w:instrText xml:space="preserve"> PAGEREF _Toc240119244 \h </w:instrText>
            </w:r>
            <w:r w:rsidR="00EF49EA">
              <w:rPr>
                <w:noProof/>
                <w:webHidden/>
              </w:rPr>
            </w:r>
            <w:r w:rsidR="00EF49EA">
              <w:rPr>
                <w:noProof/>
                <w:webHidden/>
              </w:rPr>
              <w:fldChar w:fldCharType="separate"/>
            </w:r>
            <w:r w:rsidR="00EF49EA">
              <w:rPr>
                <w:noProof/>
                <w:webHidden/>
              </w:rPr>
              <w:t>30</w:t>
            </w:r>
            <w:r w:rsidR="00EF49EA">
              <w:rPr>
                <w:noProof/>
                <w:webHidden/>
              </w:rPr>
              <w:fldChar w:fldCharType="end"/>
            </w:r>
          </w:hyperlink>
        </w:p>
        <w:p w14:paraId="417F00F7" w14:textId="77777777" w:rsidR="00EF49EA" w:rsidRDefault="00000000">
          <w:pPr>
            <w:pStyle w:val="3b"/>
            <w:tabs>
              <w:tab w:val="right" w:leader="dot" w:pos="9672"/>
            </w:tabs>
            <w:rPr>
              <w:noProof/>
            </w:rPr>
          </w:pPr>
          <w:hyperlink w:anchor="_Toc240119245" w:history="1">
            <w:r w:rsidR="00EF49EA" w:rsidRPr="00B86063">
              <w:rPr>
                <w:rStyle w:val="aff9"/>
                <w:rFonts w:eastAsiaTheme="majorEastAsia"/>
                <w:noProof/>
                <w:lang w:val="ru-RU" w:eastAsia="ru-RU"/>
              </w:rPr>
              <w:t>2.2.5.</w:t>
            </w:r>
            <w:r w:rsidR="00EF49EA" w:rsidRPr="00B86063">
              <w:rPr>
                <w:rStyle w:val="aff9"/>
                <w:noProof/>
                <w:lang w:val="ru-RU" w:eastAsia="ru-RU"/>
              </w:rPr>
              <w:t xml:space="preserve"> Расчет вероятных зон действия поражающих факторов</w:t>
            </w:r>
            <w:r w:rsidR="00EF49EA">
              <w:rPr>
                <w:noProof/>
                <w:webHidden/>
              </w:rPr>
              <w:tab/>
            </w:r>
            <w:r w:rsidR="00EF49EA">
              <w:rPr>
                <w:noProof/>
                <w:webHidden/>
              </w:rPr>
              <w:fldChar w:fldCharType="begin"/>
            </w:r>
            <w:r w:rsidR="00EF49EA">
              <w:rPr>
                <w:noProof/>
                <w:webHidden/>
              </w:rPr>
              <w:instrText xml:space="preserve"> PAGEREF _Toc240119245 \h </w:instrText>
            </w:r>
            <w:r w:rsidR="00EF49EA">
              <w:rPr>
                <w:noProof/>
                <w:webHidden/>
              </w:rPr>
            </w:r>
            <w:r w:rsidR="00EF49EA">
              <w:rPr>
                <w:noProof/>
                <w:webHidden/>
              </w:rPr>
              <w:fldChar w:fldCharType="separate"/>
            </w:r>
            <w:r w:rsidR="00EF49EA">
              <w:rPr>
                <w:noProof/>
                <w:webHidden/>
              </w:rPr>
              <w:t>31</w:t>
            </w:r>
            <w:r w:rsidR="00EF49EA">
              <w:rPr>
                <w:noProof/>
                <w:webHidden/>
              </w:rPr>
              <w:fldChar w:fldCharType="end"/>
            </w:r>
          </w:hyperlink>
        </w:p>
        <w:p w14:paraId="4054DCE5" w14:textId="77777777" w:rsidR="00EF49EA" w:rsidRDefault="00000000">
          <w:pPr>
            <w:pStyle w:val="3b"/>
            <w:tabs>
              <w:tab w:val="right" w:leader="dot" w:pos="9672"/>
            </w:tabs>
            <w:rPr>
              <w:noProof/>
            </w:rPr>
          </w:pPr>
          <w:hyperlink w:anchor="_Toc240119246" w:history="1">
            <w:r w:rsidR="00EF49EA" w:rsidRPr="00B86063">
              <w:rPr>
                <w:rStyle w:val="aff9"/>
                <w:rFonts w:eastAsiaTheme="majorEastAsia"/>
                <w:noProof/>
                <w:lang w:val="ru-RU" w:eastAsia="ru-RU"/>
              </w:rPr>
              <w:t>2.2.6.</w:t>
            </w:r>
            <w:r w:rsidR="00EF49EA" w:rsidRPr="00B86063">
              <w:rPr>
                <w:rStyle w:val="aff9"/>
                <w:noProof/>
                <w:lang w:val="ru-RU" w:eastAsia="ru-RU"/>
              </w:rPr>
              <w:t xml:space="preserve">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sidR="00EF49EA">
              <w:rPr>
                <w:noProof/>
                <w:webHidden/>
              </w:rPr>
              <w:tab/>
            </w:r>
            <w:r w:rsidR="00EF49EA">
              <w:rPr>
                <w:noProof/>
                <w:webHidden/>
              </w:rPr>
              <w:fldChar w:fldCharType="begin"/>
            </w:r>
            <w:r w:rsidR="00EF49EA">
              <w:rPr>
                <w:noProof/>
                <w:webHidden/>
              </w:rPr>
              <w:instrText xml:space="preserve"> PAGEREF _Toc240119246 \h </w:instrText>
            </w:r>
            <w:r w:rsidR="00EF49EA">
              <w:rPr>
                <w:noProof/>
                <w:webHidden/>
              </w:rPr>
            </w:r>
            <w:r w:rsidR="00EF49EA">
              <w:rPr>
                <w:noProof/>
                <w:webHidden/>
              </w:rPr>
              <w:fldChar w:fldCharType="separate"/>
            </w:r>
            <w:r w:rsidR="00EF49EA">
              <w:rPr>
                <w:noProof/>
                <w:webHidden/>
              </w:rPr>
              <w:t>32</w:t>
            </w:r>
            <w:r w:rsidR="00EF49EA">
              <w:rPr>
                <w:noProof/>
                <w:webHidden/>
              </w:rPr>
              <w:fldChar w:fldCharType="end"/>
            </w:r>
          </w:hyperlink>
        </w:p>
        <w:p w14:paraId="12AB1CE1" w14:textId="77777777" w:rsidR="00EF49EA" w:rsidRDefault="00000000">
          <w:pPr>
            <w:pStyle w:val="3b"/>
            <w:tabs>
              <w:tab w:val="right" w:leader="dot" w:pos="9672"/>
            </w:tabs>
            <w:rPr>
              <w:noProof/>
            </w:rPr>
          </w:pPr>
          <w:hyperlink w:anchor="_Toc240119247" w:history="1">
            <w:r w:rsidR="00EF49EA" w:rsidRPr="00B86063">
              <w:rPr>
                <w:rStyle w:val="aff9"/>
                <w:rFonts w:eastAsiaTheme="majorEastAsia"/>
                <w:noProof/>
                <w:lang w:val="ru-RU" w:eastAsia="ru-RU"/>
              </w:rPr>
              <w:t>2.2.7.</w:t>
            </w:r>
            <w:r w:rsidR="00EF49EA" w:rsidRPr="00B86063">
              <w:rPr>
                <w:rStyle w:val="aff9"/>
                <w:noProof/>
                <w:lang w:val="ru-RU" w:eastAsia="ru-RU"/>
              </w:rPr>
              <w:t xml:space="preserve"> Оценка возможного ущерба имуществу юридическим и физическим лицам и вреда окружающей среде</w:t>
            </w:r>
            <w:r w:rsidR="00EF49EA">
              <w:rPr>
                <w:noProof/>
                <w:webHidden/>
              </w:rPr>
              <w:tab/>
            </w:r>
            <w:r w:rsidR="00EF49EA">
              <w:rPr>
                <w:noProof/>
                <w:webHidden/>
              </w:rPr>
              <w:fldChar w:fldCharType="begin"/>
            </w:r>
            <w:r w:rsidR="00EF49EA">
              <w:rPr>
                <w:noProof/>
                <w:webHidden/>
              </w:rPr>
              <w:instrText xml:space="preserve"> PAGEREF _Toc240119247 \h </w:instrText>
            </w:r>
            <w:r w:rsidR="00EF49EA">
              <w:rPr>
                <w:noProof/>
                <w:webHidden/>
              </w:rPr>
            </w:r>
            <w:r w:rsidR="00EF49EA">
              <w:rPr>
                <w:noProof/>
                <w:webHidden/>
              </w:rPr>
              <w:fldChar w:fldCharType="separate"/>
            </w:r>
            <w:r w:rsidR="00EF49EA">
              <w:rPr>
                <w:noProof/>
                <w:webHidden/>
              </w:rPr>
              <w:t>33</w:t>
            </w:r>
            <w:r w:rsidR="00EF49EA">
              <w:rPr>
                <w:noProof/>
                <w:webHidden/>
              </w:rPr>
              <w:fldChar w:fldCharType="end"/>
            </w:r>
          </w:hyperlink>
        </w:p>
        <w:p w14:paraId="497F957E" w14:textId="77777777" w:rsidR="00EF49EA" w:rsidRDefault="00000000">
          <w:pPr>
            <w:pStyle w:val="2c"/>
            <w:tabs>
              <w:tab w:val="right" w:leader="dot" w:pos="9672"/>
            </w:tabs>
            <w:rPr>
              <w:noProof/>
            </w:rPr>
          </w:pPr>
          <w:hyperlink w:anchor="_Toc240119248" w:history="1">
            <w:r w:rsidR="00EF49EA" w:rsidRPr="00B86063">
              <w:rPr>
                <w:rStyle w:val="aff9"/>
                <w:rFonts w:eastAsiaTheme="majorEastAsia"/>
                <w:noProof/>
                <w:lang w:val="ru-RU" w:eastAsia="ru-RU"/>
              </w:rPr>
              <w:t>2.3.</w:t>
            </w:r>
            <w:r w:rsidR="00EF49EA" w:rsidRPr="00B86063">
              <w:rPr>
                <w:rStyle w:val="aff9"/>
                <w:noProof/>
                <w:lang w:val="ru-RU" w:eastAsia="ru-RU"/>
              </w:rPr>
              <w:t xml:space="preserve">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sidR="00EF49EA">
              <w:rPr>
                <w:noProof/>
                <w:webHidden/>
              </w:rPr>
              <w:tab/>
            </w:r>
            <w:r w:rsidR="00EF49EA">
              <w:rPr>
                <w:noProof/>
                <w:webHidden/>
              </w:rPr>
              <w:fldChar w:fldCharType="begin"/>
            </w:r>
            <w:r w:rsidR="00EF49EA">
              <w:rPr>
                <w:noProof/>
                <w:webHidden/>
              </w:rPr>
              <w:instrText xml:space="preserve"> PAGEREF _Toc240119248 \h </w:instrText>
            </w:r>
            <w:r w:rsidR="00EF49EA">
              <w:rPr>
                <w:noProof/>
                <w:webHidden/>
              </w:rPr>
            </w:r>
            <w:r w:rsidR="00EF49EA">
              <w:rPr>
                <w:noProof/>
                <w:webHidden/>
              </w:rPr>
              <w:fldChar w:fldCharType="separate"/>
            </w:r>
            <w:r w:rsidR="00EF49EA">
              <w:rPr>
                <w:noProof/>
                <w:webHidden/>
              </w:rPr>
              <w:t>34</w:t>
            </w:r>
            <w:r w:rsidR="00EF49EA">
              <w:rPr>
                <w:noProof/>
                <w:webHidden/>
              </w:rPr>
              <w:fldChar w:fldCharType="end"/>
            </w:r>
          </w:hyperlink>
        </w:p>
        <w:p w14:paraId="3E96CDA1"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49" w:history="1">
            <w:r w:rsidR="00EF49EA" w:rsidRPr="00B86063">
              <w:rPr>
                <w:rStyle w:val="aff9"/>
              </w:rPr>
              <w:t>Раздел 3 «Выводы и предложения»</w:t>
            </w:r>
            <w:r w:rsidR="00EF49EA">
              <w:rPr>
                <w:webHidden/>
              </w:rPr>
              <w:tab/>
            </w:r>
            <w:r w:rsidR="00EF49EA">
              <w:rPr>
                <w:webHidden/>
              </w:rPr>
              <w:fldChar w:fldCharType="begin"/>
            </w:r>
            <w:r w:rsidR="00EF49EA">
              <w:rPr>
                <w:webHidden/>
              </w:rPr>
              <w:instrText xml:space="preserve"> PAGEREF _Toc240119249 \h </w:instrText>
            </w:r>
            <w:r w:rsidR="00EF49EA">
              <w:rPr>
                <w:webHidden/>
              </w:rPr>
            </w:r>
            <w:r w:rsidR="00EF49EA">
              <w:rPr>
                <w:webHidden/>
              </w:rPr>
              <w:fldChar w:fldCharType="separate"/>
            </w:r>
            <w:r w:rsidR="00EF49EA">
              <w:rPr>
                <w:webHidden/>
              </w:rPr>
              <w:t>36</w:t>
            </w:r>
            <w:r w:rsidR="00EF49EA">
              <w:rPr>
                <w:webHidden/>
              </w:rPr>
              <w:fldChar w:fldCharType="end"/>
            </w:r>
          </w:hyperlink>
        </w:p>
        <w:p w14:paraId="3A5B5E93" w14:textId="77777777" w:rsidR="00EF49EA" w:rsidRDefault="00000000">
          <w:pPr>
            <w:pStyle w:val="2c"/>
            <w:tabs>
              <w:tab w:val="left" w:pos="960"/>
              <w:tab w:val="right" w:leader="dot" w:pos="9672"/>
            </w:tabs>
            <w:rPr>
              <w:noProof/>
            </w:rPr>
          </w:pPr>
          <w:hyperlink w:anchor="_Toc240119250" w:history="1">
            <w:r w:rsidR="00EF49EA" w:rsidRPr="00B86063">
              <w:rPr>
                <w:rStyle w:val="aff9"/>
                <w:rFonts w:eastAsiaTheme="majorEastAsia"/>
                <w:noProof/>
                <w:lang w:val="ru-RU" w:eastAsia="ru-RU"/>
              </w:rPr>
              <w:t>3.1.</w:t>
            </w:r>
            <w:r w:rsidR="00EF49EA">
              <w:rPr>
                <w:noProof/>
              </w:rPr>
              <w:tab/>
            </w:r>
            <w:r w:rsidR="00EF49EA" w:rsidRPr="00B86063">
              <w:rPr>
                <w:rStyle w:val="aff9"/>
                <w:noProof/>
                <w:lang w:val="ru-RU" w:eastAsia="ru-RU"/>
              </w:rPr>
              <w:t>Перечень составляющих декларируемого объекта с указанием показателей риска для работников и иных юридических и физических лиц</w:t>
            </w:r>
            <w:r w:rsidR="00EF49EA">
              <w:rPr>
                <w:noProof/>
                <w:webHidden/>
              </w:rPr>
              <w:tab/>
            </w:r>
            <w:r w:rsidR="00EF49EA">
              <w:rPr>
                <w:noProof/>
                <w:webHidden/>
              </w:rPr>
              <w:fldChar w:fldCharType="begin"/>
            </w:r>
            <w:r w:rsidR="00EF49EA">
              <w:rPr>
                <w:noProof/>
                <w:webHidden/>
              </w:rPr>
              <w:instrText xml:space="preserve"> PAGEREF _Toc240119250 \h </w:instrText>
            </w:r>
            <w:r w:rsidR="00EF49EA">
              <w:rPr>
                <w:noProof/>
                <w:webHidden/>
              </w:rPr>
            </w:r>
            <w:r w:rsidR="00EF49EA">
              <w:rPr>
                <w:noProof/>
                <w:webHidden/>
              </w:rPr>
              <w:fldChar w:fldCharType="separate"/>
            </w:r>
            <w:r w:rsidR="00EF49EA">
              <w:rPr>
                <w:noProof/>
                <w:webHidden/>
              </w:rPr>
              <w:t>36</w:t>
            </w:r>
            <w:r w:rsidR="00EF49EA">
              <w:rPr>
                <w:noProof/>
                <w:webHidden/>
              </w:rPr>
              <w:fldChar w:fldCharType="end"/>
            </w:r>
          </w:hyperlink>
        </w:p>
        <w:p w14:paraId="5E47F302" w14:textId="77777777" w:rsidR="00EF49EA" w:rsidRDefault="00000000">
          <w:pPr>
            <w:pStyle w:val="2c"/>
            <w:tabs>
              <w:tab w:val="right" w:leader="dot" w:pos="9672"/>
            </w:tabs>
            <w:rPr>
              <w:noProof/>
            </w:rPr>
          </w:pPr>
          <w:hyperlink w:anchor="_Toc240119251" w:history="1">
            <w:r w:rsidR="00EF49EA" w:rsidRPr="00B86063">
              <w:rPr>
                <w:rStyle w:val="aff9"/>
                <w:noProof/>
              </w:rPr>
              <w:t>Выводы по наиболее опасным и наиболее вероятным сценариям</w:t>
            </w:r>
            <w:r w:rsidR="00EF49EA">
              <w:rPr>
                <w:noProof/>
                <w:webHidden/>
              </w:rPr>
              <w:tab/>
            </w:r>
            <w:r w:rsidR="00EF49EA">
              <w:rPr>
                <w:noProof/>
                <w:webHidden/>
              </w:rPr>
              <w:fldChar w:fldCharType="begin"/>
            </w:r>
            <w:r w:rsidR="00EF49EA">
              <w:rPr>
                <w:noProof/>
                <w:webHidden/>
              </w:rPr>
              <w:instrText xml:space="preserve"> PAGEREF _Toc240119251 \h </w:instrText>
            </w:r>
            <w:r w:rsidR="00EF49EA">
              <w:rPr>
                <w:noProof/>
                <w:webHidden/>
              </w:rPr>
            </w:r>
            <w:r w:rsidR="00EF49EA">
              <w:rPr>
                <w:noProof/>
                <w:webHidden/>
              </w:rPr>
              <w:fldChar w:fldCharType="separate"/>
            </w:r>
            <w:r w:rsidR="00EF49EA">
              <w:rPr>
                <w:noProof/>
                <w:webHidden/>
              </w:rPr>
              <w:t>37</w:t>
            </w:r>
            <w:r w:rsidR="00EF49EA">
              <w:rPr>
                <w:noProof/>
                <w:webHidden/>
              </w:rPr>
              <w:fldChar w:fldCharType="end"/>
            </w:r>
          </w:hyperlink>
        </w:p>
        <w:p w14:paraId="09428A1E" w14:textId="77777777" w:rsidR="00EF49EA" w:rsidRDefault="00000000">
          <w:pPr>
            <w:pStyle w:val="2c"/>
            <w:tabs>
              <w:tab w:val="left" w:pos="960"/>
              <w:tab w:val="right" w:leader="dot" w:pos="9672"/>
            </w:tabs>
            <w:rPr>
              <w:noProof/>
            </w:rPr>
          </w:pPr>
          <w:hyperlink w:anchor="_Toc240119252" w:history="1">
            <w:r w:rsidR="00EF49EA" w:rsidRPr="00B86063">
              <w:rPr>
                <w:rStyle w:val="aff9"/>
                <w:rFonts w:eastAsiaTheme="majorEastAsia"/>
                <w:noProof/>
                <w:lang w:val="ru-RU" w:eastAsia="ru-RU"/>
              </w:rPr>
              <w:t>3.2.</w:t>
            </w:r>
            <w:r w:rsidR="00EF49EA">
              <w:rPr>
                <w:noProof/>
              </w:rPr>
              <w:tab/>
            </w:r>
            <w:r w:rsidR="00EF49EA" w:rsidRPr="00B86063">
              <w:rPr>
                <w:rStyle w:val="aff9"/>
                <w:noProof/>
                <w:lang w:val="ru-RU" w:eastAsia="ru-RU"/>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sidR="00EF49EA">
              <w:rPr>
                <w:noProof/>
                <w:webHidden/>
              </w:rPr>
              <w:tab/>
            </w:r>
            <w:r w:rsidR="00EF49EA">
              <w:rPr>
                <w:noProof/>
                <w:webHidden/>
              </w:rPr>
              <w:fldChar w:fldCharType="begin"/>
            </w:r>
            <w:r w:rsidR="00EF49EA">
              <w:rPr>
                <w:noProof/>
                <w:webHidden/>
              </w:rPr>
              <w:instrText xml:space="preserve"> PAGEREF _Toc240119252 \h </w:instrText>
            </w:r>
            <w:r w:rsidR="00EF49EA">
              <w:rPr>
                <w:noProof/>
                <w:webHidden/>
              </w:rPr>
            </w:r>
            <w:r w:rsidR="00EF49EA">
              <w:rPr>
                <w:noProof/>
                <w:webHidden/>
              </w:rPr>
              <w:fldChar w:fldCharType="separate"/>
            </w:r>
            <w:r w:rsidR="00EF49EA">
              <w:rPr>
                <w:noProof/>
                <w:webHidden/>
              </w:rPr>
              <w:t>37</w:t>
            </w:r>
            <w:r w:rsidR="00EF49EA">
              <w:rPr>
                <w:noProof/>
                <w:webHidden/>
              </w:rPr>
              <w:fldChar w:fldCharType="end"/>
            </w:r>
          </w:hyperlink>
        </w:p>
        <w:p w14:paraId="58B95413" w14:textId="77777777" w:rsidR="00EF49EA" w:rsidRDefault="00000000">
          <w:pPr>
            <w:pStyle w:val="2c"/>
            <w:tabs>
              <w:tab w:val="left" w:pos="960"/>
              <w:tab w:val="right" w:leader="dot" w:pos="9672"/>
            </w:tabs>
            <w:rPr>
              <w:noProof/>
            </w:rPr>
          </w:pPr>
          <w:hyperlink w:anchor="_Toc240119253" w:history="1">
            <w:r w:rsidR="00EF49EA" w:rsidRPr="00B86063">
              <w:rPr>
                <w:rStyle w:val="aff9"/>
                <w:rFonts w:eastAsiaTheme="majorEastAsia"/>
                <w:noProof/>
                <w:lang w:val="ru-RU" w:eastAsia="ru-RU"/>
              </w:rPr>
              <w:t>3.3.</w:t>
            </w:r>
            <w:r w:rsidR="00EF49EA">
              <w:rPr>
                <w:noProof/>
              </w:rPr>
              <w:tab/>
            </w:r>
            <w:r w:rsidR="00EF49EA" w:rsidRPr="00B86063">
              <w:rPr>
                <w:rStyle w:val="aff9"/>
                <w:noProof/>
                <w:lang w:val="ru-RU" w:eastAsia="ru-RU"/>
              </w:rPr>
              <w:t>Предложения по внедрению мер, направленных на уменьшение риска аварий</w:t>
            </w:r>
            <w:r w:rsidR="00EF49EA">
              <w:rPr>
                <w:noProof/>
                <w:webHidden/>
              </w:rPr>
              <w:tab/>
            </w:r>
            <w:r w:rsidR="00EF49EA">
              <w:rPr>
                <w:noProof/>
                <w:webHidden/>
              </w:rPr>
              <w:fldChar w:fldCharType="begin"/>
            </w:r>
            <w:r w:rsidR="00EF49EA">
              <w:rPr>
                <w:noProof/>
                <w:webHidden/>
              </w:rPr>
              <w:instrText xml:space="preserve"> PAGEREF _Toc240119253 \h </w:instrText>
            </w:r>
            <w:r w:rsidR="00EF49EA">
              <w:rPr>
                <w:noProof/>
                <w:webHidden/>
              </w:rPr>
            </w:r>
            <w:r w:rsidR="00EF49EA">
              <w:rPr>
                <w:noProof/>
                <w:webHidden/>
              </w:rPr>
              <w:fldChar w:fldCharType="separate"/>
            </w:r>
            <w:r w:rsidR="00EF49EA">
              <w:rPr>
                <w:noProof/>
                <w:webHidden/>
              </w:rPr>
              <w:t>38</w:t>
            </w:r>
            <w:r w:rsidR="00EF49EA">
              <w:rPr>
                <w:noProof/>
                <w:webHidden/>
              </w:rPr>
              <w:fldChar w:fldCharType="end"/>
            </w:r>
          </w:hyperlink>
        </w:p>
        <w:p w14:paraId="58DB3910" w14:textId="77777777" w:rsidR="00EF49EA" w:rsidRDefault="00000000">
          <w:pPr>
            <w:pStyle w:val="14"/>
            <w:rPr>
              <w:rFonts w:asciiTheme="minorHAnsi" w:eastAsiaTheme="minorEastAsia" w:hAnsiTheme="minorHAnsi" w:cstheme="minorBidi"/>
              <w:color w:val="auto"/>
              <w:kern w:val="2"/>
              <w:sz w:val="24"/>
              <w:szCs w:val="24"/>
              <w14:ligatures w14:val="standardContextual"/>
            </w:rPr>
          </w:pPr>
          <w:hyperlink w:anchor="_Toc240119254" w:history="1">
            <w:r w:rsidR="00EF49EA" w:rsidRPr="00B86063">
              <w:rPr>
                <w:rStyle w:val="aff9"/>
              </w:rPr>
              <w:t>Список используемых источников</w:t>
            </w:r>
            <w:r w:rsidR="00EF49EA">
              <w:rPr>
                <w:webHidden/>
              </w:rPr>
              <w:tab/>
            </w:r>
            <w:r w:rsidR="00EF49EA">
              <w:rPr>
                <w:webHidden/>
              </w:rPr>
              <w:fldChar w:fldCharType="begin"/>
            </w:r>
            <w:r w:rsidR="00EF49EA">
              <w:rPr>
                <w:webHidden/>
              </w:rPr>
              <w:instrText xml:space="preserve"> PAGEREF _Toc240119254 \h </w:instrText>
            </w:r>
            <w:r w:rsidR="00EF49EA">
              <w:rPr>
                <w:webHidden/>
              </w:rPr>
            </w:r>
            <w:r w:rsidR="00EF49EA">
              <w:rPr>
                <w:webHidden/>
              </w:rPr>
              <w:fldChar w:fldCharType="separate"/>
            </w:r>
            <w:r w:rsidR="00EF49EA">
              <w:rPr>
                <w:webHidden/>
              </w:rPr>
              <w:t>39</w:t>
            </w:r>
            <w:r w:rsidR="00EF49EA">
              <w:rPr>
                <w:webHidden/>
              </w:rPr>
              <w:fldChar w:fldCharType="end"/>
            </w:r>
          </w:hyperlink>
        </w:p>
        <w:p w14:paraId="6D2904AF" w14:textId="77777777" w:rsidR="001F2243" w:rsidRDefault="001F2243" w:rsidP="00944AC0">
          <w:pPr>
            <w:pStyle w:val="affa"/>
          </w:pPr>
          <w:r w:rsidRPr="009F0ACB">
            <w:fldChar w:fldCharType="end"/>
          </w:r>
        </w:p>
      </w:sdtContent>
    </w:sdt>
    <w:p w14:paraId="59A5A0AA" w14:textId="77777777" w:rsidR="001F2243" w:rsidRDefault="001F2243" w:rsidP="004F3C77">
      <w:pPr>
        <w:jc w:val="center"/>
        <w:rPr>
          <w:b/>
          <w:sz w:val="24"/>
          <w:szCs w:val="24"/>
          <w:lang w:val="ru-RU"/>
        </w:rPr>
      </w:pPr>
    </w:p>
    <w:p w14:paraId="42117399" w14:textId="77777777" w:rsidR="001F2243" w:rsidRDefault="001F2243" w:rsidP="004F3C77">
      <w:pPr>
        <w:jc w:val="center"/>
        <w:rPr>
          <w:b/>
          <w:sz w:val="24"/>
          <w:szCs w:val="24"/>
          <w:lang w:val="ru-RU"/>
        </w:rPr>
      </w:pPr>
    </w:p>
    <w:p w14:paraId="328C8641" w14:textId="77777777" w:rsidR="001F2243" w:rsidRDefault="001F2243" w:rsidP="004F3C77">
      <w:pPr>
        <w:jc w:val="center"/>
        <w:rPr>
          <w:b/>
          <w:sz w:val="24"/>
          <w:szCs w:val="24"/>
          <w:lang w:val="ru-RU"/>
        </w:rPr>
        <w:sectPr w:rsidR="001F2243" w:rsidSect="00944AC0">
          <w:footerReference w:type="first" r:id="rId11"/>
          <w:pgSz w:w="12240" w:h="15840"/>
          <w:pgMar w:top="1440" w:right="758" w:bottom="1440" w:left="1800" w:header="720" w:footer="720" w:gutter="0"/>
          <w:cols w:space="720"/>
          <w:titlePg/>
          <w:docGrid w:linePitch="360"/>
        </w:sectPr>
      </w:pPr>
    </w:p>
    <w:p w14:paraId="54074500" w14:textId="77777777" w:rsidR="007F085F" w:rsidRPr="009D632A" w:rsidRDefault="001F2243" w:rsidP="009D632A">
      <w:pPr>
        <w:pStyle w:val="1"/>
        <w:spacing w:before="200" w:after="120" w:line="240" w:lineRule="auto"/>
        <w:ind w:firstLine="680"/>
        <w:rPr>
          <w:rFonts w:ascii="Times New Roman" w:hAnsi="Times New Roman" w:cs="Times New Roman"/>
          <w:szCs w:val="24"/>
          <w:lang w:val="ru-RU" w:eastAsia="ru-RU"/>
        </w:rPr>
      </w:pPr>
      <w:bookmarkStart w:id="0" w:name="_Toc240119224"/>
      <w:r w:rsidRPr="009D632A">
        <w:rPr>
          <w:rFonts w:ascii="Times New Roman" w:eastAsia="Times New Roman" w:hAnsi="Times New Roman" w:cs="Times New Roman"/>
          <w:szCs w:val="24"/>
          <w:lang w:val="ru-RU" w:eastAsia="ru-RU"/>
        </w:rPr>
        <w:lastRenderedPageBreak/>
        <w:t>Раздел 1. «Сведения о технологических процессах»</w:t>
      </w:r>
      <w:bookmarkEnd w:id="0"/>
    </w:p>
    <w:p w14:paraId="35EF0597" w14:textId="77777777" w:rsidR="00E6178F" w:rsidRPr="00A13A52" w:rsidRDefault="006443C5" w:rsidP="009D632A">
      <w:pPr>
        <w:pStyle w:val="21"/>
        <w:numPr>
          <w:ilvl w:val="1"/>
          <w:numId w:val="24"/>
        </w:numPr>
        <w:spacing w:after="120" w:line="240" w:lineRule="auto"/>
        <w:ind w:left="0" w:firstLine="680"/>
        <w:jc w:val="both"/>
        <w:rPr>
          <w:rFonts w:ascii="Times New Roman" w:hAnsi="Times New Roman" w:cs="Times New Roman"/>
          <w:bCs w:val="0"/>
          <w:sz w:val="24"/>
          <w:szCs w:val="24"/>
          <w:lang w:val="ru-RU" w:eastAsia="ru-RU"/>
        </w:rPr>
      </w:pPr>
      <w:bookmarkStart w:id="1" w:name="_Toc240119225"/>
      <w:proofErr w:type="spellStart"/>
      <w:r w:rsidRPr="00A13A52">
        <w:rPr>
          <w:rFonts w:ascii="Times New Roman" w:eastAsia="Times New Roman" w:hAnsi="Times New Roman" w:cs="Times New Roman"/>
          <w:bCs w:val="0"/>
        </w:rPr>
        <w:t>Сведения</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об</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опасных</w:t>
      </w:r>
      <w:proofErr w:type="spellEnd"/>
      <w:r w:rsidRPr="00A13A52">
        <w:rPr>
          <w:rFonts w:ascii="Times New Roman" w:eastAsia="Times New Roman" w:hAnsi="Times New Roman" w:cs="Times New Roman"/>
          <w:bCs w:val="0"/>
        </w:rPr>
        <w:t xml:space="preserve"> </w:t>
      </w:r>
      <w:proofErr w:type="spellStart"/>
      <w:r w:rsidRPr="00A13A52">
        <w:rPr>
          <w:rFonts w:ascii="Times New Roman" w:eastAsia="Times New Roman" w:hAnsi="Times New Roman" w:cs="Times New Roman"/>
          <w:bCs w:val="0"/>
        </w:rPr>
        <w:t>веществах</w:t>
      </w:r>
      <w:bookmarkEnd w:id="1"/>
      <w:proofErr w:type="spellEnd"/>
    </w:p>
    <w:p w14:paraId="2DB63D9C" w14:textId="77777777" w:rsidR="00E6178F" w:rsidRPr="009D632A" w:rsidRDefault="00E6178F" w:rsidP="009D632A">
      <w:pPr>
        <w:ind w:firstLine="680"/>
        <w:rPr>
          <w:sz w:val="24"/>
          <w:szCs w:val="24"/>
        </w:rPr>
      </w:pPr>
    </w:p>
    <w:p w14:paraId="436655A6" w14:textId="77777777" w:rsidR="006443C5" w:rsidRPr="009D632A" w:rsidRDefault="006443C5" w:rsidP="009D632A">
      <w:pPr>
        <w:ind w:firstLine="680"/>
        <w:rPr>
          <w:sz w:val="24"/>
          <w:szCs w:val="24"/>
          <w:lang w:val="ru-RU"/>
        </w:rPr>
      </w:pPr>
      <w:r w:rsidRPr="00EF49EA">
        <w:rPr>
          <w:lang w:val="ru-RU"/>
        </w:rPr>
        <w:t xml:space="preserve">Сведения об опасных веществах, которые обращаются на объекте,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220679490 \</w:instrText>
      </w:r>
      <w:r>
        <w:instrText>h</w:instrText>
      </w:r>
      <w:r w:rsidRPr="00EF49EA">
        <w:rPr>
          <w:lang w:val="ru-RU"/>
        </w:rPr>
        <w:instrText xml:space="preserve"> </w:instrText>
      </w:r>
      <w:r>
        <w:fldChar w:fldCharType="separate"/>
      </w:r>
      <w:r w:rsidR="00EF49EA" w:rsidRPr="00EF49EA">
        <w:rPr>
          <w:noProof/>
          <w:lang w:val="ru-RU"/>
        </w:rPr>
        <w:t>1</w:t>
      </w:r>
      <w:r>
        <w:fldChar w:fldCharType="end"/>
      </w:r>
      <w:r w:rsidRPr="00EF49EA">
        <w:rPr>
          <w:lang w:val="ru-RU"/>
        </w:rPr>
        <w:t>)</w:t>
      </w:r>
    </w:p>
    <w:p w14:paraId="47F0A230" w14:textId="77777777" w:rsidR="006443C5" w:rsidRPr="009D632A" w:rsidRDefault="006443C5" w:rsidP="009D632A">
      <w:pPr>
        <w:pStyle w:val="af6"/>
        <w:keepNext/>
        <w:spacing w:before="120" w:after="60"/>
        <w:ind w:firstLine="680"/>
        <w:rPr>
          <w:sz w:val="24"/>
          <w:szCs w:val="24"/>
          <w:lang w:val="ru-RU"/>
        </w:rPr>
      </w:pPr>
      <w:r w:rsidRPr="00EF49EA">
        <w:rPr>
          <w:lang w:val="ru-RU"/>
        </w:rPr>
        <w:t xml:space="preserve">Таблица </w:t>
      </w:r>
      <w:bookmarkStart w:id="2" w:name="_Ref22067949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w:t>
      </w:r>
      <w:r>
        <w:fldChar w:fldCharType="end"/>
      </w:r>
      <w:bookmarkEnd w:id="2"/>
      <w:r w:rsidRPr="00EF49EA">
        <w:rPr>
          <w:lang w:val="ru-RU"/>
        </w:rPr>
        <w:t xml:space="preserve"> – </w:t>
      </w:r>
      <w:r>
        <w:t>C</w:t>
      </w:r>
      <w:r w:rsidRPr="00EF49EA">
        <w:rPr>
          <w:lang w:val="ru-RU"/>
        </w:rPr>
        <w:t>ведения об опасных веществах</w:t>
      </w:r>
    </w:p>
    <w:p w14:paraId="758ADFF4" w14:textId="77777777" w:rsidR="006443C5" w:rsidRPr="009D632A" w:rsidRDefault="006443C5" w:rsidP="009D632A">
      <w:pPr>
        <w:ind w:firstLine="680"/>
        <w:rPr>
          <w:sz w:val="24"/>
          <w:szCs w:val="24"/>
          <w:lang w:val="ru-RU"/>
        </w:rPr>
      </w:pPr>
      <w:r w:rsidRPr="009D632A">
        <w:rPr>
          <w:szCs w:val="24"/>
          <w:lang w:val="ru-RU"/>
        </w:rPr>
        <w:t>{{</w:t>
      </w:r>
      <w:r w:rsidRPr="009D632A">
        <w:rPr>
          <w:szCs w:val="24"/>
        </w:rPr>
        <w:t>SUBSTANCES</w:t>
      </w:r>
      <w:r w:rsidRPr="009D632A">
        <w:rPr>
          <w:szCs w:val="24"/>
          <w:lang w:val="ru-RU"/>
        </w:rPr>
        <w:t>_</w:t>
      </w:r>
      <w:r w:rsidRPr="009D632A">
        <w:rPr>
          <w:szCs w:val="24"/>
        </w:rPr>
        <w:t>SECTION</w:t>
      </w:r>
      <w:r w:rsidRPr="009D632A">
        <w:rPr>
          <w:szCs w:val="24"/>
          <w:lang w:val="ru-RU"/>
        </w:rPr>
        <w:t>}}</w:t>
      </w:r>
    </w:p>
    <w:p w14:paraId="6BBE8FA5" w14:textId="77777777" w:rsidR="006443C5" w:rsidRDefault="006443C5" w:rsidP="009D632A">
      <w:pPr>
        <w:ind w:firstLine="680"/>
        <w:rPr>
          <w:sz w:val="24"/>
          <w:szCs w:val="24"/>
          <w:lang w:val="ru-RU"/>
        </w:rPr>
      </w:pPr>
    </w:p>
    <w:p w14:paraId="08999E76" w14:textId="77777777" w:rsidR="00F12BF9" w:rsidRDefault="00F12BF9" w:rsidP="00F12BF9">
      <w:pPr>
        <w:ind w:firstLine="680"/>
        <w:rPr>
          <w:sz w:val="24"/>
          <w:szCs w:val="24"/>
          <w:lang w:val="ru-RU"/>
        </w:rPr>
      </w:pPr>
      <w:r>
        <w:rPr>
          <w:szCs w:val="24"/>
          <w:lang w:val="ru-RU"/>
        </w:rPr>
        <w:t>Источник информации:</w:t>
      </w:r>
    </w:p>
    <w:p w14:paraId="0860CF8A" w14:textId="77777777" w:rsidR="00F12BF9" w:rsidRPr="00BA34E4" w:rsidRDefault="00F12BF9" w:rsidP="00F12BF9">
      <w:pPr>
        <w:ind w:firstLine="680"/>
        <w:rPr>
          <w:sz w:val="24"/>
          <w:szCs w:val="24"/>
          <w:lang w:val="ru-RU"/>
        </w:rPr>
      </w:pPr>
      <w:proofErr w:type="spellStart"/>
      <w:r w:rsidRPr="00BA34E4">
        <w:rPr>
          <w:szCs w:val="24"/>
          <w:lang w:val="ru-RU"/>
        </w:rPr>
        <w:t>Воробьева</w:t>
      </w:r>
      <w:proofErr w:type="spellEnd"/>
      <w:r w:rsidRPr="00BA34E4">
        <w:rPr>
          <w:szCs w:val="24"/>
          <w:lang w:val="ru-RU"/>
        </w:rPr>
        <w:t xml:space="preserve"> Г. Я.</w:t>
      </w:r>
      <w:r w:rsidRPr="00BA34E4">
        <w:rPr>
          <w:szCs w:val="24"/>
          <w:lang w:val="ru-RU"/>
        </w:rPr>
        <w:br/>
      </w:r>
      <w:r w:rsidRPr="00BA34E4">
        <w:rPr>
          <w:i/>
          <w:iCs/>
          <w:szCs w:val="24"/>
          <w:lang w:val="ru-RU"/>
        </w:rPr>
        <w:t>Коррозионная стойкость материалов в агрессивных средах химических производств</w:t>
      </w:r>
      <w:r w:rsidRPr="00BA34E4">
        <w:rPr>
          <w:szCs w:val="24"/>
          <w:lang w:val="ru-RU"/>
        </w:rPr>
        <w:t>. — М.: Химия, 1975.</w:t>
      </w:r>
    </w:p>
    <w:p w14:paraId="05069D3B" w14:textId="77777777" w:rsidR="00F12BF9" w:rsidRPr="00BA34E4" w:rsidRDefault="00F12BF9" w:rsidP="00F12BF9">
      <w:pPr>
        <w:ind w:firstLine="680"/>
        <w:rPr>
          <w:sz w:val="24"/>
          <w:szCs w:val="24"/>
          <w:lang w:val="ru-RU"/>
        </w:rPr>
      </w:pPr>
      <w:r w:rsidRPr="00BA34E4">
        <w:rPr>
          <w:szCs w:val="24"/>
          <w:lang w:val="ru-RU"/>
        </w:rPr>
        <w:t xml:space="preserve">Баратов А. М., </w:t>
      </w:r>
      <w:proofErr w:type="spellStart"/>
      <w:r w:rsidRPr="00BA34E4">
        <w:rPr>
          <w:szCs w:val="24"/>
          <w:lang w:val="ru-RU"/>
        </w:rPr>
        <w:t>Корольченко</w:t>
      </w:r>
      <w:proofErr w:type="spellEnd"/>
      <w:r w:rsidRPr="00BA34E4">
        <w:rPr>
          <w:szCs w:val="24"/>
          <w:lang w:val="ru-RU"/>
        </w:rPr>
        <w:t xml:space="preserve"> А. Я.</w:t>
      </w:r>
      <w:r w:rsidRPr="00BA34E4">
        <w:rPr>
          <w:szCs w:val="24"/>
          <w:lang w:val="ru-RU"/>
        </w:rPr>
        <w:br/>
      </w:r>
      <w:proofErr w:type="spellStart"/>
      <w:r w:rsidRPr="00BA34E4">
        <w:rPr>
          <w:i/>
          <w:iCs/>
          <w:szCs w:val="24"/>
          <w:lang w:val="ru-RU"/>
        </w:rPr>
        <w:t>Пожаровзрывоопасность</w:t>
      </w:r>
      <w:proofErr w:type="spellEnd"/>
      <w:r w:rsidRPr="00BA34E4">
        <w:rPr>
          <w:i/>
          <w:iCs/>
          <w:szCs w:val="24"/>
          <w:lang w:val="ru-RU"/>
        </w:rPr>
        <w:t xml:space="preserve"> веществ и материалов и средства их тушения</w:t>
      </w:r>
      <w:r w:rsidRPr="00BA34E4">
        <w:rPr>
          <w:szCs w:val="24"/>
          <w:lang w:val="ru-RU"/>
        </w:rPr>
        <w:t>: справочник: в 2 кн. — М.: Химия, 1990.</w:t>
      </w:r>
    </w:p>
    <w:p w14:paraId="69CA8778" w14:textId="77777777" w:rsidR="00F12BF9" w:rsidRPr="00BA34E4" w:rsidRDefault="00F12BF9" w:rsidP="00F12BF9">
      <w:pPr>
        <w:ind w:firstLine="680"/>
        <w:rPr>
          <w:sz w:val="24"/>
          <w:szCs w:val="24"/>
          <w:lang w:val="ru-RU"/>
        </w:rPr>
      </w:pPr>
      <w:r w:rsidRPr="00BA34E4">
        <w:rPr>
          <w:szCs w:val="24"/>
          <w:lang w:val="ru-RU"/>
        </w:rPr>
        <w:t>Лазарев Н. В.</w:t>
      </w:r>
      <w:r w:rsidRPr="00BA34E4">
        <w:rPr>
          <w:szCs w:val="24"/>
          <w:lang w:val="ru-RU"/>
        </w:rPr>
        <w:br/>
      </w:r>
      <w:r w:rsidR="00483BF6" w:rsidRPr="00483BF6">
        <w:rPr>
          <w:i/>
          <w:iCs/>
          <w:szCs w:val="24"/>
          <w:lang w:val="ru-RU"/>
        </w:rPr>
        <w:t xml:space="preserve">Вредные вещества в промышленности. В трёх томах. Справочник. Т. 1: Органические вещества / </w:t>
      </w:r>
      <w:r w:rsidR="00483BF6" w:rsidRPr="00483BF6">
        <w:rPr>
          <w:szCs w:val="24"/>
          <w:lang w:val="ru-RU"/>
        </w:rPr>
        <w:t xml:space="preserve">под ред. </w:t>
      </w:r>
      <w:r w:rsidR="00483BF6" w:rsidRPr="00CB1944">
        <w:rPr>
          <w:szCs w:val="24"/>
          <w:lang w:val="ru-RU"/>
        </w:rPr>
        <w:t xml:space="preserve">Н. В. Лазарева, Э. Н. </w:t>
      </w:r>
      <w:proofErr w:type="spellStart"/>
      <w:r w:rsidR="00483BF6" w:rsidRPr="00CB1944">
        <w:rPr>
          <w:szCs w:val="24"/>
          <w:lang w:val="ru-RU"/>
        </w:rPr>
        <w:t>Левиной</w:t>
      </w:r>
      <w:proofErr w:type="spellEnd"/>
      <w:r w:rsidR="00483BF6" w:rsidRPr="00CB1944">
        <w:rPr>
          <w:szCs w:val="24"/>
          <w:lang w:val="ru-RU"/>
        </w:rPr>
        <w:t>. — Л.: Химия, 1976</w:t>
      </w:r>
      <w:r w:rsidRPr="00483BF6">
        <w:rPr>
          <w:szCs w:val="24"/>
          <w:lang w:val="ru-RU"/>
        </w:rPr>
        <w:t>.</w:t>
      </w:r>
    </w:p>
    <w:p w14:paraId="19BBF8CA" w14:textId="77777777" w:rsidR="00F12BF9" w:rsidRPr="00BA34E4" w:rsidRDefault="00F12BF9" w:rsidP="00F12BF9">
      <w:pPr>
        <w:ind w:firstLine="680"/>
        <w:rPr>
          <w:sz w:val="24"/>
          <w:szCs w:val="24"/>
          <w:lang w:val="ru-RU"/>
        </w:rPr>
      </w:pPr>
      <w:r w:rsidRPr="00BA34E4">
        <w:rPr>
          <w:szCs w:val="24"/>
          <w:lang w:val="ru-RU"/>
        </w:rPr>
        <w:t>Земский Г. Т.</w:t>
      </w:r>
      <w:r w:rsidRPr="00BA34E4">
        <w:rPr>
          <w:szCs w:val="24"/>
          <w:lang w:val="ru-RU"/>
        </w:rPr>
        <w:br/>
      </w:r>
      <w:r w:rsidRPr="00BA34E4">
        <w:rPr>
          <w:i/>
          <w:iCs/>
          <w:szCs w:val="24"/>
          <w:lang w:val="ru-RU"/>
        </w:rPr>
        <w:t>Физико-химические и огнеопасные свойства органических химических соединений: справочник: в 2 кн.</w:t>
      </w:r>
      <w:r w:rsidRPr="00BA34E4">
        <w:rPr>
          <w:szCs w:val="24"/>
          <w:lang w:val="ru-RU"/>
        </w:rPr>
        <w:t xml:space="preserve"> — М.: ВНИИПО МЧС России, 2009.</w:t>
      </w:r>
    </w:p>
    <w:p w14:paraId="5B4409F7" w14:textId="77777777" w:rsidR="00F12BF9" w:rsidRPr="00BA34E4" w:rsidRDefault="00F12BF9" w:rsidP="00F12BF9">
      <w:pPr>
        <w:ind w:firstLine="680"/>
        <w:rPr>
          <w:sz w:val="24"/>
          <w:szCs w:val="24"/>
        </w:rPr>
      </w:pPr>
      <w:proofErr w:type="spellStart"/>
      <w:r w:rsidRPr="00BA34E4">
        <w:rPr>
          <w:szCs w:val="24"/>
        </w:rPr>
        <w:t>Currano</w:t>
      </w:r>
      <w:proofErr w:type="spellEnd"/>
      <w:r w:rsidRPr="00BA34E4">
        <w:rPr>
          <w:szCs w:val="24"/>
        </w:rPr>
        <w:t xml:space="preserve"> J. N., Roth D. L. (</w:t>
      </w:r>
      <w:proofErr w:type="spellStart"/>
      <w:r w:rsidRPr="00BA34E4">
        <w:rPr>
          <w:szCs w:val="24"/>
        </w:rPr>
        <w:t>ред</w:t>
      </w:r>
      <w:proofErr w:type="spellEnd"/>
      <w:r w:rsidRPr="00BA34E4">
        <w:rPr>
          <w:szCs w:val="24"/>
        </w:rPr>
        <w:t>.)</w:t>
      </w:r>
      <w:r w:rsidRPr="00BA34E4">
        <w:rPr>
          <w:szCs w:val="24"/>
        </w:rPr>
        <w:br/>
      </w:r>
      <w:r w:rsidRPr="00BA34E4">
        <w:rPr>
          <w:i/>
          <w:iCs/>
          <w:szCs w:val="24"/>
        </w:rPr>
        <w:t xml:space="preserve">The Merck Index: An </w:t>
      </w:r>
      <w:proofErr w:type="spellStart"/>
      <w:r w:rsidRPr="00BA34E4">
        <w:rPr>
          <w:i/>
          <w:iCs/>
          <w:szCs w:val="24"/>
        </w:rPr>
        <w:t>Encyclopaedia</w:t>
      </w:r>
      <w:proofErr w:type="spellEnd"/>
      <w:r w:rsidRPr="00BA34E4">
        <w:rPr>
          <w:i/>
          <w:iCs/>
          <w:szCs w:val="24"/>
        </w:rPr>
        <w:t xml:space="preserve"> of Chemicals, Drugs, and Biologicals</w:t>
      </w:r>
      <w:r w:rsidRPr="00BA34E4">
        <w:rPr>
          <w:szCs w:val="24"/>
        </w:rPr>
        <w:t xml:space="preserve"> (15th ed.). — Royal Society of Chemistry, 2013.</w:t>
      </w:r>
    </w:p>
    <w:p w14:paraId="5C3F257E" w14:textId="77777777" w:rsidR="00F12BF9" w:rsidRPr="00F12BF9" w:rsidRDefault="00F12BF9" w:rsidP="009D632A">
      <w:pPr>
        <w:ind w:firstLine="680"/>
        <w:rPr>
          <w:sz w:val="24"/>
          <w:szCs w:val="24"/>
        </w:rPr>
      </w:pPr>
    </w:p>
    <w:p w14:paraId="7D8E27AA" w14:textId="77777777" w:rsidR="00F12BF9" w:rsidRPr="00F12BF9" w:rsidRDefault="00F12BF9" w:rsidP="009D632A">
      <w:pPr>
        <w:ind w:firstLine="680"/>
        <w:rPr>
          <w:sz w:val="24"/>
          <w:szCs w:val="24"/>
        </w:rPr>
      </w:pPr>
    </w:p>
    <w:p w14:paraId="51949D3E" w14:textId="77777777" w:rsidR="000B7D8B" w:rsidRPr="009D632A" w:rsidRDefault="000B7D8B" w:rsidP="009D632A">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3" w:name="_Toc240119226"/>
      <w:r w:rsidRPr="009D632A">
        <w:rPr>
          <w:rFonts w:ascii="Times New Roman" w:eastAsia="Times New Roman" w:hAnsi="Times New Roman" w:cs="Times New Roman"/>
          <w:szCs w:val="24"/>
          <w:lang w:val="ru-RU" w:eastAsia="ru-RU"/>
        </w:rPr>
        <w:t>Данные о технологии и оборудовании, применяемых на декларируемом объекте</w:t>
      </w:r>
      <w:bookmarkEnd w:id="3"/>
    </w:p>
    <w:p w14:paraId="4D61305C" w14:textId="77777777" w:rsidR="00E378FF" w:rsidRPr="009D632A" w:rsidRDefault="00E378FF" w:rsidP="009D632A">
      <w:pPr>
        <w:spacing w:after="0"/>
        <w:ind w:firstLine="680"/>
        <w:rPr>
          <w:sz w:val="24"/>
          <w:szCs w:val="24"/>
          <w:lang w:val="ru-RU"/>
        </w:rPr>
      </w:pPr>
    </w:p>
    <w:p w14:paraId="24891549" w14:textId="77777777" w:rsidR="00260684" w:rsidRPr="009D632A" w:rsidRDefault="00260684" w:rsidP="009D632A">
      <w:pPr>
        <w:ind w:firstLine="680"/>
        <w:rPr>
          <w:sz w:val="24"/>
          <w:szCs w:val="24"/>
          <w:lang w:val="ru-RU"/>
        </w:rPr>
      </w:pPr>
      <w:r>
        <w:t>{{SITE_DESCRIPTION}}</w:t>
      </w:r>
    </w:p>
    <w:p w14:paraId="3A025F85" w14:textId="77777777" w:rsidR="00260684" w:rsidRPr="009D632A" w:rsidRDefault="0076497C"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4" w:name="_Toc240119227"/>
      <w:r w:rsidRPr="009D632A">
        <w:rPr>
          <w:rFonts w:ascii="Times New Roman" w:eastAsia="Times New Roman" w:hAnsi="Times New Roman" w:cs="Times New Roman"/>
          <w:szCs w:val="24"/>
          <w:lang w:val="ru-RU" w:eastAsia="ru-RU"/>
        </w:rPr>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08174E88" w14:textId="77777777" w:rsidR="00E378FF" w:rsidRPr="009D632A" w:rsidRDefault="00E378FF" w:rsidP="009D632A">
      <w:pPr>
        <w:spacing w:after="0"/>
        <w:ind w:firstLine="680"/>
        <w:rPr>
          <w:sz w:val="24"/>
          <w:szCs w:val="24"/>
          <w:lang w:val="ru-RU"/>
        </w:rPr>
      </w:pPr>
    </w:p>
    <w:p w14:paraId="012C6963" w14:textId="77777777" w:rsidR="00E378FF" w:rsidRPr="009D632A" w:rsidRDefault="00E378FF" w:rsidP="009D632A">
      <w:pPr>
        <w:spacing w:after="0"/>
        <w:ind w:firstLine="680"/>
        <w:rPr>
          <w:sz w:val="24"/>
          <w:szCs w:val="24"/>
          <w:lang w:val="ru-RU"/>
        </w:rPr>
      </w:pPr>
      <w:r w:rsidRPr="00EF49EA">
        <w:rPr>
          <w:lang w:val="ru-RU"/>
        </w:rPr>
        <w:t xml:space="preserve">Принципиальная технологическая схема представлена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220681920 \</w:instrText>
      </w:r>
      <w:r>
        <w:instrText>h</w:instrText>
      </w:r>
      <w:r w:rsidRPr="00EF49EA">
        <w:rPr>
          <w:lang w:val="ru-RU"/>
        </w:rPr>
        <w:instrText xml:space="preserve"> </w:instrText>
      </w:r>
      <w:r>
        <w:fldChar w:fldCharType="separate"/>
      </w:r>
      <w:r w:rsidR="00EF49EA" w:rsidRPr="00EF49EA">
        <w:rPr>
          <w:noProof/>
          <w:lang w:val="ru-RU"/>
        </w:rPr>
        <w:t>1</w:t>
      </w:r>
      <w:r>
        <w:fldChar w:fldCharType="end"/>
      </w:r>
      <w:r w:rsidRPr="00EF49EA">
        <w:rPr>
          <w:lang w:val="ru-RU"/>
        </w:rPr>
        <w:t>).</w:t>
      </w:r>
    </w:p>
    <w:p w14:paraId="1FD3B45D" w14:textId="77777777" w:rsidR="00E378FF" w:rsidRPr="009D632A" w:rsidRDefault="00E378FF" w:rsidP="009D632A">
      <w:pPr>
        <w:spacing w:after="0"/>
        <w:ind w:firstLine="680"/>
        <w:rPr>
          <w:sz w:val="24"/>
          <w:szCs w:val="24"/>
          <w:lang w:val="ru-RU"/>
        </w:rPr>
      </w:pPr>
    </w:p>
    <w:p w14:paraId="17BB0C83" w14:textId="77777777" w:rsidR="0076497C" w:rsidRPr="009D632A" w:rsidRDefault="00E378FF" w:rsidP="009D632A">
      <w:pPr>
        <w:pStyle w:val="af6"/>
        <w:keepNext/>
        <w:spacing w:before="120" w:after="60"/>
        <w:ind w:firstLine="680"/>
        <w:jc w:val="center"/>
        <w:rPr>
          <w:sz w:val="24"/>
          <w:szCs w:val="24"/>
          <w:lang w:val="ru-RU"/>
        </w:rPr>
      </w:pPr>
      <w:proofErr w:type="spellStart"/>
      <w:r>
        <w:t>Рисунок</w:t>
      </w:r>
      <w:proofErr w:type="spellEnd"/>
      <w:r>
        <w:t xml:space="preserve"> </w:t>
      </w:r>
      <w:bookmarkStart w:id="5" w:name="_Ref220681920"/>
      <w:r>
        <w:fldChar w:fldCharType="begin"/>
      </w:r>
      <w:r>
        <w:instrText xml:space="preserve"> SEQ Рисунок \* ARABIC </w:instrText>
      </w:r>
      <w:r>
        <w:fldChar w:fldCharType="separate"/>
      </w:r>
      <w:r w:rsidR="00EF49EA">
        <w:rPr>
          <w:noProof/>
        </w:rPr>
        <w:t>1</w:t>
      </w:r>
      <w:r>
        <w:fldChar w:fldCharType="end"/>
      </w:r>
      <w:bookmarkEnd w:id="5"/>
      <w:r>
        <w:t xml:space="preserve"> – </w:t>
      </w:r>
      <w:proofErr w:type="spellStart"/>
      <w:r>
        <w:t>Принципиальная</w:t>
      </w:r>
      <w:proofErr w:type="spellEnd"/>
      <w:r>
        <w:t xml:space="preserve"> </w:t>
      </w:r>
      <w:proofErr w:type="spellStart"/>
      <w:r>
        <w:t>технологическая</w:t>
      </w:r>
      <w:proofErr w:type="spellEnd"/>
      <w:r>
        <w:t xml:space="preserve"> </w:t>
      </w:r>
      <w:proofErr w:type="spellStart"/>
      <w:r>
        <w:t>схема</w:t>
      </w:r>
      <w:proofErr w:type="spellEnd"/>
    </w:p>
    <w:p w14:paraId="7DDBA975" w14:textId="77777777" w:rsidR="00E378FF" w:rsidRPr="009D632A" w:rsidRDefault="00E378FF" w:rsidP="009D632A">
      <w:pPr>
        <w:ind w:firstLine="680"/>
        <w:rPr>
          <w:sz w:val="24"/>
          <w:szCs w:val="24"/>
          <w:lang w:val="ru-RU"/>
        </w:rPr>
      </w:pPr>
    </w:p>
    <w:p w14:paraId="6F00E7F9" w14:textId="77777777" w:rsidR="00154285" w:rsidRPr="009D632A" w:rsidRDefault="00154285" w:rsidP="009D632A">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6" w:name="_Toc240119228"/>
      <w:r w:rsidRPr="009D632A">
        <w:rPr>
          <w:rFonts w:ascii="Times New Roman" w:eastAsia="Times New Roman" w:hAnsi="Times New Roman" w:cs="Times New Roman"/>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10D0246F" w14:textId="77777777" w:rsidR="009D632A" w:rsidRPr="009D632A" w:rsidRDefault="009D632A" w:rsidP="009D632A">
      <w:pPr>
        <w:spacing w:after="0"/>
        <w:ind w:firstLine="680"/>
        <w:rPr>
          <w:sz w:val="24"/>
          <w:szCs w:val="24"/>
          <w:lang w:val="ru-RU"/>
        </w:rPr>
      </w:pPr>
    </w:p>
    <w:p w14:paraId="1C127C3C" w14:textId="77777777" w:rsidR="009D632A" w:rsidRPr="00C7245E" w:rsidRDefault="009D632A" w:rsidP="009D632A">
      <w:pPr>
        <w:spacing w:after="0"/>
        <w:ind w:firstLine="680"/>
        <w:rPr>
          <w:sz w:val="24"/>
          <w:szCs w:val="24"/>
          <w:lang w:val="ru-RU"/>
        </w:rPr>
      </w:pPr>
      <w:r w:rsidRPr="00EF49EA">
        <w:rPr>
          <w:lang w:val="ru-RU"/>
        </w:rPr>
        <w:t xml:space="preserve">План размещения основного технологического оборудования представлен на рисунке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220682476 \</w:instrText>
      </w:r>
      <w:r>
        <w:instrText>h</w:instrText>
      </w:r>
      <w:r w:rsidRPr="00EF49EA">
        <w:rPr>
          <w:lang w:val="ru-RU"/>
        </w:rPr>
        <w:instrText xml:space="preserve"> </w:instrText>
      </w:r>
      <w:r>
        <w:fldChar w:fldCharType="separate"/>
      </w:r>
      <w:r w:rsidR="00EF49EA" w:rsidRPr="00EF49EA">
        <w:rPr>
          <w:noProof/>
          <w:lang w:val="ru-RU"/>
        </w:rPr>
        <w:t>2</w:t>
      </w:r>
      <w:r>
        <w:fldChar w:fldCharType="end"/>
      </w:r>
      <w:r w:rsidRPr="00EF49EA">
        <w:rPr>
          <w:lang w:val="ru-RU"/>
        </w:rPr>
        <w:t>).</w:t>
      </w:r>
    </w:p>
    <w:p w14:paraId="0C34CF55" w14:textId="77777777" w:rsidR="009D632A" w:rsidRPr="009D632A" w:rsidRDefault="009D632A" w:rsidP="009D632A">
      <w:pPr>
        <w:spacing w:after="0"/>
        <w:ind w:firstLine="680"/>
        <w:rPr>
          <w:sz w:val="24"/>
          <w:szCs w:val="24"/>
          <w:lang w:val="ru-RU"/>
        </w:rPr>
      </w:pPr>
    </w:p>
    <w:p w14:paraId="6102B8EF" w14:textId="77777777" w:rsidR="009D632A" w:rsidRPr="009D632A" w:rsidRDefault="009D632A" w:rsidP="009D632A">
      <w:pPr>
        <w:pStyle w:val="af6"/>
        <w:keepNext/>
        <w:spacing w:before="120" w:after="60"/>
        <w:ind w:firstLine="680"/>
        <w:jc w:val="center"/>
        <w:rPr>
          <w:sz w:val="24"/>
          <w:szCs w:val="24"/>
          <w:lang w:val="ru-RU"/>
        </w:rPr>
      </w:pPr>
      <w:r w:rsidRPr="00EF49EA">
        <w:rPr>
          <w:lang w:val="ru-RU"/>
        </w:rPr>
        <w:t xml:space="preserve">Рисунок </w:t>
      </w:r>
      <w:bookmarkStart w:id="7" w:name="_Ref22068247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2</w:t>
      </w:r>
      <w:r>
        <w:fldChar w:fldCharType="end"/>
      </w:r>
      <w:bookmarkEnd w:id="7"/>
      <w:r w:rsidRPr="00EF49EA">
        <w:rPr>
          <w:lang w:val="ru-RU"/>
        </w:rPr>
        <w:t xml:space="preserve"> – План размещения основного технологического оборудования</w:t>
      </w:r>
    </w:p>
    <w:p w14:paraId="407D867C" w14:textId="77777777" w:rsidR="00E378FF" w:rsidRDefault="00E378FF" w:rsidP="00F2524A">
      <w:pPr>
        <w:spacing w:after="0"/>
        <w:ind w:firstLine="680"/>
        <w:rPr>
          <w:sz w:val="24"/>
          <w:szCs w:val="24"/>
          <w:lang w:val="ru-RU"/>
        </w:rPr>
      </w:pPr>
    </w:p>
    <w:p w14:paraId="2A9D1ED6" w14:textId="77777777" w:rsidR="00F2524A" w:rsidRDefault="00F2524A" w:rsidP="00F2524A">
      <w:pPr>
        <w:spacing w:after="0"/>
        <w:ind w:firstLine="680"/>
        <w:rPr>
          <w:sz w:val="24"/>
          <w:szCs w:val="24"/>
          <w:lang w:val="ru-RU"/>
        </w:rPr>
      </w:pPr>
      <w:r w:rsidRPr="00EF49EA">
        <w:rPr>
          <w:lang w:val="ru-RU"/>
        </w:rPr>
        <w:t xml:space="preserve">Перечень основного технологического оборудования представлен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220682894 \</w:instrText>
      </w:r>
      <w:r>
        <w:instrText>h</w:instrText>
      </w:r>
      <w:r w:rsidRPr="00EF49EA">
        <w:rPr>
          <w:lang w:val="ru-RU"/>
        </w:rPr>
        <w:instrText xml:space="preserve"> </w:instrText>
      </w:r>
      <w:r>
        <w:fldChar w:fldCharType="separate"/>
      </w:r>
      <w:r w:rsidR="00EF49EA" w:rsidRPr="00EF49EA">
        <w:rPr>
          <w:noProof/>
          <w:lang w:val="ru-RU"/>
        </w:rPr>
        <w:t>2</w:t>
      </w:r>
      <w:r>
        <w:fldChar w:fldCharType="end"/>
      </w:r>
      <w:r w:rsidRPr="00EF49EA">
        <w:rPr>
          <w:lang w:val="ru-RU"/>
        </w:rPr>
        <w:t>).</w:t>
      </w:r>
    </w:p>
    <w:p w14:paraId="68B4BEC6" w14:textId="77777777" w:rsidR="00F2524A" w:rsidRPr="009D632A" w:rsidRDefault="00F2524A" w:rsidP="00F2524A">
      <w:pPr>
        <w:pStyle w:val="af6"/>
        <w:keepNext/>
        <w:spacing w:before="120" w:after="60"/>
        <w:ind w:firstLine="680"/>
        <w:rPr>
          <w:sz w:val="24"/>
          <w:szCs w:val="24"/>
          <w:lang w:val="ru-RU"/>
        </w:rPr>
      </w:pPr>
      <w:r w:rsidRPr="00EF49EA">
        <w:rPr>
          <w:lang w:val="ru-RU"/>
        </w:rPr>
        <w:t xml:space="preserve">Таблица </w:t>
      </w:r>
      <w:bookmarkStart w:id="8" w:name="_Ref22068289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w:t>
      </w:r>
      <w:r>
        <w:fldChar w:fldCharType="end"/>
      </w:r>
      <w:bookmarkEnd w:id="8"/>
      <w:r w:rsidRPr="00EF49EA">
        <w:rPr>
          <w:lang w:val="ru-RU"/>
        </w:rPr>
        <w:t xml:space="preserve"> – Перечень основного технологического оборудования</w:t>
      </w:r>
    </w:p>
    <w:p w14:paraId="79079342" w14:textId="77777777" w:rsidR="005C3017" w:rsidRPr="009D632A" w:rsidRDefault="005C3017" w:rsidP="005C3017">
      <w:pPr>
        <w:ind w:firstLine="680"/>
        <w:rPr>
          <w:sz w:val="24"/>
          <w:szCs w:val="24"/>
          <w:lang w:val="ru-RU"/>
        </w:rPr>
      </w:pPr>
      <w:r w:rsidRPr="009D632A">
        <w:rPr>
          <w:szCs w:val="24"/>
          <w:lang w:val="ru-RU"/>
        </w:rPr>
        <w:t>{{</w:t>
      </w:r>
      <w:r w:rsidRPr="005C3017">
        <w:rPr>
          <w:szCs w:val="24"/>
          <w:lang w:val="ru-RU"/>
        </w:rPr>
        <w:t>EQUIPMENT</w:t>
      </w:r>
      <w:r w:rsidRPr="009D632A">
        <w:rPr>
          <w:szCs w:val="24"/>
          <w:lang w:val="ru-RU"/>
        </w:rPr>
        <w:t>_</w:t>
      </w:r>
      <w:r w:rsidRPr="005C3017">
        <w:rPr>
          <w:szCs w:val="24"/>
          <w:lang w:val="ru-RU"/>
        </w:rPr>
        <w:t>SECTION</w:t>
      </w:r>
      <w:r w:rsidRPr="009D632A">
        <w:rPr>
          <w:szCs w:val="24"/>
          <w:lang w:val="ru-RU"/>
        </w:rPr>
        <w:t>}}</w:t>
      </w:r>
    </w:p>
    <w:p w14:paraId="32A9494F" w14:textId="77777777" w:rsidR="0059360B" w:rsidRDefault="0059360B" w:rsidP="00E378FF">
      <w:pPr>
        <w:rPr>
          <w:sz w:val="24"/>
          <w:szCs w:val="24"/>
          <w:lang w:val="ru-RU"/>
        </w:rPr>
        <w:sectPr w:rsidR="0059360B" w:rsidSect="00253A18">
          <w:pgSz w:w="12240" w:h="15840"/>
          <w:pgMar w:top="1440" w:right="616" w:bottom="1440" w:left="1560" w:header="720" w:footer="720" w:gutter="0"/>
          <w:cols w:space="720"/>
          <w:docGrid w:linePitch="360"/>
        </w:sectPr>
      </w:pPr>
    </w:p>
    <w:p w14:paraId="236E18C5" w14:textId="77777777" w:rsidR="009D632A" w:rsidRPr="00EF54A1" w:rsidRDefault="00C33D76" w:rsidP="00EF54A1">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9" w:name="_Toc240119229"/>
      <w:r>
        <w:rPr>
          <w:rFonts w:ascii="Times New Roman" w:eastAsia="Times New Roman" w:hAnsi="Times New Roman" w:cs="Times New Roman"/>
          <w:szCs w:val="24"/>
          <w:lang w:val="ru-RU" w:eastAsia="ru-RU"/>
        </w:rPr>
        <w:lastRenderedPageBreak/>
        <w:t>Д</w:t>
      </w:r>
      <w:r w:rsidR="00EF54A1" w:rsidRPr="00EF54A1">
        <w:rPr>
          <w:rFonts w:ascii="Times New Roman" w:eastAsia="Times New Roman" w:hAnsi="Times New Roman" w:cs="Times New Roman"/>
          <w:szCs w:val="24"/>
          <w:lang w:val="ru-RU" w:eastAsia="ru-RU"/>
        </w:rPr>
        <w:t>анные о распределении опасных веществ по оборудованию</w:t>
      </w:r>
      <w:bookmarkEnd w:id="9"/>
    </w:p>
    <w:p w14:paraId="51B8F277" w14:textId="77777777" w:rsidR="00280751" w:rsidRDefault="00280751" w:rsidP="00280751">
      <w:pPr>
        <w:spacing w:after="0"/>
        <w:ind w:firstLine="680"/>
        <w:rPr>
          <w:sz w:val="24"/>
          <w:szCs w:val="24"/>
          <w:lang w:val="ru-RU"/>
        </w:rPr>
      </w:pPr>
    </w:p>
    <w:p w14:paraId="3F3AA236" w14:textId="77777777" w:rsidR="00280751" w:rsidRDefault="00280751" w:rsidP="00280751">
      <w:pPr>
        <w:spacing w:after="0"/>
        <w:ind w:firstLine="680"/>
        <w:rPr>
          <w:sz w:val="24"/>
          <w:szCs w:val="24"/>
          <w:lang w:val="ru-RU"/>
        </w:rPr>
      </w:pPr>
      <w:r w:rsidRPr="00EF49EA">
        <w:rPr>
          <w:lang w:val="ru-RU"/>
        </w:rPr>
        <w:t xml:space="preserve">Данные о распределении опасных веществ по оборудованию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220684878 \</w:instrText>
      </w:r>
      <w:r>
        <w:instrText>h</w:instrText>
      </w:r>
      <w:r w:rsidRPr="00EF49EA">
        <w:rPr>
          <w:lang w:val="ru-RU"/>
        </w:rPr>
        <w:instrText xml:space="preserve"> </w:instrText>
      </w:r>
      <w:r>
        <w:fldChar w:fldCharType="separate"/>
      </w:r>
      <w:r w:rsidR="00EF49EA" w:rsidRPr="00EF49EA">
        <w:rPr>
          <w:noProof/>
          <w:lang w:val="ru-RU"/>
        </w:rPr>
        <w:t>3</w:t>
      </w:r>
      <w:r>
        <w:fldChar w:fldCharType="end"/>
      </w:r>
      <w:r w:rsidRPr="00EF49EA">
        <w:rPr>
          <w:lang w:val="ru-RU"/>
        </w:rPr>
        <w:t>).</w:t>
      </w:r>
    </w:p>
    <w:p w14:paraId="476DC96F" w14:textId="32923BEF" w:rsidR="00280751" w:rsidRPr="009D632A" w:rsidRDefault="00280751" w:rsidP="00280751">
      <w:pPr>
        <w:pStyle w:val="af6"/>
        <w:keepNext/>
        <w:spacing w:before="120" w:after="60"/>
        <w:ind w:firstLine="680"/>
        <w:rPr>
          <w:sz w:val="24"/>
          <w:szCs w:val="24"/>
          <w:lang w:val="ru-RU"/>
        </w:rPr>
      </w:pPr>
      <w:r w:rsidRPr="00EF49EA">
        <w:rPr>
          <w:lang w:val="ru-RU"/>
        </w:rPr>
        <w:t xml:space="preserve">Таблица </w:t>
      </w:r>
      <w:bookmarkStart w:id="10" w:name="_Ref22068487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3</w:t>
      </w:r>
      <w:r>
        <w:fldChar w:fldCharType="end"/>
      </w:r>
      <w:bookmarkEnd w:id="10"/>
      <w:r w:rsidRPr="00EF49EA">
        <w:rPr>
          <w:lang w:val="ru-RU"/>
        </w:rPr>
        <w:t xml:space="preserve"> – </w:t>
      </w:r>
      <w:r w:rsidR="009447A0" w:rsidRPr="00EF49EA">
        <w:rPr>
          <w:sz w:val="22"/>
          <w:lang w:val="ru-RU"/>
        </w:rPr>
        <w:t>Данные о распределении опасных веществ по оборудованию</w:t>
      </w:r>
    </w:p>
    <w:p w14:paraId="59D57CAB" w14:textId="77777777" w:rsidR="008D0304" w:rsidRDefault="008D0304" w:rsidP="00280751">
      <w:pPr>
        <w:ind w:firstLine="680"/>
        <w:rPr>
          <w:sz w:val="24"/>
          <w:szCs w:val="24"/>
          <w:lang w:val="ru-RU"/>
        </w:rPr>
      </w:pPr>
      <w:r w:rsidRPr="00280751">
        <w:rPr>
          <w:szCs w:val="24"/>
          <w:lang w:val="ru-RU"/>
        </w:rPr>
        <w:t>{{DISTRIBUTION_SECTION}}</w:t>
      </w:r>
    </w:p>
    <w:p w14:paraId="0BFCC555" w14:textId="77777777" w:rsidR="00280751" w:rsidRDefault="00280751" w:rsidP="00280751">
      <w:pPr>
        <w:ind w:firstLine="680"/>
        <w:rPr>
          <w:sz w:val="24"/>
          <w:szCs w:val="24"/>
          <w:lang w:val="ru-RU"/>
        </w:rPr>
      </w:pPr>
    </w:p>
    <w:p w14:paraId="7B2B0DB7" w14:textId="77777777" w:rsidR="00280751" w:rsidRPr="00280751" w:rsidRDefault="00280751" w:rsidP="00280751">
      <w:pPr>
        <w:ind w:firstLine="680"/>
        <w:rPr>
          <w:sz w:val="24"/>
          <w:szCs w:val="24"/>
          <w:lang w:val="ru-RU"/>
        </w:rPr>
      </w:pPr>
    </w:p>
    <w:p w14:paraId="3DBA1C64" w14:textId="77777777" w:rsidR="00AD52B5" w:rsidRDefault="00AD52B5" w:rsidP="004F3C77">
      <w:pPr>
        <w:rPr>
          <w:sz w:val="24"/>
          <w:szCs w:val="24"/>
          <w:lang w:val="ru-RU"/>
        </w:rPr>
        <w:sectPr w:rsidR="00AD52B5" w:rsidSect="0059360B">
          <w:pgSz w:w="15840" w:h="12240" w:orient="landscape"/>
          <w:pgMar w:top="1560" w:right="1440" w:bottom="1041" w:left="1440" w:header="720" w:footer="720" w:gutter="0"/>
          <w:cols w:space="720"/>
          <w:docGrid w:linePitch="360"/>
        </w:sectPr>
      </w:pPr>
    </w:p>
    <w:p w14:paraId="27E00C5C" w14:textId="77777777" w:rsidR="007F4A9E" w:rsidRDefault="007F4A9E" w:rsidP="007F4A9E">
      <w:pPr>
        <w:pStyle w:val="21"/>
        <w:numPr>
          <w:ilvl w:val="1"/>
          <w:numId w:val="24"/>
        </w:numPr>
        <w:spacing w:after="120" w:line="240" w:lineRule="auto"/>
        <w:ind w:left="0" w:firstLine="680"/>
        <w:jc w:val="both"/>
        <w:rPr>
          <w:rFonts w:ascii="Times New Roman" w:hAnsi="Times New Roman" w:cs="Times New Roman"/>
          <w:sz w:val="24"/>
          <w:szCs w:val="24"/>
          <w:lang w:val="ru-RU" w:eastAsia="ru-RU"/>
        </w:rPr>
      </w:pPr>
      <w:bookmarkStart w:id="11" w:name="_Toc240119230"/>
      <w:r>
        <w:rPr>
          <w:rFonts w:ascii="Times New Roman" w:eastAsia="Times New Roman" w:hAnsi="Times New Roman" w:cs="Times New Roman"/>
          <w:szCs w:val="24"/>
          <w:lang w:val="ru-RU" w:eastAsia="ru-RU"/>
        </w:rPr>
        <w:lastRenderedPageBreak/>
        <w:t>О</w:t>
      </w:r>
      <w:r w:rsidRPr="00AD52B5">
        <w:rPr>
          <w:rFonts w:ascii="Times New Roman" w:eastAsia="Times New Roman" w:hAnsi="Times New Roman" w:cs="Times New Roman"/>
          <w:szCs w:val="24"/>
          <w:lang w:val="ru-RU" w:eastAsia="ru-RU"/>
        </w:rPr>
        <w:t>писание технических решений по обеспечению безопасности</w:t>
      </w:r>
      <w:bookmarkEnd w:id="11"/>
    </w:p>
    <w:p w14:paraId="5946EBB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2" w:name="_Toc240119231"/>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10CD40C5" w14:textId="77777777" w:rsidR="007F4A9E" w:rsidRPr="0095015A" w:rsidRDefault="007F4A9E" w:rsidP="007F4A9E">
      <w:pPr>
        <w:spacing w:after="0" w:line="360" w:lineRule="auto"/>
        <w:jc w:val="both"/>
        <w:rPr>
          <w:i/>
          <w:sz w:val="24"/>
          <w:szCs w:val="24"/>
          <w:lang w:val="ru-RU"/>
        </w:rPr>
      </w:pPr>
    </w:p>
    <w:p w14:paraId="2D3A7A05" w14:textId="77777777" w:rsidR="007F4A9E" w:rsidRPr="0095015A" w:rsidRDefault="007F4A9E" w:rsidP="0095015A">
      <w:pPr>
        <w:spacing w:after="0"/>
        <w:ind w:firstLine="680"/>
        <w:jc w:val="both"/>
        <w:rPr>
          <w:i/>
          <w:iCs/>
          <w:sz w:val="24"/>
          <w:szCs w:val="24"/>
          <w:lang w:val="ru-RU"/>
        </w:rPr>
      </w:pPr>
      <w:r w:rsidRPr="0095015A">
        <w:rPr>
          <w:i/>
          <w:iCs/>
          <w:szCs w:val="24"/>
          <w:lang w:val="ru-RU"/>
        </w:rPr>
        <w:t>Решения по предотвращению разгерметизации линейной части системы промысловых трубопроводов месторождения</w:t>
      </w:r>
    </w:p>
    <w:p w14:paraId="3767CAFD" w14:textId="77777777" w:rsidR="007F4A9E" w:rsidRPr="0095015A" w:rsidRDefault="007F4A9E" w:rsidP="0095015A">
      <w:pPr>
        <w:spacing w:after="0"/>
        <w:ind w:firstLine="680"/>
        <w:jc w:val="both"/>
        <w:rPr>
          <w:sz w:val="24"/>
          <w:szCs w:val="24"/>
          <w:lang w:val="ru-RU"/>
        </w:rPr>
      </w:pPr>
      <w:r w:rsidRPr="0095015A">
        <w:rPr>
          <w:szCs w:val="24"/>
          <w:lang w:val="ru-RU"/>
        </w:rPr>
        <w:t>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w:t>
      </w:r>
    </w:p>
    <w:p w14:paraId="23E31617" w14:textId="77777777" w:rsidR="007F4A9E" w:rsidRPr="0095015A" w:rsidRDefault="007F4A9E" w:rsidP="0095015A">
      <w:pPr>
        <w:spacing w:after="0"/>
        <w:ind w:firstLine="680"/>
        <w:jc w:val="both"/>
        <w:rPr>
          <w:sz w:val="24"/>
          <w:szCs w:val="24"/>
          <w:lang w:val="ru-RU"/>
        </w:rPr>
      </w:pPr>
      <w:r w:rsidRPr="0095015A">
        <w:rPr>
          <w:szCs w:val="24"/>
          <w:lang w:val="ru-RU"/>
        </w:rPr>
        <w:t xml:space="preserve">Качество и материал труб, фасонных деталей,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 Толщина стенки трубопроводов определена прочностным </w:t>
      </w:r>
      <w:proofErr w:type="spellStart"/>
      <w:r w:rsidRPr="0095015A">
        <w:rPr>
          <w:szCs w:val="24"/>
          <w:lang w:val="ru-RU"/>
        </w:rPr>
        <w:t>расчетом</w:t>
      </w:r>
      <w:proofErr w:type="spellEnd"/>
      <w:r w:rsidRPr="0095015A">
        <w:rPr>
          <w:szCs w:val="24"/>
          <w:lang w:val="ru-RU"/>
        </w:rPr>
        <w:t xml:space="preserve"> в зависимости от категории участка трубопровода, параметров транспортируемой среды и конструктивного решения.</w:t>
      </w:r>
    </w:p>
    <w:p w14:paraId="59D3437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На трубопроводах установлены соединительные детали и запорная арматура согласно </w:t>
      </w:r>
      <w:proofErr w:type="spellStart"/>
      <w:r w:rsidRPr="0095015A">
        <w:rPr>
          <w:szCs w:val="24"/>
          <w:lang w:val="ru-RU"/>
        </w:rPr>
        <w:t>расчетному</w:t>
      </w:r>
      <w:proofErr w:type="spellEnd"/>
      <w:r w:rsidRPr="0095015A">
        <w:rPr>
          <w:szCs w:val="24"/>
          <w:lang w:val="ru-RU"/>
        </w:rPr>
        <w:t xml:space="preserve"> давлению в трубопроводе.</w:t>
      </w:r>
    </w:p>
    <w:p w14:paraId="18CF7D7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Соединения труб выполнены сваркой. Фланцевые соединения выполнены в местах подключения трубопроводов к аппаратам, арматуре и другому оборудованию, имеющему ответные фланцы на участках трубопроводов, требующих периодической разборки.</w:t>
      </w:r>
    </w:p>
    <w:p w14:paraId="6B0D7D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w:t>
      </w:r>
    </w:p>
    <w:p w14:paraId="7FA68C5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Устойчивое положение трубопроводов против всплытия и выпирания при прохождении через водные преграды, на </w:t>
      </w:r>
      <w:proofErr w:type="spellStart"/>
      <w:r w:rsidRPr="0095015A">
        <w:rPr>
          <w:szCs w:val="24"/>
          <w:lang w:val="ru-RU"/>
        </w:rPr>
        <w:t>обводненных</w:t>
      </w:r>
      <w:proofErr w:type="spellEnd"/>
      <w:r w:rsidRPr="0095015A">
        <w:rPr>
          <w:szCs w:val="24"/>
          <w:lang w:val="ru-RU"/>
        </w:rPr>
        <w:t xml:space="preserve"> и заболоченных участках при отсутствии транспортируемого продукта в них, в тех случаях, когда грунт не обладает удерживающей способностью или его удерживающая способность недостаточна, обеспечивается заменой и закреплением грунта, закреплением трубопроводов с помощью балластирующих устройств, анкерных креплений или другими способами.</w:t>
      </w:r>
    </w:p>
    <w:p w14:paraId="3362487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Трубопроводы </w:t>
      </w:r>
      <w:proofErr w:type="spellStart"/>
      <w:r w:rsidRPr="0095015A">
        <w:rPr>
          <w:szCs w:val="24"/>
          <w:lang w:val="ru-RU"/>
        </w:rPr>
        <w:t>надежно</w:t>
      </w:r>
      <w:proofErr w:type="spellEnd"/>
      <w:r w:rsidRPr="0095015A">
        <w:rPr>
          <w:szCs w:val="24"/>
          <w:lang w:val="ru-RU"/>
        </w:rPr>
        <w:t xml:space="preserve"> защищены от коррозии. Защита трубопроводов от внешней коррозии осуществляется с помощью изоляционных покрытий и средств </w:t>
      </w:r>
      <w:proofErr w:type="spellStart"/>
      <w:r w:rsidRPr="0095015A">
        <w:rPr>
          <w:szCs w:val="24"/>
          <w:lang w:val="ru-RU"/>
        </w:rPr>
        <w:t>электрохимзащиты</w:t>
      </w:r>
      <w:proofErr w:type="spellEnd"/>
      <w:r w:rsidRPr="0095015A">
        <w:rPr>
          <w:szCs w:val="24"/>
          <w:lang w:val="ru-RU"/>
        </w:rPr>
        <w:t xml:space="preserve">. </w:t>
      </w:r>
      <w:bookmarkStart w:id="13" w:name="PO0000633"/>
      <w:bookmarkEnd w:id="13"/>
      <w:r w:rsidRPr="0095015A">
        <w:rPr>
          <w:szCs w:val="24"/>
          <w:lang w:val="ru-RU"/>
        </w:rPr>
        <w:t>В процессе эксплуатации трубопроводов осуществляется постоянный контроль за состоянием изоляционного покрытия.</w:t>
      </w:r>
    </w:p>
    <w:p w14:paraId="5C829787"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Наблюдение за состоянием трассы трубопроводов, элементов трубопроводов и их деталей, находящихся на поверхности земли. Периодичность осмотра трубопровода </w:t>
      </w:r>
      <w:proofErr w:type="spellStart"/>
      <w:r w:rsidRPr="0095015A">
        <w:rPr>
          <w:szCs w:val="24"/>
          <w:lang w:val="ru-RU"/>
        </w:rPr>
        <w:t>путем</w:t>
      </w:r>
      <w:proofErr w:type="spellEnd"/>
      <w:r w:rsidRPr="0095015A">
        <w:rPr>
          <w:szCs w:val="24"/>
          <w:lang w:val="ru-RU"/>
        </w:rPr>
        <w:t xml:space="preserve"> обхода, объезда или </w:t>
      </w:r>
      <w:proofErr w:type="spellStart"/>
      <w:r w:rsidRPr="0095015A">
        <w:rPr>
          <w:szCs w:val="24"/>
          <w:lang w:val="ru-RU"/>
        </w:rPr>
        <w:t>облета</w:t>
      </w:r>
      <w:proofErr w:type="spellEnd"/>
      <w:r w:rsidRPr="0095015A">
        <w:rPr>
          <w:szCs w:val="24"/>
          <w:lang w:val="ru-RU"/>
        </w:rPr>
        <w:t xml:space="preserve"> устанавливается руководством нефтегазодобывающего управления в зависимости от местных условий, сложности рельефа трассы, времени года и срока эксплуатации в соответствии с графиком, </w:t>
      </w:r>
      <w:proofErr w:type="spellStart"/>
      <w:r w:rsidRPr="0095015A">
        <w:rPr>
          <w:szCs w:val="24"/>
          <w:lang w:val="ru-RU"/>
        </w:rPr>
        <w:t>утвержденным</w:t>
      </w:r>
      <w:proofErr w:type="spellEnd"/>
      <w:r w:rsidRPr="0095015A">
        <w:rPr>
          <w:szCs w:val="24"/>
          <w:lang w:val="ru-RU"/>
        </w:rPr>
        <w:t xml:space="preserve"> главным инженером.</w:t>
      </w:r>
    </w:p>
    <w:p w14:paraId="18FC0CE2"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Проведение ревизии трубопроводов для оценки их состояния и возможности дальнейшей эксплуатации. Сроки проведения ревизии трубопроводов устанавливаются исходя из категории </w:t>
      </w:r>
      <w:r w:rsidRPr="0095015A">
        <w:rPr>
          <w:szCs w:val="24"/>
          <w:lang w:val="ru-RU"/>
        </w:rPr>
        <w:lastRenderedPageBreak/>
        <w:t xml:space="preserve">трубопровода в зависимости от скорости коррозионно-эрозионных процессов с </w:t>
      </w:r>
      <w:proofErr w:type="spellStart"/>
      <w:r w:rsidRPr="0095015A">
        <w:rPr>
          <w:szCs w:val="24"/>
          <w:lang w:val="ru-RU"/>
        </w:rPr>
        <w:t>учетом</w:t>
      </w:r>
      <w:proofErr w:type="spellEnd"/>
      <w:r w:rsidRPr="0095015A">
        <w:rPr>
          <w:szCs w:val="24"/>
          <w:lang w:val="ru-RU"/>
        </w:rPr>
        <w:t xml:space="preserve"> опыта эксплуатации аналогичных трубопроводов, результатов наружного осмотра, предыдущей ревизии и должны обеспечивать безопасную и безаварийную эксплуатацию трубопроводов в период между ревизиями.</w:t>
      </w:r>
    </w:p>
    <w:p w14:paraId="1886F0BA"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Проведение диагностики трубопроводов одним или несколькими методами технической диагностики.</w:t>
      </w:r>
    </w:p>
    <w:p w14:paraId="0BCDD302"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proofErr w:type="spellStart"/>
      <w:r w:rsidRPr="0095015A">
        <w:rPr>
          <w:szCs w:val="24"/>
          <w:lang w:val="ru-RU"/>
        </w:rPr>
        <w:t>Надежность</w:t>
      </w:r>
      <w:proofErr w:type="spellEnd"/>
      <w:r w:rsidRPr="0095015A">
        <w:rPr>
          <w:szCs w:val="24"/>
          <w:lang w:val="ru-RU"/>
        </w:rPr>
        <w:t xml:space="preserve"> работы трубопроводов проверяется </w:t>
      </w:r>
      <w:proofErr w:type="spellStart"/>
      <w:r w:rsidRPr="0095015A">
        <w:rPr>
          <w:szCs w:val="24"/>
          <w:lang w:val="ru-RU"/>
        </w:rPr>
        <w:t>путем</w:t>
      </w:r>
      <w:proofErr w:type="spellEnd"/>
      <w:r w:rsidRPr="0095015A">
        <w:rPr>
          <w:szCs w:val="24"/>
          <w:lang w:val="ru-RU"/>
        </w:rPr>
        <w:t xml:space="preserve"> периодических гидравлических испытаний на прочность и плотность. </w:t>
      </w:r>
    </w:p>
    <w:p w14:paraId="7224B97B"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EF49EA">
        <w:rPr>
          <w:lang w:val="ru-RU"/>
        </w:rPr>
        <w:t>Проведение текущего ремонта с целью предупреждения преждевременного износа, устранению мелких повреждений и неисправностей линейных сооружений трубопроводов. Проведение капитального ремонта при достижении предельных величин износа с полной разборкой, восстановлением или заменой изношенных или неисправных составных частей линейных сооружений трубопроводов.</w:t>
      </w:r>
    </w:p>
    <w:p w14:paraId="05ECA803"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Организация постоянного и тщательного надзора за исправностью запорной арматуры трубопроводов, а также своевременным и качественным проведением </w:t>
      </w:r>
      <w:proofErr w:type="spellStart"/>
      <w:r w:rsidRPr="0095015A">
        <w:rPr>
          <w:szCs w:val="24"/>
          <w:lang w:val="ru-RU"/>
        </w:rPr>
        <w:t>ее</w:t>
      </w:r>
      <w:proofErr w:type="spellEnd"/>
      <w:r w:rsidRPr="0095015A">
        <w:rPr>
          <w:szCs w:val="24"/>
          <w:lang w:val="ru-RU"/>
        </w:rPr>
        <w:t xml:space="preserve"> ревизий и ремонта.</w:t>
      </w:r>
    </w:p>
    <w:p w14:paraId="62F6262C"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w:t>
      </w:r>
    </w:p>
    <w:p w14:paraId="182350D6"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 xml:space="preserve">Обозначение трассы трубопроводов знаками безопасности в установленных местах для привлечения внимания к непосредственной опасности, предупреждения о возможной опасности, предписания и разрешения </w:t>
      </w:r>
      <w:proofErr w:type="spellStart"/>
      <w:r w:rsidRPr="0095015A">
        <w:rPr>
          <w:szCs w:val="24"/>
          <w:lang w:val="ru-RU"/>
        </w:rPr>
        <w:t>определенных</w:t>
      </w:r>
      <w:proofErr w:type="spellEnd"/>
      <w:r w:rsidRPr="0095015A">
        <w:rPr>
          <w:szCs w:val="24"/>
          <w:lang w:val="ru-RU"/>
        </w:rPr>
        <w:t xml:space="preserve"> действий с целью обеспечения безопасности, а также для необходимой информации.</w:t>
      </w:r>
    </w:p>
    <w:p w14:paraId="1DE0D5F8" w14:textId="77777777" w:rsidR="007F4A9E" w:rsidRPr="0095015A" w:rsidRDefault="007F4A9E" w:rsidP="0095015A">
      <w:pPr>
        <w:pStyle w:val="ae"/>
        <w:numPr>
          <w:ilvl w:val="0"/>
          <w:numId w:val="32"/>
        </w:numPr>
        <w:spacing w:after="0" w:line="360" w:lineRule="auto"/>
        <w:ind w:left="0" w:firstLine="709"/>
        <w:jc w:val="both"/>
        <w:rPr>
          <w:sz w:val="24"/>
          <w:szCs w:val="24"/>
          <w:lang w:val="ru-RU"/>
        </w:rPr>
      </w:pPr>
      <w:r w:rsidRPr="0095015A">
        <w:rPr>
          <w:szCs w:val="24"/>
          <w:lang w:val="ru-RU"/>
        </w:rPr>
        <w:t>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 в тоннели.</w:t>
      </w:r>
    </w:p>
    <w:p w14:paraId="557D55B9" w14:textId="77777777" w:rsidR="007F4A9E" w:rsidRPr="0095015A" w:rsidRDefault="007F4A9E" w:rsidP="007F4A9E">
      <w:pPr>
        <w:rPr>
          <w:lang w:val="ru-RU" w:eastAsia="ru-RU"/>
        </w:rPr>
      </w:pPr>
    </w:p>
    <w:p w14:paraId="444E70C0"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4" w:name="_Toc240119232"/>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решений, направленных на предупреждение развития аварий и локализацию выбросов опасных веществ</w:t>
      </w:r>
      <w:bookmarkEnd w:id="14"/>
    </w:p>
    <w:p w14:paraId="104847BA" w14:textId="77777777" w:rsidR="007F4A9E" w:rsidRDefault="007F4A9E" w:rsidP="007F4A9E">
      <w:pPr>
        <w:spacing w:after="0" w:line="360" w:lineRule="auto"/>
        <w:jc w:val="both"/>
        <w:rPr>
          <w:i/>
          <w:lang w:val="ru-RU"/>
        </w:rPr>
      </w:pPr>
    </w:p>
    <w:p w14:paraId="3FF4531B" w14:textId="77777777" w:rsidR="007F4A9E" w:rsidRPr="001A7C73" w:rsidRDefault="007F4A9E" w:rsidP="000440B6">
      <w:pPr>
        <w:spacing w:after="0"/>
        <w:ind w:firstLine="709"/>
        <w:jc w:val="both"/>
        <w:rPr>
          <w:i/>
          <w:sz w:val="24"/>
          <w:szCs w:val="24"/>
          <w:lang w:val="ru-RU"/>
        </w:rPr>
      </w:pPr>
      <w:r w:rsidRPr="001A7C73">
        <w:rPr>
          <w:i/>
          <w:szCs w:val="24"/>
          <w:lang w:val="ru-RU"/>
        </w:rPr>
        <w:t xml:space="preserve">Описание решений, направленных на предупреждение развития аварий и локализацию выбросов опасных веществ на линейной части системы промысловых трубопроводов </w:t>
      </w:r>
    </w:p>
    <w:p w14:paraId="1B2516EA" w14:textId="77777777" w:rsidR="007F4A9E" w:rsidRPr="001A7C73" w:rsidRDefault="007F4A9E" w:rsidP="000440B6">
      <w:pPr>
        <w:shd w:val="clear" w:color="auto" w:fill="FFFFFF"/>
        <w:tabs>
          <w:tab w:val="left" w:pos="1134"/>
        </w:tabs>
        <w:spacing w:after="0"/>
        <w:ind w:firstLine="709"/>
        <w:jc w:val="both"/>
        <w:rPr>
          <w:i/>
          <w:sz w:val="24"/>
          <w:szCs w:val="24"/>
          <w:u w:val="single"/>
        </w:rPr>
      </w:pPr>
      <w:proofErr w:type="spellStart"/>
      <w:r w:rsidRPr="001A7C73">
        <w:rPr>
          <w:i/>
          <w:szCs w:val="24"/>
          <w:u w:val="single"/>
        </w:rPr>
        <w:t>Условия</w:t>
      </w:r>
      <w:proofErr w:type="spellEnd"/>
      <w:r w:rsidRPr="001A7C73">
        <w:rPr>
          <w:i/>
          <w:szCs w:val="24"/>
          <w:u w:val="single"/>
        </w:rPr>
        <w:t xml:space="preserve"> </w:t>
      </w:r>
      <w:proofErr w:type="spellStart"/>
      <w:r w:rsidRPr="001A7C73">
        <w:rPr>
          <w:i/>
          <w:szCs w:val="24"/>
          <w:u w:val="single"/>
        </w:rPr>
        <w:t>безопасного</w:t>
      </w:r>
      <w:proofErr w:type="spellEnd"/>
      <w:r w:rsidRPr="001A7C73">
        <w:rPr>
          <w:i/>
          <w:szCs w:val="24"/>
          <w:u w:val="single"/>
        </w:rPr>
        <w:t xml:space="preserve"> </w:t>
      </w:r>
      <w:proofErr w:type="spellStart"/>
      <w:r w:rsidRPr="001A7C73">
        <w:rPr>
          <w:i/>
          <w:szCs w:val="24"/>
          <w:u w:val="single"/>
        </w:rPr>
        <w:t>отсечения</w:t>
      </w:r>
      <w:proofErr w:type="spellEnd"/>
      <w:r w:rsidRPr="001A7C73">
        <w:rPr>
          <w:i/>
          <w:szCs w:val="24"/>
          <w:u w:val="single"/>
        </w:rPr>
        <w:t xml:space="preserve"> </w:t>
      </w:r>
      <w:proofErr w:type="spellStart"/>
      <w:r w:rsidRPr="001A7C73">
        <w:rPr>
          <w:i/>
          <w:szCs w:val="24"/>
          <w:u w:val="single"/>
        </w:rPr>
        <w:t>потоков</w:t>
      </w:r>
      <w:proofErr w:type="spellEnd"/>
      <w:r w:rsidRPr="001A7C73">
        <w:rPr>
          <w:i/>
          <w:szCs w:val="24"/>
          <w:u w:val="single"/>
        </w:rPr>
        <w:t>:</w:t>
      </w:r>
    </w:p>
    <w:p w14:paraId="78ECDC41"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szCs w:val="24"/>
          <w:lang w:val="ba-RU"/>
        </w:rPr>
        <w:t>На трубопроводах установлена запорная арматура на расстояниях, определяемых расчетом, исходя из условия равнобезопасности участков и требований охраны окружающей среды, с учетом рельефа местности, в начале каждого ответвления от трубопровода протяженностью более 500 м, на входе и выходе трубопровода из установок подготовки нефти, на обоих берегах водных преград, на участках нефтегазопроводов, проходящих на отметках выше населенных пунктов.</w:t>
      </w:r>
    </w:p>
    <w:p w14:paraId="31CAB43B" w14:textId="77777777" w:rsidR="007F4A9E" w:rsidRPr="001A7C73" w:rsidRDefault="007F4A9E" w:rsidP="000440B6">
      <w:pPr>
        <w:pStyle w:val="ae"/>
        <w:numPr>
          <w:ilvl w:val="0"/>
          <w:numId w:val="25"/>
        </w:numPr>
        <w:tabs>
          <w:tab w:val="num" w:pos="1080"/>
        </w:tabs>
        <w:spacing w:after="0" w:line="360" w:lineRule="auto"/>
        <w:ind w:left="0" w:firstLine="709"/>
        <w:jc w:val="both"/>
        <w:rPr>
          <w:sz w:val="24"/>
          <w:szCs w:val="24"/>
          <w:lang w:val="ba-RU"/>
        </w:rPr>
      </w:pPr>
      <w:r w:rsidRPr="001A7C73">
        <w:rPr>
          <w:szCs w:val="24"/>
          <w:lang w:val="ru-RU"/>
        </w:rPr>
        <w:lastRenderedPageBreak/>
        <w:t>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w:t>
      </w:r>
    </w:p>
    <w:p w14:paraId="487116C5" w14:textId="77777777" w:rsidR="007F4A9E" w:rsidRPr="001A7C73" w:rsidRDefault="007F4A9E" w:rsidP="000440B6">
      <w:pPr>
        <w:tabs>
          <w:tab w:val="num" w:pos="1080"/>
        </w:tabs>
        <w:spacing w:after="0"/>
        <w:ind w:firstLine="709"/>
        <w:jc w:val="both"/>
        <w:rPr>
          <w:i/>
          <w:sz w:val="24"/>
          <w:szCs w:val="24"/>
          <w:u w:val="single"/>
          <w:lang w:val="ru-RU"/>
        </w:rPr>
      </w:pPr>
      <w:r w:rsidRPr="001A7C73">
        <w:rPr>
          <w:i/>
          <w:szCs w:val="24"/>
          <w:u w:val="single"/>
          <w:lang w:val="ru-RU"/>
        </w:rPr>
        <w:t>Системы аварийного освобождения технологического оборудования и меры по ограничению, локализации и дальнейшей утилизации выбросов опасных веществ</w:t>
      </w:r>
    </w:p>
    <w:p w14:paraId="35836D84"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 железных, автомобильных дорог, водоемов.</w:t>
      </w:r>
    </w:p>
    <w:p w14:paraId="0E0D34A7"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 xml:space="preserve">Безопасность в районах прохождения трубопроводов обеспечивается расположением их на соответствующих расстояниях от объектов инфраструктуры. </w:t>
      </w:r>
      <w:bookmarkStart w:id="15" w:name="p46"/>
      <w:r w:rsidRPr="001A7C73">
        <w:rPr>
          <w:szCs w:val="24"/>
          <w:lang w:val="ba-RU"/>
        </w:rPr>
        <w:t xml:space="preserve">Расстояния от оси подземных трубопроводов до зданий, сооружений и других </w:t>
      </w:r>
      <w:bookmarkEnd w:id="15"/>
      <w:r w:rsidRPr="001A7C73">
        <w:rPr>
          <w:szCs w:val="24"/>
          <w:lang w:val="ba-RU"/>
        </w:rPr>
        <w:t>инженерных сетей приняты в зависимости от класса и диаметра трубопровода, транспортируемого продукта, назначения объектов и степени обеспечения их безопасности.</w:t>
      </w:r>
    </w:p>
    <w:p w14:paraId="2BA99A06"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Разработан комплекс мероприятий (сооружение амбаров, отстойников, защитных дамб обваловки трубопроводов) в местах, где аварийный выброс транспортируемых продуктов может привести к загрязнению природных вод (наземных, подземных, водоемов всех типов), а также сельскохозяйственных земель, территорий населенных пунктов, мест отдыха населения. На линиях вероятного стока нефти при авариях на трубопроводах (ложбины, лощины) созданы запасы сыпучих материалов (грунт, гравий) для создания нефтеловушек с учетом объема потенциального стока.</w:t>
      </w:r>
    </w:p>
    <w:p w14:paraId="2486AA3A"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Освобождение аварийного участка трубопровода от транспортируемого продукта осуществляется в передвижные емкости (автоцистерны) или в специально созданный амбар (яму).</w:t>
      </w:r>
    </w:p>
    <w:p w14:paraId="5D3D48F0"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локализации разлива нефти путем устройства обвалований, всевозможных преград на пути распространения нефти, устройства направляющих траншей для отвода нефти, сооружением защитных дамб, амбаров.</w:t>
      </w:r>
    </w:p>
    <w:p w14:paraId="1323FF2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локализации разлива нефти на поверхности водных объектов путем установки боновых заграждений.</w:t>
      </w:r>
    </w:p>
    <w:p w14:paraId="6701089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Проведение мероприятий по сбору разлившейся нефти с использованием нефтесборных систем, сорбентов, ручным способом до максимально достижимого уровня.</w:t>
      </w:r>
    </w:p>
    <w:p w14:paraId="2DB42968"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ru-RU"/>
        </w:rPr>
        <w:t>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w:t>
      </w:r>
    </w:p>
    <w:p w14:paraId="73A5415C" w14:textId="77777777" w:rsidR="007F4A9E" w:rsidRPr="001A7C73" w:rsidRDefault="007F4A9E" w:rsidP="000440B6">
      <w:pPr>
        <w:pStyle w:val="ae"/>
        <w:numPr>
          <w:ilvl w:val="0"/>
          <w:numId w:val="28"/>
        </w:numPr>
        <w:spacing w:after="0" w:line="360" w:lineRule="auto"/>
        <w:ind w:left="0" w:firstLine="709"/>
        <w:jc w:val="both"/>
        <w:rPr>
          <w:sz w:val="24"/>
          <w:szCs w:val="24"/>
          <w:lang w:val="ba-RU"/>
        </w:rPr>
      </w:pPr>
      <w:r w:rsidRPr="001A7C73">
        <w:rPr>
          <w:szCs w:val="24"/>
          <w:lang w:val="ba-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аварийных разливов нефти.</w:t>
      </w:r>
    </w:p>
    <w:p w14:paraId="25C96AAC" w14:textId="77777777" w:rsidR="007F4A9E" w:rsidRPr="00685126" w:rsidRDefault="007F4A9E" w:rsidP="000440B6">
      <w:pPr>
        <w:spacing w:after="0"/>
        <w:rPr>
          <w:lang w:val="ba-RU" w:eastAsia="ru-RU"/>
        </w:rPr>
      </w:pPr>
    </w:p>
    <w:p w14:paraId="3B0E12E4" w14:textId="77777777" w:rsidR="007F4A9E"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16" w:name="_Toc240119233"/>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 xml:space="preserve">писание решений, направленных на обеспечение </w:t>
      </w:r>
      <w:proofErr w:type="spellStart"/>
      <w:r w:rsidRPr="00AD52B5">
        <w:rPr>
          <w:rFonts w:ascii="Times New Roman" w:eastAsia="Times New Roman" w:hAnsi="Times New Roman" w:cs="Times New Roman"/>
          <w:szCs w:val="24"/>
          <w:lang w:val="ru-RU" w:eastAsia="ru-RU"/>
        </w:rPr>
        <w:t>взрывопожаробезопасности</w:t>
      </w:r>
      <w:proofErr w:type="spellEnd"/>
      <w:r w:rsidRPr="00AD52B5">
        <w:rPr>
          <w:rFonts w:ascii="Times New Roman" w:eastAsia="Times New Roman" w:hAnsi="Times New Roman" w:cs="Times New Roman"/>
          <w:szCs w:val="24"/>
          <w:lang w:val="ru-RU" w:eastAsia="ru-RU"/>
        </w:rPr>
        <w:t xml:space="preserve"> и химической безопасности</w:t>
      </w:r>
      <w:bookmarkEnd w:id="16"/>
    </w:p>
    <w:p w14:paraId="25F77678" w14:textId="77777777" w:rsidR="007F4A9E" w:rsidRDefault="007F4A9E" w:rsidP="007F4A9E">
      <w:pPr>
        <w:tabs>
          <w:tab w:val="num" w:pos="0"/>
          <w:tab w:val="left" w:pos="1134"/>
        </w:tabs>
        <w:spacing w:after="0" w:line="240" w:lineRule="auto"/>
        <w:ind w:firstLine="709"/>
        <w:jc w:val="both"/>
        <w:rPr>
          <w:sz w:val="24"/>
          <w:szCs w:val="24"/>
          <w:lang w:val="ru-RU"/>
        </w:rPr>
      </w:pPr>
    </w:p>
    <w:p w14:paraId="21889191" w14:textId="77777777" w:rsidR="007F4A9E" w:rsidRPr="001A7C73" w:rsidRDefault="007F4A9E" w:rsidP="000440B6">
      <w:pPr>
        <w:tabs>
          <w:tab w:val="num" w:pos="0"/>
          <w:tab w:val="left" w:pos="1134"/>
        </w:tabs>
        <w:spacing w:after="0"/>
        <w:ind w:firstLine="709"/>
        <w:jc w:val="both"/>
        <w:rPr>
          <w:sz w:val="24"/>
          <w:szCs w:val="24"/>
          <w:lang w:val="ru-RU"/>
        </w:rPr>
      </w:pPr>
      <w:r w:rsidRPr="001A7C73">
        <w:rPr>
          <w:szCs w:val="24"/>
          <w:lang w:val="ru-RU"/>
        </w:rPr>
        <w:t xml:space="preserve">Для обеспечения </w:t>
      </w:r>
      <w:proofErr w:type="spellStart"/>
      <w:r w:rsidRPr="001A7C73">
        <w:rPr>
          <w:szCs w:val="24"/>
          <w:lang w:val="ru-RU"/>
        </w:rPr>
        <w:t>взрывопожаробезопасности</w:t>
      </w:r>
      <w:proofErr w:type="spellEnd"/>
      <w:r w:rsidRPr="001A7C73">
        <w:rPr>
          <w:szCs w:val="24"/>
          <w:lang w:val="ru-RU"/>
        </w:rPr>
        <w:t xml:space="preserve"> на объектах сбора, подготовки и транспорта нефти и газа предусмотрены следующие меры:</w:t>
      </w:r>
    </w:p>
    <w:p w14:paraId="0F453574"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r w:rsidRPr="001A7C73">
        <w:rPr>
          <w:szCs w:val="24"/>
          <w:lang w:val="ru-RU"/>
        </w:rPr>
        <w:t xml:space="preserve">Ответственность за противопожарное состояние объекта, за разработку и осуществление текущих планов противопожарных мероприятий, за комплектацию противопожарного оборудования, сохранность противопожарной техники и средств пожаротушения, за работу добровольных пожарных дружин и боевых </w:t>
      </w:r>
      <w:proofErr w:type="spellStart"/>
      <w:r w:rsidRPr="001A7C73">
        <w:rPr>
          <w:szCs w:val="24"/>
          <w:lang w:val="ru-RU"/>
        </w:rPr>
        <w:t>расчетов</w:t>
      </w:r>
      <w:proofErr w:type="spellEnd"/>
      <w:r w:rsidRPr="001A7C73">
        <w:rPr>
          <w:szCs w:val="24"/>
          <w:lang w:val="ru-RU"/>
        </w:rPr>
        <w:t xml:space="preserve"> возлагается на руководителя объекта.</w:t>
      </w:r>
    </w:p>
    <w:p w14:paraId="6D206B72"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17" w:name="PO0000788"/>
      <w:bookmarkStart w:id="18" w:name="PO0000789"/>
      <w:bookmarkStart w:id="19" w:name="PO0000790"/>
      <w:bookmarkStart w:id="20" w:name="PO0000791"/>
      <w:bookmarkStart w:id="21" w:name="PO0000792"/>
      <w:bookmarkEnd w:id="17"/>
      <w:bookmarkEnd w:id="18"/>
      <w:bookmarkEnd w:id="19"/>
      <w:bookmarkEnd w:id="20"/>
      <w:bookmarkEnd w:id="21"/>
      <w:r w:rsidRPr="001A7C73">
        <w:rPr>
          <w:szCs w:val="24"/>
          <w:lang w:val="ru-RU"/>
        </w:rPr>
        <w:t xml:space="preserve">Для служб эксплуатации и ремонта объектов, на основе действующих правил пожарной безопасности, разработаны с </w:t>
      </w:r>
      <w:proofErr w:type="spellStart"/>
      <w:r w:rsidRPr="001A7C73">
        <w:rPr>
          <w:szCs w:val="24"/>
          <w:lang w:val="ru-RU"/>
        </w:rPr>
        <w:t>учетом</w:t>
      </w:r>
      <w:proofErr w:type="spellEnd"/>
      <w:r w:rsidRPr="001A7C73">
        <w:rPr>
          <w:szCs w:val="24"/>
          <w:lang w:val="ru-RU"/>
        </w:rPr>
        <w:t xml:space="preserve"> специфики производства инструкции о мерах пожарной безопасности, согласованные с пожарной охраной предприятия.</w:t>
      </w:r>
    </w:p>
    <w:p w14:paraId="0FC6D91F"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22" w:name="PO0000793"/>
      <w:bookmarkStart w:id="23" w:name="PO0000794"/>
      <w:bookmarkEnd w:id="22"/>
      <w:bookmarkEnd w:id="23"/>
      <w:r w:rsidRPr="001A7C73">
        <w:rPr>
          <w:szCs w:val="24"/>
          <w:lang w:val="ru-RU"/>
        </w:rPr>
        <w:t xml:space="preserve">На каждом объекте все вновь принимаемые на работу рабочие и служащие, в том числе и временные, проходят первичный противопожарный инструктаж о мерах пожарной безопасности. Допуск к работе лиц, не прошедших инструктаж, запрещается. </w:t>
      </w:r>
      <w:bookmarkStart w:id="24" w:name="PO0000795"/>
      <w:bookmarkEnd w:id="24"/>
      <w:r w:rsidRPr="001A7C73">
        <w:rPr>
          <w:szCs w:val="24"/>
          <w:lang w:val="ru-RU"/>
        </w:rPr>
        <w:t xml:space="preserve">Повторный инструктаж проводится на рабочем месте лицом, ответственным за пожарную безопасность объекта, цеха, участка и т.д. </w:t>
      </w:r>
    </w:p>
    <w:p w14:paraId="5A843288"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ind w:left="0" w:firstLine="709"/>
        <w:contextualSpacing/>
        <w:jc w:val="both"/>
        <w:rPr>
          <w:sz w:val="24"/>
          <w:szCs w:val="24"/>
          <w:lang w:val="ru-RU"/>
        </w:rPr>
      </w:pPr>
      <w:bookmarkStart w:id="25" w:name="PO0000796"/>
      <w:bookmarkEnd w:id="25"/>
      <w:r w:rsidRPr="001A7C73">
        <w:rPr>
          <w:szCs w:val="24"/>
          <w:lang w:val="ru-RU"/>
        </w:rPr>
        <w:t xml:space="preserve">Для повышения общих технических знаний и ознакомления с правилами пожарной безопасности, вытекающими из особенностей технологического процесса производства, а также более детального обучения способам использования имеющихся средств пожаротушения с рабочими и служащими, работающими на объектах с повышенной пожарной опасностью, проводятся занятия по пожарно-техническому минимуму. Занятия по пожарно-техническому минимуму проводятся один раз в год. </w:t>
      </w:r>
    </w:p>
    <w:p w14:paraId="1C93750F"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szCs w:val="24"/>
          <w:lang w:val="ru-RU"/>
        </w:rPr>
        <w:t>На объектах систем сбора, подготовки и транспорта нефти созданы пожарно-технические комиссии.</w:t>
      </w:r>
    </w:p>
    <w:p w14:paraId="5FFE7845"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lang w:val="ru-RU"/>
        </w:rPr>
      </w:pPr>
      <w:r w:rsidRPr="001A7C73">
        <w:rPr>
          <w:szCs w:val="24"/>
          <w:lang w:val="ru-RU"/>
        </w:rPr>
        <w:t>Движение автотранспорта и спецтехники по территории объектов систем сбора и транспорта нефти, где возможно образование взрывоопасной смеси, разрешается только при оборудовании выхлопной трубы двигателя искрогасителем.</w:t>
      </w:r>
    </w:p>
    <w:p w14:paraId="4058D545" w14:textId="77777777" w:rsidR="007F4A9E" w:rsidRPr="001A7C73" w:rsidRDefault="007F4A9E" w:rsidP="000440B6">
      <w:pPr>
        <w:pStyle w:val="ae"/>
        <w:numPr>
          <w:ilvl w:val="0"/>
          <w:numId w:val="29"/>
        </w:numPr>
        <w:tabs>
          <w:tab w:val="num" w:pos="1080"/>
        </w:tabs>
        <w:spacing w:after="0" w:line="360" w:lineRule="auto"/>
        <w:ind w:left="0" w:firstLine="709"/>
        <w:jc w:val="both"/>
        <w:rPr>
          <w:sz w:val="24"/>
          <w:szCs w:val="24"/>
        </w:rPr>
      </w:pPr>
      <w:r w:rsidRPr="001A7C73">
        <w:rPr>
          <w:szCs w:val="24"/>
          <w:lang w:val="ru-RU"/>
        </w:rPr>
        <w:t xml:space="preserve">В случае обмерзания аппаратов, трубопроводов, задвижек, штуцеров отогревать их следует только горячей водой или паром. </w:t>
      </w:r>
      <w:proofErr w:type="spellStart"/>
      <w:r w:rsidRPr="001A7C73">
        <w:rPr>
          <w:szCs w:val="24"/>
        </w:rPr>
        <w:t>Использовать</w:t>
      </w:r>
      <w:proofErr w:type="spellEnd"/>
      <w:r w:rsidRPr="001A7C73">
        <w:rPr>
          <w:szCs w:val="24"/>
        </w:rPr>
        <w:t xml:space="preserve"> </w:t>
      </w:r>
      <w:proofErr w:type="spellStart"/>
      <w:r w:rsidRPr="001A7C73">
        <w:rPr>
          <w:szCs w:val="24"/>
        </w:rPr>
        <w:t>открытый</w:t>
      </w:r>
      <w:proofErr w:type="spellEnd"/>
      <w:r w:rsidRPr="001A7C73">
        <w:rPr>
          <w:szCs w:val="24"/>
        </w:rPr>
        <w:t xml:space="preserve"> </w:t>
      </w:r>
      <w:proofErr w:type="spellStart"/>
      <w:r w:rsidRPr="001A7C73">
        <w:rPr>
          <w:szCs w:val="24"/>
        </w:rPr>
        <w:t>огонь</w:t>
      </w:r>
      <w:proofErr w:type="spellEnd"/>
      <w:r w:rsidRPr="001A7C73">
        <w:rPr>
          <w:szCs w:val="24"/>
        </w:rPr>
        <w:t xml:space="preserve"> </w:t>
      </w:r>
      <w:proofErr w:type="spellStart"/>
      <w:r w:rsidRPr="001A7C73">
        <w:rPr>
          <w:szCs w:val="24"/>
        </w:rPr>
        <w:t>для</w:t>
      </w:r>
      <w:proofErr w:type="spellEnd"/>
      <w:r w:rsidRPr="001A7C73">
        <w:rPr>
          <w:szCs w:val="24"/>
        </w:rPr>
        <w:t xml:space="preserve"> </w:t>
      </w:r>
      <w:proofErr w:type="spellStart"/>
      <w:r w:rsidRPr="001A7C73">
        <w:rPr>
          <w:szCs w:val="24"/>
        </w:rPr>
        <w:t>отогрева</w:t>
      </w:r>
      <w:proofErr w:type="spellEnd"/>
      <w:r w:rsidRPr="001A7C73">
        <w:rPr>
          <w:szCs w:val="24"/>
        </w:rPr>
        <w:t xml:space="preserve"> </w:t>
      </w:r>
      <w:proofErr w:type="spellStart"/>
      <w:r w:rsidRPr="001A7C73">
        <w:rPr>
          <w:szCs w:val="24"/>
        </w:rPr>
        <w:t>запрещается</w:t>
      </w:r>
      <w:proofErr w:type="spellEnd"/>
      <w:r w:rsidRPr="001A7C73">
        <w:rPr>
          <w:szCs w:val="24"/>
        </w:rPr>
        <w:t>.</w:t>
      </w:r>
    </w:p>
    <w:p w14:paraId="2AFA889E" w14:textId="77777777" w:rsidR="007F4A9E" w:rsidRPr="001A7C73" w:rsidRDefault="007F4A9E" w:rsidP="000440B6">
      <w:pPr>
        <w:pStyle w:val="ae"/>
        <w:spacing w:after="0" w:line="360" w:lineRule="auto"/>
        <w:ind w:left="0" w:firstLine="709"/>
        <w:jc w:val="both"/>
        <w:rPr>
          <w:sz w:val="24"/>
          <w:szCs w:val="24"/>
          <w:lang w:val="ru-RU"/>
        </w:rPr>
      </w:pPr>
      <w:r w:rsidRPr="001A7C73">
        <w:rPr>
          <w:i/>
          <w:szCs w:val="24"/>
          <w:lang w:val="ru-RU"/>
        </w:rPr>
        <w:t xml:space="preserve">Решения, направленные на обеспечение </w:t>
      </w:r>
      <w:proofErr w:type="spellStart"/>
      <w:r w:rsidRPr="001A7C73">
        <w:rPr>
          <w:i/>
          <w:szCs w:val="24"/>
          <w:lang w:val="ru-RU"/>
        </w:rPr>
        <w:t>взрывопожаробезопасности</w:t>
      </w:r>
      <w:proofErr w:type="spellEnd"/>
      <w:r w:rsidRPr="001A7C73">
        <w:rPr>
          <w:szCs w:val="24"/>
          <w:lang w:val="ru-RU"/>
        </w:rPr>
        <w:t xml:space="preserve"> </w:t>
      </w:r>
      <w:r w:rsidRPr="001A7C73">
        <w:rPr>
          <w:i/>
          <w:szCs w:val="24"/>
          <w:lang w:val="ru-RU"/>
        </w:rPr>
        <w:t xml:space="preserve">на линейной части системы промысловых трубопроводов </w:t>
      </w:r>
    </w:p>
    <w:p w14:paraId="6857D2FD"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 xml:space="preserve">Работники, выполняющие техническое обслуживание и ремонт трубопроводов, обязаны знать трассу трубопроводов, устройство и работу арматуры, пожароопасность транспортируемых веществ и материалов, а также правила пожарной безопасности и действия в случае пожара или аварии. Для теплоизолированных трубопроводов дополнительно необходимо знать пожароопасность применяемых теплоизоляционных материалов и способы их тушения, меры пожарной безопасности при проведении ремонтных и сварочных работ. </w:t>
      </w:r>
      <w:bookmarkStart w:id="26" w:name="PO0000818"/>
      <w:bookmarkEnd w:id="26"/>
      <w:r w:rsidRPr="001A7C73">
        <w:rPr>
          <w:szCs w:val="24"/>
          <w:lang w:val="ru-RU"/>
        </w:rPr>
        <w:t xml:space="preserve">При обнаружении участков изоляции, пропитанной нефтью и </w:t>
      </w:r>
      <w:r w:rsidRPr="001A7C73">
        <w:rPr>
          <w:szCs w:val="24"/>
          <w:lang w:val="ru-RU"/>
        </w:rPr>
        <w:lastRenderedPageBreak/>
        <w:t xml:space="preserve">нефтепродуктами, необходимо снять и заменить пропитанную изоляцию для предотвращения </w:t>
      </w:r>
      <w:proofErr w:type="spellStart"/>
      <w:r w:rsidRPr="001A7C73">
        <w:rPr>
          <w:szCs w:val="24"/>
          <w:lang w:val="ru-RU"/>
        </w:rPr>
        <w:t>ее</w:t>
      </w:r>
      <w:proofErr w:type="spellEnd"/>
      <w:r w:rsidRPr="001A7C73">
        <w:rPr>
          <w:szCs w:val="24"/>
          <w:lang w:val="ru-RU"/>
        </w:rPr>
        <w:t xml:space="preserve"> самовоспламенения.</w:t>
      </w:r>
    </w:p>
    <w:p w14:paraId="0C461997"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Работники, выполняющие техническое обслуживание и ремонт трубопроводов, оснащены средствами связи и оповещения. В случае возникновения пожара (аварии) следует немедленно вызвать пожарную команду (аварийную бригаду), одновременно приступив к ликвидации пожара (аварии) имеющимися в наличии силами и средствами. Службы, осуществляющие ремонтные работы на трубопроводах, оснащены необходимыми транспортными средствами, оборудованными искрогасителями, оборудованием, инструментом искробезопасного исполнения, необходимыми средствами пожаротушения.</w:t>
      </w:r>
    </w:p>
    <w:p w14:paraId="78507BF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rPr>
      </w:pPr>
      <w:r w:rsidRPr="001A7C73">
        <w:rPr>
          <w:szCs w:val="24"/>
          <w:lang w:val="ru-RU"/>
        </w:rPr>
        <w:t xml:space="preserve">Не допускается загрязнение и скопление на территории нефти. Места разлива нефти зачищаются </w:t>
      </w:r>
      <w:proofErr w:type="spellStart"/>
      <w:r w:rsidRPr="001A7C73">
        <w:rPr>
          <w:szCs w:val="24"/>
          <w:lang w:val="ru-RU"/>
        </w:rPr>
        <w:t>путем</w:t>
      </w:r>
      <w:proofErr w:type="spellEnd"/>
      <w:r w:rsidRPr="001A7C73">
        <w:rPr>
          <w:szCs w:val="24"/>
          <w:lang w:val="ru-RU"/>
        </w:rPr>
        <w:t xml:space="preserve"> снятия слоя земли на глубину, превышающую на 1-2 см пропитанный нефтью грунт. </w:t>
      </w:r>
      <w:proofErr w:type="spellStart"/>
      <w:r w:rsidRPr="001A7C73">
        <w:rPr>
          <w:szCs w:val="24"/>
        </w:rPr>
        <w:t>Образовавшаяся</w:t>
      </w:r>
      <w:proofErr w:type="spellEnd"/>
      <w:r w:rsidRPr="001A7C73">
        <w:rPr>
          <w:szCs w:val="24"/>
        </w:rPr>
        <w:t xml:space="preserve"> </w:t>
      </w:r>
      <w:proofErr w:type="spellStart"/>
      <w:r w:rsidRPr="001A7C73">
        <w:rPr>
          <w:szCs w:val="24"/>
        </w:rPr>
        <w:t>выемка</w:t>
      </w:r>
      <w:proofErr w:type="spellEnd"/>
      <w:r w:rsidRPr="001A7C73">
        <w:rPr>
          <w:szCs w:val="24"/>
        </w:rPr>
        <w:t xml:space="preserve"> </w:t>
      </w:r>
      <w:proofErr w:type="spellStart"/>
      <w:r w:rsidRPr="001A7C73">
        <w:rPr>
          <w:szCs w:val="24"/>
        </w:rPr>
        <w:t>засыпается</w:t>
      </w:r>
      <w:proofErr w:type="spellEnd"/>
      <w:r w:rsidRPr="001A7C73">
        <w:rPr>
          <w:szCs w:val="24"/>
        </w:rPr>
        <w:t xml:space="preserve"> </w:t>
      </w:r>
      <w:proofErr w:type="spellStart"/>
      <w:r w:rsidRPr="001A7C73">
        <w:rPr>
          <w:szCs w:val="24"/>
        </w:rPr>
        <w:t>песком</w:t>
      </w:r>
      <w:proofErr w:type="spellEnd"/>
      <w:r w:rsidRPr="001A7C73">
        <w:rPr>
          <w:szCs w:val="24"/>
        </w:rPr>
        <w:t>.</w:t>
      </w:r>
    </w:p>
    <w:p w14:paraId="42B17359"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 xml:space="preserve">Запрещается длительная эксплуатация трубопроводов, предназначенных для перекачки </w:t>
      </w:r>
      <w:proofErr w:type="spellStart"/>
      <w:r w:rsidRPr="001A7C73">
        <w:rPr>
          <w:szCs w:val="24"/>
          <w:lang w:val="ru-RU"/>
        </w:rPr>
        <w:t>взрыво</w:t>
      </w:r>
      <w:proofErr w:type="spellEnd"/>
      <w:r w:rsidRPr="001A7C73">
        <w:rPr>
          <w:szCs w:val="24"/>
          <w:lang w:val="ru-RU"/>
        </w:rPr>
        <w:t>-, пожароопасных и агрессивных газов и продуктов, при наличии хомутов. Хомуты должны быть ликвидированы при первой же остановке трубопровода на ревизию или ремонт.</w:t>
      </w:r>
    </w:p>
    <w:p w14:paraId="2CA30077"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При прокладке трубопроводов с горючими жидкостями и газами в каналах и траншеях (открытых и закрытых) необходимо осуществлять контроль за исправным состоянием разделительных глухих перемычек (диафрагм) из несгораемых материалов в местах прохода траншеи и каналов через противопожарные стены, а также противопожарных отсыпок из песка или гравия длиной не менее 4 м на расстоянии друг от друга не более 80 м.</w:t>
      </w:r>
    </w:p>
    <w:p w14:paraId="045594A0"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Трубопроводы, расположенные в цехе, а также на наружных установках, на эстакадах и в каналах, должны представлять собой на всем протяжении непрерывную цепь и присоединяться к заземляющим устройствам.</w:t>
      </w:r>
    </w:p>
    <w:p w14:paraId="623364DC"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1A7C73">
        <w:rPr>
          <w:szCs w:val="24"/>
          <w:lang w:val="ru-RU"/>
        </w:rPr>
        <w:t>Трубопроводы, на которых будут проводиться огневые работы, должны быть остановлены, обесточены, освобождены от взрывоопасных, взрывопожароопасных и токсичных продуктов, отключены заглушками от действующих аппаратов и коммуникаций и подготовлены к проведению огневых работ согласно установленным требованиям.</w:t>
      </w:r>
    </w:p>
    <w:p w14:paraId="68B1489A" w14:textId="77777777" w:rsidR="007F4A9E" w:rsidRPr="001A7C73" w:rsidRDefault="007F4A9E" w:rsidP="000440B6">
      <w:pPr>
        <w:pStyle w:val="ae"/>
        <w:numPr>
          <w:ilvl w:val="0"/>
          <w:numId w:val="30"/>
        </w:numPr>
        <w:tabs>
          <w:tab w:val="num" w:pos="1080"/>
        </w:tabs>
        <w:spacing w:after="0" w:line="360" w:lineRule="auto"/>
        <w:ind w:left="0" w:firstLine="709"/>
        <w:jc w:val="both"/>
        <w:rPr>
          <w:sz w:val="24"/>
          <w:szCs w:val="24"/>
          <w:lang w:val="ru-RU"/>
        </w:rPr>
      </w:pPr>
      <w:r w:rsidRPr="00EF49EA">
        <w:rPr>
          <w:lang w:val="ru-RU"/>
        </w:rPr>
        <w:t>Места проведения огневых работ и места установки сварочных агрегатов, баллонов с газами и бачков с горючей жидкостью должны быть очищены от горючих материалов в радиусе не менее 5 м. Места, где разлиты легковоспламеняющиеся и горючие жидкости, должны быть тщательно очищены и засыпаны сухим песком или грунтом. Перед началом проведения огневых работ на трубопроводах необходимо проветрить открытую траншею, из траншеи взять анализ воздуха для определения возможности ведения в ней огневых работ. Места проведения огневых работ должны быть обеспечены необходимыми средствами пожаротушения.</w:t>
      </w:r>
    </w:p>
    <w:p w14:paraId="743B1F5F"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bookmarkStart w:id="27" w:name="PO0000835"/>
      <w:bookmarkEnd w:id="27"/>
      <w:r w:rsidRPr="001A7C73">
        <w:rPr>
          <w:szCs w:val="24"/>
          <w:lang w:val="ru-RU"/>
        </w:rPr>
        <w:lastRenderedPageBreak/>
        <w:t xml:space="preserve">Сварочные работы на </w:t>
      </w:r>
      <w:proofErr w:type="spellStart"/>
      <w:r w:rsidRPr="001A7C73">
        <w:rPr>
          <w:szCs w:val="24"/>
          <w:lang w:val="ru-RU"/>
        </w:rPr>
        <w:t>отключенных</w:t>
      </w:r>
      <w:proofErr w:type="spellEnd"/>
      <w:r w:rsidRPr="001A7C73">
        <w:rPr>
          <w:szCs w:val="24"/>
          <w:lang w:val="ru-RU"/>
        </w:rPr>
        <w:t xml:space="preserve"> трубопроводах допускаются, если концентрации горючих паров и газов в пробах, взятых из ремонтируемого участка, не превышают предельно допустимой взрывобезопасной концентрации (ПДВК) - 5 %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w:t>
      </w:r>
      <w:bookmarkStart w:id="28" w:name="PO0000836"/>
      <w:bookmarkEnd w:id="28"/>
    </w:p>
    <w:p w14:paraId="1B2F8124"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sz w:val="24"/>
          <w:szCs w:val="24"/>
          <w:lang w:val="ru-RU"/>
        </w:rPr>
      </w:pPr>
      <w:r w:rsidRPr="001A7C73">
        <w:rPr>
          <w:szCs w:val="24"/>
          <w:lang w:val="ru-RU"/>
        </w:rPr>
        <w:t>При обнаружении появления горючего продукта во время проведения ремонта работы, связанные с применением открытого огня, должны быть немедленно прекращены, а люди удалены на безопасное расстояние. Ремонт можно возобновить только после проверки, если она выявит отсутствие опасной концентрации продукта.</w:t>
      </w:r>
    </w:p>
    <w:p w14:paraId="0879FED9" w14:textId="77777777" w:rsidR="007F4A9E" w:rsidRPr="00AD52B5" w:rsidRDefault="007F4A9E" w:rsidP="000440B6">
      <w:pPr>
        <w:spacing w:after="0"/>
        <w:rPr>
          <w:lang w:val="ru-RU" w:eastAsia="ru-RU"/>
        </w:rPr>
      </w:pPr>
    </w:p>
    <w:p w14:paraId="4B328A39" w14:textId="77777777" w:rsidR="007F4A9E" w:rsidRPr="00AD52B5" w:rsidRDefault="007F4A9E" w:rsidP="007F4A9E">
      <w:pPr>
        <w:pStyle w:val="31"/>
        <w:numPr>
          <w:ilvl w:val="2"/>
          <w:numId w:val="24"/>
        </w:numPr>
        <w:spacing w:after="120" w:line="240" w:lineRule="auto"/>
        <w:ind w:left="0" w:firstLine="680"/>
        <w:jc w:val="both"/>
        <w:rPr>
          <w:rFonts w:ascii="Times New Roman" w:hAnsi="Times New Roman" w:cs="Times New Roman"/>
          <w:sz w:val="24"/>
          <w:szCs w:val="24"/>
          <w:lang w:val="ru-RU" w:eastAsia="ru-RU"/>
        </w:rPr>
      </w:pPr>
      <w:bookmarkStart w:id="29" w:name="_Toc240119234"/>
      <w:r>
        <w:rPr>
          <w:rFonts w:ascii="Times New Roman" w:eastAsia="Times New Roman" w:hAnsi="Times New Roman" w:cs="Times New Roman"/>
          <w:szCs w:val="24"/>
          <w:lang w:val="ru-RU" w:eastAsia="ru-RU"/>
        </w:rPr>
        <w:t>О</w:t>
      </w:r>
      <w:r w:rsidRPr="00AD52B5">
        <w:rPr>
          <w:rFonts w:ascii="Times New Roman" w:eastAsia="Times New Roman" w:hAnsi="Times New Roman" w:cs="Times New Roman"/>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29"/>
    </w:p>
    <w:p w14:paraId="6CED79CE" w14:textId="77777777" w:rsidR="007F4A9E" w:rsidRDefault="007F4A9E" w:rsidP="007F4A9E">
      <w:pPr>
        <w:tabs>
          <w:tab w:val="num" w:pos="0"/>
        </w:tabs>
        <w:spacing w:after="0" w:line="360" w:lineRule="auto"/>
        <w:ind w:firstLine="709"/>
        <w:jc w:val="both"/>
        <w:rPr>
          <w:sz w:val="24"/>
          <w:szCs w:val="24"/>
          <w:lang w:val="ru-RU"/>
        </w:rPr>
      </w:pPr>
    </w:p>
    <w:p w14:paraId="6D66D084"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1C5A3B63"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xml:space="preserve">Системы контроля и управления технологическими процессами имеют в </w:t>
      </w:r>
      <w:proofErr w:type="spellStart"/>
      <w:r w:rsidRPr="001A7C73">
        <w:rPr>
          <w:szCs w:val="24"/>
          <w:lang w:val="ru-RU"/>
        </w:rPr>
        <w:t>своем</w:t>
      </w:r>
      <w:proofErr w:type="spellEnd"/>
      <w:r w:rsidRPr="001A7C73">
        <w:rPr>
          <w:szCs w:val="24"/>
          <w:lang w:val="ru-RU"/>
        </w:rPr>
        <w:t xml:space="preserve">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4CA4F9F0"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70155622"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Средства автоматизации контроля и регулирования обеспечивают:</w:t>
      </w:r>
    </w:p>
    <w:p w14:paraId="7D965068"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Контроль (местный и дистанционный) за ходом технологических процессов на объекте;</w:t>
      </w:r>
    </w:p>
    <w:p w14:paraId="0A97A1F1"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Контроль состояния и режимов работы технологического оборудования;</w:t>
      </w:r>
    </w:p>
    <w:p w14:paraId="762C4D4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Измерение текущих параметров (давления, температуры, расхода, уровня, качества продукции);</w:t>
      </w:r>
    </w:p>
    <w:p w14:paraId="1C9D7583"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5FB1D87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Поддержание заданного технологического режима;</w:t>
      </w:r>
    </w:p>
    <w:p w14:paraId="44CA17B6"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Местное и дистанционное управление работой технологического оборудования.</w:t>
      </w:r>
    </w:p>
    <w:p w14:paraId="17FC69BA"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 xml:space="preserve">- Все действующие системы контроля и управления опасных производств имеют в </w:t>
      </w:r>
      <w:proofErr w:type="spellStart"/>
      <w:r w:rsidRPr="001A7C73">
        <w:rPr>
          <w:szCs w:val="24"/>
          <w:lang w:val="ru-RU"/>
        </w:rPr>
        <w:t>своем</w:t>
      </w:r>
      <w:proofErr w:type="spellEnd"/>
      <w:r w:rsidRPr="001A7C73">
        <w:rPr>
          <w:szCs w:val="24"/>
          <w:lang w:val="ru-RU"/>
        </w:rPr>
        <w:t xml:space="preserve">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4970B86C" w14:textId="77777777" w:rsidR="007F4A9E" w:rsidRPr="001A7C73" w:rsidRDefault="007F4A9E" w:rsidP="007F4A9E">
      <w:pPr>
        <w:tabs>
          <w:tab w:val="num" w:pos="0"/>
        </w:tabs>
        <w:spacing w:after="0"/>
        <w:ind w:firstLine="709"/>
        <w:jc w:val="both"/>
        <w:rPr>
          <w:sz w:val="24"/>
          <w:szCs w:val="24"/>
          <w:lang w:val="ru-RU"/>
        </w:rPr>
      </w:pPr>
      <w:r w:rsidRPr="001A7C73">
        <w:rPr>
          <w:szCs w:val="24"/>
          <w:lang w:val="ru-RU"/>
        </w:rPr>
        <w:t>Средства ПАЗ предусматривают:</w:t>
      </w:r>
    </w:p>
    <w:p w14:paraId="045FD563" w14:textId="77777777" w:rsidR="007F4A9E" w:rsidRPr="001A7C73" w:rsidRDefault="007F4A9E" w:rsidP="007F4A9E">
      <w:pPr>
        <w:spacing w:after="0"/>
        <w:ind w:firstLine="709"/>
        <w:jc w:val="both"/>
        <w:rPr>
          <w:sz w:val="24"/>
          <w:szCs w:val="24"/>
          <w:lang w:val="ru-RU"/>
        </w:rPr>
      </w:pPr>
      <w:r w:rsidRPr="001A7C73">
        <w:rPr>
          <w:szCs w:val="24"/>
          <w:lang w:val="ru-RU"/>
        </w:rPr>
        <w:t>- Аварийную сигнализацию при выходе технологических параметров за предельные значения;</w:t>
      </w:r>
    </w:p>
    <w:p w14:paraId="6B89FBBF" w14:textId="77777777" w:rsidR="007F4A9E" w:rsidRPr="001A7C73" w:rsidRDefault="007F4A9E" w:rsidP="007F4A9E">
      <w:pPr>
        <w:spacing w:after="0"/>
        <w:ind w:firstLine="709"/>
        <w:jc w:val="both"/>
        <w:rPr>
          <w:sz w:val="24"/>
          <w:szCs w:val="24"/>
          <w:lang w:val="ru-RU"/>
        </w:rPr>
      </w:pPr>
      <w:r w:rsidRPr="001A7C73">
        <w:rPr>
          <w:szCs w:val="24"/>
          <w:lang w:val="ru-RU"/>
        </w:rPr>
        <w:t>- Управление технологическим процессом в целях предупреждения, определения, локализации и ликвидации аварий;</w:t>
      </w:r>
    </w:p>
    <w:p w14:paraId="278BC4DA" w14:textId="77777777" w:rsidR="007F4A9E" w:rsidRPr="001A7C73" w:rsidRDefault="007F4A9E" w:rsidP="007F4A9E">
      <w:pPr>
        <w:spacing w:after="0"/>
        <w:ind w:firstLine="709"/>
        <w:jc w:val="both"/>
        <w:rPr>
          <w:sz w:val="24"/>
          <w:szCs w:val="24"/>
          <w:lang w:val="ru-RU"/>
        </w:rPr>
      </w:pPr>
      <w:r w:rsidRPr="001A7C73">
        <w:rPr>
          <w:szCs w:val="24"/>
          <w:lang w:val="ru-RU"/>
        </w:rPr>
        <w:t>- Автоматическую блокировку оборудования, действующую независимо от других устройств управления.</w:t>
      </w:r>
    </w:p>
    <w:p w14:paraId="30095685" w14:textId="77777777" w:rsidR="00AD52B5" w:rsidRDefault="00AD52B5" w:rsidP="004F3C77">
      <w:pPr>
        <w:rPr>
          <w:sz w:val="24"/>
          <w:szCs w:val="24"/>
          <w:lang w:val="ru-RU"/>
        </w:rPr>
      </w:pPr>
    </w:p>
    <w:p w14:paraId="7148EC14" w14:textId="77777777" w:rsidR="00B2264F" w:rsidRDefault="00B2264F" w:rsidP="004F3C77">
      <w:pPr>
        <w:rPr>
          <w:sz w:val="24"/>
          <w:szCs w:val="24"/>
          <w:lang w:val="ru-RU"/>
        </w:rPr>
        <w:sectPr w:rsidR="00B2264F" w:rsidSect="00253A18">
          <w:pgSz w:w="12240" w:h="15840"/>
          <w:pgMar w:top="1440" w:right="616" w:bottom="1440" w:left="1560" w:header="720" w:footer="720" w:gutter="0"/>
          <w:cols w:space="720"/>
          <w:docGrid w:linePitch="360"/>
        </w:sectPr>
      </w:pPr>
    </w:p>
    <w:p w14:paraId="1595AB36" w14:textId="77777777" w:rsidR="00B2264F" w:rsidRPr="00675266" w:rsidRDefault="00B2264F" w:rsidP="00B2264F">
      <w:pPr>
        <w:pStyle w:val="1"/>
        <w:spacing w:before="200" w:after="120" w:line="240" w:lineRule="auto"/>
        <w:ind w:firstLine="680"/>
        <w:rPr>
          <w:rFonts w:ascii="Times New Roman" w:hAnsi="Times New Roman" w:cs="Times New Roman"/>
          <w:szCs w:val="24"/>
          <w:lang w:val="ru-RU" w:eastAsia="ru-RU"/>
        </w:rPr>
      </w:pPr>
      <w:bookmarkStart w:id="30" w:name="_Toc240119235"/>
      <w:r w:rsidRPr="00675266">
        <w:rPr>
          <w:rFonts w:ascii="Times New Roman" w:eastAsia="Times New Roman" w:hAnsi="Times New Roman" w:cs="Times New Roman"/>
          <w:szCs w:val="24"/>
          <w:lang w:val="ru-RU" w:eastAsia="ru-RU"/>
        </w:rPr>
        <w:lastRenderedPageBreak/>
        <w:t>Раздел 2. «Анализ риска аварии»</w:t>
      </w:r>
      <w:bookmarkEnd w:id="30"/>
    </w:p>
    <w:p w14:paraId="29D5F87B" w14:textId="77777777" w:rsidR="00B2264F" w:rsidRDefault="00B2264F" w:rsidP="00B2264F">
      <w:pPr>
        <w:pStyle w:val="21"/>
        <w:numPr>
          <w:ilvl w:val="1"/>
          <w:numId w:val="26"/>
        </w:numPr>
        <w:spacing w:after="120" w:line="240" w:lineRule="auto"/>
        <w:jc w:val="both"/>
        <w:rPr>
          <w:rFonts w:ascii="Times New Roman" w:hAnsi="Times New Roman" w:cs="Times New Roman"/>
          <w:sz w:val="24"/>
          <w:szCs w:val="24"/>
          <w:lang w:val="ru-RU" w:eastAsia="ru-RU"/>
        </w:rPr>
      </w:pPr>
      <w:bookmarkStart w:id="31" w:name="_Toc240119236"/>
      <w:r w:rsidRPr="00675266">
        <w:rPr>
          <w:rFonts w:ascii="Times New Roman" w:eastAsia="Times New Roman" w:hAnsi="Times New Roman" w:cs="Times New Roman"/>
          <w:szCs w:val="24"/>
          <w:lang w:val="ru-RU" w:eastAsia="ru-RU"/>
        </w:rPr>
        <w:t>Анализ аварий на декларируемом объекте</w:t>
      </w:r>
      <w:bookmarkEnd w:id="31"/>
    </w:p>
    <w:p w14:paraId="10AA5390" w14:textId="77777777" w:rsidR="00A45A6A" w:rsidRPr="00A45A6A" w:rsidRDefault="00A45A6A" w:rsidP="00A45A6A">
      <w:pPr>
        <w:tabs>
          <w:tab w:val="num" w:pos="0"/>
          <w:tab w:val="left" w:pos="1134"/>
        </w:tabs>
        <w:spacing w:after="0" w:line="240" w:lineRule="auto"/>
        <w:ind w:firstLine="709"/>
        <w:jc w:val="both"/>
        <w:rPr>
          <w:sz w:val="24"/>
          <w:szCs w:val="24"/>
          <w:lang w:val="ru-RU"/>
        </w:rPr>
      </w:pPr>
    </w:p>
    <w:p w14:paraId="71547CB9" w14:textId="77777777" w:rsidR="00B2264F" w:rsidRPr="00DB3F21" w:rsidRDefault="00B2264F" w:rsidP="00B2264F">
      <w:pPr>
        <w:pStyle w:val="31"/>
        <w:numPr>
          <w:ilvl w:val="2"/>
          <w:numId w:val="26"/>
        </w:numPr>
        <w:spacing w:after="120" w:line="240" w:lineRule="auto"/>
        <w:ind w:left="0" w:firstLine="709"/>
        <w:jc w:val="both"/>
        <w:rPr>
          <w:rFonts w:ascii="Times New Roman" w:hAnsi="Times New Roman" w:cs="Times New Roman"/>
          <w:sz w:val="24"/>
          <w:szCs w:val="24"/>
          <w:lang w:val="ru-RU" w:eastAsia="ru-RU"/>
        </w:rPr>
      </w:pPr>
      <w:bookmarkStart w:id="32" w:name="_Toc240119237"/>
      <w:r w:rsidRPr="00675266">
        <w:rPr>
          <w:rFonts w:ascii="Times New Roman" w:eastAsia="Times New Roman" w:hAnsi="Times New Roman" w:cs="Times New Roman"/>
          <w:szCs w:val="24"/>
          <w:lang w:val="ru-RU" w:eastAsia="ru-RU"/>
        </w:rPr>
        <w:t xml:space="preserve">Перечень аварий и </w:t>
      </w:r>
      <w:proofErr w:type="spellStart"/>
      <w:r w:rsidRPr="00675266">
        <w:rPr>
          <w:rFonts w:ascii="Times New Roman" w:eastAsia="Times New Roman" w:hAnsi="Times New Roman" w:cs="Times New Roman"/>
          <w:szCs w:val="24"/>
          <w:lang w:val="ru-RU" w:eastAsia="ru-RU"/>
        </w:rPr>
        <w:t>обобщенные</w:t>
      </w:r>
      <w:proofErr w:type="spellEnd"/>
      <w:r w:rsidRPr="00675266">
        <w:rPr>
          <w:rFonts w:ascii="Times New Roman" w:eastAsia="Times New Roman" w:hAnsi="Times New Roman" w:cs="Times New Roman"/>
          <w:szCs w:val="24"/>
          <w:lang w:val="ru-RU" w:eastAsia="ru-RU"/>
        </w:rPr>
        <w:t xml:space="preserve"> данные об инцидентах, произошедших на декларируемом объекте (для действующих объектов)</w:t>
      </w:r>
      <w:bookmarkEnd w:id="32"/>
    </w:p>
    <w:p w14:paraId="5141B500" w14:textId="77777777" w:rsidR="00DB3F21" w:rsidRDefault="00DB3F21" w:rsidP="00DB3F21">
      <w:pPr>
        <w:spacing w:after="0" w:line="360" w:lineRule="auto"/>
        <w:ind w:firstLine="709"/>
        <w:jc w:val="both"/>
        <w:rPr>
          <w:sz w:val="24"/>
          <w:szCs w:val="24"/>
          <w:lang w:val="ru-RU"/>
        </w:rPr>
      </w:pPr>
    </w:p>
    <w:p w14:paraId="60C99B23" w14:textId="77777777" w:rsidR="00DB3F21" w:rsidRPr="00DB3F21" w:rsidRDefault="00DB3F21" w:rsidP="00DB3F21">
      <w:pPr>
        <w:spacing w:after="0"/>
        <w:ind w:firstLine="709"/>
        <w:jc w:val="both"/>
        <w:rPr>
          <w:sz w:val="24"/>
          <w:szCs w:val="24"/>
          <w:lang w:val="ru-RU"/>
        </w:rPr>
      </w:pPr>
      <w:r w:rsidRPr="00DB3F21">
        <w:rPr>
          <w:szCs w:val="24"/>
          <w:lang w:val="ru-RU"/>
        </w:rPr>
        <w:t>На декларируемом объекте авари</w:t>
      </w:r>
      <w:r w:rsidR="00850AC0">
        <w:rPr>
          <w:szCs w:val="24"/>
          <w:lang w:val="ru-RU"/>
        </w:rPr>
        <w:t>и</w:t>
      </w:r>
      <w:r w:rsidRPr="00DB3F21">
        <w:rPr>
          <w:szCs w:val="24"/>
          <w:lang w:val="ru-RU"/>
        </w:rPr>
        <w:t xml:space="preserve"> и инцидент</w:t>
      </w:r>
      <w:r w:rsidR="00850AC0">
        <w:rPr>
          <w:szCs w:val="24"/>
          <w:lang w:val="ru-RU"/>
        </w:rPr>
        <w:t>ы</w:t>
      </w:r>
      <w:r w:rsidRPr="00DB3F21">
        <w:rPr>
          <w:szCs w:val="24"/>
          <w:lang w:val="ru-RU"/>
        </w:rPr>
        <w:t xml:space="preserve"> не </w:t>
      </w:r>
      <w:r w:rsidR="00850AC0">
        <w:rPr>
          <w:szCs w:val="24"/>
          <w:lang w:val="ru-RU"/>
        </w:rPr>
        <w:t>зарегистрированы</w:t>
      </w:r>
      <w:r w:rsidRPr="00DB3F21">
        <w:rPr>
          <w:szCs w:val="24"/>
          <w:lang w:val="ru-RU"/>
        </w:rPr>
        <w:t>.</w:t>
      </w:r>
    </w:p>
    <w:p w14:paraId="31517B43" w14:textId="77777777" w:rsidR="00340D15" w:rsidRPr="00340D15" w:rsidRDefault="00340D15" w:rsidP="00340D15">
      <w:pPr>
        <w:rPr>
          <w:lang w:val="ru-RU" w:eastAsia="ru-RU"/>
        </w:rPr>
      </w:pPr>
    </w:p>
    <w:p w14:paraId="1DF2823F" w14:textId="77777777" w:rsidR="00A45A6A" w:rsidRDefault="00A45A6A" w:rsidP="00A45A6A">
      <w:pPr>
        <w:tabs>
          <w:tab w:val="num" w:pos="0"/>
          <w:tab w:val="left" w:pos="1134"/>
        </w:tabs>
        <w:spacing w:after="0" w:line="240" w:lineRule="auto"/>
        <w:ind w:firstLine="709"/>
        <w:jc w:val="both"/>
        <w:rPr>
          <w:sz w:val="24"/>
          <w:szCs w:val="24"/>
          <w:lang w:val="ru-RU"/>
        </w:rPr>
      </w:pPr>
    </w:p>
    <w:p w14:paraId="7B7B7A9B" w14:textId="77777777" w:rsidR="00A45A6A" w:rsidRDefault="00A45A6A" w:rsidP="00A45A6A">
      <w:pPr>
        <w:pStyle w:val="ae"/>
        <w:widowControl w:val="0"/>
        <w:spacing w:line="360" w:lineRule="auto"/>
        <w:ind w:left="360"/>
        <w:jc w:val="both"/>
        <w:rPr>
          <w:lang w:val="ru-RU"/>
        </w:rPr>
        <w:sectPr w:rsidR="00A45A6A" w:rsidSect="00355666">
          <w:pgSz w:w="12240" w:h="15840"/>
          <w:pgMar w:top="1440" w:right="1041" w:bottom="1440" w:left="1560" w:header="720" w:footer="720" w:gutter="0"/>
          <w:cols w:space="720"/>
          <w:docGrid w:linePitch="360"/>
        </w:sectPr>
      </w:pPr>
    </w:p>
    <w:p w14:paraId="4B1B96B3" w14:textId="77777777" w:rsidR="00B2264F"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3" w:name="_Toc240119238"/>
      <w:r w:rsidRPr="00675266">
        <w:rPr>
          <w:rFonts w:ascii="Times New Roman" w:eastAsia="Times New Roman" w:hAnsi="Times New Roman" w:cs="Times New Roman"/>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33"/>
    </w:p>
    <w:p w14:paraId="7C713DBF" w14:textId="77777777" w:rsidR="00355666" w:rsidRDefault="00355666" w:rsidP="00355666">
      <w:pPr>
        <w:rPr>
          <w:lang w:val="ru-RU" w:eastAsia="ru-RU"/>
        </w:rPr>
      </w:pPr>
    </w:p>
    <w:p w14:paraId="1F5AB7BC" w14:textId="77777777" w:rsidR="00355666" w:rsidRDefault="00355666" w:rsidP="00355666">
      <w:pPr>
        <w:tabs>
          <w:tab w:val="num" w:pos="0"/>
          <w:tab w:val="left" w:pos="1134"/>
        </w:tabs>
        <w:spacing w:after="0"/>
        <w:ind w:firstLine="709"/>
        <w:jc w:val="both"/>
        <w:rPr>
          <w:sz w:val="24"/>
          <w:szCs w:val="24"/>
          <w:lang w:val="ru-RU"/>
        </w:rPr>
      </w:pPr>
      <w:r w:rsidRPr="00EF49EA">
        <w:rPr>
          <w:lang w:val="ru-RU"/>
        </w:rPr>
        <w:t xml:space="preserve">Перечень аварий и неполадок, имевших место на других аналогичных объектах, приведён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290125883 \</w:instrText>
      </w:r>
      <w:r>
        <w:instrText>h</w:instrText>
      </w:r>
      <w:r w:rsidRPr="00EF49EA">
        <w:rPr>
          <w:lang w:val="ru-RU"/>
        </w:rPr>
        <w:instrText xml:space="preserve"> </w:instrText>
      </w:r>
      <w:r>
        <w:fldChar w:fldCharType="separate"/>
      </w:r>
      <w:r w:rsidR="00EF49EA" w:rsidRPr="00EF49EA">
        <w:rPr>
          <w:noProof/>
          <w:lang w:val="ru-RU"/>
        </w:rPr>
        <w:t>5</w:t>
      </w:r>
      <w:r>
        <w:fldChar w:fldCharType="end"/>
      </w:r>
      <w:r w:rsidRPr="00EF49EA">
        <w:rPr>
          <w:lang w:val="ru-RU"/>
        </w:rPr>
        <w:t>).</w:t>
      </w:r>
    </w:p>
    <w:p w14:paraId="764757C6" w14:textId="77777777" w:rsidR="00355666" w:rsidRPr="00A45A6A" w:rsidRDefault="00355666" w:rsidP="00355666">
      <w:pPr>
        <w:tabs>
          <w:tab w:val="num" w:pos="0"/>
          <w:tab w:val="left" w:pos="1134"/>
        </w:tabs>
        <w:spacing w:after="0" w:line="240" w:lineRule="auto"/>
        <w:ind w:firstLine="709"/>
        <w:jc w:val="both"/>
        <w:rPr>
          <w:sz w:val="24"/>
          <w:szCs w:val="24"/>
          <w:lang w:val="ru-RU"/>
        </w:rPr>
      </w:pPr>
    </w:p>
    <w:p w14:paraId="29FF34C7" w14:textId="77777777" w:rsidR="00355666" w:rsidRPr="00A45A6A" w:rsidRDefault="00355666" w:rsidP="00355666">
      <w:pPr>
        <w:pStyle w:val="af6"/>
        <w:keepNext/>
        <w:tabs>
          <w:tab w:val="num" w:pos="0"/>
          <w:tab w:val="left" w:pos="1134"/>
        </w:tabs>
        <w:spacing w:before="120" w:after="60"/>
        <w:ind w:firstLine="709"/>
        <w:rPr>
          <w:sz w:val="24"/>
          <w:szCs w:val="24"/>
          <w:lang w:val="ru-RU"/>
        </w:rPr>
      </w:pPr>
      <w:r w:rsidRPr="00EF49EA">
        <w:rPr>
          <w:lang w:val="ru-RU"/>
        </w:rPr>
        <w:t xml:space="preserve">Таблица </w:t>
      </w:r>
      <w:bookmarkStart w:id="34" w:name="_Ref290125876"/>
      <w:bookmarkStart w:id="35" w:name="_Ref290125883"/>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5</w:t>
      </w:r>
      <w:r>
        <w:fldChar w:fldCharType="end"/>
      </w:r>
      <w:bookmarkEnd w:id="34"/>
      <w:bookmarkEnd w:id="35"/>
      <w:r w:rsidRPr="00EF49EA">
        <w:rPr>
          <w:lang w:val="ru-RU"/>
        </w:rPr>
        <w:t xml:space="preserve"> – Примеры аварий и неполадок, имевших место на аналогичных объектах или аварий, связанных с обращающимися опасными веществами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49"/>
        <w:gridCol w:w="2278"/>
        <w:gridCol w:w="1477"/>
        <w:gridCol w:w="4651"/>
        <w:gridCol w:w="2590"/>
        <w:gridCol w:w="1431"/>
      </w:tblGrid>
      <w:tr w:rsidR="00A77705" w:rsidRPr="00A77705" w14:paraId="3949D39F" w14:textId="77777777" w:rsidTr="00355666">
        <w:trPr>
          <w:trHeight w:val="20"/>
          <w:tblHeader/>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3E9874DC" w14:textId="77777777" w:rsidR="00355666" w:rsidRPr="00A77705" w:rsidRDefault="00355666" w:rsidP="00355666">
            <w:pPr>
              <w:spacing w:after="0" w:line="240" w:lineRule="auto"/>
              <w:jc w:val="center"/>
              <w:rPr>
                <w:b/>
                <w:bCs/>
                <w:sz w:val="20"/>
                <w:szCs w:val="20"/>
              </w:rPr>
            </w:pPr>
            <w:r w:rsidRPr="00A77705">
              <w:rPr>
                <w:b/>
                <w:bCs/>
                <w:sz w:val="18"/>
                <w:szCs w:val="20"/>
              </w:rPr>
              <w:t>№</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9C7E918" w14:textId="77777777" w:rsidR="00355666" w:rsidRPr="00A77705" w:rsidRDefault="00355666" w:rsidP="00355666">
            <w:pPr>
              <w:spacing w:after="0" w:line="240" w:lineRule="auto"/>
              <w:jc w:val="center"/>
              <w:rPr>
                <w:b/>
                <w:bCs/>
                <w:sz w:val="20"/>
                <w:szCs w:val="20"/>
              </w:rPr>
            </w:pPr>
            <w:proofErr w:type="spellStart"/>
            <w:r w:rsidRPr="00A77705">
              <w:rPr>
                <w:b/>
                <w:bCs/>
                <w:sz w:val="18"/>
                <w:szCs w:val="20"/>
              </w:rPr>
              <w:t>Дата</w:t>
            </w:r>
            <w:proofErr w:type="spellEnd"/>
            <w:r w:rsidRPr="00A77705">
              <w:rPr>
                <w:b/>
                <w:bCs/>
                <w:sz w:val="18"/>
                <w:szCs w:val="20"/>
              </w:rPr>
              <w:t xml:space="preserve"> и </w:t>
            </w:r>
            <w:proofErr w:type="spellStart"/>
            <w:r w:rsidRPr="00A77705">
              <w:rPr>
                <w:b/>
                <w:bCs/>
                <w:sz w:val="18"/>
                <w:szCs w:val="20"/>
              </w:rPr>
              <w:t>место</w:t>
            </w:r>
            <w:proofErr w:type="spellEnd"/>
            <w:r w:rsidRPr="00A77705">
              <w:rPr>
                <w:b/>
                <w:bCs/>
                <w:sz w:val="18"/>
                <w:szCs w:val="20"/>
              </w:rPr>
              <w:t xml:space="preserve"> </w:t>
            </w:r>
            <w:proofErr w:type="spellStart"/>
            <w:r w:rsidRPr="00A77705">
              <w:rPr>
                <w:b/>
                <w:bCs/>
                <w:sz w:val="18"/>
                <w:szCs w:val="20"/>
              </w:rPr>
              <w:t>аварии</w:t>
            </w:r>
            <w:proofErr w:type="spellEnd"/>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0546415F"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b/>
                <w:bCs/>
                <w:sz w:val="18"/>
                <w:szCs w:val="20"/>
              </w:rPr>
              <w:t>Вид</w:t>
            </w:r>
            <w:proofErr w:type="spellEnd"/>
            <w:r w:rsidRPr="00A77705">
              <w:rPr>
                <w:b/>
                <w:bCs/>
                <w:sz w:val="18"/>
                <w:szCs w:val="20"/>
              </w:rPr>
              <w:t xml:space="preserve"> </w:t>
            </w:r>
            <w:proofErr w:type="spellStart"/>
            <w:r w:rsidRPr="00A77705">
              <w:rPr>
                <w:b/>
                <w:bCs/>
                <w:sz w:val="18"/>
                <w:szCs w:val="20"/>
              </w:rPr>
              <w:t>аварии</w:t>
            </w:r>
            <w:proofErr w:type="spellEnd"/>
            <w:r w:rsidRPr="00A77705">
              <w:rPr>
                <w:b/>
                <w:bCs/>
                <w:sz w:val="18"/>
                <w:szCs w:val="20"/>
              </w:rPr>
              <w:t xml:space="preserve"> </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3469288" w14:textId="77777777" w:rsidR="00355666" w:rsidRPr="00A77705" w:rsidRDefault="00355666" w:rsidP="00355666">
            <w:pPr>
              <w:tabs>
                <w:tab w:val="left" w:pos="1219"/>
              </w:tabs>
              <w:spacing w:after="0" w:line="240" w:lineRule="auto"/>
              <w:jc w:val="center"/>
              <w:rPr>
                <w:b/>
                <w:bCs/>
                <w:sz w:val="20"/>
                <w:szCs w:val="20"/>
                <w:lang w:val="ru-RU"/>
              </w:rPr>
            </w:pPr>
            <w:r w:rsidRPr="00A77705">
              <w:rPr>
                <w:b/>
                <w:bCs/>
                <w:sz w:val="18"/>
                <w:szCs w:val="20"/>
                <w:lang w:val="ru-RU"/>
              </w:rPr>
              <w:t>Описание аварии и основные причины</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5704E02"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b/>
                <w:bCs/>
                <w:sz w:val="18"/>
                <w:szCs w:val="20"/>
              </w:rPr>
              <w:t>Масштабы</w:t>
            </w:r>
            <w:proofErr w:type="spellEnd"/>
            <w:r w:rsidRPr="00A77705">
              <w:rPr>
                <w:b/>
                <w:bCs/>
                <w:sz w:val="18"/>
                <w:szCs w:val="20"/>
              </w:rPr>
              <w:t xml:space="preserve"> </w:t>
            </w:r>
            <w:proofErr w:type="spellStart"/>
            <w:r w:rsidRPr="00A77705">
              <w:rPr>
                <w:b/>
                <w:bCs/>
                <w:sz w:val="18"/>
                <w:szCs w:val="20"/>
              </w:rPr>
              <w:t>развития</w:t>
            </w:r>
            <w:proofErr w:type="spellEnd"/>
            <w:r w:rsidRPr="00A77705">
              <w:rPr>
                <w:b/>
                <w:bCs/>
                <w:sz w:val="18"/>
                <w:szCs w:val="20"/>
              </w:rPr>
              <w:t xml:space="preserve"> </w:t>
            </w:r>
            <w:proofErr w:type="spellStart"/>
            <w:r w:rsidRPr="00A77705">
              <w:rPr>
                <w:b/>
                <w:bCs/>
                <w:sz w:val="18"/>
                <w:szCs w:val="20"/>
              </w:rPr>
              <w:t>аварии</w:t>
            </w:r>
            <w:proofErr w:type="spellEnd"/>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706DA46D" w14:textId="77777777" w:rsidR="00355666" w:rsidRPr="00A77705" w:rsidRDefault="00355666" w:rsidP="00355666">
            <w:pPr>
              <w:tabs>
                <w:tab w:val="left" w:pos="1219"/>
              </w:tabs>
              <w:spacing w:after="0" w:line="240" w:lineRule="auto"/>
              <w:jc w:val="center"/>
              <w:rPr>
                <w:b/>
                <w:bCs/>
                <w:sz w:val="20"/>
                <w:szCs w:val="20"/>
              </w:rPr>
            </w:pPr>
            <w:proofErr w:type="spellStart"/>
            <w:r w:rsidRPr="00A77705">
              <w:rPr>
                <w:b/>
                <w:bCs/>
                <w:sz w:val="18"/>
                <w:szCs w:val="20"/>
              </w:rPr>
              <w:t>Ущерб</w:t>
            </w:r>
            <w:proofErr w:type="spellEnd"/>
          </w:p>
        </w:tc>
      </w:tr>
      <w:tr w:rsidR="00A77705" w:rsidRPr="00A77705" w14:paraId="489B6D4A"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60485580" w14:textId="77777777" w:rsidR="00355666" w:rsidRPr="00A77705" w:rsidRDefault="00355666" w:rsidP="00355666">
            <w:pPr>
              <w:spacing w:after="0" w:line="240" w:lineRule="auto"/>
              <w:jc w:val="center"/>
              <w:rPr>
                <w:sz w:val="20"/>
                <w:szCs w:val="20"/>
              </w:rPr>
            </w:pPr>
            <w:r w:rsidRPr="00A77705">
              <w:rPr>
                <w:sz w:val="18"/>
                <w:szCs w:val="20"/>
              </w:rPr>
              <w:t>1</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204E811" w14:textId="77777777" w:rsidR="00355666" w:rsidRPr="00A77705" w:rsidRDefault="00355666" w:rsidP="00355666">
            <w:pPr>
              <w:spacing w:after="0" w:line="240" w:lineRule="auto"/>
              <w:jc w:val="center"/>
              <w:rPr>
                <w:sz w:val="20"/>
                <w:szCs w:val="20"/>
                <w:lang w:val="ru-RU"/>
              </w:rPr>
            </w:pPr>
            <w:r w:rsidRPr="00A77705">
              <w:rPr>
                <w:sz w:val="18"/>
                <w:szCs w:val="20"/>
                <w:lang w:val="ru-RU"/>
              </w:rPr>
              <w:t>28.02.2021 г. (</w:t>
            </w:r>
            <w:proofErr w:type="spellStart"/>
            <w:r w:rsidRPr="00A77705">
              <w:rPr>
                <w:sz w:val="18"/>
                <w:szCs w:val="20"/>
                <w:lang w:val="ru-RU"/>
              </w:rPr>
              <w:t>Спорышевское</w:t>
            </w:r>
            <w:proofErr w:type="spellEnd"/>
            <w:r w:rsidRPr="00A77705">
              <w:rPr>
                <w:sz w:val="18"/>
                <w:szCs w:val="20"/>
                <w:lang w:val="ru-RU"/>
              </w:rPr>
              <w:t xml:space="preserve"> нефтяное месторождении в Ямало-Ненецком АО)</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147A27A" w14:textId="77777777" w:rsidR="00355666" w:rsidRPr="00A77705" w:rsidRDefault="00355666" w:rsidP="00355666">
            <w:pPr>
              <w:spacing w:after="0" w:line="240" w:lineRule="auto"/>
              <w:jc w:val="center"/>
              <w:rPr>
                <w:sz w:val="20"/>
                <w:szCs w:val="20"/>
              </w:rPr>
            </w:pPr>
            <w:proofErr w:type="spellStart"/>
            <w:r w:rsidRPr="00A77705">
              <w:rPr>
                <w:sz w:val="18"/>
                <w:szCs w:val="20"/>
              </w:rPr>
              <w:t>Утечка</w:t>
            </w:r>
            <w:proofErr w:type="spellEnd"/>
            <w:r w:rsidRPr="00A77705">
              <w:rPr>
                <w:sz w:val="18"/>
                <w:szCs w:val="20"/>
              </w:rPr>
              <w:t xml:space="preserve"> </w:t>
            </w:r>
            <w:proofErr w:type="spellStart"/>
            <w:r w:rsidRPr="00A77705">
              <w:rPr>
                <w:sz w:val="18"/>
                <w:szCs w:val="20"/>
              </w:rPr>
              <w:t>нефти</w:t>
            </w:r>
            <w:proofErr w:type="spellEnd"/>
            <w:r w:rsidRPr="00A77705">
              <w:rPr>
                <w:sz w:val="18"/>
                <w:szCs w:val="20"/>
              </w:rPr>
              <w:t xml:space="preserve"> </w:t>
            </w:r>
            <w:proofErr w:type="spellStart"/>
            <w:r w:rsidRPr="00A77705">
              <w:rPr>
                <w:sz w:val="18"/>
                <w:szCs w:val="20"/>
              </w:rPr>
              <w:t>из</w:t>
            </w:r>
            <w:proofErr w:type="spellEnd"/>
            <w:r w:rsidRPr="00A77705">
              <w:rPr>
                <w:sz w:val="18"/>
                <w:szCs w:val="20"/>
              </w:rPr>
              <w:t xml:space="preserve"> </w:t>
            </w:r>
            <w:proofErr w:type="spellStart"/>
            <w:r w:rsidRPr="00A77705">
              <w:rPr>
                <w:sz w:val="18"/>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5430F50A"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Трубопровод прорвало на </w:t>
            </w:r>
            <w:proofErr w:type="spellStart"/>
            <w:r w:rsidRPr="00A77705">
              <w:rPr>
                <w:sz w:val="18"/>
                <w:szCs w:val="20"/>
                <w:lang w:val="ru-RU"/>
              </w:rPr>
              <w:t>Спорышевском</w:t>
            </w:r>
            <w:proofErr w:type="spellEnd"/>
            <w:r w:rsidRPr="00A77705">
              <w:rPr>
                <w:sz w:val="18"/>
                <w:szCs w:val="20"/>
                <w:lang w:val="ru-RU"/>
              </w:rPr>
              <w:t xml:space="preserve"> нефтяном месторождении в Ямало-Ненецком АО. </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75356ED9"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500 кв. м. МЧС не привлекалось, последствия устраняют представители организации.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DEA8274"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757EF4EA"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DBC7EDC" w14:textId="77777777" w:rsidR="00355666" w:rsidRPr="00A77705" w:rsidRDefault="00355666" w:rsidP="00355666">
            <w:pPr>
              <w:spacing w:after="0" w:line="240" w:lineRule="auto"/>
              <w:jc w:val="center"/>
              <w:rPr>
                <w:sz w:val="20"/>
                <w:szCs w:val="20"/>
              </w:rPr>
            </w:pPr>
            <w:r w:rsidRPr="00A77705">
              <w:rPr>
                <w:sz w:val="18"/>
                <w:szCs w:val="20"/>
              </w:rPr>
              <w:t>2</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35B82A2" w14:textId="77777777" w:rsidR="00355666" w:rsidRPr="00A77705" w:rsidRDefault="00355666" w:rsidP="00355666">
            <w:pPr>
              <w:spacing w:after="0" w:line="240" w:lineRule="auto"/>
              <w:jc w:val="center"/>
              <w:rPr>
                <w:sz w:val="20"/>
                <w:szCs w:val="20"/>
              </w:rPr>
            </w:pPr>
            <w:r w:rsidRPr="00A77705">
              <w:rPr>
                <w:sz w:val="18"/>
                <w:szCs w:val="20"/>
                <w:lang w:val="ru-RU"/>
              </w:rPr>
              <w:t>0</w:t>
            </w:r>
            <w:r w:rsidRPr="00A77705">
              <w:rPr>
                <w:sz w:val="18"/>
                <w:szCs w:val="20"/>
              </w:rPr>
              <w:t>6.03.2021 г. (</w:t>
            </w:r>
            <w:proofErr w:type="spellStart"/>
            <w:r w:rsidRPr="00A77705">
              <w:rPr>
                <w:sz w:val="18"/>
                <w:szCs w:val="20"/>
              </w:rPr>
              <w:t>близ</w:t>
            </w:r>
            <w:proofErr w:type="spellEnd"/>
            <w:r w:rsidRPr="00A77705">
              <w:rPr>
                <w:sz w:val="18"/>
                <w:szCs w:val="20"/>
              </w:rPr>
              <w:t xml:space="preserve"> г. </w:t>
            </w:r>
            <w:proofErr w:type="spellStart"/>
            <w:r w:rsidRPr="00A77705">
              <w:rPr>
                <w:sz w:val="18"/>
                <w:szCs w:val="20"/>
              </w:rPr>
              <w:t>Нижневартовска</w:t>
            </w:r>
            <w:proofErr w:type="spellEnd"/>
            <w:r w:rsidRPr="00A77705">
              <w:rPr>
                <w:sz w:val="18"/>
                <w:szCs w:val="20"/>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8AF49FB"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7B606D0" w14:textId="77777777" w:rsidR="00355666" w:rsidRPr="00A77705" w:rsidRDefault="00355666" w:rsidP="00355666">
            <w:pPr>
              <w:spacing w:after="0" w:line="240" w:lineRule="auto"/>
              <w:jc w:val="center"/>
              <w:rPr>
                <w:sz w:val="20"/>
                <w:szCs w:val="20"/>
                <w:lang w:val="ru-RU"/>
              </w:rPr>
            </w:pPr>
            <w:r w:rsidRPr="00A77705">
              <w:rPr>
                <w:sz w:val="18"/>
                <w:szCs w:val="20"/>
                <w:lang w:val="ru-RU"/>
              </w:rPr>
              <w:t>Пожар на трубопроводе под Нижневартовском могли спровоцировать охотники. По предварительной версии, возгорание произошло в результате искры от снегохода "Буран", на котором передвигались охотники.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D30313A"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350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CDD6BD8" w14:textId="77777777" w:rsidR="00355666" w:rsidRPr="00A77705" w:rsidRDefault="00355666" w:rsidP="00355666">
            <w:pPr>
              <w:spacing w:after="0" w:line="240" w:lineRule="auto"/>
              <w:jc w:val="center"/>
              <w:rPr>
                <w:sz w:val="20"/>
                <w:szCs w:val="20"/>
              </w:rPr>
            </w:pPr>
            <w:r w:rsidRPr="00A77705">
              <w:rPr>
                <w:sz w:val="18"/>
                <w:szCs w:val="20"/>
              </w:rPr>
              <w:t xml:space="preserve">1 </w:t>
            </w:r>
            <w:proofErr w:type="spellStart"/>
            <w:r w:rsidRPr="00A77705">
              <w:rPr>
                <w:sz w:val="18"/>
                <w:szCs w:val="20"/>
              </w:rPr>
              <w:t>человек</w:t>
            </w:r>
            <w:proofErr w:type="spellEnd"/>
            <w:r w:rsidRPr="00A77705">
              <w:rPr>
                <w:sz w:val="18"/>
                <w:szCs w:val="20"/>
              </w:rPr>
              <w:t xml:space="preserve"> </w:t>
            </w:r>
            <w:proofErr w:type="spellStart"/>
            <w:r w:rsidRPr="00A77705">
              <w:rPr>
                <w:sz w:val="18"/>
                <w:szCs w:val="20"/>
              </w:rPr>
              <w:t>пострадал</w:t>
            </w:r>
            <w:proofErr w:type="spellEnd"/>
            <w:r w:rsidRPr="00A77705">
              <w:rPr>
                <w:sz w:val="18"/>
                <w:szCs w:val="20"/>
              </w:rPr>
              <w:t>.</w:t>
            </w:r>
          </w:p>
        </w:tc>
      </w:tr>
      <w:tr w:rsidR="00A77705" w:rsidRPr="00A77705" w14:paraId="25A018FB"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2869EBC" w14:textId="77777777" w:rsidR="00355666" w:rsidRPr="00A77705" w:rsidRDefault="00355666" w:rsidP="00355666">
            <w:pPr>
              <w:spacing w:after="0" w:line="240" w:lineRule="auto"/>
              <w:jc w:val="center"/>
              <w:rPr>
                <w:sz w:val="20"/>
                <w:szCs w:val="20"/>
              </w:rPr>
            </w:pPr>
            <w:r w:rsidRPr="00A77705">
              <w:rPr>
                <w:sz w:val="18"/>
                <w:szCs w:val="20"/>
              </w:rPr>
              <w:t>3</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184512A" w14:textId="77777777" w:rsidR="00355666" w:rsidRPr="00A77705" w:rsidRDefault="00355666" w:rsidP="00355666">
            <w:pPr>
              <w:spacing w:after="0" w:line="240" w:lineRule="auto"/>
              <w:jc w:val="center"/>
              <w:rPr>
                <w:sz w:val="20"/>
                <w:szCs w:val="20"/>
                <w:lang w:val="ru-RU"/>
              </w:rPr>
            </w:pPr>
            <w:r w:rsidRPr="00A77705">
              <w:rPr>
                <w:sz w:val="18"/>
                <w:szCs w:val="20"/>
                <w:lang w:val="ru-RU"/>
              </w:rPr>
              <w:t>18.01.2022 г. (г. Кахраманмараш на юго-востоке Турции)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C2A7AF1"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4BB62B7" w14:textId="77777777" w:rsidR="00355666" w:rsidRPr="00A77705" w:rsidRDefault="00355666" w:rsidP="00355666">
            <w:pPr>
              <w:spacing w:after="0" w:line="240" w:lineRule="auto"/>
              <w:jc w:val="center"/>
              <w:rPr>
                <w:sz w:val="20"/>
                <w:szCs w:val="20"/>
                <w:lang w:val="ru-RU"/>
              </w:rPr>
            </w:pPr>
            <w:proofErr w:type="spellStart"/>
            <w:r w:rsidRPr="00A77705">
              <w:rPr>
                <w:sz w:val="18"/>
                <w:szCs w:val="20"/>
                <w:lang w:val="ru-RU"/>
              </w:rPr>
              <w:t>Произошел</w:t>
            </w:r>
            <w:proofErr w:type="spellEnd"/>
            <w:r w:rsidRPr="00A77705">
              <w:rPr>
                <w:sz w:val="18"/>
                <w:szCs w:val="20"/>
                <w:lang w:val="ru-RU"/>
              </w:rPr>
              <w:t xml:space="preserve"> пожар, из-за которого движение по находящейся вблизи междугородней трассе было перекрыто.</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13C6E75E" w14:textId="77777777" w:rsidR="00355666" w:rsidRPr="00A77705" w:rsidRDefault="00355666" w:rsidP="00355666">
            <w:pPr>
              <w:spacing w:after="0" w:line="240" w:lineRule="auto"/>
              <w:jc w:val="center"/>
              <w:rPr>
                <w:sz w:val="20"/>
                <w:szCs w:val="20"/>
                <w:lang w:val="ru-RU"/>
              </w:rPr>
            </w:pPr>
            <w:r w:rsidRPr="00A77705">
              <w:rPr>
                <w:sz w:val="18"/>
                <w:szCs w:val="20"/>
                <w:lang w:val="ru-RU"/>
              </w:rPr>
              <w:t>Площадь разлива составила 950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0A6AF4E"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3925A167"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9EB2044" w14:textId="77777777" w:rsidR="00355666" w:rsidRPr="00A77705" w:rsidRDefault="00355666" w:rsidP="00355666">
            <w:pPr>
              <w:spacing w:after="0" w:line="240" w:lineRule="auto"/>
              <w:jc w:val="center"/>
              <w:rPr>
                <w:sz w:val="20"/>
                <w:szCs w:val="20"/>
              </w:rPr>
            </w:pPr>
            <w:r w:rsidRPr="00A77705">
              <w:rPr>
                <w:sz w:val="18"/>
                <w:szCs w:val="20"/>
              </w:rPr>
              <w:t>4</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C418455" w14:textId="77777777" w:rsidR="00355666" w:rsidRPr="00A77705" w:rsidRDefault="00355666" w:rsidP="00355666">
            <w:pPr>
              <w:spacing w:after="0" w:line="240" w:lineRule="auto"/>
              <w:jc w:val="center"/>
              <w:rPr>
                <w:sz w:val="20"/>
                <w:szCs w:val="20"/>
                <w:lang w:val="ru-RU"/>
              </w:rPr>
            </w:pPr>
            <w:r w:rsidRPr="00A77705">
              <w:rPr>
                <w:sz w:val="18"/>
                <w:szCs w:val="20"/>
                <w:lang w:val="ru-RU"/>
              </w:rPr>
              <w:t>19.01.2022 г. (нефтепровод Киркук-Джейхан, Турция)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187E6A20" w14:textId="77777777" w:rsidR="00355666" w:rsidRPr="00A77705" w:rsidRDefault="00355666" w:rsidP="00355666">
            <w:pPr>
              <w:spacing w:after="0" w:line="240" w:lineRule="auto"/>
              <w:jc w:val="center"/>
              <w:rPr>
                <w:sz w:val="20"/>
                <w:szCs w:val="20"/>
              </w:rPr>
            </w:pPr>
            <w:proofErr w:type="spellStart"/>
            <w:r w:rsidRPr="00A77705">
              <w:rPr>
                <w:sz w:val="18"/>
                <w:szCs w:val="20"/>
              </w:rPr>
              <w:t>Терракт</w:t>
            </w:r>
            <w:proofErr w:type="spellEnd"/>
            <w:r w:rsidRPr="00A77705">
              <w:rPr>
                <w:sz w:val="18"/>
                <w:szCs w:val="20"/>
              </w:rPr>
              <w:t xml:space="preserve"> </w:t>
            </w:r>
            <w:proofErr w:type="spellStart"/>
            <w:r w:rsidRPr="00A77705">
              <w:rPr>
                <w:sz w:val="18"/>
                <w:szCs w:val="20"/>
              </w:rPr>
              <w:t>на</w:t>
            </w:r>
            <w:proofErr w:type="spellEnd"/>
            <w:r w:rsidRPr="00A77705">
              <w:rPr>
                <w:sz w:val="18"/>
                <w:szCs w:val="20"/>
              </w:rPr>
              <w:t xml:space="preserve"> </w:t>
            </w:r>
            <w:proofErr w:type="spellStart"/>
            <w:r w:rsidRPr="00A77705">
              <w:rPr>
                <w:sz w:val="18"/>
                <w:szCs w:val="20"/>
              </w:rPr>
              <w:t>нефтепроводе</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4BA1EC6"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Подрыв </w:t>
            </w:r>
            <w:proofErr w:type="spellStart"/>
            <w:r w:rsidRPr="00A77705">
              <w:rPr>
                <w:sz w:val="18"/>
                <w:szCs w:val="20"/>
                <w:lang w:val="ru-RU"/>
              </w:rPr>
              <w:t>произошел</w:t>
            </w:r>
            <w:proofErr w:type="spellEnd"/>
            <w:r w:rsidRPr="00A77705">
              <w:rPr>
                <w:sz w:val="18"/>
                <w:szCs w:val="20"/>
                <w:lang w:val="ru-RU"/>
              </w:rPr>
              <w:t xml:space="preserve"> на крупном нефтепроводе Киркук-Джейхан, соединяющем Ирак и Турцию. Турецкая компания-оператор трубопровода </w:t>
            </w:r>
            <w:r w:rsidRPr="00A77705">
              <w:rPr>
                <w:sz w:val="18"/>
                <w:szCs w:val="20"/>
              </w:rPr>
              <w:t>Botas</w:t>
            </w:r>
            <w:r w:rsidRPr="00A77705">
              <w:rPr>
                <w:sz w:val="18"/>
                <w:szCs w:val="20"/>
                <w:lang w:val="ru-RU"/>
              </w:rPr>
              <w:t xml:space="preserve"> объявила, что взрыв </w:t>
            </w:r>
            <w:proofErr w:type="spellStart"/>
            <w:r w:rsidRPr="00A77705">
              <w:rPr>
                <w:sz w:val="18"/>
                <w:szCs w:val="20"/>
                <w:lang w:val="ru-RU"/>
              </w:rPr>
              <w:t>произошел</w:t>
            </w:r>
            <w:proofErr w:type="spellEnd"/>
            <w:r w:rsidRPr="00A77705">
              <w:rPr>
                <w:sz w:val="18"/>
                <w:szCs w:val="20"/>
                <w:lang w:val="ru-RU"/>
              </w:rPr>
              <w:t xml:space="preserve"> на востоке Турции. Из-за этого работу нефтепровода приостановили, на месте происшествия работают пожарные.</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333B60E8"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080168FF"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0D6519E0"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3ADD10B" w14:textId="77777777" w:rsidR="00355666" w:rsidRPr="00A77705" w:rsidRDefault="00355666" w:rsidP="00355666">
            <w:pPr>
              <w:spacing w:after="0" w:line="240" w:lineRule="auto"/>
              <w:jc w:val="center"/>
              <w:rPr>
                <w:sz w:val="20"/>
                <w:szCs w:val="20"/>
              </w:rPr>
            </w:pPr>
            <w:r w:rsidRPr="00A77705">
              <w:rPr>
                <w:sz w:val="18"/>
                <w:szCs w:val="20"/>
              </w:rPr>
              <w:t>5</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E399106"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07.11.2022 г. (Нефтепровод «Газпром нефти» на </w:t>
            </w:r>
            <w:proofErr w:type="spellStart"/>
            <w:r w:rsidRPr="00A77705">
              <w:rPr>
                <w:sz w:val="18"/>
                <w:szCs w:val="20"/>
                <w:lang w:val="ru-RU"/>
              </w:rPr>
              <w:t>Еты</w:t>
            </w:r>
            <w:proofErr w:type="spellEnd"/>
            <w:r w:rsidRPr="00A77705">
              <w:rPr>
                <w:sz w:val="18"/>
                <w:szCs w:val="20"/>
                <w:lang w:val="ru-RU"/>
              </w:rPr>
              <w:t>-Пуровском месторождении нефти)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17D811A"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6CE87E8" w14:textId="77777777" w:rsidR="00355666" w:rsidRPr="00A77705" w:rsidRDefault="00355666" w:rsidP="00355666">
            <w:pPr>
              <w:spacing w:after="0" w:line="240" w:lineRule="auto"/>
              <w:jc w:val="center"/>
              <w:rPr>
                <w:sz w:val="20"/>
                <w:szCs w:val="20"/>
              </w:rPr>
            </w:pPr>
            <w:r w:rsidRPr="00A77705">
              <w:rPr>
                <w:sz w:val="18"/>
                <w:szCs w:val="20"/>
                <w:lang w:val="ru-RU"/>
              </w:rPr>
              <w:t xml:space="preserve">На месторождении произошла разгерметизация трубопровода с последующим возгоранием. </w:t>
            </w:r>
            <w:proofErr w:type="spellStart"/>
            <w:r w:rsidRPr="00A77705">
              <w:rPr>
                <w:sz w:val="18"/>
                <w:szCs w:val="20"/>
              </w:rPr>
              <w:t>При</w:t>
            </w:r>
            <w:proofErr w:type="spellEnd"/>
            <w:r w:rsidRPr="00A77705">
              <w:rPr>
                <w:sz w:val="18"/>
                <w:szCs w:val="20"/>
              </w:rPr>
              <w:t xml:space="preserve"> </w:t>
            </w:r>
            <w:proofErr w:type="spellStart"/>
            <w:r w:rsidRPr="00A77705">
              <w:rPr>
                <w:sz w:val="18"/>
                <w:szCs w:val="20"/>
              </w:rPr>
              <w:t>прорыве</w:t>
            </w:r>
            <w:proofErr w:type="spellEnd"/>
            <w:r w:rsidRPr="00A77705">
              <w:rPr>
                <w:sz w:val="18"/>
                <w:szCs w:val="20"/>
              </w:rPr>
              <w:t xml:space="preserve"> </w:t>
            </w:r>
            <w:proofErr w:type="spellStart"/>
            <w:r w:rsidRPr="00A77705">
              <w:rPr>
                <w:sz w:val="18"/>
                <w:szCs w:val="20"/>
              </w:rPr>
              <w:t>нефтепровода</w:t>
            </w:r>
            <w:proofErr w:type="spellEnd"/>
            <w:r w:rsidRPr="00A77705">
              <w:rPr>
                <w:sz w:val="18"/>
                <w:szCs w:val="20"/>
              </w:rPr>
              <w:t xml:space="preserve">, </w:t>
            </w:r>
            <w:proofErr w:type="spellStart"/>
            <w:r w:rsidRPr="00A77705">
              <w:rPr>
                <w:sz w:val="18"/>
                <w:szCs w:val="20"/>
              </w:rPr>
              <w:t>оператор</w:t>
            </w:r>
            <w:proofErr w:type="spellEnd"/>
            <w:r w:rsidRPr="00A77705">
              <w:rPr>
                <w:sz w:val="18"/>
                <w:szCs w:val="20"/>
              </w:rPr>
              <w:t xml:space="preserve"> </w:t>
            </w:r>
            <w:proofErr w:type="spellStart"/>
            <w:r w:rsidRPr="00A77705">
              <w:rPr>
                <w:sz w:val="18"/>
                <w:szCs w:val="20"/>
              </w:rPr>
              <w:t>остановил</w:t>
            </w:r>
            <w:proofErr w:type="spellEnd"/>
            <w:r w:rsidRPr="00A77705">
              <w:rPr>
                <w:sz w:val="18"/>
                <w:szCs w:val="20"/>
              </w:rPr>
              <w:t xml:space="preserve"> </w:t>
            </w:r>
            <w:proofErr w:type="spellStart"/>
            <w:r w:rsidRPr="00A77705">
              <w:rPr>
                <w:sz w:val="18"/>
                <w:szCs w:val="20"/>
              </w:rPr>
              <w:t>часть</w:t>
            </w:r>
            <w:proofErr w:type="spellEnd"/>
            <w:r w:rsidRPr="00A77705">
              <w:rPr>
                <w:sz w:val="18"/>
                <w:szCs w:val="20"/>
              </w:rPr>
              <w:t xml:space="preserve"> </w:t>
            </w:r>
            <w:proofErr w:type="spellStart"/>
            <w:r w:rsidRPr="00A77705">
              <w:rPr>
                <w:sz w:val="18"/>
                <w:szCs w:val="20"/>
              </w:rPr>
              <w:t>скважин</w:t>
            </w:r>
            <w:proofErr w:type="spellEnd"/>
            <w:r w:rsidRPr="00A77705">
              <w:rPr>
                <w:sz w:val="18"/>
                <w:szCs w:val="20"/>
              </w:rPr>
              <w:t>.</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C40915F"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4415A4EE" w14:textId="77777777" w:rsidR="00355666" w:rsidRPr="00A77705" w:rsidRDefault="00355666" w:rsidP="00355666">
            <w:pPr>
              <w:spacing w:after="0" w:line="240" w:lineRule="auto"/>
              <w:jc w:val="center"/>
              <w:rPr>
                <w:sz w:val="20"/>
                <w:szCs w:val="20"/>
              </w:rPr>
            </w:pPr>
            <w:r w:rsidRPr="00A77705">
              <w:rPr>
                <w:sz w:val="18"/>
                <w:szCs w:val="20"/>
              </w:rPr>
              <w:t>-</w:t>
            </w:r>
          </w:p>
        </w:tc>
      </w:tr>
      <w:tr w:rsidR="00A77705" w:rsidRPr="00A77705" w14:paraId="3352A0A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A9E70ED" w14:textId="77777777" w:rsidR="00355666" w:rsidRPr="00A77705" w:rsidRDefault="00355666" w:rsidP="00355666">
            <w:pPr>
              <w:spacing w:after="0" w:line="240" w:lineRule="auto"/>
              <w:jc w:val="center"/>
              <w:rPr>
                <w:sz w:val="20"/>
                <w:szCs w:val="20"/>
              </w:rPr>
            </w:pPr>
            <w:r w:rsidRPr="00A77705">
              <w:rPr>
                <w:sz w:val="18"/>
                <w:szCs w:val="20"/>
              </w:rPr>
              <w:t>6</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2B5F2A09" w14:textId="77777777" w:rsidR="00355666" w:rsidRPr="00A77705" w:rsidRDefault="00355666" w:rsidP="00355666">
            <w:pPr>
              <w:spacing w:after="0" w:line="240" w:lineRule="auto"/>
              <w:jc w:val="center"/>
              <w:rPr>
                <w:sz w:val="20"/>
                <w:szCs w:val="20"/>
              </w:rPr>
            </w:pPr>
            <w:r w:rsidRPr="00A77705">
              <w:rPr>
                <w:sz w:val="18"/>
                <w:szCs w:val="20"/>
                <w:lang w:val="ru-RU"/>
              </w:rPr>
              <w:t>0</w:t>
            </w:r>
            <w:r w:rsidRPr="00A77705">
              <w:rPr>
                <w:sz w:val="18"/>
                <w:szCs w:val="20"/>
              </w:rPr>
              <w:t>4.03.2023 г. (</w:t>
            </w:r>
            <w:proofErr w:type="spellStart"/>
            <w:r w:rsidRPr="00A77705">
              <w:rPr>
                <w:sz w:val="18"/>
                <w:szCs w:val="20"/>
              </w:rPr>
              <w:t>Нигерия</w:t>
            </w:r>
            <w:proofErr w:type="spellEnd"/>
            <w:r w:rsidRPr="00A77705">
              <w:rPr>
                <w:sz w:val="18"/>
                <w:szCs w:val="20"/>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7CDC7182" w14:textId="77777777" w:rsidR="00355666" w:rsidRPr="00A77705" w:rsidRDefault="00355666" w:rsidP="00355666">
            <w:pPr>
              <w:spacing w:after="0" w:line="240" w:lineRule="auto"/>
              <w:jc w:val="center"/>
              <w:rPr>
                <w:sz w:val="20"/>
                <w:szCs w:val="20"/>
                <w:lang w:val="ru-RU"/>
              </w:rPr>
            </w:pPr>
            <w:r w:rsidRPr="00A77705">
              <w:rPr>
                <w:sz w:val="18"/>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2FFB8B0D"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Сильный пожар на месте ЧП долго не могли потушить. Пожар </w:t>
            </w:r>
            <w:proofErr w:type="spellStart"/>
            <w:r w:rsidRPr="00A77705">
              <w:rPr>
                <w:sz w:val="18"/>
                <w:szCs w:val="20"/>
                <w:lang w:val="ru-RU"/>
              </w:rPr>
              <w:t>произошел</w:t>
            </w:r>
            <w:proofErr w:type="spellEnd"/>
            <w:r w:rsidRPr="00A77705">
              <w:rPr>
                <w:sz w:val="18"/>
                <w:szCs w:val="20"/>
                <w:lang w:val="ru-RU"/>
              </w:rPr>
              <w:t xml:space="preserve"> на месте незаконной врезки в трубу при попытке похитить нефть.</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0125141" w14:textId="77777777" w:rsidR="00355666" w:rsidRPr="00A77705" w:rsidRDefault="00355666" w:rsidP="00355666">
            <w:pPr>
              <w:spacing w:after="0" w:line="240" w:lineRule="auto"/>
              <w:jc w:val="center"/>
              <w:rPr>
                <w:sz w:val="20"/>
                <w:szCs w:val="20"/>
              </w:rPr>
            </w:pPr>
            <w:r w:rsidRPr="00A77705">
              <w:rPr>
                <w:sz w:val="18"/>
                <w:szCs w:val="20"/>
              </w:rPr>
              <w:t>-</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9C41B28" w14:textId="77777777" w:rsidR="00355666" w:rsidRPr="00A77705" w:rsidRDefault="00355666" w:rsidP="00355666">
            <w:pPr>
              <w:spacing w:after="0" w:line="240" w:lineRule="auto"/>
              <w:jc w:val="center"/>
              <w:rPr>
                <w:sz w:val="20"/>
                <w:szCs w:val="20"/>
              </w:rPr>
            </w:pPr>
            <w:proofErr w:type="spellStart"/>
            <w:r w:rsidRPr="00A77705">
              <w:rPr>
                <w:sz w:val="18"/>
                <w:szCs w:val="20"/>
              </w:rPr>
              <w:t>Погибли</w:t>
            </w:r>
            <w:proofErr w:type="spellEnd"/>
            <w:r w:rsidRPr="00A77705">
              <w:rPr>
                <w:sz w:val="18"/>
                <w:szCs w:val="20"/>
              </w:rPr>
              <w:t xml:space="preserve"> 15 </w:t>
            </w:r>
            <w:proofErr w:type="spellStart"/>
            <w:r w:rsidRPr="00A77705">
              <w:rPr>
                <w:sz w:val="18"/>
                <w:szCs w:val="20"/>
              </w:rPr>
              <w:t>человек</w:t>
            </w:r>
            <w:proofErr w:type="spellEnd"/>
            <w:r w:rsidRPr="00A77705">
              <w:rPr>
                <w:sz w:val="18"/>
                <w:szCs w:val="20"/>
              </w:rPr>
              <w:t>.</w:t>
            </w:r>
          </w:p>
        </w:tc>
      </w:tr>
      <w:tr w:rsidR="00A77705" w:rsidRPr="005D455E" w14:paraId="145B6E20"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3E904D4" w14:textId="77777777" w:rsidR="00355666" w:rsidRPr="00A77705" w:rsidRDefault="00355666" w:rsidP="00355666">
            <w:pPr>
              <w:spacing w:after="0" w:line="240" w:lineRule="auto"/>
              <w:jc w:val="center"/>
              <w:rPr>
                <w:sz w:val="20"/>
                <w:szCs w:val="20"/>
              </w:rPr>
            </w:pPr>
            <w:r w:rsidRPr="00A77705">
              <w:rPr>
                <w:sz w:val="18"/>
                <w:szCs w:val="20"/>
              </w:rPr>
              <w:t>7</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D6ADF4E"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31.01.2024 г. </w:t>
            </w:r>
            <w:r w:rsidRPr="00A77705">
              <w:rPr>
                <w:sz w:val="18"/>
                <w:szCs w:val="20"/>
                <w:lang w:val="ru-RU"/>
              </w:rPr>
              <w:lastRenderedPageBreak/>
              <w:t>(межпромысловая труба ППСН «Ярега» — ПСП «Ухта», Республика Коми)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8058635" w14:textId="77777777" w:rsidR="00355666" w:rsidRPr="00A77705" w:rsidRDefault="00355666" w:rsidP="00355666">
            <w:pPr>
              <w:spacing w:after="0" w:line="240" w:lineRule="auto"/>
              <w:jc w:val="center"/>
              <w:rPr>
                <w:sz w:val="20"/>
                <w:szCs w:val="20"/>
              </w:rPr>
            </w:pPr>
            <w:proofErr w:type="spellStart"/>
            <w:r w:rsidRPr="00A77705">
              <w:rPr>
                <w:sz w:val="18"/>
                <w:szCs w:val="20"/>
              </w:rPr>
              <w:lastRenderedPageBreak/>
              <w:t>Утечка</w:t>
            </w:r>
            <w:proofErr w:type="spellEnd"/>
            <w:r w:rsidRPr="00A77705">
              <w:rPr>
                <w:sz w:val="18"/>
                <w:szCs w:val="20"/>
              </w:rPr>
              <w:t xml:space="preserve"> </w:t>
            </w:r>
            <w:proofErr w:type="spellStart"/>
            <w:r w:rsidRPr="00A77705">
              <w:rPr>
                <w:sz w:val="18"/>
                <w:szCs w:val="20"/>
              </w:rPr>
              <w:t>нефти</w:t>
            </w:r>
            <w:proofErr w:type="spellEnd"/>
            <w:r w:rsidRPr="00A77705">
              <w:rPr>
                <w:sz w:val="18"/>
                <w:szCs w:val="20"/>
              </w:rPr>
              <w:t xml:space="preserve"> </w:t>
            </w:r>
            <w:proofErr w:type="spellStart"/>
            <w:r w:rsidRPr="00A77705">
              <w:rPr>
                <w:sz w:val="18"/>
                <w:szCs w:val="20"/>
              </w:rPr>
              <w:lastRenderedPageBreak/>
              <w:t>из</w:t>
            </w:r>
            <w:proofErr w:type="spellEnd"/>
            <w:r w:rsidRPr="00A77705">
              <w:rPr>
                <w:sz w:val="18"/>
                <w:szCs w:val="20"/>
              </w:rPr>
              <w:t xml:space="preserve"> </w:t>
            </w:r>
            <w:proofErr w:type="spellStart"/>
            <w:r w:rsidRPr="00A77705">
              <w:rPr>
                <w:sz w:val="18"/>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6FA750B"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Обнаружено и место утечки — межпромысловая труба </w:t>
            </w:r>
            <w:r w:rsidRPr="00A77705">
              <w:rPr>
                <w:sz w:val="18"/>
                <w:szCs w:val="20"/>
                <w:lang w:val="ru-RU"/>
              </w:rPr>
              <w:lastRenderedPageBreak/>
              <w:t>ППСН «Ярега» — ПСП «Ухта». Перекачку нефти по аварийному трубопроводу остановили. Приняты меры по недопущению попадания нефти в акватории рек.</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01692661"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Загрязнение нефтью на </w:t>
            </w:r>
            <w:r w:rsidRPr="00A77705">
              <w:rPr>
                <w:sz w:val="18"/>
                <w:szCs w:val="20"/>
                <w:lang w:val="ru-RU"/>
              </w:rPr>
              <w:lastRenderedPageBreak/>
              <w:t>площади почти 600 кв. метров, вылилось 0,4 кубометра нефти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39F2029F" w14:textId="77777777" w:rsidR="00355666" w:rsidRPr="00A77705" w:rsidRDefault="00355666" w:rsidP="00355666">
            <w:pPr>
              <w:spacing w:after="0" w:line="240" w:lineRule="auto"/>
              <w:jc w:val="center"/>
              <w:rPr>
                <w:sz w:val="20"/>
                <w:szCs w:val="20"/>
                <w:lang w:val="ru-RU"/>
              </w:rPr>
            </w:pPr>
            <w:r w:rsidRPr="00A77705">
              <w:rPr>
                <w:sz w:val="18"/>
                <w:szCs w:val="20"/>
                <w:lang w:val="ru-RU"/>
              </w:rPr>
              <w:lastRenderedPageBreak/>
              <w:t xml:space="preserve">В результате </w:t>
            </w:r>
            <w:r w:rsidRPr="00A77705">
              <w:rPr>
                <w:sz w:val="18"/>
                <w:szCs w:val="20"/>
                <w:lang w:val="ru-RU"/>
              </w:rPr>
              <w:lastRenderedPageBreak/>
              <w:t>происшествия никто не пострадал.</w:t>
            </w:r>
          </w:p>
        </w:tc>
      </w:tr>
      <w:tr w:rsidR="00A77705" w:rsidRPr="005D455E" w14:paraId="43288ECC"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129C70D5" w14:textId="77777777" w:rsidR="00355666" w:rsidRPr="00A77705" w:rsidRDefault="00355666" w:rsidP="00355666">
            <w:pPr>
              <w:spacing w:after="0" w:line="240" w:lineRule="auto"/>
              <w:jc w:val="center"/>
              <w:rPr>
                <w:sz w:val="20"/>
                <w:szCs w:val="20"/>
              </w:rPr>
            </w:pPr>
            <w:r w:rsidRPr="00A77705">
              <w:rPr>
                <w:sz w:val="18"/>
                <w:szCs w:val="20"/>
              </w:rPr>
              <w:lastRenderedPageBreak/>
              <w:t>8</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6A15F7E" w14:textId="77777777" w:rsidR="00355666" w:rsidRPr="00A77705" w:rsidRDefault="00355666" w:rsidP="00355666">
            <w:pPr>
              <w:spacing w:after="0" w:line="240" w:lineRule="auto"/>
              <w:jc w:val="center"/>
              <w:rPr>
                <w:sz w:val="20"/>
                <w:szCs w:val="20"/>
                <w:lang w:val="ru-RU"/>
              </w:rPr>
            </w:pPr>
            <w:r w:rsidRPr="00A77705">
              <w:rPr>
                <w:sz w:val="18"/>
                <w:szCs w:val="20"/>
                <w:lang w:val="ru-RU"/>
              </w:rPr>
              <w:t>20.02.2024 г. (ООО "РИТЭК" ТПП "</w:t>
            </w:r>
            <w:proofErr w:type="spellStart"/>
            <w:r w:rsidRPr="00A77705">
              <w:rPr>
                <w:sz w:val="18"/>
                <w:szCs w:val="20"/>
                <w:lang w:val="ru-RU"/>
              </w:rPr>
              <w:t>Волгограднефтегаз</w:t>
            </w:r>
            <w:proofErr w:type="spellEnd"/>
            <w:r w:rsidRPr="00A77705">
              <w:rPr>
                <w:sz w:val="18"/>
                <w:szCs w:val="20"/>
                <w:lang w:val="ru-RU"/>
              </w:rPr>
              <w:t>")</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47D91C85" w14:textId="77777777" w:rsidR="00355666" w:rsidRPr="00A77705" w:rsidRDefault="00355666" w:rsidP="00355666">
            <w:pPr>
              <w:spacing w:after="0" w:line="240" w:lineRule="auto"/>
              <w:jc w:val="center"/>
              <w:rPr>
                <w:sz w:val="20"/>
                <w:szCs w:val="20"/>
              </w:rPr>
            </w:pPr>
            <w:proofErr w:type="spellStart"/>
            <w:r w:rsidRPr="00A77705">
              <w:rPr>
                <w:sz w:val="18"/>
                <w:szCs w:val="20"/>
              </w:rPr>
              <w:t>Утечка</w:t>
            </w:r>
            <w:proofErr w:type="spellEnd"/>
            <w:r w:rsidRPr="00A77705">
              <w:rPr>
                <w:sz w:val="18"/>
                <w:szCs w:val="20"/>
              </w:rPr>
              <w:t xml:space="preserve"> </w:t>
            </w:r>
            <w:proofErr w:type="spellStart"/>
            <w:r w:rsidRPr="00A77705">
              <w:rPr>
                <w:sz w:val="18"/>
                <w:szCs w:val="20"/>
              </w:rPr>
              <w:t>нефти</w:t>
            </w:r>
            <w:proofErr w:type="spellEnd"/>
            <w:r w:rsidRPr="00A77705">
              <w:rPr>
                <w:sz w:val="18"/>
                <w:szCs w:val="20"/>
              </w:rPr>
              <w:t xml:space="preserve"> </w:t>
            </w:r>
            <w:proofErr w:type="spellStart"/>
            <w:r w:rsidRPr="00A77705">
              <w:rPr>
                <w:sz w:val="18"/>
                <w:szCs w:val="20"/>
              </w:rPr>
              <w:t>из</w:t>
            </w:r>
            <w:proofErr w:type="spellEnd"/>
            <w:r w:rsidRPr="00A77705">
              <w:rPr>
                <w:sz w:val="18"/>
                <w:szCs w:val="20"/>
              </w:rPr>
              <w:t xml:space="preserve"> </w:t>
            </w:r>
            <w:proofErr w:type="spellStart"/>
            <w:r w:rsidRPr="00A77705">
              <w:rPr>
                <w:sz w:val="18"/>
                <w:szCs w:val="20"/>
              </w:rPr>
              <w:t>трубопровода</w:t>
            </w:r>
            <w:proofErr w:type="spellEnd"/>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6F27F98C" w14:textId="77777777" w:rsidR="00355666" w:rsidRPr="00A77705" w:rsidRDefault="00355666" w:rsidP="00355666">
            <w:pPr>
              <w:spacing w:after="0" w:line="240" w:lineRule="auto"/>
              <w:jc w:val="center"/>
              <w:rPr>
                <w:sz w:val="20"/>
                <w:szCs w:val="20"/>
                <w:lang w:val="ru-RU"/>
              </w:rPr>
            </w:pPr>
            <w:r w:rsidRPr="00A77705">
              <w:rPr>
                <w:sz w:val="18"/>
                <w:szCs w:val="20"/>
                <w:lang w:val="ru-RU"/>
              </w:rPr>
              <w:t>ООО "РИТЭК" ТПП "</w:t>
            </w:r>
            <w:proofErr w:type="spellStart"/>
            <w:r w:rsidRPr="00A77705">
              <w:rPr>
                <w:sz w:val="18"/>
                <w:szCs w:val="20"/>
                <w:lang w:val="ru-RU"/>
              </w:rPr>
              <w:t>Волгограднефтегаз</w:t>
            </w:r>
            <w:proofErr w:type="spellEnd"/>
            <w:r w:rsidRPr="00A77705">
              <w:rPr>
                <w:sz w:val="18"/>
                <w:szCs w:val="20"/>
                <w:lang w:val="ru-RU"/>
              </w:rPr>
              <w:t xml:space="preserve">" сообщило разгерметизации действующего нефтепровода ЦДНГ №3 "Котовский", система промысловых трубопроводов </w:t>
            </w:r>
            <w:proofErr w:type="spellStart"/>
            <w:r w:rsidRPr="00A77705">
              <w:rPr>
                <w:sz w:val="18"/>
                <w:szCs w:val="20"/>
                <w:lang w:val="ru-RU"/>
              </w:rPr>
              <w:t>Антиповско-Балыклейского</w:t>
            </w:r>
            <w:proofErr w:type="spellEnd"/>
            <w:r w:rsidRPr="00A77705">
              <w:rPr>
                <w:sz w:val="18"/>
                <w:szCs w:val="20"/>
                <w:lang w:val="ru-RU"/>
              </w:rPr>
              <w:t xml:space="preserve"> месторождения Камышинского района Волгоградской области.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B9D6AE4"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В ходе осмотра было зафиксировано загрязнение почвы нефтепродуктами, площадь составила более 800 </w:t>
            </w:r>
            <w:proofErr w:type="spellStart"/>
            <w:proofErr w:type="gramStart"/>
            <w:r w:rsidRPr="00A77705">
              <w:rPr>
                <w:sz w:val="18"/>
                <w:szCs w:val="20"/>
                <w:lang w:val="ru-RU"/>
              </w:rPr>
              <w:t>кв.м</w:t>
            </w:r>
            <w:proofErr w:type="spellEnd"/>
            <w:proofErr w:type="gramEnd"/>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11A9090"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r>
      <w:tr w:rsidR="00A77705" w:rsidRPr="005D455E" w14:paraId="72C8A7F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5FB0194" w14:textId="77777777" w:rsidR="00355666" w:rsidRPr="00A77705" w:rsidRDefault="00355666" w:rsidP="00355666">
            <w:pPr>
              <w:spacing w:after="0" w:line="240" w:lineRule="auto"/>
              <w:jc w:val="center"/>
              <w:rPr>
                <w:sz w:val="20"/>
                <w:szCs w:val="20"/>
                <w:lang w:val="ru-RU"/>
              </w:rPr>
            </w:pPr>
            <w:r w:rsidRPr="00A77705">
              <w:rPr>
                <w:sz w:val="18"/>
                <w:szCs w:val="20"/>
                <w:lang w:val="ru-RU"/>
              </w:rPr>
              <w:t>9</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09783999" w14:textId="77777777" w:rsidR="00355666" w:rsidRPr="00A77705" w:rsidRDefault="00355666" w:rsidP="00355666">
            <w:pPr>
              <w:spacing w:after="0" w:line="240" w:lineRule="auto"/>
              <w:jc w:val="center"/>
              <w:rPr>
                <w:sz w:val="20"/>
                <w:szCs w:val="20"/>
                <w:lang w:val="ru-RU"/>
              </w:rPr>
            </w:pPr>
            <w:r w:rsidRPr="00A77705">
              <w:rPr>
                <w:sz w:val="18"/>
                <w:szCs w:val="20"/>
                <w:lang w:val="ru-RU"/>
              </w:rPr>
              <w:t>08.02.2025 г.</w:t>
            </w:r>
            <w:r w:rsidR="008E0E4B" w:rsidRPr="00A77705">
              <w:rPr>
                <w:sz w:val="18"/>
                <w:szCs w:val="20"/>
                <w:lang w:val="ru-RU"/>
              </w:rPr>
              <w:t xml:space="preserve"> Самарская область</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4466A36"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Разрыв </w:t>
            </w:r>
            <w:proofErr w:type="spellStart"/>
            <w:r w:rsidRPr="00A77705">
              <w:rPr>
                <w:sz w:val="18"/>
                <w:szCs w:val="20"/>
                <w:lang w:val="ru-RU"/>
              </w:rPr>
              <w:t>внутрипромыслового</w:t>
            </w:r>
            <w:proofErr w:type="spellEnd"/>
            <w:r w:rsidRPr="00A77705">
              <w:rPr>
                <w:sz w:val="18"/>
                <w:szCs w:val="20"/>
                <w:lang w:val="ru-RU"/>
              </w:rPr>
              <w:t xml:space="preserve"> нефтепровода</w:t>
            </w:r>
            <w:r w:rsidRPr="00A77705">
              <w:rPr>
                <w:sz w:val="18"/>
                <w:szCs w:val="20"/>
                <w:lang w:val="ru-RU"/>
              </w:rPr>
              <w:br/>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C658C54" w14:textId="77777777" w:rsidR="00355666" w:rsidRPr="00A77705" w:rsidRDefault="00355666" w:rsidP="00355666">
            <w:pPr>
              <w:spacing w:after="0" w:line="240" w:lineRule="auto"/>
              <w:jc w:val="center"/>
              <w:rPr>
                <w:sz w:val="20"/>
                <w:szCs w:val="20"/>
                <w:lang w:val="ru-RU"/>
              </w:rPr>
            </w:pPr>
            <w:r w:rsidRPr="00A77705">
              <w:rPr>
                <w:sz w:val="18"/>
                <w:szCs w:val="20"/>
                <w:lang w:val="ru-RU"/>
              </w:rPr>
              <w:t xml:space="preserve">8 февраля 2025 г. в ОДС ГУ МЧС России по Самарской области поступило сообщение об обнаружении разлива нефтесодержащей жидкости (эмульсия) из </w:t>
            </w:r>
            <w:proofErr w:type="spellStart"/>
            <w:r w:rsidRPr="00A77705">
              <w:rPr>
                <w:sz w:val="18"/>
                <w:szCs w:val="20"/>
                <w:lang w:val="ru-RU"/>
              </w:rPr>
              <w:t>внутрипромыслового</w:t>
            </w:r>
            <w:proofErr w:type="spellEnd"/>
            <w:r w:rsidRPr="00A77705">
              <w:rPr>
                <w:sz w:val="18"/>
                <w:szCs w:val="20"/>
                <w:lang w:val="ru-RU"/>
              </w:rPr>
              <w:t xml:space="preserve"> нефтепровода </w:t>
            </w:r>
            <w:proofErr w:type="spellStart"/>
            <w:r w:rsidRPr="00A77705">
              <w:rPr>
                <w:sz w:val="18"/>
                <w:szCs w:val="20"/>
                <w:lang w:val="ru-RU"/>
              </w:rPr>
              <w:t>Белозерско-Чубовского</w:t>
            </w:r>
            <w:proofErr w:type="spellEnd"/>
            <w:r w:rsidRPr="00A77705">
              <w:rPr>
                <w:sz w:val="18"/>
                <w:szCs w:val="20"/>
                <w:lang w:val="ru-RU"/>
              </w:rPr>
              <w:t xml:space="preserve"> месторождения в 1,3 км юго-восточнее </w:t>
            </w:r>
            <w:proofErr w:type="spellStart"/>
            <w:r w:rsidRPr="00A77705">
              <w:rPr>
                <w:sz w:val="18"/>
                <w:szCs w:val="20"/>
                <w:lang w:val="ru-RU"/>
              </w:rPr>
              <w:t>н.п</w:t>
            </w:r>
            <w:proofErr w:type="spellEnd"/>
            <w:r w:rsidRPr="00A77705">
              <w:rPr>
                <w:sz w:val="18"/>
                <w:szCs w:val="20"/>
                <w:lang w:val="ru-RU"/>
              </w:rPr>
              <w:t xml:space="preserve">. Красный Яр </w:t>
            </w:r>
            <w:proofErr w:type="spellStart"/>
            <w:r w:rsidRPr="00A77705">
              <w:rPr>
                <w:sz w:val="18"/>
                <w:szCs w:val="20"/>
                <w:lang w:val="ru-RU"/>
              </w:rPr>
              <w:t>м.р</w:t>
            </w:r>
            <w:proofErr w:type="spellEnd"/>
            <w:r w:rsidRPr="00A77705">
              <w:rPr>
                <w:sz w:val="18"/>
                <w:szCs w:val="20"/>
                <w:lang w:val="ru-RU"/>
              </w:rPr>
              <w:t>. Красноярский.</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EC5763D" w14:textId="77777777" w:rsidR="00355666" w:rsidRPr="00A77705" w:rsidRDefault="00355666" w:rsidP="00355666">
            <w:pPr>
              <w:spacing w:after="0" w:line="240" w:lineRule="auto"/>
              <w:jc w:val="both"/>
              <w:rPr>
                <w:sz w:val="20"/>
                <w:szCs w:val="20"/>
                <w:lang w:val="ru-RU"/>
              </w:rPr>
            </w:pPr>
            <w:r w:rsidRPr="00A77705">
              <w:rPr>
                <w:sz w:val="18"/>
                <w:szCs w:val="20"/>
                <w:lang w:val="ru-RU"/>
              </w:rPr>
              <w:t>Площадь загрязнения составляет около 500 м</w:t>
            </w:r>
            <w:r w:rsidRPr="00A77705">
              <w:rPr>
                <w:sz w:val="18"/>
                <w:szCs w:val="20"/>
                <w:vertAlign w:val="superscript"/>
                <w:lang w:val="ru-RU"/>
              </w:rPr>
              <w:t>2</w:t>
            </w:r>
            <w:r w:rsidRPr="00A77705">
              <w:rPr>
                <w:sz w:val="18"/>
                <w:szCs w:val="20"/>
                <w:lang w:val="ru-RU"/>
              </w:rPr>
              <w:t>.</w:t>
            </w:r>
            <w:r w:rsidRPr="00A77705">
              <w:rPr>
                <w:sz w:val="18"/>
                <w:szCs w:val="20"/>
                <w:lang w:val="ru-RU"/>
              </w:rPr>
              <w:br/>
              <w:t>Утечка произошла из-за последствий коррозии трубопровода, постороннего вмешательства не обнаружено</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855E896" w14:textId="77777777" w:rsidR="00355666" w:rsidRPr="00A77705" w:rsidRDefault="00355666" w:rsidP="00355666">
            <w:pPr>
              <w:spacing w:after="0" w:line="240" w:lineRule="auto"/>
              <w:jc w:val="center"/>
              <w:rPr>
                <w:sz w:val="20"/>
                <w:szCs w:val="20"/>
                <w:lang w:val="ru-RU"/>
              </w:rPr>
            </w:pPr>
            <w:r w:rsidRPr="00A77705">
              <w:rPr>
                <w:sz w:val="18"/>
                <w:szCs w:val="20"/>
                <w:lang w:val="ru-RU"/>
              </w:rPr>
              <w:t>В результате происшествия никто не пострадал.</w:t>
            </w:r>
          </w:p>
        </w:tc>
      </w:tr>
    </w:tbl>
    <w:p w14:paraId="16DFC682" w14:textId="77777777" w:rsidR="00355666" w:rsidRDefault="00355666" w:rsidP="00355666">
      <w:pPr>
        <w:rPr>
          <w:lang w:val="ru-RU" w:eastAsia="ru-RU"/>
        </w:rPr>
        <w:sectPr w:rsidR="00355666" w:rsidSect="00355666">
          <w:pgSz w:w="15840" w:h="12240" w:orient="landscape"/>
          <w:pgMar w:top="1560" w:right="1440" w:bottom="1041" w:left="1440" w:header="720" w:footer="720" w:gutter="0"/>
          <w:cols w:space="720"/>
          <w:docGrid w:linePitch="360"/>
        </w:sectPr>
      </w:pPr>
    </w:p>
    <w:p w14:paraId="21CF29BE" w14:textId="77777777" w:rsidR="00B2264F" w:rsidRPr="00675266" w:rsidRDefault="00B2264F" w:rsidP="00B2264F">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6" w:name="_Toc240119239"/>
      <w:r w:rsidRPr="00675266">
        <w:rPr>
          <w:rFonts w:ascii="Times New Roman" w:eastAsia="Times New Roman" w:hAnsi="Times New Roman" w:cs="Times New Roman"/>
          <w:szCs w:val="24"/>
          <w:lang w:val="ru-RU" w:eastAsia="ru-RU"/>
        </w:rPr>
        <w:lastRenderedPageBreak/>
        <w:t>Анализ основных причин произошедших аварий на декларируемом объекте</w:t>
      </w:r>
      <w:bookmarkEnd w:id="36"/>
    </w:p>
    <w:p w14:paraId="23812090" w14:textId="77777777" w:rsidR="00C931AE" w:rsidRDefault="00C931AE" w:rsidP="00C931AE">
      <w:pPr>
        <w:spacing w:after="0" w:line="240" w:lineRule="auto"/>
        <w:ind w:firstLine="680"/>
        <w:jc w:val="both"/>
        <w:rPr>
          <w:sz w:val="24"/>
          <w:szCs w:val="24"/>
          <w:lang w:val="ru-RU"/>
        </w:rPr>
      </w:pPr>
    </w:p>
    <w:p w14:paraId="2BCAF32E" w14:textId="77777777" w:rsidR="00C931AE" w:rsidRPr="00C931AE" w:rsidRDefault="00C931AE" w:rsidP="0095015A">
      <w:pPr>
        <w:spacing w:after="0"/>
        <w:ind w:firstLine="680"/>
        <w:jc w:val="both"/>
        <w:rPr>
          <w:sz w:val="24"/>
          <w:szCs w:val="24"/>
          <w:lang w:val="ru-RU"/>
        </w:rPr>
      </w:pPr>
      <w:r w:rsidRPr="00C931AE">
        <w:rPr>
          <w:szCs w:val="24"/>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23DFEE66" w14:textId="77777777" w:rsidR="00C931AE" w:rsidRDefault="00C931AE" w:rsidP="0095015A">
      <w:pPr>
        <w:spacing w:after="0"/>
        <w:ind w:firstLine="680"/>
        <w:jc w:val="both"/>
        <w:rPr>
          <w:sz w:val="24"/>
          <w:szCs w:val="24"/>
          <w:lang w:val="ru-RU"/>
        </w:rPr>
      </w:pPr>
      <w:r w:rsidRPr="00EF49EA">
        <w:rPr>
          <w:lang w:val="ru-RU"/>
        </w:rPr>
        <w:t xml:space="preserve">Анализ статистических данных по авариям для промышленных объектов РФ по Данным «информационного бюллетеня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также негативного воздействия природных факторов (низкие температуры) и коррозионным воздействием обращающегося опасного вещества. Так же стоит </w:t>
      </w:r>
      <w:proofErr w:type="gramStart"/>
      <w:r w:rsidRPr="00EF49EA">
        <w:rPr>
          <w:lang w:val="ru-RU"/>
        </w:rPr>
        <w:t>отметить</w:t>
      </w:r>
      <w:proofErr w:type="gramEnd"/>
      <w:r w:rsidRPr="00EF49EA">
        <w:rPr>
          <w:lang w:val="ru-RU"/>
        </w:rPr>
        <w:t xml:space="preserve"> что в 2022-2025 гг. особую актуальность приобретают диверсии и теракты, в т.ч. с помощью беспилотных летательных аппаратов. 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60C98BDB" w14:textId="77777777" w:rsidR="0095015A" w:rsidRDefault="0095015A" w:rsidP="0095015A">
      <w:pPr>
        <w:spacing w:after="0"/>
        <w:ind w:firstLine="680"/>
        <w:jc w:val="both"/>
        <w:rPr>
          <w:sz w:val="24"/>
          <w:szCs w:val="24"/>
          <w:lang w:val="ru-RU"/>
        </w:rPr>
      </w:pPr>
      <w:r w:rsidRPr="0095015A">
        <w:rPr>
          <w:szCs w:val="24"/>
          <w:lang w:val="ru-RU"/>
        </w:rPr>
        <w:t>После периода нестабильности в 2019–2023 годах (от 4 до 10 случаев) в 2024 году</w:t>
      </w:r>
      <w:r>
        <w:rPr>
          <w:szCs w:val="24"/>
          <w:lang w:val="ru-RU"/>
        </w:rPr>
        <w:t xml:space="preserve"> </w:t>
      </w:r>
      <w:r w:rsidRPr="0095015A">
        <w:rPr>
          <w:szCs w:val="24"/>
          <w:lang w:val="ru-RU"/>
        </w:rPr>
        <w:t>наблюдается тенденция уменьшения несчастных случаев со смертельным исходом —</w:t>
      </w:r>
      <w:r>
        <w:rPr>
          <w:szCs w:val="24"/>
          <w:lang w:val="ru-RU"/>
        </w:rPr>
        <w:t xml:space="preserve"> </w:t>
      </w:r>
      <w:r w:rsidRPr="0095015A">
        <w:rPr>
          <w:szCs w:val="24"/>
          <w:lang w:val="ru-RU"/>
        </w:rPr>
        <w:t>6 несчастных случаев в 2024 году.</w:t>
      </w:r>
      <w:r>
        <w:rPr>
          <w:szCs w:val="24"/>
          <w:lang w:val="ru-RU"/>
        </w:rPr>
        <w:t xml:space="preserve"> </w:t>
      </w:r>
      <w:r w:rsidRPr="0095015A">
        <w:rPr>
          <w:szCs w:val="24"/>
          <w:lang w:val="ru-RU"/>
        </w:rPr>
        <w:t>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2F07315E" w14:textId="77777777" w:rsidR="0095015A" w:rsidRPr="0095015A" w:rsidRDefault="0095015A" w:rsidP="0095015A">
      <w:pPr>
        <w:spacing w:after="0"/>
        <w:ind w:firstLine="680"/>
        <w:jc w:val="both"/>
        <w:rPr>
          <w:sz w:val="24"/>
          <w:szCs w:val="24"/>
          <w:lang w:val="ru-RU"/>
        </w:rPr>
      </w:pPr>
      <w:proofErr w:type="spellStart"/>
      <w:r w:rsidRPr="0095015A">
        <w:rPr>
          <w:szCs w:val="24"/>
          <w:lang w:val="ru-RU"/>
        </w:rPr>
        <w:t>Обобщенные</w:t>
      </w:r>
      <w:proofErr w:type="spellEnd"/>
      <w:r w:rsidRPr="0095015A">
        <w:rPr>
          <w:szCs w:val="24"/>
          <w:lang w:val="ru-RU"/>
        </w:rPr>
        <w:t xml:space="preserve"> причины аварий и несчастных случаев со смертельным исходом в 2023 году на объектах нефтегазодобывающей промышленности:</w:t>
      </w:r>
    </w:p>
    <w:p w14:paraId="41FDB0B3" w14:textId="77777777" w:rsidR="0095015A" w:rsidRPr="0095015A" w:rsidRDefault="0095015A" w:rsidP="0095015A">
      <w:pPr>
        <w:spacing w:after="0"/>
        <w:ind w:firstLine="680"/>
        <w:jc w:val="both"/>
        <w:rPr>
          <w:sz w:val="24"/>
          <w:szCs w:val="24"/>
          <w:lang w:val="ru-RU"/>
        </w:rPr>
      </w:pPr>
      <w:r w:rsidRPr="0095015A">
        <w:rPr>
          <w:szCs w:val="24"/>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3C709CCB" w14:textId="77777777" w:rsidR="0095015A" w:rsidRPr="0095015A" w:rsidRDefault="0095015A" w:rsidP="0095015A">
      <w:pPr>
        <w:spacing w:after="0"/>
        <w:ind w:firstLine="680"/>
        <w:jc w:val="both"/>
        <w:rPr>
          <w:sz w:val="24"/>
          <w:szCs w:val="24"/>
          <w:lang w:val="ru-RU"/>
        </w:rPr>
      </w:pPr>
      <w:r w:rsidRPr="0095015A">
        <w:rPr>
          <w:szCs w:val="24"/>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473BE273" w14:textId="77777777" w:rsidR="0095015A" w:rsidRPr="0095015A" w:rsidRDefault="0095015A" w:rsidP="0095015A">
      <w:pPr>
        <w:spacing w:after="0"/>
        <w:ind w:firstLine="680"/>
        <w:jc w:val="both"/>
        <w:rPr>
          <w:sz w:val="24"/>
          <w:szCs w:val="24"/>
          <w:lang w:val="ru-RU"/>
        </w:rPr>
      </w:pPr>
      <w:r w:rsidRPr="0095015A">
        <w:rPr>
          <w:szCs w:val="24"/>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5F6B3349" w14:textId="77777777" w:rsidR="0095015A" w:rsidRPr="0095015A" w:rsidRDefault="0095015A" w:rsidP="0095015A">
      <w:pPr>
        <w:spacing w:after="0"/>
        <w:ind w:firstLine="680"/>
        <w:jc w:val="both"/>
        <w:rPr>
          <w:sz w:val="24"/>
          <w:szCs w:val="24"/>
          <w:lang w:val="ru-RU"/>
        </w:rPr>
      </w:pPr>
      <w:r w:rsidRPr="0095015A">
        <w:rPr>
          <w:szCs w:val="24"/>
          <w:lang w:val="ru-RU"/>
        </w:rPr>
        <w:t>- неосуществление со стороны заказчика производственного контроля за соблюдением требований промышленной безопасности;</w:t>
      </w:r>
    </w:p>
    <w:p w14:paraId="2E9B6BBC" w14:textId="77777777" w:rsidR="0095015A" w:rsidRPr="0095015A" w:rsidRDefault="0095015A" w:rsidP="0095015A">
      <w:pPr>
        <w:spacing w:after="0"/>
        <w:ind w:firstLine="680"/>
        <w:jc w:val="both"/>
        <w:rPr>
          <w:sz w:val="24"/>
          <w:szCs w:val="24"/>
          <w:lang w:val="ru-RU"/>
        </w:rPr>
      </w:pPr>
      <w:r w:rsidRPr="0095015A">
        <w:rPr>
          <w:szCs w:val="24"/>
          <w:lang w:val="ru-RU"/>
        </w:rPr>
        <w:t>- допуск к работе персонала, не удовлетворяющего соответствующим квалификационным требованиям;</w:t>
      </w:r>
    </w:p>
    <w:p w14:paraId="1B80DA93" w14:textId="77777777" w:rsidR="0095015A" w:rsidRPr="0095015A" w:rsidRDefault="0095015A" w:rsidP="0095015A">
      <w:pPr>
        <w:spacing w:after="0"/>
        <w:ind w:firstLine="680"/>
        <w:jc w:val="both"/>
        <w:rPr>
          <w:sz w:val="24"/>
          <w:szCs w:val="24"/>
          <w:lang w:val="ru-RU"/>
        </w:rPr>
      </w:pPr>
      <w:r w:rsidRPr="0095015A">
        <w:rPr>
          <w:szCs w:val="24"/>
          <w:lang w:val="ru-RU"/>
        </w:rPr>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394DF39F" w14:textId="77777777" w:rsidR="0095015A" w:rsidRPr="0095015A" w:rsidRDefault="0095015A" w:rsidP="0095015A">
      <w:pPr>
        <w:spacing w:after="0"/>
        <w:ind w:firstLine="680"/>
        <w:jc w:val="both"/>
        <w:rPr>
          <w:sz w:val="24"/>
          <w:szCs w:val="24"/>
          <w:lang w:val="ru-RU"/>
        </w:rPr>
      </w:pPr>
      <w:r w:rsidRPr="0095015A">
        <w:rPr>
          <w:szCs w:val="24"/>
          <w:lang w:val="ru-RU"/>
        </w:rPr>
        <w:t>- действиям, предусмотренным ПМЛА;</w:t>
      </w:r>
    </w:p>
    <w:p w14:paraId="7E87F9C4" w14:textId="77777777" w:rsidR="0095015A" w:rsidRPr="0095015A" w:rsidRDefault="0095015A" w:rsidP="0095015A">
      <w:pPr>
        <w:spacing w:after="0"/>
        <w:ind w:firstLine="680"/>
        <w:jc w:val="both"/>
        <w:rPr>
          <w:sz w:val="24"/>
          <w:szCs w:val="24"/>
          <w:lang w:val="ru-RU"/>
        </w:rPr>
      </w:pPr>
      <w:r w:rsidRPr="0095015A">
        <w:rPr>
          <w:szCs w:val="24"/>
          <w:lang w:val="ru-RU"/>
        </w:rPr>
        <w:t>- несоблюдение расстояний размещения спецтехники и оборудования;</w:t>
      </w:r>
    </w:p>
    <w:p w14:paraId="4185E0B2" w14:textId="77777777" w:rsidR="0095015A" w:rsidRPr="0095015A" w:rsidRDefault="0095015A" w:rsidP="0095015A">
      <w:pPr>
        <w:spacing w:after="0"/>
        <w:ind w:firstLine="680"/>
        <w:jc w:val="both"/>
        <w:rPr>
          <w:sz w:val="24"/>
          <w:szCs w:val="24"/>
          <w:lang w:val="ru-RU"/>
        </w:rPr>
      </w:pPr>
      <w:r w:rsidRPr="0095015A">
        <w:rPr>
          <w:szCs w:val="24"/>
          <w:lang w:val="ru-RU"/>
        </w:rPr>
        <w:t>- отсутствие контроля за уровнем жидкости в оборудовании;</w:t>
      </w:r>
    </w:p>
    <w:p w14:paraId="4809D652" w14:textId="77777777" w:rsidR="0095015A" w:rsidRPr="0095015A" w:rsidRDefault="0095015A" w:rsidP="0095015A">
      <w:pPr>
        <w:spacing w:after="0"/>
        <w:ind w:firstLine="680"/>
        <w:jc w:val="both"/>
        <w:rPr>
          <w:sz w:val="24"/>
          <w:szCs w:val="24"/>
          <w:lang w:val="ru-RU"/>
        </w:rPr>
      </w:pPr>
      <w:r w:rsidRPr="0095015A">
        <w:rPr>
          <w:szCs w:val="24"/>
          <w:lang w:val="ru-RU"/>
        </w:rPr>
        <w:t xml:space="preserve">- нарушение схемы установки и обвязки оборудования; </w:t>
      </w:r>
    </w:p>
    <w:p w14:paraId="3C6FD078" w14:textId="77777777" w:rsidR="0095015A" w:rsidRPr="0095015A" w:rsidRDefault="0095015A" w:rsidP="0095015A">
      <w:pPr>
        <w:spacing w:after="0"/>
        <w:ind w:firstLine="680"/>
        <w:jc w:val="both"/>
        <w:rPr>
          <w:sz w:val="24"/>
          <w:szCs w:val="24"/>
          <w:lang w:val="ru-RU"/>
        </w:rPr>
      </w:pPr>
      <w:r w:rsidRPr="0095015A">
        <w:rPr>
          <w:szCs w:val="24"/>
          <w:lang w:val="ru-RU"/>
        </w:rPr>
        <w:t>-несвоевременная герметизация утечек нефти или невыполнение требований ПМЛА при их обнаружении.</w:t>
      </w:r>
    </w:p>
    <w:p w14:paraId="289D6CC7" w14:textId="77777777" w:rsidR="0095015A" w:rsidRPr="0095015A" w:rsidRDefault="0095015A" w:rsidP="0095015A">
      <w:pPr>
        <w:spacing w:after="0"/>
        <w:ind w:firstLine="680"/>
        <w:jc w:val="both"/>
        <w:rPr>
          <w:sz w:val="24"/>
          <w:szCs w:val="24"/>
          <w:lang w:val="ru-RU"/>
        </w:rPr>
      </w:pPr>
      <w:r w:rsidRPr="0095015A">
        <w:rPr>
          <w:szCs w:val="24"/>
          <w:lang w:val="ru-RU"/>
        </w:rPr>
        <w:t xml:space="preserve">Наиболее часто встречающиеся нарушения на объектах нефтегазодобывающей промышленности: </w:t>
      </w:r>
    </w:p>
    <w:p w14:paraId="3A62D853" w14:textId="77777777" w:rsidR="0095015A" w:rsidRPr="0095015A" w:rsidRDefault="0095015A" w:rsidP="0095015A">
      <w:pPr>
        <w:spacing w:after="0"/>
        <w:ind w:firstLine="680"/>
        <w:jc w:val="both"/>
        <w:rPr>
          <w:sz w:val="24"/>
          <w:szCs w:val="24"/>
          <w:lang w:val="ru-RU"/>
        </w:rPr>
      </w:pPr>
      <w:r w:rsidRPr="0095015A">
        <w:rPr>
          <w:szCs w:val="24"/>
          <w:lang w:val="ru-RU"/>
        </w:rPr>
        <w:t>- отсутствие документов, подтверждающих право собственности на недвижимость, входящую в состав ОПО предприятий;</w:t>
      </w:r>
    </w:p>
    <w:p w14:paraId="7D11AD4F" w14:textId="77777777" w:rsidR="0095015A" w:rsidRPr="0095015A" w:rsidRDefault="0095015A" w:rsidP="0095015A">
      <w:pPr>
        <w:spacing w:after="0"/>
        <w:ind w:firstLine="680"/>
        <w:jc w:val="both"/>
        <w:rPr>
          <w:sz w:val="24"/>
          <w:szCs w:val="24"/>
          <w:lang w:val="ru-RU"/>
        </w:rPr>
      </w:pPr>
      <w:r w:rsidRPr="0095015A">
        <w:rPr>
          <w:szCs w:val="24"/>
          <w:lang w:val="ru-RU"/>
        </w:rPr>
        <w:lastRenderedPageBreak/>
        <w:t xml:space="preserve">- отсутствие актов </w:t>
      </w:r>
      <w:proofErr w:type="spellStart"/>
      <w:r w:rsidRPr="0095015A">
        <w:rPr>
          <w:szCs w:val="24"/>
          <w:lang w:val="ru-RU"/>
        </w:rPr>
        <w:t>приемки</w:t>
      </w:r>
      <w:proofErr w:type="spellEnd"/>
      <w:r w:rsidRPr="0095015A">
        <w:rPr>
          <w:szCs w:val="24"/>
          <w:lang w:val="ru-RU"/>
        </w:rPr>
        <w:t xml:space="preserve"> участков буровых работ и буровых установок в эксплуатацию;</w:t>
      </w:r>
    </w:p>
    <w:p w14:paraId="2A32A2A4" w14:textId="77777777" w:rsidR="0095015A" w:rsidRPr="0095015A" w:rsidRDefault="0095015A" w:rsidP="0095015A">
      <w:pPr>
        <w:spacing w:after="0"/>
        <w:ind w:firstLine="680"/>
        <w:jc w:val="both"/>
        <w:rPr>
          <w:sz w:val="24"/>
          <w:szCs w:val="24"/>
          <w:lang w:val="ru-RU"/>
        </w:rPr>
      </w:pPr>
      <w:r w:rsidRPr="0095015A">
        <w:rPr>
          <w:szCs w:val="24"/>
          <w:lang w:val="ru-RU"/>
        </w:rPr>
        <w:t>- необеспечение полноты и достоверности сведений при регистрации (перерегистрации) ОПО в государственном реестре ОПО;</w:t>
      </w:r>
    </w:p>
    <w:p w14:paraId="739639A1" w14:textId="77777777" w:rsidR="0095015A" w:rsidRPr="0095015A" w:rsidRDefault="0095015A" w:rsidP="0095015A">
      <w:pPr>
        <w:spacing w:after="0"/>
        <w:ind w:firstLine="680"/>
        <w:jc w:val="both"/>
        <w:rPr>
          <w:sz w:val="24"/>
          <w:szCs w:val="24"/>
          <w:lang w:val="ru-RU"/>
        </w:rPr>
      </w:pPr>
      <w:r w:rsidRPr="0095015A">
        <w:rPr>
          <w:szCs w:val="24"/>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652DBD56" w14:textId="77777777" w:rsidR="0095015A" w:rsidRPr="0095015A" w:rsidRDefault="0095015A" w:rsidP="0095015A">
      <w:pPr>
        <w:spacing w:after="0"/>
        <w:ind w:firstLine="680"/>
        <w:jc w:val="both"/>
        <w:rPr>
          <w:sz w:val="24"/>
          <w:szCs w:val="24"/>
          <w:lang w:val="ru-RU"/>
        </w:rPr>
      </w:pPr>
      <w:r w:rsidRPr="0095015A">
        <w:rPr>
          <w:szCs w:val="24"/>
          <w:lang w:val="ru-RU"/>
        </w:rPr>
        <w:t>- проведение реконструкции ОПО с нарушениями законодательства Российской Федерации о градостроительной деятельности;</w:t>
      </w:r>
    </w:p>
    <w:p w14:paraId="26C58328" w14:textId="77777777" w:rsidR="0095015A" w:rsidRPr="0095015A" w:rsidRDefault="0095015A" w:rsidP="0095015A">
      <w:pPr>
        <w:spacing w:after="0"/>
        <w:ind w:firstLine="680"/>
        <w:jc w:val="both"/>
        <w:rPr>
          <w:sz w:val="24"/>
          <w:szCs w:val="24"/>
          <w:lang w:val="ru-RU"/>
        </w:rPr>
      </w:pPr>
      <w:r w:rsidRPr="0095015A">
        <w:rPr>
          <w:szCs w:val="24"/>
          <w:lang w:val="ru-RU"/>
        </w:rPr>
        <w:t xml:space="preserve">- отсутствие </w:t>
      </w:r>
      <w:proofErr w:type="spellStart"/>
      <w:r w:rsidRPr="0095015A">
        <w:rPr>
          <w:szCs w:val="24"/>
          <w:lang w:val="ru-RU"/>
        </w:rPr>
        <w:t>учета</w:t>
      </w:r>
      <w:proofErr w:type="spellEnd"/>
      <w:r w:rsidRPr="0095015A">
        <w:rPr>
          <w:szCs w:val="24"/>
          <w:lang w:val="ru-RU"/>
        </w:rPr>
        <w:t xml:space="preserve"> инцидентов, несвоевременная передача оперативных сообщений об авариях; </w:t>
      </w:r>
    </w:p>
    <w:p w14:paraId="02455320" w14:textId="77777777" w:rsidR="0095015A" w:rsidRPr="0095015A" w:rsidRDefault="0095015A" w:rsidP="0095015A">
      <w:pPr>
        <w:spacing w:after="0"/>
        <w:ind w:firstLine="680"/>
        <w:jc w:val="both"/>
        <w:rPr>
          <w:sz w:val="24"/>
          <w:szCs w:val="24"/>
          <w:lang w:val="ru-RU"/>
        </w:rPr>
      </w:pPr>
      <w:r w:rsidRPr="0095015A">
        <w:rPr>
          <w:szCs w:val="24"/>
          <w:lang w:val="ru-RU"/>
        </w:rPr>
        <w:t xml:space="preserve">- разработка технологических регламентов опасных производственных объектов без </w:t>
      </w:r>
      <w:proofErr w:type="spellStart"/>
      <w:r w:rsidRPr="0095015A">
        <w:rPr>
          <w:szCs w:val="24"/>
          <w:lang w:val="ru-RU"/>
        </w:rPr>
        <w:t>учета</w:t>
      </w:r>
      <w:proofErr w:type="spellEnd"/>
      <w:r w:rsidRPr="0095015A">
        <w:rPr>
          <w:szCs w:val="24"/>
          <w:lang w:val="ru-RU"/>
        </w:rPr>
        <w:t xml:space="preserve"> проектной документации, а также перечня параметров, определяющих опасность процессов и подлежащих дистанционному контролю;</w:t>
      </w:r>
    </w:p>
    <w:p w14:paraId="3892B1F1" w14:textId="77777777" w:rsidR="0095015A" w:rsidRPr="0095015A" w:rsidRDefault="0095015A" w:rsidP="0095015A">
      <w:pPr>
        <w:spacing w:after="0"/>
        <w:ind w:firstLine="680"/>
        <w:jc w:val="both"/>
        <w:rPr>
          <w:sz w:val="24"/>
          <w:szCs w:val="24"/>
          <w:lang w:val="ru-RU"/>
        </w:rPr>
      </w:pPr>
      <w:r w:rsidRPr="0095015A">
        <w:rPr>
          <w:szCs w:val="24"/>
          <w:lang w:val="ru-RU"/>
        </w:rPr>
        <w:t>- нарушения в части организации и осуществления производственного контроля;</w:t>
      </w:r>
    </w:p>
    <w:p w14:paraId="6EC130AF" w14:textId="77777777" w:rsidR="0095015A" w:rsidRPr="0095015A" w:rsidRDefault="0095015A" w:rsidP="0095015A">
      <w:pPr>
        <w:spacing w:after="0"/>
        <w:ind w:firstLine="680"/>
        <w:jc w:val="both"/>
        <w:rPr>
          <w:sz w:val="24"/>
          <w:szCs w:val="24"/>
          <w:lang w:val="ru-RU"/>
        </w:rPr>
      </w:pPr>
      <w:r w:rsidRPr="0095015A">
        <w:rPr>
          <w:szCs w:val="24"/>
          <w:lang w:val="ru-RU"/>
        </w:rPr>
        <w:t>- нарушение требований при организации и проведении газоопасных работ;</w:t>
      </w:r>
    </w:p>
    <w:p w14:paraId="04759B05" w14:textId="77777777" w:rsidR="0095015A" w:rsidRPr="0095015A" w:rsidRDefault="0095015A" w:rsidP="0095015A">
      <w:pPr>
        <w:spacing w:after="0"/>
        <w:ind w:firstLine="680"/>
        <w:jc w:val="both"/>
        <w:rPr>
          <w:sz w:val="24"/>
          <w:szCs w:val="24"/>
          <w:lang w:val="ru-RU"/>
        </w:rPr>
      </w:pPr>
      <w:r w:rsidRPr="0095015A">
        <w:rPr>
          <w:szCs w:val="24"/>
          <w:lang w:val="ru-RU"/>
        </w:rPr>
        <w:t>- нарушения требований к разработке планов мероприятий по локализации и ликвидаций последствий аварий на ОПО;</w:t>
      </w:r>
    </w:p>
    <w:p w14:paraId="2EC8C298" w14:textId="77777777" w:rsidR="0095015A" w:rsidRPr="0095015A" w:rsidRDefault="0095015A" w:rsidP="0095015A">
      <w:pPr>
        <w:spacing w:after="0"/>
        <w:ind w:firstLine="680"/>
        <w:jc w:val="both"/>
        <w:rPr>
          <w:sz w:val="24"/>
          <w:szCs w:val="24"/>
          <w:lang w:val="ru-RU"/>
        </w:rPr>
      </w:pPr>
      <w:r w:rsidRPr="0095015A">
        <w:rPr>
          <w:szCs w:val="24"/>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66DE0866" w14:textId="77BCE694" w:rsidR="00075977" w:rsidRDefault="0095015A" w:rsidP="0095015A">
      <w:pPr>
        <w:spacing w:after="0"/>
        <w:ind w:firstLine="680"/>
        <w:jc w:val="both"/>
        <w:rPr>
          <w:szCs w:val="24"/>
          <w:lang w:val="ru-RU"/>
        </w:rPr>
      </w:pPr>
      <w:r w:rsidRPr="0095015A">
        <w:rPr>
          <w:szCs w:val="24"/>
          <w:lang w:val="ru-RU"/>
        </w:rPr>
        <w:t>- отсутствие разработанных изготовителем руководств (инструкций) по эксплуатации и паспортов на технические устройства.</w:t>
      </w:r>
      <w:r w:rsidR="00075977">
        <w:rPr>
          <w:szCs w:val="24"/>
          <w:lang w:val="ru-RU"/>
        </w:rPr>
        <w:br w:type="page"/>
      </w:r>
    </w:p>
    <w:p w14:paraId="24E6B8BF" w14:textId="77777777" w:rsidR="0095015A" w:rsidRPr="0095015A" w:rsidRDefault="0095015A" w:rsidP="0095015A">
      <w:pPr>
        <w:spacing w:after="0"/>
        <w:ind w:firstLine="680"/>
        <w:jc w:val="both"/>
        <w:rPr>
          <w:sz w:val="24"/>
          <w:szCs w:val="24"/>
          <w:lang w:val="ru-RU"/>
        </w:rPr>
      </w:pPr>
    </w:p>
    <w:p w14:paraId="6EF52052" w14:textId="77777777" w:rsidR="0095015A" w:rsidRPr="0095015A" w:rsidRDefault="004E343D" w:rsidP="004E343D">
      <w:pPr>
        <w:ind w:firstLine="426"/>
        <w:jc w:val="both"/>
        <w:rPr>
          <w:sz w:val="24"/>
          <w:szCs w:val="24"/>
          <w:lang w:val="x-none"/>
        </w:rPr>
      </w:pPr>
      <w:r w:rsidRPr="004E343D">
        <w:rPr>
          <w:noProof/>
          <w:szCs w:val="24"/>
          <w:lang w:val="x-none"/>
        </w:rPr>
        <w:drawing>
          <wp:inline distT="0" distB="0" distL="0" distR="0" wp14:anchorId="1BB7A9B1" wp14:editId="6FF599AE">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92854" cy="3202923"/>
                    </a:xfrm>
                    <a:prstGeom prst="rect">
                      <a:avLst/>
                    </a:prstGeom>
                  </pic:spPr>
                </pic:pic>
              </a:graphicData>
            </a:graphic>
          </wp:inline>
        </w:drawing>
      </w:r>
    </w:p>
    <w:p w14:paraId="4CE5DFE0" w14:textId="77777777" w:rsidR="0095015A" w:rsidRPr="00843C75" w:rsidRDefault="004E343D" w:rsidP="0095015A">
      <w:pPr>
        <w:shd w:val="clear" w:color="auto" w:fill="FFFFFF"/>
        <w:spacing w:line="360" w:lineRule="auto"/>
        <w:ind w:firstLine="426"/>
        <w:jc w:val="both"/>
      </w:pPr>
      <w:r w:rsidRPr="004E343D">
        <w:rPr>
          <w:noProof/>
        </w:rPr>
        <w:drawing>
          <wp:inline distT="0" distB="0" distL="0" distR="0" wp14:anchorId="3C1592C2" wp14:editId="22AC01B5">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49841" cy="1583641"/>
                    </a:xfrm>
                    <a:prstGeom prst="rect">
                      <a:avLst/>
                    </a:prstGeom>
                  </pic:spPr>
                </pic:pic>
              </a:graphicData>
            </a:graphic>
          </wp:inline>
        </w:drawing>
      </w:r>
    </w:p>
    <w:p w14:paraId="29CA7868" w14:textId="77777777" w:rsidR="00B2264F" w:rsidRPr="00500CD0" w:rsidRDefault="0095015A" w:rsidP="004E343D">
      <w:pPr>
        <w:pStyle w:val="af6"/>
        <w:keepNext/>
        <w:shd w:val="clear" w:color="auto" w:fill="FFFFFF"/>
        <w:spacing w:before="120" w:after="60" w:line="360" w:lineRule="auto"/>
        <w:ind w:firstLine="567"/>
        <w:jc w:val="center"/>
        <w:rPr>
          <w:sz w:val="24"/>
          <w:szCs w:val="24"/>
          <w:lang w:val="ru-RU"/>
        </w:rPr>
      </w:pPr>
      <w:r w:rsidRPr="00EF49EA">
        <w:rPr>
          <w:lang w:val="ru-RU"/>
        </w:rPr>
        <w:t xml:space="preserve">Рисунок </w:t>
      </w:r>
      <w:bookmarkStart w:id="37" w:name="AutoFigure3"/>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3</w:t>
      </w:r>
      <w:r>
        <w:fldChar w:fldCharType="end"/>
      </w:r>
      <w:bookmarkEnd w:id="37"/>
      <w:r w:rsidRPr="00EF49EA">
        <w:rPr>
          <w:lang w:val="ru-RU"/>
        </w:rPr>
        <w:t xml:space="preserve"> – Сведения об аварийности и травматизме на объектах нефтегазодобывающей промышленности различных классов опасности в 2023–2024 годах</w:t>
      </w:r>
    </w:p>
    <w:p w14:paraId="5779F410" w14:textId="77777777" w:rsidR="00340D15" w:rsidRDefault="00340D15" w:rsidP="004F3C77">
      <w:pPr>
        <w:rPr>
          <w:sz w:val="24"/>
          <w:szCs w:val="24"/>
          <w:lang w:val="ru-RU"/>
        </w:rPr>
        <w:sectPr w:rsidR="00340D15" w:rsidSect="00253A18">
          <w:pgSz w:w="12240" w:h="15840"/>
          <w:pgMar w:top="1440" w:right="616" w:bottom="1440" w:left="1560" w:header="720" w:footer="720" w:gutter="0"/>
          <w:cols w:space="720"/>
          <w:docGrid w:linePitch="360"/>
        </w:sectPr>
      </w:pPr>
    </w:p>
    <w:p w14:paraId="7C94F22F" w14:textId="77777777" w:rsidR="00340D15" w:rsidRPr="00340D15" w:rsidRDefault="00340D15" w:rsidP="00817878">
      <w:pPr>
        <w:pStyle w:val="21"/>
        <w:numPr>
          <w:ilvl w:val="1"/>
          <w:numId w:val="26"/>
        </w:numPr>
        <w:spacing w:after="120" w:line="240" w:lineRule="auto"/>
        <w:ind w:left="709" w:firstLine="0"/>
        <w:jc w:val="both"/>
        <w:rPr>
          <w:rFonts w:ascii="Times New Roman" w:hAnsi="Times New Roman" w:cs="Times New Roman"/>
          <w:sz w:val="24"/>
          <w:szCs w:val="24"/>
          <w:lang w:val="ru-RU" w:eastAsia="ru-RU"/>
        </w:rPr>
      </w:pPr>
      <w:r w:rsidRPr="00340D15">
        <w:rPr>
          <w:rFonts w:ascii="Times New Roman" w:eastAsia="Times New Roman" w:hAnsi="Times New Roman" w:cs="Times New Roman"/>
          <w:szCs w:val="24"/>
          <w:lang w:val="ru-RU" w:eastAsia="ru-RU"/>
        </w:rPr>
        <w:lastRenderedPageBreak/>
        <w:t xml:space="preserve"> </w:t>
      </w:r>
      <w:bookmarkStart w:id="38" w:name="_Toc240119240"/>
      <w:r>
        <w:rPr>
          <w:rFonts w:ascii="Times New Roman" w:eastAsia="Times New Roman" w:hAnsi="Times New Roman" w:cs="Times New Roman"/>
          <w:szCs w:val="24"/>
          <w:lang w:val="ru-RU" w:eastAsia="ru-RU"/>
        </w:rPr>
        <w:t>А</w:t>
      </w:r>
      <w:r w:rsidRPr="00340D15">
        <w:rPr>
          <w:rFonts w:ascii="Times New Roman" w:eastAsia="Times New Roman" w:hAnsi="Times New Roman" w:cs="Times New Roman"/>
          <w:szCs w:val="24"/>
          <w:lang w:val="ru-RU" w:eastAsia="ru-RU"/>
        </w:rPr>
        <w:t>нализ условий возникновения и развития аварий на декларируемом объекте</w:t>
      </w:r>
      <w:bookmarkEnd w:id="38"/>
    </w:p>
    <w:p w14:paraId="791BF63F" w14:textId="77777777" w:rsidR="00340D15" w:rsidRPr="00340D15" w:rsidRDefault="00340D15" w:rsidP="00340D15">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39" w:name="_Toc240119241"/>
      <w:r>
        <w:rPr>
          <w:rFonts w:ascii="Times New Roman" w:eastAsia="Times New Roman" w:hAnsi="Times New Roman" w:cs="Times New Roman"/>
          <w:szCs w:val="24"/>
          <w:lang w:val="ru-RU" w:eastAsia="ru-RU"/>
        </w:rPr>
        <w:t>О</w:t>
      </w:r>
      <w:r w:rsidRPr="00340D15">
        <w:rPr>
          <w:rFonts w:ascii="Times New Roman" w:eastAsia="Times New Roman" w:hAnsi="Times New Roman" w:cs="Times New Roman"/>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39"/>
    </w:p>
    <w:p w14:paraId="40C2D4C9" w14:textId="77777777" w:rsidR="00340D15" w:rsidRDefault="00340D15" w:rsidP="00340D15">
      <w:pPr>
        <w:pStyle w:val="affc"/>
      </w:pPr>
    </w:p>
    <w:p w14:paraId="0D69ED47" w14:textId="77777777" w:rsidR="00340D15" w:rsidRPr="00340D15" w:rsidRDefault="00340D15" w:rsidP="00340D15">
      <w:pPr>
        <w:pStyle w:val="affc"/>
      </w:pPr>
      <w:r w:rsidRPr="00340D15">
        <w:rPr>
          <w:sz w:val="22"/>
        </w:rPr>
        <w:t>Основными факторами, способствующими возникновению и развитию аварий на промысловых трубопроводах, являются:</w:t>
      </w:r>
    </w:p>
    <w:p w14:paraId="33C0707F" w14:textId="77777777" w:rsidR="00340D15" w:rsidRPr="00340D15" w:rsidRDefault="00340D15" w:rsidP="00340D15">
      <w:pPr>
        <w:pStyle w:val="affc"/>
      </w:pPr>
      <w:r w:rsidRPr="00340D15">
        <w:rPr>
          <w:sz w:val="22"/>
        </w:rPr>
        <w:t>- сбор и транспорт нефти, являющейся взрывопожароопасным веществом;</w:t>
      </w:r>
    </w:p>
    <w:p w14:paraId="78A87859" w14:textId="77777777" w:rsidR="00340D15" w:rsidRPr="00340D15" w:rsidRDefault="00340D15" w:rsidP="00340D15">
      <w:pPr>
        <w:pStyle w:val="affc"/>
      </w:pPr>
      <w:r w:rsidRPr="00340D15">
        <w:rPr>
          <w:sz w:val="22"/>
        </w:rPr>
        <w:t>- осуществление операций по сбору и транспорту нефти под давлением;</w:t>
      </w:r>
    </w:p>
    <w:p w14:paraId="721DE1B8" w14:textId="77777777" w:rsidR="00340D15" w:rsidRPr="00340D15" w:rsidRDefault="00340D15" w:rsidP="00340D15">
      <w:pPr>
        <w:pStyle w:val="affc"/>
      </w:pPr>
      <w:r w:rsidRPr="00340D15">
        <w:rPr>
          <w:sz w:val="22"/>
        </w:rPr>
        <w:t>- </w:t>
      </w:r>
      <w:proofErr w:type="spellStart"/>
      <w:r w:rsidRPr="00340D15">
        <w:rPr>
          <w:sz w:val="22"/>
        </w:rPr>
        <w:t>протяженность</w:t>
      </w:r>
      <w:proofErr w:type="spellEnd"/>
      <w:r w:rsidRPr="00340D15">
        <w:rPr>
          <w:sz w:val="22"/>
        </w:rPr>
        <w:t xml:space="preserve"> и </w:t>
      </w:r>
      <w:proofErr w:type="spellStart"/>
      <w:r w:rsidRPr="00340D15">
        <w:rPr>
          <w:sz w:val="22"/>
        </w:rPr>
        <w:t>разветвленность</w:t>
      </w:r>
      <w:proofErr w:type="spellEnd"/>
      <w:r w:rsidRPr="00340D15">
        <w:rPr>
          <w:sz w:val="22"/>
        </w:rPr>
        <w:t xml:space="preserve"> системы трубопроводов, что оказывает влияние на время обнаружения и ликвидацию аварийной ситуации, способствует несанкционированному вмешательству посторонних лиц в работу трубопровода;</w:t>
      </w:r>
    </w:p>
    <w:p w14:paraId="7F69458D" w14:textId="77777777" w:rsidR="00340D15" w:rsidRPr="00340D15" w:rsidRDefault="00340D15" w:rsidP="00340D15">
      <w:pPr>
        <w:pStyle w:val="affc"/>
      </w:pPr>
      <w:r w:rsidRPr="00340D15">
        <w:rPr>
          <w:sz w:val="22"/>
        </w:rPr>
        <w:t>- прокладка трубопроводов подземным способом, вследствие чего трубопроводы и запорная арматура подвержены коррозии под воздействием почвы и блуждающих токов;</w:t>
      </w:r>
    </w:p>
    <w:p w14:paraId="049E4037" w14:textId="77777777" w:rsidR="00340D15" w:rsidRPr="00340D15" w:rsidRDefault="00340D15" w:rsidP="00340D15">
      <w:pPr>
        <w:pStyle w:val="affc"/>
      </w:pPr>
      <w:r w:rsidRPr="00340D15">
        <w:rPr>
          <w:sz w:val="22"/>
        </w:rPr>
        <w:t xml:space="preserve">- коррозионная активность транспортируемой среды </w:t>
      </w:r>
      <w:proofErr w:type="spellStart"/>
      <w:r w:rsidRPr="00340D15">
        <w:rPr>
          <w:sz w:val="22"/>
        </w:rPr>
        <w:t>создает</w:t>
      </w:r>
      <w:proofErr w:type="spellEnd"/>
      <w:r w:rsidRPr="00340D15">
        <w:rPr>
          <w:sz w:val="22"/>
        </w:rPr>
        <w:t xml:space="preserve"> дополнительную опасность разгерметизации трубопроводов.</w:t>
      </w:r>
    </w:p>
    <w:p w14:paraId="4612398C" w14:textId="77777777" w:rsidR="00340D15" w:rsidRPr="00340D15" w:rsidRDefault="00340D15" w:rsidP="00340D15">
      <w:pPr>
        <w:pStyle w:val="affc"/>
      </w:pPr>
      <w:r w:rsidRPr="00340D15">
        <w:rPr>
          <w:sz w:val="22"/>
        </w:rPr>
        <w:t>К основным причинам и факторам, приводящим к нарушению герметичности (разрушению) и отказу оборудования и трубопроводов, относятся:</w:t>
      </w:r>
    </w:p>
    <w:p w14:paraId="44369935" w14:textId="77777777" w:rsidR="00340D15" w:rsidRPr="00340D15" w:rsidRDefault="00340D15" w:rsidP="00340D15">
      <w:pPr>
        <w:pStyle w:val="affc"/>
      </w:pPr>
      <w:r w:rsidRPr="00340D15">
        <w:rPr>
          <w:sz w:val="22"/>
        </w:rPr>
        <w:t>- опасности, связанные с типовыми процессами;</w:t>
      </w:r>
    </w:p>
    <w:p w14:paraId="7DA06EED" w14:textId="77777777" w:rsidR="00340D15" w:rsidRPr="00340D15" w:rsidRDefault="00340D15" w:rsidP="00340D15">
      <w:pPr>
        <w:pStyle w:val="affc"/>
      </w:pPr>
      <w:r w:rsidRPr="00340D15">
        <w:rPr>
          <w:sz w:val="22"/>
        </w:rPr>
        <w:t>- нарушение герметичности оборудования и трубопроводов (дефекты изготовления и строительно-монтажных работ, коррозия, механические повреждения, температурная деформация);</w:t>
      </w:r>
    </w:p>
    <w:p w14:paraId="0ECC70CA" w14:textId="77777777" w:rsidR="00340D15" w:rsidRPr="00340D15" w:rsidRDefault="00340D15" w:rsidP="00340D15">
      <w:pPr>
        <w:pStyle w:val="affc"/>
      </w:pPr>
      <w:r w:rsidRPr="00340D15">
        <w:rPr>
          <w:sz w:val="22"/>
        </w:rPr>
        <w:t>- ошибки обслуживающего персонала;</w:t>
      </w:r>
    </w:p>
    <w:p w14:paraId="540F9E11" w14:textId="77777777" w:rsidR="00340D15" w:rsidRPr="00340D15" w:rsidRDefault="00340D15" w:rsidP="00340D15">
      <w:pPr>
        <w:pStyle w:val="affc"/>
      </w:pPr>
      <w:r w:rsidRPr="00340D15">
        <w:rPr>
          <w:sz w:val="22"/>
        </w:rPr>
        <w:t>- внешние воздействия техногенного и природного характера.</w:t>
      </w:r>
    </w:p>
    <w:p w14:paraId="762FE437" w14:textId="77777777" w:rsidR="00340D15" w:rsidRPr="00340D15" w:rsidRDefault="00340D15" w:rsidP="00340D15">
      <w:pPr>
        <w:pStyle w:val="affc"/>
        <w:rPr>
          <w:i/>
        </w:rPr>
      </w:pPr>
      <w:bookmarkStart w:id="40" w:name="_Toc252559743"/>
      <w:bookmarkStart w:id="41" w:name="_Toc252609838"/>
      <w:bookmarkStart w:id="42" w:name="_Toc252619221"/>
      <w:bookmarkStart w:id="43" w:name="_Toc252640122"/>
      <w:r w:rsidRPr="00340D15">
        <w:rPr>
          <w:i/>
          <w:sz w:val="22"/>
        </w:rPr>
        <w:t>Опасности, связанные с типовыми процессами</w:t>
      </w:r>
      <w:bookmarkEnd w:id="40"/>
      <w:bookmarkEnd w:id="41"/>
      <w:bookmarkEnd w:id="42"/>
      <w:bookmarkEnd w:id="43"/>
    </w:p>
    <w:p w14:paraId="2652FD5B" w14:textId="77777777" w:rsidR="00340D15" w:rsidRPr="00340D15" w:rsidRDefault="00340D15" w:rsidP="00340D15">
      <w:pPr>
        <w:pStyle w:val="affc"/>
      </w:pPr>
      <w:r w:rsidRPr="00340D15">
        <w:rPr>
          <w:sz w:val="22"/>
        </w:rPr>
        <w:t xml:space="preserve">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осуществления операций по сбору и транспорту нефти под давлением. Процесс транспортирования нефти по трубопроводам относится к гидродинамическим процессам, характерной особенностью которых является их </w:t>
      </w:r>
      <w:proofErr w:type="spellStart"/>
      <w:r w:rsidRPr="00340D15">
        <w:rPr>
          <w:sz w:val="22"/>
        </w:rPr>
        <w:t>нестационарность</w:t>
      </w:r>
      <w:proofErr w:type="spellEnd"/>
      <w:r w:rsidRPr="00340D15">
        <w:rPr>
          <w:sz w:val="22"/>
        </w:rPr>
        <w:t>, возможность резких перепадов и пульсаций давления, что может привести к гидравлическим ударам в трубопроводной системе, вибрации. Изменения давления в трубопроводе, вибрации приводят к появлению и росту трещин, ухудшению механических свойств металла, усталостному разрушению.</w:t>
      </w:r>
    </w:p>
    <w:p w14:paraId="58CE4AC6" w14:textId="77777777" w:rsidR="00340D15" w:rsidRPr="00340D15" w:rsidRDefault="00340D15" w:rsidP="00340D15">
      <w:pPr>
        <w:pStyle w:val="affc"/>
        <w:rPr>
          <w:i/>
        </w:rPr>
      </w:pPr>
      <w:r w:rsidRPr="00340D15">
        <w:rPr>
          <w:i/>
          <w:sz w:val="22"/>
        </w:rPr>
        <w:t xml:space="preserve">Дефекты изготовления и строительно-монтажных работ, коррозия, </w:t>
      </w:r>
      <w:r w:rsidRPr="00340D15">
        <w:rPr>
          <w:i/>
          <w:sz w:val="22"/>
        </w:rPr>
        <w:br/>
        <w:t>температурная деформация оборудования и трубопроводов</w:t>
      </w:r>
    </w:p>
    <w:p w14:paraId="7D17690A" w14:textId="77777777" w:rsidR="00340D15" w:rsidRPr="00340D15" w:rsidRDefault="00340D15" w:rsidP="00340D15">
      <w:pPr>
        <w:pStyle w:val="affc"/>
        <w:rPr>
          <w:i/>
        </w:rPr>
      </w:pPr>
      <w:r w:rsidRPr="00340D15">
        <w:rPr>
          <w:i/>
          <w:sz w:val="22"/>
        </w:rPr>
        <w:lastRenderedPageBreak/>
        <w:t>Дефекты изготовления и строительно-монтажных работ</w:t>
      </w:r>
    </w:p>
    <w:p w14:paraId="0625A00B" w14:textId="77777777" w:rsidR="00340D15" w:rsidRPr="00340D15" w:rsidRDefault="00340D15" w:rsidP="00340D15">
      <w:pPr>
        <w:pStyle w:val="affc"/>
      </w:pPr>
      <w:proofErr w:type="spellStart"/>
      <w:r w:rsidRPr="00340D15">
        <w:rPr>
          <w:sz w:val="22"/>
        </w:rPr>
        <w:t>Надежность</w:t>
      </w:r>
      <w:proofErr w:type="spellEnd"/>
      <w:r w:rsidRPr="00340D15">
        <w:rPr>
          <w:sz w:val="22"/>
        </w:rPr>
        <w:t xml:space="preserve"> трубопровода в процессе эксплуатации в значительной степени определяется качеством материалов и изделий, строительно-монтажных работ.</w:t>
      </w:r>
    </w:p>
    <w:p w14:paraId="6C797FC3" w14:textId="77777777" w:rsidR="00340D15" w:rsidRPr="00340D15" w:rsidRDefault="00340D15" w:rsidP="00340D15">
      <w:pPr>
        <w:pStyle w:val="affc"/>
      </w:pPr>
      <w:r w:rsidRPr="00340D15">
        <w:rPr>
          <w:sz w:val="22"/>
        </w:rPr>
        <w:t>Заводские дефекты труб (дефекты металла, стенки труб) и механические дефекты труб, полученных в ходе транспортировки и погрузочно-разгрузочных работ, могут явиться причиной раскрытия трубопровода при его эксплуатации.</w:t>
      </w:r>
    </w:p>
    <w:p w14:paraId="0C275DC5" w14:textId="77777777" w:rsidR="00340D15" w:rsidRPr="00340D15" w:rsidRDefault="00340D15" w:rsidP="00340D15">
      <w:pPr>
        <w:pStyle w:val="affc"/>
      </w:pPr>
      <w:r w:rsidRPr="00340D15">
        <w:rPr>
          <w:sz w:val="22"/>
        </w:rPr>
        <w:t xml:space="preserve">Наиболее опасными дефектами сварных швов являются подрезы, прожоги, трещины и </w:t>
      </w:r>
      <w:proofErr w:type="spellStart"/>
      <w:r w:rsidRPr="00340D15">
        <w:rPr>
          <w:sz w:val="22"/>
        </w:rPr>
        <w:t>непровары</w:t>
      </w:r>
      <w:proofErr w:type="spellEnd"/>
      <w:r w:rsidRPr="00340D15">
        <w:rPr>
          <w:sz w:val="22"/>
        </w:rPr>
        <w:t>, которые могут явиться причиной разрушения сварного соединения.</w:t>
      </w:r>
    </w:p>
    <w:p w14:paraId="5D4500D8" w14:textId="77777777" w:rsidR="00340D15" w:rsidRPr="00340D15" w:rsidRDefault="00340D15" w:rsidP="00340D15">
      <w:pPr>
        <w:pStyle w:val="affc"/>
        <w:rPr>
          <w:i/>
        </w:rPr>
      </w:pPr>
      <w:r w:rsidRPr="00340D15">
        <w:rPr>
          <w:i/>
          <w:sz w:val="22"/>
        </w:rPr>
        <w:t>Коррозия</w:t>
      </w:r>
    </w:p>
    <w:p w14:paraId="3B3E33BD" w14:textId="77777777" w:rsidR="00340D15" w:rsidRPr="00340D15" w:rsidRDefault="00340D15" w:rsidP="00340D15">
      <w:pPr>
        <w:pStyle w:val="affc"/>
      </w:pPr>
      <w:r w:rsidRPr="00340D15">
        <w:rPr>
          <w:sz w:val="22"/>
        </w:rPr>
        <w:t xml:space="preserve">Подземные трубопроводы могут подвергаться коррозии под воздействием почвы и блуждающих токов. Коррозия внутренних стенок трубопровода обусловлена содержанием в нефти механических примесей, воды, серы и </w:t>
      </w:r>
      <w:proofErr w:type="spellStart"/>
      <w:r w:rsidRPr="00340D15">
        <w:rPr>
          <w:sz w:val="22"/>
        </w:rPr>
        <w:t>ее</w:t>
      </w:r>
      <w:proofErr w:type="spellEnd"/>
      <w:r w:rsidRPr="00340D15">
        <w:rPr>
          <w:sz w:val="22"/>
        </w:rPr>
        <w:t xml:space="preserve"> соединений и др. Электрохимическая коррозия обусловлена взаимодействием металла трубы с агрессивными растворами грунта, вследствие чего в теле трубы могут образоваться местные каверны и сквозные отверстия. Электрическая коррозия возникает под действием на трубопровод блуждающих токов и вызывает электролиз металла.</w:t>
      </w:r>
    </w:p>
    <w:p w14:paraId="5C53A842" w14:textId="77777777" w:rsidR="00340D15" w:rsidRPr="00340D15" w:rsidRDefault="00340D15" w:rsidP="00340D15">
      <w:pPr>
        <w:pStyle w:val="affc"/>
      </w:pPr>
      <w:r w:rsidRPr="00340D15">
        <w:rPr>
          <w:sz w:val="22"/>
        </w:rPr>
        <w:t xml:space="preserve">Коррозионный процесс разрушения металла под изоляционным покрытием протекает очень медленно и для подземных трубопроводов не представляет практической опасности. В зоне отслаивания изоляционного покрытия </w:t>
      </w:r>
      <w:proofErr w:type="spellStart"/>
      <w:r w:rsidRPr="00340D15">
        <w:rPr>
          <w:sz w:val="22"/>
        </w:rPr>
        <w:t>корродирование</w:t>
      </w:r>
      <w:proofErr w:type="spellEnd"/>
      <w:r w:rsidRPr="00340D15">
        <w:rPr>
          <w:sz w:val="22"/>
        </w:rPr>
        <w:t xml:space="preserve"> металла протекает также слабо; наиболее сильно коррозия развивается в дефекте покрытия.</w:t>
      </w:r>
    </w:p>
    <w:p w14:paraId="106ADA93" w14:textId="77777777" w:rsidR="00340D15" w:rsidRPr="00340D15" w:rsidRDefault="00340D15" w:rsidP="00340D15">
      <w:pPr>
        <w:pStyle w:val="affc"/>
        <w:rPr>
          <w:i/>
        </w:rPr>
      </w:pPr>
      <w:r w:rsidRPr="00340D15">
        <w:rPr>
          <w:i/>
          <w:sz w:val="22"/>
        </w:rPr>
        <w:t>Температурная деформация</w:t>
      </w:r>
    </w:p>
    <w:p w14:paraId="6E4FF0C6" w14:textId="77777777" w:rsidR="00340D15" w:rsidRPr="00340D15" w:rsidRDefault="00340D15" w:rsidP="00340D15">
      <w:pPr>
        <w:pStyle w:val="affc"/>
      </w:pPr>
      <w:r w:rsidRPr="00340D15">
        <w:rPr>
          <w:sz w:val="22"/>
        </w:rPr>
        <w:t xml:space="preserve">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относительно проектного положения и могут явиться причиной повреждения тела трубы или </w:t>
      </w:r>
      <w:proofErr w:type="spellStart"/>
      <w:r w:rsidRPr="00340D15">
        <w:rPr>
          <w:sz w:val="22"/>
        </w:rPr>
        <w:t>ее</w:t>
      </w:r>
      <w:proofErr w:type="spellEnd"/>
      <w:r w:rsidRPr="00340D15">
        <w:rPr>
          <w:sz w:val="22"/>
        </w:rPr>
        <w:t xml:space="preserve"> изоляции.</w:t>
      </w:r>
    </w:p>
    <w:p w14:paraId="0BD4BEB0" w14:textId="77777777" w:rsidR="00340D15" w:rsidRPr="00340D15" w:rsidRDefault="00340D15" w:rsidP="00340D15">
      <w:pPr>
        <w:pStyle w:val="affc"/>
        <w:rPr>
          <w:i/>
        </w:rPr>
      </w:pPr>
      <w:bookmarkStart w:id="44" w:name="_Toc252559746"/>
      <w:bookmarkStart w:id="45" w:name="_Toc252609841"/>
      <w:bookmarkStart w:id="46" w:name="_Toc252619224"/>
      <w:bookmarkStart w:id="47" w:name="_Toc252640125"/>
      <w:r w:rsidRPr="00340D15">
        <w:rPr>
          <w:i/>
          <w:sz w:val="22"/>
        </w:rPr>
        <w:t>Причины и факторы, связанные с возможными ошибками персонала</w:t>
      </w:r>
      <w:bookmarkEnd w:id="44"/>
      <w:bookmarkEnd w:id="45"/>
      <w:bookmarkEnd w:id="46"/>
      <w:bookmarkEnd w:id="47"/>
    </w:p>
    <w:p w14:paraId="7BA428FF" w14:textId="77777777" w:rsidR="00340D15" w:rsidRPr="00340D15" w:rsidRDefault="00340D15" w:rsidP="00340D15">
      <w:pPr>
        <w:pStyle w:val="affc"/>
      </w:pPr>
      <w:r w:rsidRPr="00340D15">
        <w:rPr>
          <w:sz w:val="22"/>
        </w:rPr>
        <w:t>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63C5AE47" w14:textId="77777777" w:rsidR="00340D15" w:rsidRPr="00340D15" w:rsidRDefault="00340D15" w:rsidP="00340D15">
      <w:pPr>
        <w:pStyle w:val="affc"/>
        <w:rPr>
          <w:i/>
        </w:rPr>
      </w:pPr>
      <w:bookmarkStart w:id="48" w:name="_Toc252559747"/>
      <w:bookmarkStart w:id="49" w:name="_Toc252609842"/>
      <w:bookmarkStart w:id="50" w:name="_Toc252619225"/>
      <w:bookmarkStart w:id="51" w:name="_Toc252640126"/>
      <w:r w:rsidRPr="00340D15">
        <w:rPr>
          <w:i/>
          <w:sz w:val="22"/>
        </w:rPr>
        <w:lastRenderedPageBreak/>
        <w:t>Причины и факторы, связанные с внешними воздействиями техногенного и природного характера</w:t>
      </w:r>
      <w:bookmarkEnd w:id="48"/>
      <w:bookmarkEnd w:id="49"/>
      <w:bookmarkEnd w:id="50"/>
      <w:bookmarkEnd w:id="51"/>
    </w:p>
    <w:p w14:paraId="31BBCC82" w14:textId="77777777" w:rsidR="00340D15" w:rsidRPr="00340D15" w:rsidRDefault="00340D15" w:rsidP="00340D15">
      <w:pPr>
        <w:pStyle w:val="affc"/>
      </w:pPr>
      <w:r w:rsidRPr="00340D15">
        <w:rPr>
          <w:sz w:val="22"/>
        </w:rPr>
        <w:t xml:space="preserve">К внешним воздействиям на подземные трубопроводы относят возможные нагрузки при производстве различных работ вблизи трубопровода, наезды </w:t>
      </w:r>
      <w:proofErr w:type="spellStart"/>
      <w:r w:rsidRPr="00340D15">
        <w:rPr>
          <w:sz w:val="22"/>
        </w:rPr>
        <w:t>тяжелого</w:t>
      </w:r>
      <w:proofErr w:type="spellEnd"/>
      <w:r w:rsidRPr="00340D15">
        <w:rPr>
          <w:sz w:val="22"/>
        </w:rPr>
        <w:t xml:space="preserve"> транспорта, оползни, землетрясения, взрывы и др., приводящие к образованию поверхностных вмятин, трещин, трещин во вмятинах, разрывов в сварных швах и по телу трубы.</w:t>
      </w:r>
    </w:p>
    <w:p w14:paraId="0CA17497" w14:textId="77777777" w:rsidR="00340D15" w:rsidRPr="00340D15" w:rsidRDefault="00340D15" w:rsidP="00340D15">
      <w:pPr>
        <w:pStyle w:val="affc"/>
      </w:pPr>
      <w:r w:rsidRPr="00340D15">
        <w:rPr>
          <w:sz w:val="22"/>
        </w:rPr>
        <w:t xml:space="preserve">Наиболее распространены повреждения трубопроводов от наездов на них </w:t>
      </w:r>
      <w:proofErr w:type="spellStart"/>
      <w:r w:rsidRPr="00340D15">
        <w:rPr>
          <w:sz w:val="22"/>
        </w:rPr>
        <w:t>тяжелой</w:t>
      </w:r>
      <w:proofErr w:type="spellEnd"/>
      <w:r w:rsidRPr="00340D15">
        <w:rPr>
          <w:sz w:val="22"/>
        </w:rPr>
        <w:t xml:space="preserve"> техники в результате проведения ремонтных или строительных работ в непосредственной близости от действующего трубопровода. При этом дефектами на теле трубы являются трещины, вмятины или порывы.</w:t>
      </w:r>
    </w:p>
    <w:p w14:paraId="290284C5" w14:textId="77777777" w:rsidR="00340D15" w:rsidRPr="00340D15" w:rsidRDefault="00340D15" w:rsidP="00215390">
      <w:pPr>
        <w:pStyle w:val="affc"/>
      </w:pPr>
      <w:r w:rsidRPr="00340D15">
        <w:rPr>
          <w:sz w:val="22"/>
        </w:rPr>
        <w:t xml:space="preserve">Внешние воздействия природного характера также влияют на состояние трубопровода. Изменения при замерзании или оттаивании грунтов могут привести к неравномерной осадке грунта и, как следствие, изгибу трубопровода. Оползни, землетрясения и др. приводят к силовому воздействию на трубопроводы, увеличивая их напряженное состояние, и при </w:t>
      </w:r>
      <w:proofErr w:type="spellStart"/>
      <w:r w:rsidRPr="00340D15">
        <w:rPr>
          <w:sz w:val="22"/>
        </w:rPr>
        <w:t>определенных</w:t>
      </w:r>
      <w:proofErr w:type="spellEnd"/>
      <w:r w:rsidRPr="00340D15">
        <w:rPr>
          <w:sz w:val="22"/>
        </w:rPr>
        <w:t xml:space="preserve"> условиях вызывают разрушение труб в виде полного или частичного разрыва.</w:t>
      </w:r>
    </w:p>
    <w:p w14:paraId="60AC5115" w14:textId="77777777" w:rsidR="00340D15" w:rsidRDefault="00340D15" w:rsidP="004F3C77">
      <w:pPr>
        <w:rPr>
          <w:sz w:val="24"/>
          <w:szCs w:val="24"/>
          <w:lang w:val="ru-RU"/>
        </w:rPr>
      </w:pPr>
    </w:p>
    <w:p w14:paraId="4DAF7276" w14:textId="77777777" w:rsidR="00340D15" w:rsidRPr="00340D15" w:rsidRDefault="00340D15" w:rsidP="004F3C77">
      <w:pPr>
        <w:rPr>
          <w:sz w:val="24"/>
          <w:szCs w:val="24"/>
          <w:lang w:val="ru-RU"/>
        </w:rPr>
      </w:pPr>
    </w:p>
    <w:p w14:paraId="5EC6FEEB" w14:textId="77777777" w:rsidR="00340D15" w:rsidRPr="00340D15" w:rsidRDefault="00340D15" w:rsidP="004F3C77">
      <w:pPr>
        <w:rPr>
          <w:sz w:val="24"/>
          <w:szCs w:val="24"/>
          <w:lang w:val="ru-RU"/>
        </w:rPr>
        <w:sectPr w:rsidR="00340D15" w:rsidRPr="00340D15" w:rsidSect="00AD52B5">
          <w:pgSz w:w="12240" w:h="15840"/>
          <w:pgMar w:top="1440" w:right="1041" w:bottom="1440" w:left="1560" w:header="720" w:footer="720" w:gutter="0"/>
          <w:cols w:space="720"/>
          <w:docGrid w:linePitch="360"/>
        </w:sectPr>
      </w:pPr>
    </w:p>
    <w:p w14:paraId="132E6659" w14:textId="77777777" w:rsidR="00DB3F21" w:rsidRPr="00DB3F21" w:rsidRDefault="00DB3F21" w:rsidP="00DB3F21">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2" w:name="_Toc240119242"/>
      <w:r>
        <w:rPr>
          <w:rFonts w:ascii="Times New Roman" w:eastAsia="Times New Roman" w:hAnsi="Times New Roman" w:cs="Times New Roman"/>
          <w:szCs w:val="24"/>
          <w:lang w:val="ru-RU" w:eastAsia="ru-RU"/>
        </w:rPr>
        <w:lastRenderedPageBreak/>
        <w:t>О</w:t>
      </w:r>
      <w:r w:rsidRPr="00DB3F21">
        <w:rPr>
          <w:rFonts w:ascii="Times New Roman" w:eastAsia="Times New Roman" w:hAnsi="Times New Roman" w:cs="Times New Roman"/>
          <w:szCs w:val="24"/>
          <w:lang w:val="ru-RU" w:eastAsia="ru-RU"/>
        </w:rPr>
        <w:t>пределение сценариев аварий на декларируемом объекте для опасных веществ</w:t>
      </w:r>
      <w:bookmarkEnd w:id="52"/>
    </w:p>
    <w:p w14:paraId="76192A2A" w14:textId="77777777" w:rsidR="000D2202" w:rsidRPr="00492511" w:rsidRDefault="000D2202" w:rsidP="00502738">
      <w:pPr>
        <w:pStyle w:val="affc"/>
      </w:pPr>
    </w:p>
    <w:p w14:paraId="3E737230"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6DF068B0"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3AED0C31"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32F98F24"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2AF51BAA"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18331C75" w14:textId="77777777" w:rsidR="00AC2A85" w:rsidRPr="00A20137" w:rsidRDefault="00AC2A85" w:rsidP="00AC2A85">
      <w:pPr>
        <w:spacing w:after="0"/>
        <w:ind w:firstLine="680"/>
        <w:jc w:val="both"/>
        <w:rPr>
          <w:sz w:val="24"/>
          <w:szCs w:val="24"/>
          <w:lang w:val="ru-RU" w:eastAsia="ru-RU"/>
        </w:rPr>
      </w:pPr>
      <w:bookmarkStart w:id="53" w:name="_Hlk161826670"/>
      <w:r>
        <w:rPr>
          <w:szCs w:val="24"/>
          <w:lang w:eastAsia="ru-RU"/>
        </w:rPr>
        <w:t>C</w:t>
      </w:r>
      <w:proofErr w:type="spellStart"/>
      <w:r w:rsidRPr="00A20137">
        <w:rPr>
          <w:szCs w:val="24"/>
          <w:lang w:val="ru-RU" w:eastAsia="ru-RU"/>
        </w:rPr>
        <w:t>ледует</w:t>
      </w:r>
      <w:proofErr w:type="spellEnd"/>
      <w:r w:rsidRPr="00A20137">
        <w:rPr>
          <w:szCs w:val="24"/>
          <w:lang w:val="ru-RU" w:eastAsia="ru-RU"/>
        </w:rPr>
        <w:t xml:space="preserve">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7BD763DB" w14:textId="77777777" w:rsidR="00AC2A85" w:rsidRPr="00306C9B" w:rsidRDefault="00AC2A85" w:rsidP="00AC2A85">
      <w:pPr>
        <w:spacing w:after="0"/>
        <w:ind w:firstLine="680"/>
        <w:jc w:val="both"/>
        <w:rPr>
          <w:sz w:val="24"/>
          <w:szCs w:val="24"/>
          <w:lang w:val="ru-RU"/>
        </w:rPr>
      </w:pPr>
      <w:r w:rsidRPr="00306C9B">
        <w:rPr>
          <w:szCs w:val="24"/>
          <w:lang w:val="ru-RU"/>
        </w:rPr>
        <w:t xml:space="preserve">- </w:t>
      </w:r>
      <w:r w:rsidRPr="00A20137">
        <w:rPr>
          <w:szCs w:val="24"/>
          <w:lang w:val="ru-RU" w:eastAsia="ru-RU"/>
        </w:rPr>
        <w:t>рассеивание</w:t>
      </w:r>
      <w:r w:rsidRPr="00306C9B">
        <w:rPr>
          <w:szCs w:val="24"/>
          <w:lang w:val="ru-RU"/>
        </w:rPr>
        <w:t xml:space="preserve"> выброса опасного вещества с учётом скорости ветра и характерного размера </w:t>
      </w:r>
      <w:r w:rsidRPr="00A20137">
        <w:rPr>
          <w:szCs w:val="24"/>
          <w:lang w:val="ru-RU" w:eastAsia="ru-RU"/>
        </w:rPr>
        <w:t>шероховатости</w:t>
      </w:r>
      <w:r w:rsidRPr="00306C9B">
        <w:rPr>
          <w:szCs w:val="24"/>
          <w:lang w:val="ru-RU"/>
        </w:rPr>
        <w:t xml:space="preserve"> 5,50·10</w:t>
      </w:r>
      <w:r w:rsidRPr="00306C9B">
        <w:rPr>
          <w:szCs w:val="24"/>
          <w:vertAlign w:val="superscript"/>
          <w:lang w:val="ru-RU"/>
        </w:rPr>
        <w:t>-2</w:t>
      </w:r>
      <w:r w:rsidRPr="00306C9B">
        <w:rPr>
          <w:szCs w:val="24"/>
          <w:lang w:val="ru-RU"/>
        </w:rPr>
        <w:t xml:space="preserve"> м (равнинная местность: редкие деревья (лето));</w:t>
      </w:r>
    </w:p>
    <w:p w14:paraId="111EC0F9"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63DDC009"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53"/>
    <w:p w14:paraId="4D1D0038"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Таким образом следует определить вероятность возникновения погодных событий при который может возникнуть авария, а именно вероятность возникновения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Данные по годовому температурному распределению представлены ниже.</w:t>
      </w:r>
    </w:p>
    <w:p w14:paraId="6C9E5436"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lastRenderedPageBreak/>
        <w:drawing>
          <wp:inline distT="0" distB="0" distL="0" distR="0" wp14:anchorId="3BCA3F71" wp14:editId="58F09EDA">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11117CBA" w14:textId="77777777" w:rsidR="00AC2A85" w:rsidRPr="00A20137" w:rsidRDefault="00AC2A85" w:rsidP="00AC2A85">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54" w:name="AutoFigure4"/>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4</w:t>
      </w:r>
      <w:r>
        <w:fldChar w:fldCharType="end"/>
      </w:r>
      <w:bookmarkEnd w:id="54"/>
      <w:r w:rsidRPr="00EF49EA">
        <w:rPr>
          <w:lang w:val="ru-RU"/>
        </w:rPr>
        <w:t xml:space="preserve"> – Распределение температуры и скорости ветра</w:t>
      </w:r>
    </w:p>
    <w:p w14:paraId="66EAAEA1" w14:textId="77777777" w:rsidR="00AC2A85" w:rsidRPr="00A20137" w:rsidRDefault="00AC2A85" w:rsidP="00AC2A85">
      <w:pPr>
        <w:spacing w:after="0" w:line="360" w:lineRule="auto"/>
        <w:ind w:firstLine="680"/>
        <w:jc w:val="both"/>
        <w:rPr>
          <w:sz w:val="24"/>
          <w:szCs w:val="24"/>
          <w:lang w:val="ru-RU" w:eastAsia="ru-RU"/>
        </w:rPr>
      </w:pPr>
    </w:p>
    <w:p w14:paraId="543A4621" w14:textId="72200453" w:rsidR="006F2D3C" w:rsidRDefault="00AC2A85" w:rsidP="00AC2A85">
      <w:pPr>
        <w:spacing w:after="0"/>
        <w:ind w:firstLine="680"/>
        <w:jc w:val="both"/>
        <w:rPr>
          <w:szCs w:val="24"/>
          <w:lang w:val="ru-RU" w:eastAsia="ru-RU"/>
        </w:rPr>
      </w:pPr>
      <w:r w:rsidRPr="00A20137">
        <w:rPr>
          <w:szCs w:val="24"/>
          <w:lang w:val="ru-RU" w:eastAsia="ru-RU"/>
        </w:rPr>
        <w:t>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w:t>
      </w:r>
      <w:r w:rsidR="006F2D3C">
        <w:rPr>
          <w:szCs w:val="24"/>
          <w:lang w:val="ru-RU" w:eastAsia="ru-RU"/>
        </w:rPr>
        <w:br w:type="page"/>
      </w:r>
    </w:p>
    <w:p w14:paraId="5152D84A" w14:textId="77777777" w:rsidR="00AC2A85" w:rsidRPr="00A20137" w:rsidRDefault="00AC2A85" w:rsidP="00AC2A85">
      <w:pPr>
        <w:spacing w:after="0"/>
        <w:ind w:firstLine="680"/>
        <w:jc w:val="both"/>
        <w:rPr>
          <w:sz w:val="24"/>
          <w:szCs w:val="24"/>
          <w:lang w:val="ru-RU" w:eastAsia="ru-RU"/>
        </w:rPr>
      </w:pPr>
    </w:p>
    <w:p w14:paraId="5AA1528D" w14:textId="77777777" w:rsidR="00AC2A85" w:rsidRPr="00A20137" w:rsidRDefault="00AC2A85" w:rsidP="00AC2A85">
      <w:pPr>
        <w:spacing w:after="0" w:line="360" w:lineRule="auto"/>
        <w:ind w:firstLine="680"/>
        <w:jc w:val="both"/>
        <w:rPr>
          <w:sz w:val="24"/>
          <w:szCs w:val="24"/>
          <w:lang w:val="ru-RU" w:eastAsia="ru-RU"/>
        </w:rPr>
      </w:pPr>
      <w:r w:rsidRPr="00A20137">
        <w:rPr>
          <w:noProof/>
          <w:szCs w:val="24"/>
          <w:lang w:val="ru-RU" w:eastAsia="ru-RU"/>
        </w:rPr>
        <w:drawing>
          <wp:inline distT="0" distB="0" distL="0" distR="0" wp14:anchorId="220AF201" wp14:editId="18F2DDEB">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79E8E102" w14:textId="77777777" w:rsidR="00AC2A85" w:rsidRPr="00A20137" w:rsidRDefault="00AC2A85" w:rsidP="00AC2A85">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55" w:name="AutoFigure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5</w:t>
      </w:r>
      <w:r>
        <w:fldChar w:fldCharType="end"/>
      </w:r>
      <w:bookmarkEnd w:id="55"/>
      <w:r w:rsidRPr="00EF49EA">
        <w:rPr>
          <w:lang w:val="ru-RU"/>
        </w:rPr>
        <w:t xml:space="preserve"> – Распределение вероятности температуры и скорости ветра</w:t>
      </w:r>
    </w:p>
    <w:p w14:paraId="760CF83E" w14:textId="77777777" w:rsidR="00AC2A85" w:rsidRPr="00A20137" w:rsidRDefault="00AC2A85" w:rsidP="00AC2A85">
      <w:pPr>
        <w:spacing w:after="0"/>
        <w:ind w:firstLine="680"/>
        <w:jc w:val="both"/>
        <w:rPr>
          <w:sz w:val="24"/>
          <w:szCs w:val="24"/>
          <w:lang w:val="ru-RU" w:eastAsia="ru-RU"/>
        </w:rPr>
      </w:pPr>
      <w:r w:rsidRPr="00A20137">
        <w:rPr>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6A9C5FBA" w14:textId="77777777" w:rsidR="00502738" w:rsidRPr="00A20137" w:rsidRDefault="00502738" w:rsidP="00A20137">
      <w:pPr>
        <w:spacing w:after="0" w:line="360" w:lineRule="auto"/>
        <w:ind w:firstLine="680"/>
        <w:jc w:val="both"/>
        <w:rPr>
          <w:sz w:val="24"/>
          <w:szCs w:val="24"/>
          <w:lang w:val="ru-RU" w:eastAsia="ru-RU"/>
        </w:rPr>
      </w:pPr>
    </w:p>
    <w:p w14:paraId="0C11507E" w14:textId="77777777" w:rsidR="00D22092" w:rsidRDefault="00D22092" w:rsidP="004F3C77">
      <w:pPr>
        <w:rPr>
          <w:sz w:val="24"/>
          <w:szCs w:val="24"/>
          <w:lang w:val="ru-RU"/>
        </w:rPr>
        <w:sectPr w:rsidR="00D22092" w:rsidSect="003453C2">
          <w:pgSz w:w="12240" w:h="15840"/>
          <w:pgMar w:top="1440" w:right="900" w:bottom="1440" w:left="1800" w:header="720" w:footer="720" w:gutter="0"/>
          <w:cols w:space="720"/>
          <w:docGrid w:linePitch="360"/>
        </w:sectPr>
      </w:pPr>
    </w:p>
    <w:p w14:paraId="0F49B729" w14:textId="77777777" w:rsidR="00502738" w:rsidRPr="009D632A" w:rsidRDefault="00502738" w:rsidP="00502738">
      <w:pPr>
        <w:ind w:firstLine="680"/>
        <w:rPr>
          <w:sz w:val="24"/>
          <w:szCs w:val="24"/>
          <w:lang w:val="ru-RU"/>
        </w:rPr>
      </w:pPr>
      <w:r w:rsidRPr="00EF49EA">
        <w:rPr>
          <w:lang w:val="ru-RU"/>
        </w:rPr>
        <w:lastRenderedPageBreak/>
        <w:t xml:space="preserve">Сценарии аварий на декларируемом объекте для опасных веществ,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220755170 \</w:instrText>
      </w:r>
      <w:r>
        <w:instrText>h</w:instrText>
      </w:r>
      <w:r w:rsidRPr="00EF49EA">
        <w:rPr>
          <w:lang w:val="ru-RU"/>
        </w:rPr>
        <w:instrText xml:space="preserve"> </w:instrText>
      </w:r>
      <w:r>
        <w:fldChar w:fldCharType="separate"/>
      </w:r>
      <w:r w:rsidR="00EF49EA" w:rsidRPr="00EF49EA">
        <w:rPr>
          <w:noProof/>
          <w:lang w:val="ru-RU"/>
        </w:rPr>
        <w:t>6</w:t>
      </w:r>
      <w:r>
        <w:fldChar w:fldCharType="end"/>
      </w:r>
      <w:r w:rsidRPr="00EF49EA">
        <w:rPr>
          <w:lang w:val="ru-RU"/>
        </w:rPr>
        <w:t>)</w:t>
      </w:r>
    </w:p>
    <w:p w14:paraId="1A045B04" w14:textId="77777777" w:rsidR="00502738" w:rsidRPr="009D632A" w:rsidRDefault="00502738" w:rsidP="00502738">
      <w:pPr>
        <w:pStyle w:val="af6"/>
        <w:keepNext/>
        <w:spacing w:before="120" w:after="60"/>
        <w:ind w:firstLine="680"/>
        <w:rPr>
          <w:sz w:val="24"/>
          <w:szCs w:val="24"/>
          <w:lang w:val="ru-RU"/>
        </w:rPr>
      </w:pPr>
      <w:r w:rsidRPr="00EF49EA">
        <w:rPr>
          <w:lang w:val="ru-RU"/>
        </w:rPr>
        <w:t xml:space="preserve">Таблица </w:t>
      </w:r>
      <w:bookmarkStart w:id="56" w:name="_Ref220755170"/>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6</w:t>
      </w:r>
      <w:r>
        <w:fldChar w:fldCharType="end"/>
      </w:r>
      <w:bookmarkEnd w:id="56"/>
      <w:r w:rsidRPr="00EF49EA">
        <w:rPr>
          <w:lang w:val="ru-RU"/>
        </w:rPr>
        <w:t xml:space="preserve"> – Сценарии аварий на декларируемом объекте</w:t>
      </w:r>
    </w:p>
    <w:p w14:paraId="342467FE" w14:textId="77777777" w:rsidR="001E77F0" w:rsidRPr="00EF49EA" w:rsidRDefault="000D2202" w:rsidP="007462F6">
      <w:pPr>
        <w:ind w:firstLine="680"/>
        <w:rPr>
          <w:sz w:val="24"/>
          <w:szCs w:val="24"/>
        </w:rPr>
      </w:pPr>
      <w:r w:rsidRPr="00EF49EA">
        <w:rPr>
          <w:szCs w:val="24"/>
        </w:rPr>
        <w:t>{{SCENARIOS_SECTION}}</w:t>
      </w:r>
    </w:p>
    <w:p w14:paraId="73B6564F" w14:textId="77777777" w:rsidR="0032301B" w:rsidRPr="00D0695E" w:rsidRDefault="0032301B" w:rsidP="004F3C77">
      <w:pPr>
        <w:rPr>
          <w:sz w:val="24"/>
          <w:szCs w:val="24"/>
        </w:rPr>
      </w:pPr>
    </w:p>
    <w:p w14:paraId="351A0924" w14:textId="77777777" w:rsidR="0032301B" w:rsidRPr="00D0695E" w:rsidRDefault="0032301B" w:rsidP="004F3C77">
      <w:pPr>
        <w:rPr>
          <w:sz w:val="24"/>
          <w:szCs w:val="24"/>
        </w:rPr>
      </w:pPr>
    </w:p>
    <w:p w14:paraId="42DD680B" w14:textId="77777777" w:rsidR="0032301B" w:rsidRPr="00D0695E" w:rsidRDefault="0032301B" w:rsidP="004F3C77">
      <w:pPr>
        <w:rPr>
          <w:sz w:val="24"/>
          <w:szCs w:val="24"/>
        </w:rPr>
        <w:sectPr w:rsidR="0032301B" w:rsidRPr="00D0695E" w:rsidSect="00522B16">
          <w:pgSz w:w="15840" w:h="12240" w:orient="landscape"/>
          <w:pgMar w:top="1800" w:right="389" w:bottom="1800" w:left="1440" w:header="720" w:footer="720" w:gutter="0"/>
          <w:cols w:space="720"/>
          <w:docGrid w:linePitch="360"/>
        </w:sectPr>
      </w:pPr>
    </w:p>
    <w:p w14:paraId="42ED5027" w14:textId="77777777" w:rsidR="003453C2" w:rsidRPr="00843C75" w:rsidRDefault="003453C2" w:rsidP="003453C2">
      <w:pPr>
        <w:pStyle w:val="150"/>
        <w:spacing w:after="0" w:line="360" w:lineRule="auto"/>
        <w:ind w:firstLine="0"/>
      </w:pPr>
      <w:r>
        <w:rPr>
          <w:sz w:val="22"/>
        </w:rPr>
        <w:lastRenderedPageBreak/>
        <w:t>{{EVENT_TREES_SECTION}}</w:t>
      </w:r>
    </w:p>
    <w:p w14:paraId="2528C010" w14:textId="77777777" w:rsidR="003453C2" w:rsidRPr="0083260A" w:rsidRDefault="003453C2" w:rsidP="003453C2">
      <w:pPr>
        <w:pStyle w:val="affc"/>
      </w:pPr>
      <w:r w:rsidRPr="0083260A">
        <w:rPr>
          <w:sz w:val="22"/>
        </w:rPr>
        <w:t xml:space="preserve">* - частоты аварийной разгерметизации трубопроводов приняты согласно сведениям </w:t>
      </w:r>
      <w:r w:rsidRPr="0083260A">
        <w:rPr>
          <w:sz w:val="22"/>
        </w:rPr>
        <w:fldChar w:fldCharType="begin"/>
      </w:r>
      <w:r w:rsidRPr="0083260A">
        <w:rPr>
          <w:sz w:val="22"/>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275CDBC3" w14:textId="77777777" w:rsidR="003453C2" w:rsidRPr="0083260A" w:rsidRDefault="003453C2" w:rsidP="003453C2">
      <w:pPr>
        <w:pStyle w:val="affc"/>
      </w:pPr>
      <w:r w:rsidRPr="0083260A">
        <w:rPr>
          <w:sz w:val="22"/>
        </w:rPr>
        <w:instrText>(утв. приказом Ростехнадзора от 28.11.2022 N 410)</w:instrText>
      </w:r>
    </w:p>
    <w:p w14:paraId="3067994A" w14:textId="77777777" w:rsidR="003453C2" w:rsidRPr="0083260A" w:rsidRDefault="003453C2" w:rsidP="003453C2">
      <w:pPr>
        <w:pStyle w:val="affc"/>
      </w:pPr>
      <w:r w:rsidRPr="0083260A">
        <w:rPr>
          <w:sz w:val="22"/>
        </w:rPr>
        <w:instrText>Руководство по безопасности от ...</w:instrText>
      </w:r>
    </w:p>
    <w:p w14:paraId="1170705F" w14:textId="77777777" w:rsidR="003453C2" w:rsidRPr="0083260A" w:rsidRDefault="003453C2" w:rsidP="003453C2">
      <w:pPr>
        <w:pStyle w:val="affc"/>
      </w:pPr>
      <w:r w:rsidRPr="0083260A">
        <w:rPr>
          <w:sz w:val="22"/>
        </w:rPr>
        <w:instrText>Статус: Действующий документ (действ. c 28.11.2022)"</w:instrText>
      </w:r>
      <w:r w:rsidRPr="0083260A">
        <w:rPr>
          <w:sz w:val="22"/>
        </w:rPr>
      </w:r>
      <w:r w:rsidRPr="0083260A">
        <w:rPr>
          <w:sz w:val="22"/>
        </w:rPr>
        <w:fldChar w:fldCharType="separate"/>
      </w:r>
      <w:r w:rsidRPr="0083260A">
        <w:rPr>
          <w:sz w:val="22"/>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sz w:val="22"/>
        </w:rPr>
        <w:fldChar w:fldCharType="end"/>
      </w:r>
      <w:r w:rsidRPr="0083260A">
        <w:rPr>
          <w:sz w:val="22"/>
        </w:rPr>
        <w:t xml:space="preserve">, </w:t>
      </w:r>
      <w:proofErr w:type="spellStart"/>
      <w:r w:rsidRPr="0083260A">
        <w:rPr>
          <w:sz w:val="22"/>
        </w:rPr>
        <w:t>утвержденному</w:t>
      </w:r>
      <w:proofErr w:type="spellEnd"/>
      <w:r w:rsidRPr="0083260A">
        <w:rPr>
          <w:sz w:val="22"/>
        </w:rPr>
        <w:t xml:space="preserve"> </w:t>
      </w:r>
      <w:r w:rsidRPr="0083260A">
        <w:rPr>
          <w:sz w:val="22"/>
        </w:rPr>
        <w:fldChar w:fldCharType="begin"/>
      </w:r>
      <w:r w:rsidRPr="0083260A">
        <w:rPr>
          <w:sz w:val="22"/>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2193A0BD" w14:textId="77777777" w:rsidR="003453C2" w:rsidRPr="0083260A" w:rsidRDefault="003453C2" w:rsidP="003453C2">
      <w:pPr>
        <w:pStyle w:val="affc"/>
      </w:pPr>
      <w:r w:rsidRPr="0083260A">
        <w:rPr>
          <w:sz w:val="22"/>
        </w:rPr>
        <w:instrText>Приказ Ростехнадзора от 28.11.2022 N 410</w:instrText>
      </w:r>
    </w:p>
    <w:p w14:paraId="378A3D4A" w14:textId="77777777" w:rsidR="003453C2" w:rsidRPr="0083260A" w:rsidRDefault="003453C2" w:rsidP="003453C2">
      <w:pPr>
        <w:pStyle w:val="affc"/>
      </w:pPr>
      <w:r w:rsidRPr="0083260A">
        <w:rPr>
          <w:sz w:val="22"/>
        </w:rPr>
        <w:instrText>Статус: Действующий документ (действ. c 28.11.2022)"</w:instrText>
      </w:r>
      <w:r w:rsidRPr="0083260A">
        <w:rPr>
          <w:sz w:val="22"/>
        </w:rPr>
      </w:r>
      <w:r w:rsidRPr="0083260A">
        <w:rPr>
          <w:sz w:val="22"/>
        </w:rPr>
        <w:fldChar w:fldCharType="separate"/>
      </w:r>
      <w:r w:rsidRPr="0083260A">
        <w:rPr>
          <w:sz w:val="22"/>
        </w:rPr>
        <w:t>приказом Ростехнадзора от 28 ноября 2022 г. N 411</w:t>
      </w:r>
      <w:r w:rsidRPr="0083260A">
        <w:rPr>
          <w:sz w:val="22"/>
        </w:rPr>
        <w:fldChar w:fldCharType="end"/>
      </w:r>
      <w:r w:rsidRPr="0083260A">
        <w:rPr>
          <w:sz w:val="22"/>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4D5E166D" w14:textId="77777777" w:rsidR="003E4958" w:rsidRPr="0083260A" w:rsidRDefault="003E4958" w:rsidP="004F3C77">
      <w:pPr>
        <w:rPr>
          <w:sz w:val="24"/>
          <w:szCs w:val="24"/>
          <w:lang w:val="ru-RU"/>
        </w:rPr>
      </w:pPr>
      <w:r w:rsidRPr="0083260A">
        <w:rPr>
          <w:szCs w:val="24"/>
          <w:lang w:val="ru-RU"/>
        </w:rPr>
        <w:br w:type="page"/>
      </w:r>
    </w:p>
    <w:p w14:paraId="2D8F2592"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57" w:name="_Toc240119243"/>
      <w:r w:rsidRPr="00084D2E">
        <w:rPr>
          <w:rFonts w:ascii="Times New Roman" w:eastAsia="Times New Roman" w:hAnsi="Times New Roman" w:cs="Times New Roman"/>
          <w:szCs w:val="24"/>
          <w:lang w:val="ru-RU" w:eastAsia="ru-RU"/>
        </w:rPr>
        <w:lastRenderedPageBreak/>
        <w:t xml:space="preserve">Обоснование применяемых физико-математических моделей и методов </w:t>
      </w:r>
      <w:proofErr w:type="spellStart"/>
      <w:r w:rsidRPr="00084D2E">
        <w:rPr>
          <w:rFonts w:ascii="Times New Roman" w:eastAsia="Times New Roman" w:hAnsi="Times New Roman" w:cs="Times New Roman"/>
          <w:szCs w:val="24"/>
          <w:lang w:val="ru-RU" w:eastAsia="ru-RU"/>
        </w:rPr>
        <w:t>расчета</w:t>
      </w:r>
      <w:proofErr w:type="spellEnd"/>
      <w:r w:rsidRPr="00084D2E">
        <w:rPr>
          <w:rFonts w:ascii="Times New Roman" w:eastAsia="Times New Roman" w:hAnsi="Times New Roman" w:cs="Times New Roman"/>
          <w:szCs w:val="24"/>
          <w:lang w:val="ru-RU" w:eastAsia="ru-RU"/>
        </w:rPr>
        <w:t xml:space="preserve"> с оценкой влияния исходных данных на результаты анализа риска аварии</w:t>
      </w:r>
      <w:bookmarkEnd w:id="57"/>
    </w:p>
    <w:p w14:paraId="6E7BB97F" w14:textId="77777777" w:rsidR="00565A47" w:rsidRPr="00A20137" w:rsidRDefault="00565A47" w:rsidP="00A20137">
      <w:pPr>
        <w:spacing w:after="0"/>
        <w:ind w:firstLine="680"/>
        <w:jc w:val="both"/>
        <w:rPr>
          <w:sz w:val="24"/>
          <w:szCs w:val="24"/>
          <w:lang w:val="ru-RU" w:eastAsia="ru-RU"/>
        </w:rPr>
      </w:pPr>
      <w:bookmarkStart w:id="58" w:name="_Hlk203207763"/>
      <w:r w:rsidRPr="00A20137">
        <w:rPr>
          <w:szCs w:val="24"/>
          <w:lang w:val="ru-RU" w:eastAsia="ru-RU"/>
        </w:rPr>
        <w:t>Оценка опасного воздействия в случае аварии выполнена по методикам:</w:t>
      </w:r>
    </w:p>
    <w:p w14:paraId="1B882165"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1) Оценка теплового воздействия.</w:t>
      </w:r>
    </w:p>
    <w:p w14:paraId="5075D4AA"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Методика определения </w:t>
      </w:r>
      <w:proofErr w:type="spellStart"/>
      <w:r w:rsidRPr="00A20137">
        <w:rPr>
          <w:szCs w:val="24"/>
          <w:lang w:val="ru-RU" w:eastAsia="ru-RU"/>
        </w:rPr>
        <w:t>расчетных</w:t>
      </w:r>
      <w:proofErr w:type="spellEnd"/>
      <w:r w:rsidRPr="00A20137">
        <w:rPr>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536C67B5"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2) Выброс опасного вещества.</w:t>
      </w:r>
    </w:p>
    <w:p w14:paraId="00D35E74"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47DB377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3) Оценка ущерба</w:t>
      </w:r>
    </w:p>
    <w:p w14:paraId="3FECD52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szCs w:val="24"/>
          <w:lang w:val="ru-RU" w:eastAsia="ru-RU"/>
        </w:rPr>
        <w:t>;</w:t>
      </w:r>
    </w:p>
    <w:p w14:paraId="7BBB4D67" w14:textId="77777777" w:rsidR="00ED05A7" w:rsidRPr="00A20137" w:rsidRDefault="00ED05A7" w:rsidP="00A20137">
      <w:pPr>
        <w:spacing w:after="0"/>
        <w:ind w:firstLine="680"/>
        <w:jc w:val="both"/>
        <w:rPr>
          <w:sz w:val="24"/>
          <w:szCs w:val="24"/>
          <w:lang w:val="ru-RU" w:eastAsia="ru-RU"/>
        </w:rPr>
      </w:pPr>
      <w:r w:rsidRPr="00A20137">
        <w:rPr>
          <w:szCs w:val="24"/>
          <w:lang w:val="ru-RU" w:eastAsia="ru-RU"/>
        </w:rPr>
        <w:t xml:space="preserve">Сборник методик по прогнозированию возможных аварий, катастроф, стихийных бедствий в PC ЧС. (книга 1-2). Методика оценки последствий аварий на </w:t>
      </w:r>
      <w:proofErr w:type="spellStart"/>
      <w:r w:rsidRPr="00A20137">
        <w:rPr>
          <w:szCs w:val="24"/>
          <w:lang w:val="ru-RU" w:eastAsia="ru-RU"/>
        </w:rPr>
        <w:t>пожаровзрывоопасных</w:t>
      </w:r>
      <w:proofErr w:type="spellEnd"/>
      <w:r w:rsidRPr="00A20137">
        <w:rPr>
          <w:szCs w:val="24"/>
          <w:lang w:val="ru-RU" w:eastAsia="ru-RU"/>
        </w:rPr>
        <w:t xml:space="preserve"> объектах. Министерство по делам ГО и ЧС, и ликвидации последствий стихийных бедствий. 1994г</w:t>
      </w:r>
    </w:p>
    <w:p w14:paraId="5B9566B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4) Количество погибших и пострадавших</w:t>
      </w:r>
    </w:p>
    <w:p w14:paraId="0D9390D2"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Методика определения </w:t>
      </w:r>
      <w:proofErr w:type="spellStart"/>
      <w:r w:rsidRPr="00A20137">
        <w:rPr>
          <w:szCs w:val="24"/>
          <w:lang w:val="ru-RU" w:eastAsia="ru-RU"/>
        </w:rPr>
        <w:t>расчетных</w:t>
      </w:r>
      <w:proofErr w:type="spellEnd"/>
      <w:r w:rsidRPr="00A20137">
        <w:rPr>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71277D30"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12FA7D6C" w14:textId="77777777" w:rsidR="00ED05A7" w:rsidRPr="00ED05A7" w:rsidRDefault="00ED05A7" w:rsidP="00A20137">
      <w:pPr>
        <w:spacing w:after="0"/>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2EAA49C3"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5) Определение основных показателей риска</w:t>
      </w:r>
    </w:p>
    <w:p w14:paraId="55DC9A27"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0B129B9E" w14:textId="77777777" w:rsidR="00ED05A7" w:rsidRPr="00ED05A7" w:rsidRDefault="00ED05A7" w:rsidP="00A20137">
      <w:pPr>
        <w:spacing w:after="0"/>
        <w:ind w:firstLine="680"/>
        <w:jc w:val="both"/>
        <w:rPr>
          <w:sz w:val="24"/>
          <w:szCs w:val="24"/>
          <w:lang w:val="ru-RU"/>
        </w:rPr>
      </w:pPr>
      <w:r w:rsidRPr="00ED05A7">
        <w:rPr>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63E8C0E2"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6) Оценка количества опасных веществ, участвующих в аварии </w:t>
      </w:r>
    </w:p>
    <w:p w14:paraId="733C78B0"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71EEE8ED" w14:textId="77777777" w:rsidR="00565A47" w:rsidRPr="0083260A" w:rsidRDefault="00565A47" w:rsidP="00A20137">
      <w:pPr>
        <w:spacing w:after="0"/>
        <w:ind w:firstLine="680"/>
        <w:jc w:val="both"/>
        <w:rPr>
          <w:sz w:val="24"/>
          <w:szCs w:val="24"/>
          <w:lang w:val="ru-RU"/>
        </w:rPr>
      </w:pPr>
      <w:bookmarkStart w:id="59" w:name="_Hlk209942075"/>
      <w:r w:rsidRPr="0083260A">
        <w:rPr>
          <w:szCs w:val="24"/>
          <w:lang w:val="ru-RU"/>
        </w:rPr>
        <w:t>7) Взрыв облака паровоздушной смеси.</w:t>
      </w:r>
    </w:p>
    <w:p w14:paraId="756AC900" w14:textId="77777777" w:rsidR="00565A47" w:rsidRPr="0083260A" w:rsidRDefault="00565A47" w:rsidP="00A20137">
      <w:pPr>
        <w:spacing w:after="0"/>
        <w:ind w:firstLine="680"/>
        <w:jc w:val="both"/>
        <w:rPr>
          <w:sz w:val="24"/>
          <w:szCs w:val="24"/>
          <w:lang w:val="ru-RU"/>
        </w:rPr>
      </w:pPr>
      <w:r w:rsidRPr="0083260A">
        <w:rPr>
          <w:szCs w:val="24"/>
          <w:lang w:val="ru-RU"/>
        </w:rPr>
        <w:t xml:space="preserve">Методика определения </w:t>
      </w:r>
      <w:proofErr w:type="spellStart"/>
      <w:r w:rsidRPr="0083260A">
        <w:rPr>
          <w:szCs w:val="24"/>
          <w:lang w:val="ru-RU"/>
        </w:rPr>
        <w:t>расчетных</w:t>
      </w:r>
      <w:proofErr w:type="spellEnd"/>
      <w:r w:rsidRPr="0083260A">
        <w:rPr>
          <w:szCs w:val="24"/>
          <w:lang w:val="ru-RU"/>
        </w:rPr>
        <w:t xml:space="preserve"> величин пожарного риска на производственных объектах. Утверждена приказом МЧС РФ от 26 июня 2024 г. № 533 (Приложение 3. Раздел </w:t>
      </w:r>
      <w:r w:rsidRPr="00A20137">
        <w:rPr>
          <w:szCs w:val="24"/>
          <w:lang w:val="ru-RU"/>
        </w:rPr>
        <w:t>IV</w:t>
      </w:r>
      <w:r w:rsidRPr="0083260A">
        <w:rPr>
          <w:szCs w:val="24"/>
          <w:lang w:val="ru-RU"/>
        </w:rPr>
        <w:t>)</w:t>
      </w:r>
    </w:p>
    <w:p w14:paraId="1CADFD6A" w14:textId="77777777" w:rsidR="00565A47" w:rsidRPr="0083260A" w:rsidRDefault="00565A47" w:rsidP="00A20137">
      <w:pPr>
        <w:spacing w:after="0"/>
        <w:ind w:firstLine="680"/>
        <w:jc w:val="both"/>
        <w:rPr>
          <w:sz w:val="24"/>
          <w:szCs w:val="24"/>
          <w:lang w:val="ru-RU"/>
        </w:rPr>
      </w:pPr>
      <w:bookmarkStart w:id="60" w:name="_Hlk150765536"/>
      <w:r w:rsidRPr="0083260A">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59"/>
    </w:p>
    <w:bookmarkEnd w:id="60"/>
    <w:p w14:paraId="59DF7B16" w14:textId="77777777" w:rsidR="00565A47" w:rsidRPr="0083260A" w:rsidRDefault="00565A47" w:rsidP="00565A47">
      <w:pPr>
        <w:spacing w:after="0" w:line="360" w:lineRule="auto"/>
        <w:ind w:firstLine="556"/>
        <w:jc w:val="both"/>
        <w:rPr>
          <w:sz w:val="24"/>
          <w:szCs w:val="24"/>
          <w:lang w:val="ru-RU"/>
        </w:rPr>
      </w:pPr>
    </w:p>
    <w:p w14:paraId="6D81E1F1"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lastRenderedPageBreak/>
        <w:t xml:space="preserve">При </w:t>
      </w:r>
      <w:proofErr w:type="spellStart"/>
      <w:r w:rsidRPr="00A20137">
        <w:rPr>
          <w:szCs w:val="24"/>
          <w:lang w:val="ru-RU" w:eastAsia="ru-RU"/>
        </w:rPr>
        <w:t>расчетах</w:t>
      </w:r>
      <w:proofErr w:type="spellEnd"/>
      <w:r w:rsidRPr="00A20137">
        <w:rPr>
          <w:szCs w:val="24"/>
          <w:lang w:val="ru-RU" w:eastAsia="ru-RU"/>
        </w:rPr>
        <w:t xml:space="preserve"> по указанным выше методикам использовали следующие предположения и допущения:</w:t>
      </w:r>
    </w:p>
    <w:p w14:paraId="2AC5CA6C"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1. </w:t>
      </w:r>
      <w:r w:rsidR="00E56341" w:rsidRPr="00A20137">
        <w:rPr>
          <w:szCs w:val="24"/>
          <w:lang w:val="ru-RU" w:eastAsia="ru-RU"/>
        </w:rPr>
        <w:t>Рассмотрены случаи полного разрушения и частичной разгерметизации</w:t>
      </w:r>
      <w:r w:rsidRPr="00A20137">
        <w:rPr>
          <w:szCs w:val="24"/>
          <w:lang w:val="ru-RU" w:eastAsia="ru-RU"/>
        </w:rPr>
        <w:t>.</w:t>
      </w:r>
    </w:p>
    <w:p w14:paraId="00F34C0F" w14:textId="77777777" w:rsidR="00565A47" w:rsidRPr="00A20137" w:rsidRDefault="00565A47" w:rsidP="00A20137">
      <w:pPr>
        <w:spacing w:after="0"/>
        <w:ind w:firstLine="680"/>
        <w:jc w:val="both"/>
        <w:rPr>
          <w:sz w:val="24"/>
          <w:szCs w:val="24"/>
          <w:lang w:val="ru-RU" w:eastAsia="ru-RU"/>
        </w:rPr>
      </w:pPr>
      <w:r w:rsidRPr="00A20137">
        <w:rPr>
          <w:szCs w:val="24"/>
          <w:lang w:val="ru-RU" w:eastAsia="ru-RU"/>
        </w:rPr>
        <w:t xml:space="preserve">2. </w:t>
      </w:r>
      <w:r w:rsidR="00E56341" w:rsidRPr="00A20137">
        <w:rPr>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10B97F1E"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374E670F"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 xml:space="preserve">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w:t>
      </w:r>
      <w:proofErr w:type="spellStart"/>
      <w:r w:rsidRPr="00A20137">
        <w:rPr>
          <w:szCs w:val="24"/>
          <w:lang w:val="ru-RU" w:eastAsia="ru-RU"/>
        </w:rPr>
        <w:t>расчетных</w:t>
      </w:r>
      <w:proofErr w:type="spellEnd"/>
      <w:r w:rsidRPr="00A20137">
        <w:rPr>
          <w:szCs w:val="24"/>
          <w:lang w:val="ru-RU" w:eastAsia="ru-RU"/>
        </w:rPr>
        <w:t xml:space="preserve"> величин пожарного риска на производственных 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55D48287"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5. Время испарения опасного вещества из пролива не 3600 с, либо время полного испарения аварийного пролива;</w:t>
      </w:r>
    </w:p>
    <w:p w14:paraId="54A04F8E"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2518E49D"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47070F56" w14:textId="77777777" w:rsidR="00E56341" w:rsidRPr="00A20137" w:rsidRDefault="00E56341" w:rsidP="00A20137">
      <w:pPr>
        <w:spacing w:after="0"/>
        <w:ind w:firstLine="680"/>
        <w:jc w:val="both"/>
        <w:rPr>
          <w:sz w:val="24"/>
          <w:szCs w:val="24"/>
          <w:lang w:val="ru-RU" w:eastAsia="ru-RU"/>
        </w:rPr>
      </w:pPr>
      <w:r w:rsidRPr="00A20137">
        <w:rPr>
          <w:szCs w:val="24"/>
          <w:lang w:val="ru-RU" w:eastAsia="ru-RU"/>
        </w:rPr>
        <w:t>8. Оценка воздействия поражающих факторов принималась по «пробит»-функции</w:t>
      </w:r>
    </w:p>
    <w:p w14:paraId="74E427D6"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6FD93586"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10. Скорость перемещения персонала принята не более 5 м/с для определения времени экспозиции поражающих факторов;</w:t>
      </w:r>
    </w:p>
    <w:p w14:paraId="7AE74E63"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11. Приняты наихудшие метеоусловия (инверсия, скорость ветра 1 м/с);</w:t>
      </w:r>
    </w:p>
    <w:p w14:paraId="16B71DC9"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 xml:space="preserve">12. Коэффициент растекания </w:t>
      </w:r>
      <w:r w:rsidR="0083260A" w:rsidRPr="00A20137">
        <w:rPr>
          <w:szCs w:val="24"/>
          <w:lang w:val="ru-RU" w:eastAsia="ru-RU"/>
        </w:rPr>
        <w:t xml:space="preserve">согласно Методике определения </w:t>
      </w:r>
      <w:proofErr w:type="spellStart"/>
      <w:r w:rsidR="0083260A" w:rsidRPr="00A20137">
        <w:rPr>
          <w:szCs w:val="24"/>
          <w:lang w:val="ru-RU" w:eastAsia="ru-RU"/>
        </w:rPr>
        <w:t>расчетных</w:t>
      </w:r>
      <w:proofErr w:type="spellEnd"/>
      <w:r w:rsidR="0083260A" w:rsidRPr="00A20137">
        <w:rPr>
          <w:szCs w:val="24"/>
          <w:lang w:val="ru-RU" w:eastAsia="ru-RU"/>
        </w:rPr>
        <w:t xml:space="preserve"> величин пожарного риска на производственных объектах. Утверждена приказом МЧС РФ от 26.06.2024 № 533, зарегистрировано в Минюсте от 17.08.2009 г. № 14541</w:t>
      </w:r>
      <w:r w:rsidRPr="00A20137">
        <w:rPr>
          <w:szCs w:val="24"/>
          <w:lang w:val="ru-RU" w:eastAsia="ru-RU"/>
        </w:rPr>
        <w:t>;</w:t>
      </w:r>
    </w:p>
    <w:p w14:paraId="09FE5834" w14:textId="77777777" w:rsidR="00AD3CC4" w:rsidRPr="00A20137" w:rsidRDefault="00AD3CC4" w:rsidP="00A20137">
      <w:pPr>
        <w:spacing w:after="0"/>
        <w:ind w:firstLine="680"/>
        <w:jc w:val="both"/>
        <w:rPr>
          <w:sz w:val="24"/>
          <w:szCs w:val="24"/>
          <w:lang w:val="ru-RU" w:eastAsia="ru-RU"/>
        </w:rPr>
      </w:pPr>
      <w:r w:rsidRPr="00A20137">
        <w:rPr>
          <w:szCs w:val="24"/>
          <w:lang w:val="ru-RU" w:eastAsia="ru-RU"/>
        </w:rPr>
        <w:t xml:space="preserve">13. Паровоздушная смесь в не </w:t>
      </w:r>
      <w:proofErr w:type="spellStart"/>
      <w:r w:rsidRPr="00A20137">
        <w:rPr>
          <w:szCs w:val="24"/>
          <w:lang w:val="ru-RU" w:eastAsia="ru-RU"/>
        </w:rPr>
        <w:t>загроможденном</w:t>
      </w:r>
      <w:proofErr w:type="spellEnd"/>
      <w:r w:rsidRPr="00A20137">
        <w:rPr>
          <w:szCs w:val="24"/>
          <w:lang w:val="ru-RU" w:eastAsia="ru-RU"/>
        </w:rPr>
        <w:t xml:space="preserve">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7D8A6E7F"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1" w:name="_Toc240119244"/>
      <w:bookmarkEnd w:id="58"/>
      <w:r w:rsidRPr="00084D2E">
        <w:rPr>
          <w:rFonts w:ascii="Times New Roman" w:eastAsia="Times New Roman" w:hAnsi="Times New Roman" w:cs="Times New Roman"/>
          <w:szCs w:val="24"/>
          <w:lang w:val="ru-RU" w:eastAsia="ru-RU"/>
        </w:rPr>
        <w:t>Оценка количества опасных веществ, участвующих в аварии и в создании поражающих факторов</w:t>
      </w:r>
      <w:bookmarkEnd w:id="61"/>
    </w:p>
    <w:p w14:paraId="42BDF366" w14:textId="77777777" w:rsidR="0083260A" w:rsidRPr="00A20137" w:rsidRDefault="0083260A" w:rsidP="00A20137">
      <w:pPr>
        <w:spacing w:after="0" w:line="360" w:lineRule="auto"/>
        <w:ind w:firstLine="680"/>
        <w:jc w:val="both"/>
        <w:rPr>
          <w:sz w:val="24"/>
          <w:szCs w:val="24"/>
          <w:lang w:val="ru-RU" w:eastAsia="ru-RU"/>
        </w:rPr>
      </w:pPr>
    </w:p>
    <w:p w14:paraId="0C2F743D" w14:textId="77777777" w:rsidR="00084D2E" w:rsidRPr="00A20137" w:rsidRDefault="0083260A" w:rsidP="00A20137">
      <w:pPr>
        <w:spacing w:after="0"/>
        <w:ind w:firstLine="680"/>
        <w:jc w:val="both"/>
        <w:rPr>
          <w:sz w:val="24"/>
          <w:szCs w:val="24"/>
          <w:lang w:val="ru-RU" w:eastAsia="ru-RU"/>
        </w:rPr>
      </w:pPr>
      <w:r w:rsidRPr="00A20137">
        <w:rPr>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szCs w:val="24"/>
          <w:lang w:val="ru-RU" w:eastAsia="ru-RU"/>
        </w:rPr>
        <w:t>п.2.2.3</w:t>
      </w:r>
      <w:r w:rsidRPr="00A20137">
        <w:rPr>
          <w:szCs w:val="24"/>
          <w:lang w:val="ru-RU" w:eastAsia="ru-RU"/>
        </w:rPr>
        <w:t xml:space="preserve">. Итоговая оценка </w:t>
      </w:r>
      <w:r w:rsidRPr="00A20137">
        <w:rPr>
          <w:szCs w:val="24"/>
          <w:lang w:val="ru-RU" w:eastAsia="ru-RU"/>
        </w:rPr>
        <w:lastRenderedPageBreak/>
        <w:t>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138AF605" w14:textId="305B679C" w:rsidR="00DC1333" w:rsidRPr="00226198" w:rsidRDefault="0068286D" w:rsidP="00A20137">
      <w:pPr>
        <w:spacing w:after="0"/>
        <w:ind w:firstLine="680"/>
        <w:jc w:val="both"/>
        <w:rPr>
          <w:lang w:val="ru-RU"/>
        </w:rPr>
      </w:pPr>
      <w:r w:rsidRPr="00EF49EA">
        <w:rPr>
          <w:lang w:val="ru-RU"/>
        </w:rPr>
        <w:t xml:space="preserve">Оценка количества опасных веществ, участвующих в аварии и в создании поражающих факторов, представлена в таблице ниже (Таблица </w:t>
      </w:r>
      <w:r w:rsidRPr="00226198">
        <w:rPr>
          <w:lang w:val="ru-RU"/>
        </w:rPr>
        <w:fldChar w:fldCharType="begin"/>
      </w:r>
      <w:r w:rsidRPr="00EF49EA">
        <w:rPr>
          <w:lang w:val="ru-RU"/>
        </w:rPr>
        <w:instrText xml:space="preserve"> </w:instrText>
      </w:r>
      <w:r w:rsidRPr="00226198">
        <w:rPr>
          <w:lang w:val="ru-RU"/>
        </w:rPr>
        <w:instrText>REF</w:instrText>
      </w:r>
      <w:r w:rsidRPr="00EF49EA">
        <w:rPr>
          <w:lang w:val="ru-RU"/>
        </w:rPr>
        <w:instrText xml:space="preserve"> _</w:instrText>
      </w:r>
      <w:r w:rsidRPr="00226198">
        <w:rPr>
          <w:lang w:val="ru-RU"/>
        </w:rPr>
        <w:instrText>Ref</w:instrText>
      </w:r>
      <w:r w:rsidRPr="00EF49EA">
        <w:rPr>
          <w:lang w:val="ru-RU"/>
        </w:rPr>
        <w:instrText>220853537 \</w:instrText>
      </w:r>
      <w:r w:rsidRPr="00226198">
        <w:rPr>
          <w:lang w:val="ru-RU"/>
        </w:rPr>
        <w:instrText>h</w:instrText>
      </w:r>
      <w:r w:rsidRPr="00EF49EA">
        <w:rPr>
          <w:lang w:val="ru-RU"/>
        </w:rPr>
        <w:instrText xml:space="preserve"> </w:instrText>
      </w:r>
      <w:r w:rsidR="00226198">
        <w:rPr>
          <w:lang w:val="ru-RU"/>
        </w:rPr>
        <w:instrText xml:space="preserve"> \* MERGEFORMAT </w:instrText>
      </w:r>
      <w:r w:rsidRPr="00226198">
        <w:rPr>
          <w:lang w:val="ru-RU"/>
        </w:rPr>
      </w:r>
      <w:r w:rsidRPr="00226198">
        <w:rPr>
          <w:lang w:val="ru-RU"/>
        </w:rPr>
        <w:fldChar w:fldCharType="separate"/>
      </w:r>
      <w:r w:rsidR="00EF49EA" w:rsidRPr="00EF49EA">
        <w:rPr>
          <w:lang w:val="ru-RU"/>
        </w:rPr>
        <w:t>7</w:t>
      </w:r>
      <w:r w:rsidRPr="00226198">
        <w:rPr>
          <w:lang w:val="ru-RU"/>
        </w:rPr>
        <w:fldChar w:fldCharType="end"/>
      </w:r>
      <w:r w:rsidRPr="00EF49EA">
        <w:rPr>
          <w:lang w:val="ru-RU"/>
        </w:rPr>
        <w:t>)</w:t>
      </w:r>
    </w:p>
    <w:p w14:paraId="200E454C" w14:textId="77777777" w:rsidR="00226198" w:rsidRDefault="00226198" w:rsidP="00226198">
      <w:pPr>
        <w:spacing w:after="0"/>
        <w:ind w:firstLine="680"/>
        <w:jc w:val="both"/>
        <w:rPr>
          <w:lang w:val="ru-RU"/>
        </w:rPr>
      </w:pPr>
    </w:p>
    <w:p w14:paraId="550CD796" w14:textId="3DA28D29" w:rsidR="0083260A" w:rsidRPr="00226198" w:rsidRDefault="0083260A" w:rsidP="00226198">
      <w:pPr>
        <w:spacing w:after="0"/>
        <w:ind w:firstLine="680"/>
        <w:jc w:val="both"/>
        <w:rPr>
          <w:lang w:val="ru-RU"/>
        </w:rPr>
      </w:pPr>
      <w:r w:rsidRPr="00EF49EA">
        <w:rPr>
          <w:lang w:val="ru-RU"/>
        </w:rPr>
        <w:t xml:space="preserve">Таблица </w:t>
      </w:r>
      <w:bookmarkStart w:id="62" w:name="_Ref220853537"/>
      <w:r w:rsidRPr="00226198">
        <w:rPr>
          <w:lang w:val="ru-RU"/>
        </w:rPr>
        <w:fldChar w:fldCharType="begin"/>
      </w:r>
      <w:r w:rsidRPr="00EF49EA">
        <w:rPr>
          <w:lang w:val="ru-RU"/>
        </w:rPr>
        <w:instrText xml:space="preserve"> </w:instrText>
      </w:r>
      <w:r w:rsidRPr="00226198">
        <w:rPr>
          <w:lang w:val="ru-RU"/>
        </w:rPr>
        <w:instrText>SEQ</w:instrText>
      </w:r>
      <w:r w:rsidRPr="00EF49EA">
        <w:rPr>
          <w:lang w:val="ru-RU"/>
        </w:rPr>
        <w:instrText xml:space="preserve"> Таблица \* </w:instrText>
      </w:r>
      <w:r w:rsidRPr="00226198">
        <w:rPr>
          <w:lang w:val="ru-RU"/>
        </w:rPr>
        <w:instrText>ARABIC</w:instrText>
      </w:r>
      <w:r w:rsidRPr="00EF49EA">
        <w:rPr>
          <w:lang w:val="ru-RU"/>
        </w:rPr>
        <w:instrText xml:space="preserve"> </w:instrText>
      </w:r>
      <w:r w:rsidRPr="00226198">
        <w:rPr>
          <w:lang w:val="ru-RU"/>
        </w:rPr>
        <w:fldChar w:fldCharType="separate"/>
      </w:r>
      <w:r w:rsidR="00EF49EA" w:rsidRPr="00EF49EA">
        <w:rPr>
          <w:lang w:val="ru-RU"/>
        </w:rPr>
        <w:t>7</w:t>
      </w:r>
      <w:r w:rsidRPr="00226198">
        <w:rPr>
          <w:lang w:val="ru-RU"/>
        </w:rPr>
        <w:fldChar w:fldCharType="end"/>
      </w:r>
      <w:bookmarkEnd w:id="62"/>
      <w:r w:rsidRPr="00EF49EA">
        <w:rPr>
          <w:lang w:val="ru-RU"/>
        </w:rPr>
        <w:t xml:space="preserve"> – Оценка количества опасных веществ, участвующих в аварии и в создании поражающих факторов</w:t>
      </w:r>
    </w:p>
    <w:p w14:paraId="68B7710D" w14:textId="77777777" w:rsidR="0083260A" w:rsidRPr="007462F6" w:rsidRDefault="00DC1333" w:rsidP="00A20137">
      <w:pPr>
        <w:spacing w:after="0" w:line="360" w:lineRule="auto"/>
        <w:ind w:firstLine="680"/>
        <w:jc w:val="both"/>
        <w:rPr>
          <w:sz w:val="24"/>
          <w:szCs w:val="24"/>
          <w:lang w:val="ru-RU" w:eastAsia="ru-RU"/>
        </w:rPr>
      </w:pPr>
      <w:r w:rsidRPr="00A20137">
        <w:rPr>
          <w:szCs w:val="24"/>
          <w:lang w:val="ru-RU" w:eastAsia="ru-RU"/>
        </w:rPr>
        <w:t>{{OV_AMOUNT_SECTION}}</w:t>
      </w:r>
    </w:p>
    <w:p w14:paraId="6078FE93" w14:textId="77777777" w:rsidR="0068286D" w:rsidRDefault="0068286D" w:rsidP="00084D2E">
      <w:pPr>
        <w:rPr>
          <w:sz w:val="24"/>
          <w:szCs w:val="24"/>
          <w:lang w:val="ru-RU"/>
        </w:rPr>
        <w:sectPr w:rsidR="0068286D" w:rsidSect="003453C2">
          <w:pgSz w:w="12240" w:h="15840"/>
          <w:pgMar w:top="1440" w:right="758" w:bottom="1440" w:left="1800" w:header="720" w:footer="720" w:gutter="0"/>
          <w:cols w:space="720"/>
          <w:docGrid w:linePitch="360"/>
        </w:sectPr>
      </w:pPr>
    </w:p>
    <w:p w14:paraId="1CCB3B1A"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3" w:name="_Toc240119245"/>
      <w:proofErr w:type="spellStart"/>
      <w:r>
        <w:rPr>
          <w:rFonts w:ascii="Times New Roman" w:eastAsia="Times New Roman" w:hAnsi="Times New Roman" w:cs="Times New Roman"/>
          <w:szCs w:val="24"/>
          <w:lang w:val="ru-RU" w:eastAsia="ru-RU"/>
        </w:rPr>
        <w:lastRenderedPageBreak/>
        <w:t>Р</w:t>
      </w:r>
      <w:r w:rsidRPr="00084D2E">
        <w:rPr>
          <w:rFonts w:ascii="Times New Roman" w:eastAsia="Times New Roman" w:hAnsi="Times New Roman" w:cs="Times New Roman"/>
          <w:szCs w:val="24"/>
          <w:lang w:val="ru-RU" w:eastAsia="ru-RU"/>
        </w:rPr>
        <w:t>асчет</w:t>
      </w:r>
      <w:proofErr w:type="spellEnd"/>
      <w:r w:rsidRPr="00084D2E">
        <w:rPr>
          <w:rFonts w:ascii="Times New Roman" w:eastAsia="Times New Roman" w:hAnsi="Times New Roman" w:cs="Times New Roman"/>
          <w:szCs w:val="24"/>
          <w:lang w:val="ru-RU" w:eastAsia="ru-RU"/>
        </w:rPr>
        <w:t xml:space="preserve"> вероятных зон действия поражающих факторов</w:t>
      </w:r>
      <w:bookmarkEnd w:id="63"/>
    </w:p>
    <w:p w14:paraId="3BA704ED" w14:textId="77777777" w:rsidR="00BD2504" w:rsidRDefault="00BD2504" w:rsidP="00A20137">
      <w:pPr>
        <w:spacing w:after="0" w:line="360" w:lineRule="auto"/>
        <w:ind w:firstLine="680"/>
        <w:jc w:val="both"/>
        <w:rPr>
          <w:sz w:val="24"/>
          <w:szCs w:val="24"/>
          <w:lang w:val="ru-RU" w:eastAsia="ru-RU"/>
        </w:rPr>
      </w:pPr>
    </w:p>
    <w:p w14:paraId="1174BF95" w14:textId="77777777" w:rsidR="0068286D" w:rsidRPr="0068286D" w:rsidRDefault="00BD2504" w:rsidP="00A20137">
      <w:pPr>
        <w:spacing w:after="0"/>
        <w:ind w:firstLine="680"/>
        <w:jc w:val="both"/>
        <w:rPr>
          <w:sz w:val="24"/>
          <w:szCs w:val="24"/>
          <w:lang w:val="ru-RU" w:eastAsia="ru-RU"/>
        </w:rPr>
      </w:pPr>
      <w:proofErr w:type="spellStart"/>
      <w:r w:rsidRPr="00EF49EA">
        <w:rPr>
          <w:lang w:val="ru-RU"/>
        </w:rPr>
        <w:t>Расчеты</w:t>
      </w:r>
      <w:proofErr w:type="spellEnd"/>
      <w:r w:rsidRPr="00EF49EA">
        <w:rPr>
          <w:lang w:val="ru-RU"/>
        </w:rPr>
        <w:t xml:space="preserve"> вероятных зон действия поражающих факторов, представлены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220854008 \</w:instrText>
      </w:r>
      <w:r>
        <w:instrText>h</w:instrText>
      </w:r>
      <w:r w:rsidRPr="00EF49EA">
        <w:rPr>
          <w:lang w:val="ru-RU"/>
        </w:rPr>
        <w:instrText xml:space="preserve"> </w:instrText>
      </w:r>
      <w:r>
        <w:fldChar w:fldCharType="separate"/>
      </w:r>
      <w:r w:rsidR="00EF49EA" w:rsidRPr="00EF49EA">
        <w:rPr>
          <w:noProof/>
          <w:lang w:val="ru-RU"/>
        </w:rPr>
        <w:t>8</w:t>
      </w:r>
      <w:r>
        <w:fldChar w:fldCharType="end"/>
      </w:r>
      <w:r w:rsidRPr="00EF49EA">
        <w:rPr>
          <w:lang w:val="ru-RU"/>
        </w:rPr>
        <w:t>).</w:t>
      </w:r>
    </w:p>
    <w:p w14:paraId="46E6758B" w14:textId="77777777" w:rsidR="0068286D" w:rsidRPr="0068286D" w:rsidRDefault="0068286D"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64" w:name="_Ref22085400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8</w:t>
      </w:r>
      <w:r>
        <w:fldChar w:fldCharType="end"/>
      </w:r>
      <w:bookmarkEnd w:id="64"/>
      <w:r w:rsidRPr="00EF49EA">
        <w:rPr>
          <w:lang w:val="ru-RU"/>
        </w:rPr>
        <w:t xml:space="preserve"> – </w:t>
      </w:r>
      <w:proofErr w:type="spellStart"/>
      <w:r w:rsidRPr="00EF49EA">
        <w:rPr>
          <w:lang w:val="ru-RU"/>
        </w:rPr>
        <w:t>Расчет</w:t>
      </w:r>
      <w:proofErr w:type="spellEnd"/>
      <w:r w:rsidRPr="00EF49EA">
        <w:rPr>
          <w:lang w:val="ru-RU"/>
        </w:rPr>
        <w:t xml:space="preserve"> вероятных зон действия поражающих факторов</w:t>
      </w:r>
    </w:p>
    <w:p w14:paraId="12383B1A" w14:textId="77777777" w:rsidR="0068286D" w:rsidRPr="0068286D" w:rsidRDefault="0068286D" w:rsidP="00A20137">
      <w:pPr>
        <w:spacing w:after="0" w:line="360" w:lineRule="auto"/>
        <w:ind w:firstLine="680"/>
        <w:jc w:val="both"/>
        <w:rPr>
          <w:sz w:val="24"/>
          <w:szCs w:val="24"/>
          <w:lang w:val="ru-RU" w:eastAsia="ru-RU"/>
        </w:rPr>
      </w:pPr>
      <w:r w:rsidRPr="00A20137">
        <w:rPr>
          <w:szCs w:val="24"/>
          <w:lang w:val="ru-RU" w:eastAsia="ru-RU"/>
        </w:rPr>
        <w:t>{{IMPACT_ZONES_SECTION}}</w:t>
      </w:r>
    </w:p>
    <w:p w14:paraId="1240139D" w14:textId="77777777" w:rsidR="00BD2504" w:rsidRDefault="00BD2504" w:rsidP="00084D2E">
      <w:pPr>
        <w:rPr>
          <w:sz w:val="24"/>
          <w:szCs w:val="24"/>
          <w:lang w:val="ru-RU"/>
        </w:rPr>
      </w:pPr>
    </w:p>
    <w:p w14:paraId="27F0881E" w14:textId="3930F9B2" w:rsidR="0080110F" w:rsidRDefault="0080110F" w:rsidP="00084D2E">
      <w:pPr>
        <w:rPr>
          <w:sz w:val="24"/>
          <w:szCs w:val="24"/>
          <w:lang w:val="ru-RU"/>
        </w:rPr>
        <w:sectPr w:rsidR="0080110F" w:rsidSect="00EE1789">
          <w:pgSz w:w="23811" w:h="16838" w:orient="landscape" w:code="8"/>
          <w:pgMar w:top="1800" w:right="705" w:bottom="758" w:left="1440" w:header="720" w:footer="720" w:gutter="0"/>
          <w:cols w:space="720"/>
          <w:docGrid w:linePitch="360"/>
        </w:sectPr>
      </w:pPr>
    </w:p>
    <w:p w14:paraId="51A2A2D7" w14:textId="77777777" w:rsidR="00084D2E" w:rsidRP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5" w:name="_Hlk220855908"/>
      <w:bookmarkStart w:id="66" w:name="_Toc240119246"/>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w:t>
      </w:r>
      <w:r>
        <w:rPr>
          <w:rFonts w:ascii="Times New Roman" w:eastAsia="Times New Roman" w:hAnsi="Times New Roman" w:cs="Times New Roman"/>
          <w:szCs w:val="24"/>
          <w:lang w:val="ru-RU" w:eastAsia="ru-RU"/>
        </w:rPr>
        <w:t>ка</w:t>
      </w:r>
      <w:r w:rsidRPr="00084D2E">
        <w:rPr>
          <w:rFonts w:ascii="Times New Roman" w:eastAsia="Times New Roman" w:hAnsi="Times New Roman" w:cs="Times New Roman"/>
          <w:szCs w:val="24"/>
          <w:lang w:val="ru-RU" w:eastAsia="ru-RU"/>
        </w:rPr>
        <w:t xml:space="preserve"> возможного числа потерпевших, в том числе погибших, среди работников декларируемого объекта</w:t>
      </w:r>
      <w:bookmarkEnd w:id="65"/>
      <w:r w:rsidRPr="00084D2E">
        <w:rPr>
          <w:rFonts w:ascii="Times New Roman" w:eastAsia="Times New Roman" w:hAnsi="Times New Roman" w:cs="Times New Roman"/>
          <w:szCs w:val="24"/>
          <w:lang w:val="ru-RU" w:eastAsia="ru-RU"/>
        </w:rPr>
        <w:t xml:space="preserve"> и иных физических лиц, которым может быть </w:t>
      </w:r>
      <w:proofErr w:type="spellStart"/>
      <w:r w:rsidRPr="00084D2E">
        <w:rPr>
          <w:rFonts w:ascii="Times New Roman" w:eastAsia="Times New Roman" w:hAnsi="Times New Roman" w:cs="Times New Roman"/>
          <w:szCs w:val="24"/>
          <w:lang w:val="ru-RU" w:eastAsia="ru-RU"/>
        </w:rPr>
        <w:t>причинен</w:t>
      </w:r>
      <w:proofErr w:type="spellEnd"/>
      <w:r w:rsidRPr="00084D2E">
        <w:rPr>
          <w:rFonts w:ascii="Times New Roman" w:eastAsia="Times New Roman" w:hAnsi="Times New Roman" w:cs="Times New Roman"/>
          <w:szCs w:val="24"/>
          <w:lang w:val="ru-RU" w:eastAsia="ru-RU"/>
        </w:rPr>
        <w:t xml:space="preserve"> вред здоровью или жизни в результате аварии на декларируемом объекте</w:t>
      </w:r>
      <w:bookmarkEnd w:id="66"/>
    </w:p>
    <w:p w14:paraId="674DF7EE" w14:textId="77777777" w:rsidR="00CB1944" w:rsidRDefault="00CB1944" w:rsidP="00A20137">
      <w:pPr>
        <w:spacing w:after="0" w:line="360" w:lineRule="auto"/>
        <w:ind w:firstLine="680"/>
        <w:jc w:val="both"/>
        <w:rPr>
          <w:sz w:val="24"/>
          <w:szCs w:val="24"/>
          <w:lang w:val="ru-RU" w:eastAsia="ru-RU"/>
        </w:rPr>
      </w:pPr>
    </w:p>
    <w:p w14:paraId="352D5FE5" w14:textId="77777777" w:rsidR="00CB1944" w:rsidRPr="00CB1944" w:rsidRDefault="00CB1944" w:rsidP="00A20137">
      <w:pPr>
        <w:spacing w:after="0"/>
        <w:ind w:firstLine="680"/>
        <w:jc w:val="both"/>
        <w:rPr>
          <w:sz w:val="24"/>
          <w:szCs w:val="24"/>
          <w:lang w:val="ru-RU" w:eastAsia="ru-RU"/>
        </w:rPr>
      </w:pPr>
      <w:r w:rsidRPr="00EF49EA">
        <w:rPr>
          <w:lang w:val="ru-RU"/>
        </w:rPr>
        <w:t xml:space="preserve">Оценка возможного числа потерпевших, в том числе погибших, среди работников декларируемого объекта,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220855943 \</w:instrText>
      </w:r>
      <w:r>
        <w:instrText>h</w:instrText>
      </w:r>
      <w:r w:rsidRPr="00EF49EA">
        <w:rPr>
          <w:lang w:val="ru-RU"/>
        </w:rPr>
        <w:instrText xml:space="preserve"> </w:instrText>
      </w:r>
      <w:r>
        <w:fldChar w:fldCharType="separate"/>
      </w:r>
      <w:r w:rsidR="00EF49EA" w:rsidRPr="00EF49EA">
        <w:rPr>
          <w:noProof/>
          <w:lang w:val="ru-RU"/>
        </w:rPr>
        <w:t>9</w:t>
      </w:r>
      <w:r>
        <w:fldChar w:fldCharType="end"/>
      </w:r>
      <w:r w:rsidRPr="00EF49EA">
        <w:rPr>
          <w:lang w:val="ru-RU"/>
        </w:rPr>
        <w:t>)</w:t>
      </w:r>
    </w:p>
    <w:p w14:paraId="6380D735" w14:textId="77777777" w:rsidR="0075523A" w:rsidRDefault="0075523A" w:rsidP="0075523A">
      <w:pPr>
        <w:spacing w:after="0"/>
        <w:ind w:firstLine="680"/>
        <w:jc w:val="both"/>
        <w:rPr>
          <w:lang w:val="ru-RU"/>
        </w:rPr>
      </w:pPr>
    </w:p>
    <w:p w14:paraId="28C4A664" w14:textId="205B2400" w:rsidR="00CB1944" w:rsidRPr="0075523A" w:rsidRDefault="00CB1944" w:rsidP="0075523A">
      <w:pPr>
        <w:spacing w:after="0"/>
        <w:ind w:firstLine="680"/>
        <w:jc w:val="both"/>
        <w:rPr>
          <w:lang w:val="ru-RU"/>
        </w:rPr>
      </w:pPr>
      <w:r w:rsidRPr="00EF49EA">
        <w:rPr>
          <w:lang w:val="ru-RU"/>
        </w:rPr>
        <w:t xml:space="preserve">Таблица </w:t>
      </w:r>
      <w:bookmarkStart w:id="67" w:name="_Ref220855943"/>
      <w:r w:rsidRPr="0075523A">
        <w:rPr>
          <w:lang w:val="ru-RU"/>
        </w:rPr>
        <w:fldChar w:fldCharType="begin"/>
      </w:r>
      <w:r w:rsidRPr="00EF49EA">
        <w:rPr>
          <w:lang w:val="ru-RU"/>
        </w:rPr>
        <w:instrText xml:space="preserve"> </w:instrText>
      </w:r>
      <w:r w:rsidRPr="0075523A">
        <w:rPr>
          <w:lang w:val="ru-RU"/>
        </w:rPr>
        <w:instrText>SEQ</w:instrText>
      </w:r>
      <w:r w:rsidRPr="00EF49EA">
        <w:rPr>
          <w:lang w:val="ru-RU"/>
        </w:rPr>
        <w:instrText xml:space="preserve"> Таблица \* </w:instrText>
      </w:r>
      <w:r w:rsidRPr="0075523A">
        <w:rPr>
          <w:lang w:val="ru-RU"/>
        </w:rPr>
        <w:instrText>ARABIC</w:instrText>
      </w:r>
      <w:r w:rsidRPr="00EF49EA">
        <w:rPr>
          <w:lang w:val="ru-RU"/>
        </w:rPr>
        <w:instrText xml:space="preserve"> </w:instrText>
      </w:r>
      <w:r w:rsidRPr="0075523A">
        <w:rPr>
          <w:lang w:val="ru-RU"/>
        </w:rPr>
        <w:fldChar w:fldCharType="separate"/>
      </w:r>
      <w:r w:rsidR="00EF49EA" w:rsidRPr="00EF49EA">
        <w:rPr>
          <w:lang w:val="ru-RU"/>
        </w:rPr>
        <w:t>9</w:t>
      </w:r>
      <w:r w:rsidRPr="0075523A">
        <w:rPr>
          <w:lang w:val="ru-RU"/>
        </w:rPr>
        <w:fldChar w:fldCharType="end"/>
      </w:r>
      <w:bookmarkEnd w:id="67"/>
      <w:r w:rsidRPr="00EF49EA">
        <w:rPr>
          <w:lang w:val="ru-RU"/>
        </w:rPr>
        <w:t xml:space="preserve"> – Оценка возможного числа потерпевших, в том числе погибших, среди работников декларируемого объекта</w:t>
      </w:r>
    </w:p>
    <w:p w14:paraId="1B3007C6" w14:textId="77777777" w:rsidR="00CB1944" w:rsidRDefault="00CB1944" w:rsidP="00A20137">
      <w:pPr>
        <w:spacing w:after="0" w:line="360" w:lineRule="auto"/>
        <w:ind w:firstLine="680"/>
        <w:jc w:val="both"/>
        <w:rPr>
          <w:sz w:val="24"/>
          <w:szCs w:val="24"/>
          <w:lang w:val="ru-RU" w:eastAsia="ru-RU"/>
        </w:rPr>
      </w:pPr>
      <w:r w:rsidRPr="0046151A">
        <w:rPr>
          <w:szCs w:val="24"/>
          <w:lang w:val="ru-RU" w:eastAsia="ru-RU"/>
        </w:rPr>
        <w:t>{{</w:t>
      </w:r>
      <w:r w:rsidRPr="00A20137">
        <w:rPr>
          <w:szCs w:val="24"/>
          <w:lang w:val="ru-RU" w:eastAsia="ru-RU"/>
        </w:rPr>
        <w:t>CASUALTIES</w:t>
      </w:r>
      <w:r w:rsidRPr="0046151A">
        <w:rPr>
          <w:szCs w:val="24"/>
          <w:lang w:val="ru-RU" w:eastAsia="ru-RU"/>
        </w:rPr>
        <w:t>_</w:t>
      </w:r>
      <w:r w:rsidRPr="00A20137">
        <w:rPr>
          <w:szCs w:val="24"/>
          <w:lang w:val="ru-RU" w:eastAsia="ru-RU"/>
        </w:rPr>
        <w:t>SECTION</w:t>
      </w:r>
      <w:r w:rsidRPr="0046151A">
        <w:rPr>
          <w:szCs w:val="24"/>
          <w:lang w:val="ru-RU" w:eastAsia="ru-RU"/>
        </w:rPr>
        <w:t>}}</w:t>
      </w:r>
    </w:p>
    <w:p w14:paraId="1CA6E84F" w14:textId="77777777" w:rsidR="002A13E0" w:rsidRDefault="002A13E0" w:rsidP="00A20137">
      <w:pPr>
        <w:spacing w:after="0" w:line="360" w:lineRule="auto"/>
        <w:ind w:firstLine="680"/>
        <w:jc w:val="both"/>
        <w:rPr>
          <w:sz w:val="24"/>
          <w:szCs w:val="24"/>
          <w:lang w:val="ru-RU" w:eastAsia="ru-RU"/>
        </w:rPr>
      </w:pPr>
    </w:p>
    <w:p w14:paraId="4A2AED13" w14:textId="77777777" w:rsidR="002A13E0" w:rsidRDefault="002A13E0" w:rsidP="00A20137">
      <w:pPr>
        <w:spacing w:after="0"/>
        <w:ind w:firstLine="680"/>
        <w:jc w:val="both"/>
        <w:rPr>
          <w:sz w:val="24"/>
          <w:szCs w:val="24"/>
          <w:lang w:val="ru-RU" w:eastAsia="ru-RU"/>
        </w:rPr>
      </w:pPr>
      <w:r>
        <w:rPr>
          <w:szCs w:val="24"/>
          <w:lang w:val="ru-RU" w:eastAsia="ru-RU"/>
        </w:rPr>
        <w:t>П</w:t>
      </w:r>
      <w:r w:rsidRPr="00084D2E">
        <w:rPr>
          <w:szCs w:val="24"/>
          <w:lang w:val="ru-RU" w:eastAsia="ru-RU"/>
        </w:rPr>
        <w:t>отерпевши</w:t>
      </w:r>
      <w:r>
        <w:rPr>
          <w:szCs w:val="24"/>
          <w:lang w:val="ru-RU" w:eastAsia="ru-RU"/>
        </w:rPr>
        <w:t>е</w:t>
      </w:r>
      <w:r w:rsidRPr="00084D2E">
        <w:rPr>
          <w:szCs w:val="24"/>
          <w:lang w:val="ru-RU" w:eastAsia="ru-RU"/>
        </w:rPr>
        <w:t>, в том числе погибши</w:t>
      </w:r>
      <w:r>
        <w:rPr>
          <w:szCs w:val="24"/>
          <w:lang w:val="ru-RU" w:eastAsia="ru-RU"/>
        </w:rPr>
        <w:t>е</w:t>
      </w:r>
      <w:r w:rsidRPr="00084D2E">
        <w:rPr>
          <w:szCs w:val="24"/>
          <w:lang w:val="ru-RU" w:eastAsia="ru-RU"/>
        </w:rPr>
        <w:t>, среди работников иных физических лиц</w:t>
      </w:r>
      <w:r>
        <w:rPr>
          <w:szCs w:val="24"/>
          <w:lang w:val="ru-RU" w:eastAsia="ru-RU"/>
        </w:rPr>
        <w:t xml:space="preserve"> не прогнозируются.</w:t>
      </w:r>
    </w:p>
    <w:p w14:paraId="6BD5CB97" w14:textId="77777777" w:rsidR="002A13E0" w:rsidRDefault="002A13E0" w:rsidP="002A13E0">
      <w:pPr>
        <w:ind w:firstLine="680"/>
        <w:jc w:val="both"/>
        <w:rPr>
          <w:sz w:val="24"/>
          <w:szCs w:val="24"/>
          <w:lang w:val="ru-RU"/>
        </w:rPr>
      </w:pPr>
    </w:p>
    <w:p w14:paraId="03F049F5" w14:textId="77777777" w:rsidR="00535BFB" w:rsidRDefault="00535BFB" w:rsidP="00CB1944">
      <w:pPr>
        <w:ind w:firstLine="680"/>
        <w:rPr>
          <w:sz w:val="24"/>
          <w:szCs w:val="24"/>
          <w:lang w:val="ru-RU"/>
        </w:rPr>
        <w:sectPr w:rsidR="00535BFB" w:rsidSect="003453C2">
          <w:pgSz w:w="12240" w:h="15840"/>
          <w:pgMar w:top="1440" w:right="758" w:bottom="1440" w:left="1800" w:header="720" w:footer="720" w:gutter="0"/>
          <w:cols w:space="720"/>
          <w:docGrid w:linePitch="360"/>
        </w:sectPr>
      </w:pPr>
    </w:p>
    <w:p w14:paraId="3451F746" w14:textId="77777777" w:rsidR="00084D2E" w:rsidRDefault="00084D2E" w:rsidP="00084D2E">
      <w:pPr>
        <w:pStyle w:val="31"/>
        <w:numPr>
          <w:ilvl w:val="2"/>
          <w:numId w:val="26"/>
        </w:numPr>
        <w:tabs>
          <w:tab w:val="num" w:pos="360"/>
        </w:tabs>
        <w:spacing w:after="120" w:line="240" w:lineRule="auto"/>
        <w:ind w:left="0" w:firstLine="709"/>
        <w:jc w:val="both"/>
        <w:rPr>
          <w:rFonts w:ascii="Times New Roman" w:hAnsi="Times New Roman" w:cs="Times New Roman"/>
          <w:sz w:val="24"/>
          <w:szCs w:val="24"/>
          <w:lang w:val="ru-RU" w:eastAsia="ru-RU"/>
        </w:rPr>
      </w:pPr>
      <w:bookmarkStart w:id="68" w:name="_Toc240119247"/>
      <w:r>
        <w:rPr>
          <w:rFonts w:ascii="Times New Roman" w:eastAsia="Times New Roman" w:hAnsi="Times New Roman" w:cs="Times New Roman"/>
          <w:szCs w:val="24"/>
          <w:lang w:val="ru-RU" w:eastAsia="ru-RU"/>
        </w:rPr>
        <w:lastRenderedPageBreak/>
        <w:t>О</w:t>
      </w:r>
      <w:r w:rsidRPr="00084D2E">
        <w:rPr>
          <w:rFonts w:ascii="Times New Roman" w:eastAsia="Times New Roman" w:hAnsi="Times New Roman" w:cs="Times New Roman"/>
          <w:szCs w:val="24"/>
          <w:lang w:val="ru-RU" w:eastAsia="ru-RU"/>
        </w:rPr>
        <w:t>ценка возможного ущерба имуществу юридическим и физическим лицам и вреда окружающей среде</w:t>
      </w:r>
      <w:bookmarkEnd w:id="68"/>
    </w:p>
    <w:p w14:paraId="478805E8" w14:textId="77777777" w:rsidR="001A484F" w:rsidRDefault="001A484F" w:rsidP="001A484F">
      <w:pPr>
        <w:spacing w:after="0"/>
        <w:ind w:firstLine="680"/>
        <w:jc w:val="both"/>
        <w:rPr>
          <w:sz w:val="24"/>
          <w:szCs w:val="24"/>
          <w:lang w:val="ru-RU" w:eastAsia="ru-RU"/>
        </w:rPr>
      </w:pPr>
    </w:p>
    <w:p w14:paraId="48576814" w14:textId="77777777" w:rsidR="0046151A" w:rsidRPr="0046151A" w:rsidRDefault="00535BFB" w:rsidP="00A20137">
      <w:pPr>
        <w:spacing w:after="0"/>
        <w:ind w:firstLine="680"/>
        <w:jc w:val="both"/>
        <w:rPr>
          <w:sz w:val="24"/>
          <w:szCs w:val="24"/>
          <w:lang w:val="ru-RU" w:eastAsia="ru-RU"/>
        </w:rPr>
      </w:pPr>
      <w:r w:rsidRPr="00EF49EA">
        <w:rPr>
          <w:lang w:val="ru-RU"/>
        </w:rPr>
        <w:t xml:space="preserve">Оценка возможного ущерба имуществу юридическим и физическим лицам и вреда окружающей среде (экологический ущерб),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220858609 \</w:instrText>
      </w:r>
      <w:r>
        <w:instrText>h</w:instrText>
      </w:r>
      <w:r w:rsidRPr="00EF49EA">
        <w:rPr>
          <w:lang w:val="ru-RU"/>
        </w:rPr>
        <w:instrText xml:space="preserve"> </w:instrText>
      </w:r>
      <w:r>
        <w:fldChar w:fldCharType="separate"/>
      </w:r>
      <w:r w:rsidR="00EF49EA" w:rsidRPr="00EF49EA">
        <w:rPr>
          <w:noProof/>
          <w:lang w:val="ru-RU"/>
        </w:rPr>
        <w:t>10</w:t>
      </w:r>
      <w:r>
        <w:fldChar w:fldCharType="end"/>
      </w:r>
      <w:r w:rsidRPr="00EF49EA">
        <w:rPr>
          <w:lang w:val="ru-RU"/>
        </w:rPr>
        <w:t>).</w:t>
      </w:r>
    </w:p>
    <w:p w14:paraId="5704F10B" w14:textId="77777777" w:rsidR="00A00ECD" w:rsidRDefault="00A00ECD" w:rsidP="00A00ECD">
      <w:pPr>
        <w:spacing w:after="0"/>
        <w:ind w:firstLine="680"/>
        <w:jc w:val="both"/>
        <w:rPr>
          <w:lang w:val="ru-RU"/>
        </w:rPr>
      </w:pPr>
    </w:p>
    <w:p w14:paraId="5C409617" w14:textId="1FA81318" w:rsidR="0046151A" w:rsidRPr="00A00ECD" w:rsidRDefault="0046151A" w:rsidP="00A00ECD">
      <w:pPr>
        <w:spacing w:after="0"/>
        <w:ind w:firstLine="680"/>
        <w:jc w:val="both"/>
        <w:rPr>
          <w:lang w:val="ru-RU"/>
        </w:rPr>
      </w:pPr>
      <w:r w:rsidRPr="00EF49EA">
        <w:rPr>
          <w:lang w:val="ru-RU"/>
        </w:rPr>
        <w:t xml:space="preserve">Таблица </w:t>
      </w:r>
      <w:bookmarkStart w:id="69" w:name="_Ref220858609"/>
      <w:r w:rsidRPr="00A00ECD">
        <w:rPr>
          <w:lang w:val="ru-RU"/>
        </w:rPr>
        <w:fldChar w:fldCharType="begin"/>
      </w:r>
      <w:r w:rsidRPr="00EF49EA">
        <w:rPr>
          <w:lang w:val="ru-RU"/>
        </w:rPr>
        <w:instrText xml:space="preserve"> </w:instrText>
      </w:r>
      <w:r w:rsidRPr="00A00ECD">
        <w:rPr>
          <w:lang w:val="ru-RU"/>
        </w:rPr>
        <w:instrText>SEQ</w:instrText>
      </w:r>
      <w:r w:rsidRPr="00EF49EA">
        <w:rPr>
          <w:lang w:val="ru-RU"/>
        </w:rPr>
        <w:instrText xml:space="preserve"> Таблица \* </w:instrText>
      </w:r>
      <w:r w:rsidRPr="00A00ECD">
        <w:rPr>
          <w:lang w:val="ru-RU"/>
        </w:rPr>
        <w:instrText>ARABIC</w:instrText>
      </w:r>
      <w:r w:rsidRPr="00EF49EA">
        <w:rPr>
          <w:lang w:val="ru-RU"/>
        </w:rPr>
        <w:instrText xml:space="preserve"> </w:instrText>
      </w:r>
      <w:r w:rsidRPr="00A00ECD">
        <w:rPr>
          <w:lang w:val="ru-RU"/>
        </w:rPr>
        <w:fldChar w:fldCharType="separate"/>
      </w:r>
      <w:r w:rsidR="00EF49EA" w:rsidRPr="00EF49EA">
        <w:rPr>
          <w:lang w:val="ru-RU"/>
        </w:rPr>
        <w:t>10</w:t>
      </w:r>
      <w:r w:rsidRPr="00A00ECD">
        <w:rPr>
          <w:lang w:val="ru-RU"/>
        </w:rPr>
        <w:fldChar w:fldCharType="end"/>
      </w:r>
      <w:bookmarkEnd w:id="69"/>
      <w:r w:rsidRPr="00EF49EA">
        <w:rPr>
          <w:lang w:val="ru-RU"/>
        </w:rPr>
        <w:t xml:space="preserve"> – Оценка возможного ущерба имуществу юридическим и физическим лицам и вреда окружающей среде</w:t>
      </w:r>
      <w:r w:rsidR="00C071E9">
        <w:rPr>
          <w:lang w:val="ru-RU"/>
        </w:rPr>
        <w:t xml:space="preserve"> (</w:t>
      </w:r>
      <w:proofErr w:type="spellStart"/>
      <w:r w:rsidR="00C071E9">
        <w:rPr>
          <w:lang w:val="ru-RU"/>
        </w:rPr>
        <w:t>тыс.руб</w:t>
      </w:r>
      <w:proofErr w:type="spellEnd"/>
      <w:r w:rsidR="00C071E9">
        <w:rPr>
          <w:lang w:val="ru-RU"/>
        </w:rPr>
        <w:t>.)</w:t>
      </w:r>
    </w:p>
    <w:p w14:paraId="34CACD7E" w14:textId="77777777" w:rsidR="0046151A" w:rsidRPr="0046151A" w:rsidRDefault="0046151A" w:rsidP="00A20137">
      <w:pPr>
        <w:spacing w:after="0" w:line="360" w:lineRule="auto"/>
        <w:ind w:firstLine="680"/>
        <w:jc w:val="both"/>
        <w:rPr>
          <w:sz w:val="24"/>
          <w:szCs w:val="24"/>
          <w:lang w:val="ru-RU" w:eastAsia="ru-RU"/>
        </w:rPr>
      </w:pPr>
      <w:r w:rsidRPr="00606974">
        <w:rPr>
          <w:szCs w:val="24"/>
          <w:lang w:val="ru-RU" w:eastAsia="ru-RU"/>
        </w:rPr>
        <w:t>{{</w:t>
      </w:r>
      <w:r w:rsidRPr="00A20137">
        <w:rPr>
          <w:szCs w:val="24"/>
          <w:lang w:val="ru-RU" w:eastAsia="ru-RU"/>
        </w:rPr>
        <w:t>DAMAGE</w:t>
      </w:r>
      <w:r w:rsidRPr="00606974">
        <w:rPr>
          <w:szCs w:val="24"/>
          <w:lang w:val="ru-RU" w:eastAsia="ru-RU"/>
        </w:rPr>
        <w:t>_</w:t>
      </w:r>
      <w:r w:rsidRPr="00A20137">
        <w:rPr>
          <w:szCs w:val="24"/>
          <w:lang w:val="ru-RU" w:eastAsia="ru-RU"/>
        </w:rPr>
        <w:t>SECTION</w:t>
      </w:r>
      <w:r w:rsidRPr="00606974">
        <w:rPr>
          <w:szCs w:val="24"/>
          <w:lang w:val="ru-RU" w:eastAsia="ru-RU"/>
        </w:rPr>
        <w:t>}}</w:t>
      </w:r>
    </w:p>
    <w:p w14:paraId="633A2C25" w14:textId="77777777" w:rsidR="0046151A" w:rsidRPr="0046151A" w:rsidRDefault="0046151A" w:rsidP="0046151A">
      <w:pPr>
        <w:rPr>
          <w:lang w:val="ru-RU" w:eastAsia="ru-RU"/>
        </w:rPr>
      </w:pPr>
    </w:p>
    <w:p w14:paraId="49BC6B52" w14:textId="77777777" w:rsidR="003453C2" w:rsidRDefault="003453C2" w:rsidP="004F3C77">
      <w:pPr>
        <w:rPr>
          <w:sz w:val="24"/>
          <w:szCs w:val="24"/>
          <w:lang w:val="ru-RU"/>
        </w:rPr>
      </w:pPr>
    </w:p>
    <w:p w14:paraId="5C6E077F" w14:textId="77777777" w:rsidR="008F1D02" w:rsidRPr="00ED05A7" w:rsidRDefault="008F1D02" w:rsidP="004F3C77">
      <w:pPr>
        <w:rPr>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042283C2" w14:textId="77777777" w:rsidR="00606974" w:rsidRPr="00606974" w:rsidRDefault="00606974" w:rsidP="00606974">
      <w:pPr>
        <w:pStyle w:val="21"/>
        <w:numPr>
          <w:ilvl w:val="1"/>
          <w:numId w:val="26"/>
        </w:numPr>
        <w:spacing w:after="120" w:line="240" w:lineRule="auto"/>
        <w:ind w:left="0" w:firstLine="709"/>
        <w:jc w:val="both"/>
        <w:rPr>
          <w:rFonts w:ascii="Times New Roman" w:hAnsi="Times New Roman" w:cs="Times New Roman"/>
          <w:sz w:val="24"/>
          <w:szCs w:val="24"/>
          <w:lang w:val="ru-RU" w:eastAsia="ru-RU"/>
        </w:rPr>
      </w:pPr>
      <w:bookmarkStart w:id="70" w:name="_Toc163736173"/>
      <w:bookmarkStart w:id="71" w:name="_Toc240119248"/>
      <w:r w:rsidRPr="00606974">
        <w:rPr>
          <w:rFonts w:ascii="Times New Roman" w:eastAsia="Times New Roman" w:hAnsi="Times New Roman" w:cs="Times New Roman"/>
          <w:szCs w:val="24"/>
          <w:lang w:val="ru-RU" w:eastAsia="ru-RU"/>
        </w:rPr>
        <w:lastRenderedPageBreak/>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70"/>
      <w:bookmarkEnd w:id="71"/>
    </w:p>
    <w:p w14:paraId="3B255D2D" w14:textId="77777777" w:rsidR="00D0695E" w:rsidRDefault="00D0695E" w:rsidP="00A20137">
      <w:pPr>
        <w:spacing w:after="0" w:line="360" w:lineRule="auto"/>
        <w:ind w:firstLine="680"/>
        <w:jc w:val="both"/>
        <w:rPr>
          <w:sz w:val="24"/>
          <w:szCs w:val="24"/>
          <w:lang w:val="ru-RU" w:eastAsia="ru-RU"/>
        </w:rPr>
      </w:pPr>
    </w:p>
    <w:p w14:paraId="23746DED"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44A9EA20"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Для оценки риска аварий использовались следующие показатели риска: </w:t>
      </w:r>
    </w:p>
    <w:p w14:paraId="45879CF9"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индивидуальный риск </w:t>
      </w:r>
      <w:r w:rsidRPr="00606974">
        <w:rPr>
          <w:noProof/>
          <w:szCs w:val="24"/>
          <w:lang w:val="ru-RU" w:eastAsia="ru-RU"/>
        </w:rPr>
        <w:drawing>
          <wp:inline distT="0" distB="0" distL="0" distR="0" wp14:anchorId="383833C6" wp14:editId="5F26FDA2">
            <wp:extent cx="333375" cy="238125"/>
            <wp:effectExtent l="0" t="0" r="9525" b="9525"/>
            <wp:docPr id="11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375" cy="238125"/>
                    </a:xfrm>
                    <a:prstGeom prst="rect">
                      <a:avLst/>
                    </a:prstGeom>
                    <a:noFill/>
                    <a:ln>
                      <a:noFill/>
                    </a:ln>
                  </pic:spPr>
                </pic:pic>
              </a:graphicData>
            </a:graphic>
          </wp:inline>
        </w:drawing>
      </w:r>
      <w:r w:rsidRPr="00606974">
        <w:rPr>
          <w:szCs w:val="24"/>
          <w:lang w:val="ru-RU" w:eastAsia="ru-RU"/>
        </w:rPr>
        <w:t xml:space="preserve">- ожидаемая частота (частота) поражения отдельного человека в результате воздействия исследуемых поражающих факторов аварии; </w:t>
      </w:r>
    </w:p>
    <w:p w14:paraId="7E9DE401"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потенциальный риск (или потенциальный территориальный риск) </w:t>
      </w:r>
      <w:r w:rsidRPr="00606974">
        <w:rPr>
          <w:noProof/>
          <w:szCs w:val="24"/>
          <w:lang w:val="ru-RU" w:eastAsia="ru-RU"/>
        </w:rPr>
        <w:drawing>
          <wp:inline distT="0" distB="0" distL="0" distR="0" wp14:anchorId="75DD0D5C" wp14:editId="3C5676A3">
            <wp:extent cx="314325" cy="228600"/>
            <wp:effectExtent l="0" t="0" r="9525" b="0"/>
            <wp:docPr id="111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4325" cy="228600"/>
                    </a:xfrm>
                    <a:prstGeom prst="rect">
                      <a:avLst/>
                    </a:prstGeom>
                    <a:noFill/>
                    <a:ln>
                      <a:noFill/>
                    </a:ln>
                  </pic:spPr>
                </pic:pic>
              </a:graphicData>
            </a:graphic>
          </wp:inline>
        </w:drawing>
      </w:r>
      <w:r w:rsidRPr="00606974">
        <w:rPr>
          <w:szCs w:val="24"/>
          <w:lang w:val="ru-RU" w:eastAsia="ru-RU"/>
        </w:rPr>
        <w:t xml:space="preserve">- частота реализации поражающих факторов аварии в рассматриваемой точке на площадке ОПО и прилегающей территории; </w:t>
      </w:r>
    </w:p>
    <w:p w14:paraId="0A40FB9E"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коллективный риск (или ожидаемые людские потери) </w:t>
      </w:r>
      <w:r w:rsidRPr="00606974">
        <w:rPr>
          <w:noProof/>
          <w:szCs w:val="24"/>
          <w:lang w:val="ru-RU" w:eastAsia="ru-RU"/>
        </w:rPr>
        <w:drawing>
          <wp:inline distT="0" distB="0" distL="0" distR="0" wp14:anchorId="5C121A90" wp14:editId="3D91EDDD">
            <wp:extent cx="361950" cy="228600"/>
            <wp:effectExtent l="0" t="0" r="0" b="0"/>
            <wp:docPr id="11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950" cy="228600"/>
                    </a:xfrm>
                    <a:prstGeom prst="rect">
                      <a:avLst/>
                    </a:prstGeom>
                    <a:noFill/>
                    <a:ln>
                      <a:noFill/>
                    </a:ln>
                  </pic:spPr>
                </pic:pic>
              </a:graphicData>
            </a:graphic>
          </wp:inline>
        </w:drawing>
      </w:r>
      <w:r w:rsidRPr="00606974">
        <w:rPr>
          <w:szCs w:val="24"/>
          <w:lang w:val="ru-RU" w:eastAsia="ru-RU"/>
        </w:rPr>
        <w:t xml:space="preserve">- ожидаемое количество </w:t>
      </w:r>
      <w:proofErr w:type="spellStart"/>
      <w:r w:rsidRPr="00606974">
        <w:rPr>
          <w:szCs w:val="24"/>
          <w:lang w:val="ru-RU" w:eastAsia="ru-RU"/>
        </w:rPr>
        <w:t>пораженных</w:t>
      </w:r>
      <w:proofErr w:type="spellEnd"/>
      <w:r w:rsidRPr="00606974">
        <w:rPr>
          <w:szCs w:val="24"/>
          <w:lang w:val="ru-RU" w:eastAsia="ru-RU"/>
        </w:rPr>
        <w:t xml:space="preserve"> в результате возможных аварий за </w:t>
      </w:r>
      <w:proofErr w:type="spellStart"/>
      <w:r w:rsidRPr="00606974">
        <w:rPr>
          <w:szCs w:val="24"/>
          <w:lang w:val="ru-RU" w:eastAsia="ru-RU"/>
        </w:rPr>
        <w:t>определенный</w:t>
      </w:r>
      <w:proofErr w:type="spellEnd"/>
      <w:r w:rsidRPr="00606974">
        <w:rPr>
          <w:szCs w:val="24"/>
          <w:lang w:val="ru-RU" w:eastAsia="ru-RU"/>
        </w:rPr>
        <w:t xml:space="preserve"> период времени; </w:t>
      </w:r>
    </w:p>
    <w:p w14:paraId="7A019C9C"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социальный риск (или риск поражения группы людей) </w:t>
      </w:r>
      <w:r w:rsidRPr="00606974">
        <w:rPr>
          <w:noProof/>
          <w:szCs w:val="24"/>
          <w:lang w:val="ru-RU" w:eastAsia="ru-RU"/>
        </w:rPr>
        <w:drawing>
          <wp:inline distT="0" distB="0" distL="0" distR="0" wp14:anchorId="225F122D" wp14:editId="3449087D">
            <wp:extent cx="333375" cy="219075"/>
            <wp:effectExtent l="0" t="0" r="9525" b="9525"/>
            <wp:docPr id="11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3375" cy="219075"/>
                    </a:xfrm>
                    <a:prstGeom prst="rect">
                      <a:avLst/>
                    </a:prstGeom>
                    <a:noFill/>
                    <a:ln>
                      <a:noFill/>
                    </a:ln>
                  </pic:spPr>
                </pic:pic>
              </a:graphicData>
            </a:graphic>
          </wp:inline>
        </w:drawing>
      </w:r>
      <w:r w:rsidRPr="00606974">
        <w:rPr>
          <w:szCs w:val="24"/>
          <w:lang w:val="ru-RU" w:eastAsia="ru-RU"/>
        </w:rPr>
        <w:t xml:space="preserve">- зависимость частоты возникновения сценариев аварий </w:t>
      </w:r>
      <w:r w:rsidRPr="00606974">
        <w:rPr>
          <w:noProof/>
          <w:szCs w:val="24"/>
          <w:lang w:val="ru-RU" w:eastAsia="ru-RU"/>
        </w:rPr>
        <w:drawing>
          <wp:inline distT="0" distB="0" distL="0" distR="0" wp14:anchorId="70D76977" wp14:editId="12F5F411">
            <wp:extent cx="171450" cy="171450"/>
            <wp:effectExtent l="0" t="0" r="0" b="0"/>
            <wp:docPr id="111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 в которых пострадало на </w:t>
      </w:r>
      <w:proofErr w:type="spellStart"/>
      <w:r w:rsidRPr="00606974">
        <w:rPr>
          <w:szCs w:val="24"/>
          <w:lang w:val="ru-RU" w:eastAsia="ru-RU"/>
        </w:rPr>
        <w:t>определенном</w:t>
      </w:r>
      <w:proofErr w:type="spellEnd"/>
      <w:r w:rsidRPr="00606974">
        <w:rPr>
          <w:szCs w:val="24"/>
          <w:lang w:val="ru-RU" w:eastAsia="ru-RU"/>
        </w:rPr>
        <w:t xml:space="preserve"> уровне не менее </w:t>
      </w:r>
      <w:r w:rsidRPr="00606974">
        <w:rPr>
          <w:noProof/>
          <w:szCs w:val="24"/>
          <w:lang w:val="ru-RU" w:eastAsia="ru-RU"/>
        </w:rPr>
        <w:drawing>
          <wp:inline distT="0" distB="0" distL="0" distR="0" wp14:anchorId="00A0F125" wp14:editId="394FB810">
            <wp:extent cx="171450" cy="171450"/>
            <wp:effectExtent l="0" t="0" r="0" b="0"/>
            <wp:docPr id="11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человек, от этого числа </w:t>
      </w:r>
      <w:r w:rsidRPr="00606974">
        <w:rPr>
          <w:noProof/>
          <w:szCs w:val="24"/>
          <w:lang w:val="ru-RU" w:eastAsia="ru-RU"/>
        </w:rPr>
        <w:drawing>
          <wp:inline distT="0" distB="0" distL="0" distR="0" wp14:anchorId="42550A51" wp14:editId="537995D3">
            <wp:extent cx="171450" cy="171450"/>
            <wp:effectExtent l="0" t="0" r="0" b="0"/>
            <wp:docPr id="1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szCs w:val="24"/>
          <w:lang w:val="ru-RU" w:eastAsia="ru-RU"/>
        </w:rPr>
        <w:t xml:space="preserve">(представляется в виде соответствующей </w:t>
      </w:r>
      <w:r w:rsidRPr="00606974">
        <w:rPr>
          <w:noProof/>
          <w:szCs w:val="24"/>
          <w:lang w:val="ru-RU" w:eastAsia="ru-RU"/>
        </w:rPr>
        <w:drawing>
          <wp:inline distT="0" distB="0" distL="0" distR="0" wp14:anchorId="7A7595AB" wp14:editId="0BFBAF0B">
            <wp:extent cx="381000" cy="171450"/>
            <wp:effectExtent l="0" t="0" r="0" b="0"/>
            <wp:docPr id="11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1000" cy="171450"/>
                    </a:xfrm>
                    <a:prstGeom prst="rect">
                      <a:avLst/>
                    </a:prstGeom>
                    <a:noFill/>
                    <a:ln>
                      <a:noFill/>
                    </a:ln>
                  </pic:spPr>
                </pic:pic>
              </a:graphicData>
            </a:graphic>
          </wp:inline>
        </w:drawing>
      </w:r>
      <w:r w:rsidRPr="00606974">
        <w:rPr>
          <w:szCs w:val="24"/>
          <w:lang w:val="ru-RU" w:eastAsia="ru-RU"/>
        </w:rPr>
        <w:t xml:space="preserve">-кривой); </w:t>
      </w:r>
    </w:p>
    <w:p w14:paraId="2AE20010" w14:textId="77777777" w:rsidR="00606974" w:rsidRPr="00606974" w:rsidRDefault="00606974" w:rsidP="00A20137">
      <w:pPr>
        <w:spacing w:after="0"/>
        <w:ind w:firstLine="680"/>
        <w:jc w:val="both"/>
        <w:rPr>
          <w:sz w:val="24"/>
          <w:szCs w:val="24"/>
          <w:lang w:val="ru-RU" w:eastAsia="ru-RU"/>
        </w:rPr>
      </w:pPr>
      <w:r w:rsidRPr="00606974">
        <w:rPr>
          <w:szCs w:val="24"/>
          <w:lang w:val="ru-RU" w:eastAsia="ru-RU"/>
        </w:rPr>
        <w:t xml:space="preserve">- частота реализации аварии с гибелью не менее одного человека </w:t>
      </w:r>
      <w:r w:rsidRPr="00606974">
        <w:rPr>
          <w:noProof/>
          <w:szCs w:val="24"/>
          <w:lang w:val="ru-RU" w:eastAsia="ru-RU"/>
        </w:rPr>
        <w:drawing>
          <wp:inline distT="0" distB="0" distL="0" distR="0" wp14:anchorId="5176FE74" wp14:editId="5D0C9097">
            <wp:extent cx="171450" cy="219075"/>
            <wp:effectExtent l="0" t="0" r="0" b="9525"/>
            <wp:docPr id="1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1450" cy="219075"/>
                    </a:xfrm>
                    <a:prstGeom prst="rect">
                      <a:avLst/>
                    </a:prstGeom>
                    <a:noFill/>
                    <a:ln>
                      <a:noFill/>
                    </a:ln>
                  </pic:spPr>
                </pic:pic>
              </a:graphicData>
            </a:graphic>
          </wp:inline>
        </w:drawing>
      </w:r>
      <w:r w:rsidRPr="00606974">
        <w:rPr>
          <w:szCs w:val="24"/>
          <w:lang w:val="ru-RU" w:eastAsia="ru-RU"/>
        </w:rPr>
        <w:t>.</w:t>
      </w:r>
    </w:p>
    <w:p w14:paraId="3B29352A" w14:textId="77777777" w:rsidR="00606974" w:rsidRDefault="00606974" w:rsidP="00A20137">
      <w:pPr>
        <w:spacing w:after="0" w:line="360" w:lineRule="auto"/>
        <w:ind w:firstLine="680"/>
        <w:jc w:val="both"/>
        <w:rPr>
          <w:sz w:val="24"/>
          <w:szCs w:val="24"/>
          <w:lang w:val="ru-RU" w:eastAsia="ru-RU"/>
        </w:rPr>
      </w:pPr>
    </w:p>
    <w:p w14:paraId="36E94D72" w14:textId="77777777" w:rsidR="00606974" w:rsidRPr="00606974" w:rsidRDefault="00606974" w:rsidP="00A20137">
      <w:pPr>
        <w:spacing w:after="0" w:line="360" w:lineRule="auto"/>
        <w:ind w:firstLine="680"/>
        <w:jc w:val="both"/>
        <w:rPr>
          <w:sz w:val="24"/>
          <w:szCs w:val="24"/>
          <w:lang w:val="ru-RU" w:eastAsia="ru-RU"/>
        </w:rPr>
      </w:pPr>
      <w:r w:rsidRPr="00606974">
        <w:rPr>
          <w:szCs w:val="24"/>
          <w:lang w:val="ru-RU" w:eastAsia="ru-RU"/>
        </w:rPr>
        <w:t>{{FATAL_ACCIDENT_FREQUENCY}}</w:t>
      </w:r>
    </w:p>
    <w:p w14:paraId="2F4CE94E" w14:textId="77777777" w:rsidR="00606974" w:rsidRDefault="00606974" w:rsidP="00A20137">
      <w:pPr>
        <w:spacing w:after="0" w:line="360" w:lineRule="auto"/>
        <w:ind w:firstLine="680"/>
        <w:jc w:val="both"/>
        <w:rPr>
          <w:sz w:val="24"/>
          <w:szCs w:val="24"/>
          <w:lang w:val="ru-RU" w:eastAsia="ru-RU"/>
        </w:rPr>
      </w:pPr>
    </w:p>
    <w:p w14:paraId="349F157A" w14:textId="77777777" w:rsidR="00606974" w:rsidRPr="0046151A" w:rsidRDefault="00606974" w:rsidP="00A20137">
      <w:pPr>
        <w:spacing w:after="0"/>
        <w:ind w:firstLine="680"/>
        <w:jc w:val="both"/>
        <w:rPr>
          <w:sz w:val="24"/>
          <w:szCs w:val="24"/>
          <w:lang w:val="ru-RU" w:eastAsia="ru-RU"/>
        </w:rPr>
      </w:pPr>
      <w:r w:rsidRPr="00EF49EA">
        <w:rPr>
          <w:lang w:val="ru-RU"/>
        </w:rPr>
        <w:t xml:space="preserve">Оценка коллективного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220859524 \</w:instrText>
      </w:r>
      <w:r>
        <w:instrText>h</w:instrText>
      </w:r>
      <w:r w:rsidRPr="00EF49EA">
        <w:rPr>
          <w:lang w:val="ru-RU"/>
        </w:rPr>
        <w:instrText xml:space="preserve"> </w:instrText>
      </w:r>
      <w:r>
        <w:fldChar w:fldCharType="separate"/>
      </w:r>
      <w:r w:rsidR="00EF49EA" w:rsidRPr="00EF49EA">
        <w:rPr>
          <w:noProof/>
          <w:lang w:val="ru-RU"/>
        </w:rPr>
        <w:t>11</w:t>
      </w:r>
      <w:r>
        <w:fldChar w:fldCharType="end"/>
      </w:r>
      <w:r w:rsidRPr="00EF49EA">
        <w:rPr>
          <w:lang w:val="ru-RU"/>
        </w:rPr>
        <w:t>).</w:t>
      </w:r>
    </w:p>
    <w:p w14:paraId="5607AF61" w14:textId="77777777" w:rsidR="00606974" w:rsidRPr="0046151A" w:rsidRDefault="00606974"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72" w:name="_Ref220859524"/>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11</w:t>
      </w:r>
      <w:r>
        <w:fldChar w:fldCharType="end"/>
      </w:r>
      <w:bookmarkEnd w:id="72"/>
      <w:r w:rsidRPr="00EF49EA">
        <w:rPr>
          <w:lang w:val="ru-RU"/>
        </w:rPr>
        <w:t xml:space="preserve"> – Оценка коллективного риска</w:t>
      </w:r>
    </w:p>
    <w:p w14:paraId="7FDFEFB4" w14:textId="77777777" w:rsidR="00606974" w:rsidRPr="0046151A" w:rsidRDefault="00CD42A7" w:rsidP="00A20137">
      <w:pPr>
        <w:spacing w:after="0" w:line="360" w:lineRule="auto"/>
        <w:ind w:firstLine="680"/>
        <w:jc w:val="both"/>
        <w:rPr>
          <w:sz w:val="24"/>
          <w:szCs w:val="24"/>
          <w:lang w:val="ru-RU" w:eastAsia="ru-RU"/>
        </w:rPr>
      </w:pPr>
      <w:r w:rsidRPr="00CD42A7">
        <w:rPr>
          <w:szCs w:val="24"/>
          <w:lang w:val="ru-RU" w:eastAsia="ru-RU"/>
        </w:rPr>
        <w:t>{{</w:t>
      </w:r>
      <w:r w:rsidRPr="00A20137">
        <w:rPr>
          <w:szCs w:val="24"/>
          <w:lang w:val="ru-RU" w:eastAsia="ru-RU"/>
        </w:rPr>
        <w:t>COLLECTIVE</w:t>
      </w:r>
      <w:r w:rsidRPr="00CD42A7">
        <w:rPr>
          <w:szCs w:val="24"/>
          <w:lang w:val="ru-RU" w:eastAsia="ru-RU"/>
        </w:rPr>
        <w:t>_</w:t>
      </w:r>
      <w:r w:rsidRPr="00A20137">
        <w:rPr>
          <w:szCs w:val="24"/>
          <w:lang w:val="ru-RU" w:eastAsia="ru-RU"/>
        </w:rPr>
        <w:t>RISK</w:t>
      </w:r>
      <w:r w:rsidRPr="00CD42A7">
        <w:rPr>
          <w:szCs w:val="24"/>
          <w:lang w:val="ru-RU" w:eastAsia="ru-RU"/>
        </w:rPr>
        <w:t>_</w:t>
      </w:r>
      <w:r w:rsidRPr="00A20137">
        <w:rPr>
          <w:szCs w:val="24"/>
          <w:lang w:val="ru-RU" w:eastAsia="ru-RU"/>
        </w:rPr>
        <w:t>SECTION</w:t>
      </w:r>
      <w:r w:rsidRPr="00CD42A7">
        <w:rPr>
          <w:szCs w:val="24"/>
          <w:lang w:val="ru-RU" w:eastAsia="ru-RU"/>
        </w:rPr>
        <w:t>}}</w:t>
      </w:r>
    </w:p>
    <w:p w14:paraId="4CFBD9EE" w14:textId="77777777" w:rsidR="00606974" w:rsidRPr="00606974" w:rsidRDefault="00606974" w:rsidP="00A20137">
      <w:pPr>
        <w:spacing w:after="0" w:line="360" w:lineRule="auto"/>
        <w:ind w:firstLine="680"/>
        <w:jc w:val="both"/>
        <w:rPr>
          <w:sz w:val="24"/>
          <w:szCs w:val="24"/>
          <w:lang w:val="ru-RU" w:eastAsia="ru-RU"/>
        </w:rPr>
      </w:pPr>
    </w:p>
    <w:p w14:paraId="74E45DF1" w14:textId="77777777" w:rsidR="00CD42A7" w:rsidRPr="0046151A" w:rsidRDefault="00CD42A7" w:rsidP="00A20137">
      <w:pPr>
        <w:spacing w:after="0"/>
        <w:ind w:firstLine="680"/>
        <w:jc w:val="both"/>
        <w:rPr>
          <w:sz w:val="24"/>
          <w:szCs w:val="24"/>
          <w:lang w:val="ru-RU" w:eastAsia="ru-RU"/>
        </w:rPr>
      </w:pPr>
      <w:r w:rsidRPr="00EF49EA">
        <w:rPr>
          <w:lang w:val="ru-RU"/>
        </w:rPr>
        <w:t xml:space="preserve">Оценка индивидуального риска,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220859629 \</w:instrText>
      </w:r>
      <w:r>
        <w:instrText>h</w:instrText>
      </w:r>
      <w:r w:rsidRPr="00EF49EA">
        <w:rPr>
          <w:lang w:val="ru-RU"/>
        </w:rPr>
        <w:instrText xml:space="preserve"> </w:instrText>
      </w:r>
      <w:r>
        <w:fldChar w:fldCharType="separate"/>
      </w:r>
      <w:r w:rsidR="00EF49EA" w:rsidRPr="00EF49EA">
        <w:rPr>
          <w:noProof/>
          <w:lang w:val="ru-RU"/>
        </w:rPr>
        <w:t>12</w:t>
      </w:r>
      <w:r>
        <w:fldChar w:fldCharType="end"/>
      </w:r>
      <w:r w:rsidRPr="00EF49EA">
        <w:rPr>
          <w:lang w:val="ru-RU"/>
        </w:rPr>
        <w:t>).</w:t>
      </w:r>
    </w:p>
    <w:p w14:paraId="77F4E8A0" w14:textId="77777777" w:rsidR="00CD42A7" w:rsidRPr="0046151A" w:rsidRDefault="00CD42A7" w:rsidP="00A20137">
      <w:pPr>
        <w:pStyle w:val="af6"/>
        <w:keepNext/>
        <w:spacing w:before="120" w:after="60" w:line="360" w:lineRule="auto"/>
        <w:ind w:firstLine="680"/>
        <w:rPr>
          <w:sz w:val="24"/>
          <w:szCs w:val="24"/>
          <w:lang w:val="ru-RU" w:eastAsia="ru-RU"/>
        </w:rPr>
      </w:pPr>
      <w:r w:rsidRPr="00EF49EA">
        <w:rPr>
          <w:lang w:val="ru-RU"/>
        </w:rPr>
        <w:t xml:space="preserve">Таблица </w:t>
      </w:r>
      <w:bookmarkStart w:id="73" w:name="_Ref220859629"/>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12</w:t>
      </w:r>
      <w:r>
        <w:fldChar w:fldCharType="end"/>
      </w:r>
      <w:bookmarkEnd w:id="73"/>
      <w:r w:rsidRPr="00EF49EA">
        <w:rPr>
          <w:lang w:val="ru-RU"/>
        </w:rPr>
        <w:t xml:space="preserve"> – Оценка индивидуального риска</w:t>
      </w:r>
    </w:p>
    <w:p w14:paraId="098D288E" w14:textId="77777777" w:rsidR="00CD42A7" w:rsidRPr="00CD42A7" w:rsidRDefault="00CD42A7" w:rsidP="00A20137">
      <w:pPr>
        <w:spacing w:after="0" w:line="360" w:lineRule="auto"/>
        <w:ind w:firstLine="680"/>
        <w:jc w:val="both"/>
        <w:rPr>
          <w:sz w:val="24"/>
          <w:szCs w:val="24"/>
          <w:lang w:val="ru-RU" w:eastAsia="ru-RU"/>
        </w:rPr>
      </w:pPr>
      <w:r w:rsidRPr="00CD42A7">
        <w:rPr>
          <w:szCs w:val="24"/>
          <w:lang w:val="ru-RU" w:eastAsia="ru-RU"/>
        </w:rPr>
        <w:t>{{INDIVIDUAL_RISK_SECTION}}</w:t>
      </w:r>
    </w:p>
    <w:p w14:paraId="07598EC1" w14:textId="77777777" w:rsidR="009D351A" w:rsidRPr="00EF49EA" w:rsidRDefault="00000000">
      <w:pPr>
        <w:pStyle w:val="af6"/>
        <w:keepNext/>
        <w:spacing w:before="120" w:after="60"/>
        <w:rPr>
          <w:lang w:val="ru-RU"/>
        </w:rPr>
      </w:pPr>
      <w:r w:rsidRPr="00EF49EA">
        <w:rPr>
          <w:lang w:val="ru-RU"/>
        </w:rPr>
        <w:t xml:space="preserve">Таблица </w:t>
      </w:r>
      <w:bookmarkStart w:id="74" w:name="AutoTable18"/>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13</w:t>
      </w:r>
      <w:r>
        <w:fldChar w:fldCharType="end"/>
      </w:r>
      <w:bookmarkEnd w:id="74"/>
      <w:r w:rsidRPr="00EF49EA">
        <w:rPr>
          <w:lang w:val="ru-RU"/>
        </w:rPr>
        <w:t xml:space="preserve"> – Сводные показатели риска по составляющим ОПО</w:t>
      </w:r>
    </w:p>
    <w:p w14:paraId="11C63A50" w14:textId="77777777" w:rsidR="009D351A" w:rsidRPr="00EF49EA" w:rsidRDefault="00000000">
      <w:pPr>
        <w:rPr>
          <w:lang w:val="ru-RU"/>
        </w:rPr>
      </w:pPr>
      <w:r w:rsidRPr="00EF49EA">
        <w:rPr>
          <w:lang w:val="ru-RU"/>
        </w:rPr>
        <w:t>{{</w:t>
      </w:r>
      <w:r>
        <w:t>COMPONENT</w:t>
      </w:r>
      <w:r w:rsidRPr="00EF49EA">
        <w:rPr>
          <w:lang w:val="ru-RU"/>
        </w:rPr>
        <w:t>_</w:t>
      </w:r>
      <w:r>
        <w:t>RISK</w:t>
      </w:r>
      <w:r w:rsidRPr="00EF49EA">
        <w:rPr>
          <w:lang w:val="ru-RU"/>
        </w:rPr>
        <w:t>_</w:t>
      </w:r>
      <w:r>
        <w:t>SUMMARY</w:t>
      </w:r>
      <w:r w:rsidRPr="00EF49EA">
        <w:rPr>
          <w:lang w:val="ru-RU"/>
        </w:rPr>
        <w:t>_</w:t>
      </w:r>
      <w:r>
        <w:t>TABLE</w:t>
      </w:r>
      <w:r w:rsidRPr="00EF49EA">
        <w:rPr>
          <w:lang w:val="ru-RU"/>
        </w:rPr>
        <w:t>}}</w:t>
      </w:r>
    </w:p>
    <w:p w14:paraId="7CB7CB60" w14:textId="77777777" w:rsidR="009712B3" w:rsidRPr="00606974" w:rsidRDefault="009712B3" w:rsidP="00A20137">
      <w:pPr>
        <w:spacing w:after="0" w:line="360" w:lineRule="auto"/>
        <w:ind w:firstLine="680"/>
        <w:jc w:val="both"/>
        <w:rPr>
          <w:sz w:val="24"/>
          <w:szCs w:val="24"/>
          <w:lang w:val="ru-RU" w:eastAsia="ru-RU"/>
        </w:rPr>
      </w:pPr>
    </w:p>
    <w:p w14:paraId="32022A8C" w14:textId="77777777" w:rsidR="009E7D90" w:rsidRPr="0046151A" w:rsidRDefault="009E7D90" w:rsidP="00A20137">
      <w:pPr>
        <w:spacing w:after="0"/>
        <w:ind w:firstLine="680"/>
        <w:jc w:val="both"/>
        <w:rPr>
          <w:sz w:val="24"/>
          <w:szCs w:val="24"/>
          <w:lang w:val="ru-RU" w:eastAsia="ru-RU"/>
        </w:rPr>
      </w:pPr>
      <w:r w:rsidRPr="00EF49EA">
        <w:rPr>
          <w:lang w:val="ru-RU"/>
        </w:rPr>
        <w:t xml:space="preserve">Оценка ущерба имуществу юридическим и физическим лицам и вреда окружающей среде, представлена в таблице ниже (Таблица </w:t>
      </w:r>
      <w:r>
        <w:fldChar w:fldCharType="begin"/>
      </w:r>
      <w:r w:rsidRPr="00EF49EA">
        <w:rPr>
          <w:lang w:val="ru-RU"/>
        </w:rPr>
        <w:instrText xml:space="preserve"> </w:instrText>
      </w:r>
      <w:r>
        <w:instrText>REF</w:instrText>
      </w:r>
      <w:r w:rsidRPr="00EF49EA">
        <w:rPr>
          <w:lang w:val="ru-RU"/>
        </w:rPr>
        <w:instrText xml:space="preserve"> </w:instrText>
      </w:r>
      <w:r>
        <w:instrText>AutoTable</w:instrText>
      </w:r>
      <w:r w:rsidRPr="00EF49EA">
        <w:rPr>
          <w:lang w:val="ru-RU"/>
        </w:rPr>
        <w:instrText>12 \</w:instrText>
      </w:r>
      <w:r>
        <w:instrText>h</w:instrText>
      </w:r>
      <w:r w:rsidRPr="00EF49EA">
        <w:rPr>
          <w:lang w:val="ru-RU"/>
        </w:rPr>
        <w:instrText xml:space="preserve"> </w:instrText>
      </w:r>
      <w:r>
        <w:fldChar w:fldCharType="separate"/>
      </w:r>
      <w:r w:rsidR="00EF49EA" w:rsidRPr="00EF49EA">
        <w:rPr>
          <w:noProof/>
          <w:lang w:val="ru-RU"/>
        </w:rPr>
        <w:t>14</w:t>
      </w:r>
      <w:r>
        <w:fldChar w:fldCharType="end"/>
      </w:r>
      <w:r w:rsidRPr="00EF49EA">
        <w:rPr>
          <w:lang w:val="ru-RU"/>
        </w:rPr>
        <w:t>).</w:t>
      </w:r>
    </w:p>
    <w:p w14:paraId="1826FC54" w14:textId="77777777" w:rsidR="009E7D90" w:rsidRPr="0046151A" w:rsidRDefault="009E7D90" w:rsidP="00A20137">
      <w:pPr>
        <w:pStyle w:val="af6"/>
        <w:keepNext/>
        <w:spacing w:before="120" w:after="60" w:line="360" w:lineRule="auto"/>
        <w:ind w:firstLine="680"/>
        <w:rPr>
          <w:sz w:val="24"/>
          <w:szCs w:val="24"/>
          <w:lang w:val="ru-RU" w:eastAsia="ru-RU"/>
        </w:rPr>
      </w:pPr>
      <w:r w:rsidRPr="00EF49EA">
        <w:rPr>
          <w:lang w:val="ru-RU"/>
        </w:rPr>
        <w:lastRenderedPageBreak/>
        <w:t xml:space="preserve">Таблица </w:t>
      </w:r>
      <w:bookmarkStart w:id="75" w:name="AutoTable12"/>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14</w:t>
      </w:r>
      <w:r>
        <w:fldChar w:fldCharType="end"/>
      </w:r>
      <w:bookmarkEnd w:id="75"/>
      <w:r w:rsidRPr="00EF49EA">
        <w:rPr>
          <w:lang w:val="ru-RU"/>
        </w:rPr>
        <w:t xml:space="preserve"> – Оценка ущерба имуществу юридическим и физическим лицам и вреда окружающей среде</w:t>
      </w:r>
    </w:p>
    <w:p w14:paraId="2AAAD039" w14:textId="77777777" w:rsidR="009E7D90" w:rsidRPr="00AC2A85" w:rsidRDefault="009E7D90" w:rsidP="00A20137">
      <w:pPr>
        <w:spacing w:after="0" w:line="360" w:lineRule="auto"/>
        <w:ind w:firstLine="680"/>
        <w:jc w:val="both"/>
        <w:rPr>
          <w:sz w:val="24"/>
          <w:szCs w:val="24"/>
          <w:lang w:eastAsia="ru-RU"/>
        </w:rPr>
      </w:pPr>
      <w:r w:rsidRPr="00AC2A85">
        <w:rPr>
          <w:szCs w:val="24"/>
          <w:lang w:eastAsia="ru-RU"/>
        </w:rPr>
        <w:t>{{MAX_DAMAGE_BY_COMPONENT_SECTION}}</w:t>
      </w:r>
    </w:p>
    <w:p w14:paraId="7602ECE7" w14:textId="77777777" w:rsidR="00617A98" w:rsidRPr="00AC2A85" w:rsidRDefault="00617A98" w:rsidP="00A20137">
      <w:pPr>
        <w:spacing w:after="0" w:line="360" w:lineRule="auto"/>
        <w:ind w:firstLine="680"/>
        <w:jc w:val="both"/>
        <w:rPr>
          <w:sz w:val="24"/>
          <w:szCs w:val="24"/>
          <w:lang w:eastAsia="ru-RU"/>
        </w:rPr>
      </w:pPr>
    </w:p>
    <w:p w14:paraId="69473DB8" w14:textId="77777777" w:rsidR="00A13D05" w:rsidRPr="00AC2A85" w:rsidRDefault="00A13D05" w:rsidP="00A20137">
      <w:pPr>
        <w:spacing w:after="0" w:line="360" w:lineRule="auto"/>
        <w:ind w:firstLine="680"/>
        <w:jc w:val="both"/>
        <w:rPr>
          <w:sz w:val="24"/>
          <w:szCs w:val="24"/>
          <w:lang w:eastAsia="ru-RU"/>
        </w:rPr>
      </w:pPr>
      <w:r w:rsidRPr="00AC2A85">
        <w:rPr>
          <w:szCs w:val="24"/>
          <w:lang w:eastAsia="ru-RU"/>
        </w:rPr>
        <w:t>{{FN_CHART}}</w:t>
      </w:r>
    </w:p>
    <w:p w14:paraId="6D17B9F2" w14:textId="77777777" w:rsidR="00A13D05" w:rsidRPr="00AC2A85" w:rsidRDefault="00A13D05" w:rsidP="00A20137">
      <w:pPr>
        <w:pStyle w:val="af6"/>
        <w:keepNext/>
        <w:spacing w:before="120" w:after="60" w:line="360" w:lineRule="auto"/>
        <w:ind w:firstLine="680"/>
        <w:jc w:val="center"/>
        <w:rPr>
          <w:sz w:val="24"/>
          <w:szCs w:val="24"/>
          <w:lang w:eastAsia="ru-RU"/>
        </w:rPr>
      </w:pPr>
      <w:proofErr w:type="spellStart"/>
      <w:r>
        <w:t>Рисунок</w:t>
      </w:r>
      <w:proofErr w:type="spellEnd"/>
      <w:r>
        <w:t xml:space="preserve"> </w:t>
      </w:r>
      <w:bookmarkStart w:id="76" w:name="AutoFigure7"/>
      <w:r>
        <w:fldChar w:fldCharType="begin"/>
      </w:r>
      <w:r>
        <w:instrText xml:space="preserve"> SEQ Рисунок \* ARABIC </w:instrText>
      </w:r>
      <w:r>
        <w:fldChar w:fldCharType="separate"/>
      </w:r>
      <w:r w:rsidR="00EF49EA">
        <w:rPr>
          <w:noProof/>
        </w:rPr>
        <w:t>6</w:t>
      </w:r>
      <w:r>
        <w:fldChar w:fldCharType="end"/>
      </w:r>
      <w:bookmarkEnd w:id="76"/>
      <w:r>
        <w:t xml:space="preserve"> – F/N-</w:t>
      </w:r>
      <w:proofErr w:type="spellStart"/>
      <w:r>
        <w:t>диаграмма</w:t>
      </w:r>
      <w:proofErr w:type="spellEnd"/>
    </w:p>
    <w:p w14:paraId="42456DA7" w14:textId="77777777" w:rsidR="00A13D05" w:rsidRPr="00AC2A85" w:rsidRDefault="00A13D05" w:rsidP="00A20137">
      <w:pPr>
        <w:spacing w:after="0" w:line="360" w:lineRule="auto"/>
        <w:ind w:firstLine="680"/>
        <w:jc w:val="both"/>
        <w:rPr>
          <w:sz w:val="24"/>
          <w:szCs w:val="24"/>
          <w:lang w:eastAsia="ru-RU"/>
        </w:rPr>
      </w:pPr>
      <w:r w:rsidRPr="00AC2A85">
        <w:rPr>
          <w:szCs w:val="24"/>
          <w:lang w:eastAsia="ru-RU"/>
        </w:rPr>
        <w:t>{{FG_CHART}}</w:t>
      </w:r>
    </w:p>
    <w:p w14:paraId="7C8C7981" w14:textId="77777777" w:rsidR="00A13D05" w:rsidRPr="00AC2A85" w:rsidRDefault="00A13D05" w:rsidP="00A20137">
      <w:pPr>
        <w:pStyle w:val="af6"/>
        <w:keepNext/>
        <w:spacing w:before="120" w:after="60" w:line="360" w:lineRule="auto"/>
        <w:ind w:firstLine="680"/>
        <w:jc w:val="center"/>
        <w:rPr>
          <w:sz w:val="24"/>
          <w:szCs w:val="24"/>
          <w:lang w:eastAsia="ru-RU"/>
        </w:rPr>
      </w:pPr>
      <w:proofErr w:type="spellStart"/>
      <w:r>
        <w:t>Рисунок</w:t>
      </w:r>
      <w:proofErr w:type="spellEnd"/>
      <w:r>
        <w:t xml:space="preserve"> </w:t>
      </w:r>
      <w:bookmarkStart w:id="77" w:name="AutoFigure8"/>
      <w:r>
        <w:fldChar w:fldCharType="begin"/>
      </w:r>
      <w:r>
        <w:instrText xml:space="preserve"> SEQ Рисунок \* ARABIC </w:instrText>
      </w:r>
      <w:r>
        <w:fldChar w:fldCharType="separate"/>
      </w:r>
      <w:r w:rsidR="00EF49EA">
        <w:rPr>
          <w:noProof/>
        </w:rPr>
        <w:t>7</w:t>
      </w:r>
      <w:r>
        <w:fldChar w:fldCharType="end"/>
      </w:r>
      <w:bookmarkEnd w:id="77"/>
      <w:r>
        <w:t xml:space="preserve"> – F/G-</w:t>
      </w:r>
      <w:proofErr w:type="spellStart"/>
      <w:r>
        <w:t>диаграмма</w:t>
      </w:r>
      <w:proofErr w:type="spellEnd"/>
    </w:p>
    <w:p w14:paraId="341E41E6" w14:textId="77777777" w:rsidR="00D80862" w:rsidRPr="00AC2A85" w:rsidRDefault="00D80862" w:rsidP="00A20137">
      <w:pPr>
        <w:spacing w:after="0" w:line="360" w:lineRule="auto"/>
        <w:ind w:firstLine="680"/>
        <w:jc w:val="both"/>
        <w:rPr>
          <w:sz w:val="24"/>
          <w:szCs w:val="24"/>
          <w:lang w:eastAsia="ru-RU"/>
        </w:rPr>
      </w:pPr>
    </w:p>
    <w:p w14:paraId="07D2EE19" w14:textId="77777777" w:rsidR="00DB658C" w:rsidRDefault="00DB658C" w:rsidP="00DB658C">
      <w:pPr>
        <w:spacing w:after="0"/>
        <w:ind w:firstLine="680"/>
        <w:jc w:val="both"/>
        <w:rPr>
          <w:sz w:val="24"/>
          <w:szCs w:val="24"/>
          <w:lang w:val="ru-RU" w:eastAsia="ru-RU"/>
        </w:rPr>
      </w:pPr>
      <w:bookmarkStart w:id="78" w:name="_Hlk221117853"/>
      <w:r>
        <w:rPr>
          <w:szCs w:val="24"/>
          <w:lang w:val="ru-RU" w:eastAsia="ru-RU"/>
        </w:rPr>
        <w:t>Дополнительно представлены диаграммы вкладов сценариев по:</w:t>
      </w:r>
    </w:p>
    <w:p w14:paraId="4204EAE1" w14:textId="77777777" w:rsidR="00DB658C" w:rsidRDefault="00DB658C" w:rsidP="00DB658C">
      <w:pPr>
        <w:spacing w:after="0"/>
        <w:ind w:firstLine="680"/>
        <w:jc w:val="both"/>
        <w:rPr>
          <w:sz w:val="24"/>
          <w:szCs w:val="24"/>
          <w:lang w:val="ru-RU" w:eastAsia="ru-RU"/>
        </w:rPr>
      </w:pPr>
      <w:r w:rsidRPr="00EF49EA">
        <w:rPr>
          <w:lang w:val="ru-RU"/>
        </w:rPr>
        <w:t xml:space="preserve">- коллективному риску гибели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221117778 \</w:instrText>
      </w:r>
      <w:r>
        <w:instrText>h</w:instrText>
      </w:r>
      <w:r w:rsidRPr="00EF49EA">
        <w:rPr>
          <w:lang w:val="ru-RU"/>
        </w:rPr>
        <w:instrText xml:space="preserve"> </w:instrText>
      </w:r>
      <w:r>
        <w:fldChar w:fldCharType="separate"/>
      </w:r>
      <w:r w:rsidR="00EF49EA" w:rsidRPr="00EF49EA">
        <w:rPr>
          <w:noProof/>
          <w:lang w:val="ru-RU"/>
        </w:rPr>
        <w:t>8</w:t>
      </w:r>
      <w:r>
        <w:fldChar w:fldCharType="end"/>
      </w:r>
      <w:r w:rsidRPr="00EF49EA">
        <w:rPr>
          <w:lang w:val="ru-RU"/>
        </w:rPr>
        <w:t>);</w:t>
      </w:r>
    </w:p>
    <w:p w14:paraId="51B3A39C" w14:textId="77777777" w:rsidR="00DB658C" w:rsidRDefault="00DB658C" w:rsidP="00DB658C">
      <w:pPr>
        <w:spacing w:after="0"/>
        <w:ind w:firstLine="680"/>
        <w:jc w:val="both"/>
        <w:rPr>
          <w:sz w:val="24"/>
          <w:szCs w:val="24"/>
          <w:lang w:val="ru-RU" w:eastAsia="ru-RU"/>
        </w:rPr>
      </w:pPr>
      <w:r w:rsidRPr="00EF49EA">
        <w:rPr>
          <w:lang w:val="ru-RU"/>
        </w:rPr>
        <w:t xml:space="preserve">- коллективному риску ранения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221117788 \</w:instrText>
      </w:r>
      <w:r>
        <w:instrText>h</w:instrText>
      </w:r>
      <w:r w:rsidRPr="00EF49EA">
        <w:rPr>
          <w:lang w:val="ru-RU"/>
        </w:rPr>
        <w:instrText xml:space="preserve"> </w:instrText>
      </w:r>
      <w:r>
        <w:fldChar w:fldCharType="separate"/>
      </w:r>
      <w:r w:rsidR="00EF49EA" w:rsidRPr="00EF49EA">
        <w:rPr>
          <w:noProof/>
          <w:lang w:val="ru-RU"/>
        </w:rPr>
        <w:t>9</w:t>
      </w:r>
      <w:r>
        <w:fldChar w:fldCharType="end"/>
      </w:r>
      <w:r w:rsidRPr="00EF49EA">
        <w:rPr>
          <w:lang w:val="ru-RU"/>
        </w:rPr>
        <w:t>);</w:t>
      </w:r>
    </w:p>
    <w:p w14:paraId="73988AC2" w14:textId="77777777" w:rsidR="00DB658C" w:rsidRDefault="00DB658C" w:rsidP="00DB658C">
      <w:pPr>
        <w:spacing w:after="0"/>
        <w:ind w:firstLine="680"/>
        <w:jc w:val="both"/>
        <w:rPr>
          <w:sz w:val="24"/>
          <w:szCs w:val="24"/>
          <w:lang w:val="ru-RU" w:eastAsia="ru-RU"/>
        </w:rPr>
      </w:pPr>
      <w:r w:rsidRPr="00EF49EA">
        <w:rPr>
          <w:lang w:val="ru-RU"/>
        </w:rPr>
        <w:t xml:space="preserve">- суммарному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221117796 \</w:instrText>
      </w:r>
      <w:r>
        <w:instrText>h</w:instrText>
      </w:r>
      <w:r w:rsidRPr="00EF49EA">
        <w:rPr>
          <w:lang w:val="ru-RU"/>
        </w:rPr>
        <w:instrText xml:space="preserve"> </w:instrText>
      </w:r>
      <w:r>
        <w:fldChar w:fldCharType="separate"/>
      </w:r>
      <w:r w:rsidR="00EF49EA" w:rsidRPr="00EF49EA">
        <w:rPr>
          <w:noProof/>
          <w:lang w:val="ru-RU"/>
        </w:rPr>
        <w:t>10</w:t>
      </w:r>
      <w:r>
        <w:fldChar w:fldCharType="end"/>
      </w:r>
      <w:r w:rsidRPr="00EF49EA">
        <w:rPr>
          <w:lang w:val="ru-RU"/>
        </w:rPr>
        <w:t>);</w:t>
      </w:r>
    </w:p>
    <w:p w14:paraId="3E1034AE" w14:textId="77777777" w:rsidR="00DB658C" w:rsidRDefault="00DB658C" w:rsidP="00DB658C">
      <w:pPr>
        <w:spacing w:after="0"/>
        <w:ind w:firstLine="680"/>
        <w:jc w:val="both"/>
        <w:rPr>
          <w:sz w:val="24"/>
          <w:szCs w:val="24"/>
          <w:lang w:val="ru-RU" w:eastAsia="ru-RU"/>
        </w:rPr>
      </w:pPr>
      <w:r w:rsidRPr="00EF49EA">
        <w:rPr>
          <w:lang w:val="ru-RU"/>
        </w:rPr>
        <w:t xml:space="preserve">- экологическому ущербу от возможной аварии (представлена выборка наиболее опасного оборудования, вносящего максимальный вклад,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221117802 \</w:instrText>
      </w:r>
      <w:r>
        <w:instrText>h</w:instrText>
      </w:r>
      <w:r w:rsidRPr="00EF49EA">
        <w:rPr>
          <w:lang w:val="ru-RU"/>
        </w:rPr>
        <w:instrText xml:space="preserve"> </w:instrText>
      </w:r>
      <w:r>
        <w:fldChar w:fldCharType="separate"/>
      </w:r>
      <w:r w:rsidR="00EF49EA" w:rsidRPr="00EF49EA">
        <w:rPr>
          <w:noProof/>
          <w:lang w:val="ru-RU"/>
        </w:rPr>
        <w:t>11</w:t>
      </w:r>
      <w:r>
        <w:fldChar w:fldCharType="end"/>
      </w:r>
      <w:r w:rsidRPr="00EF49EA">
        <w:rPr>
          <w:lang w:val="ru-RU"/>
        </w:rPr>
        <w:t>).</w:t>
      </w:r>
    </w:p>
    <w:bookmarkEnd w:id="78"/>
    <w:p w14:paraId="0EC1C8F6" w14:textId="77777777" w:rsidR="00DB658C" w:rsidRPr="0011547C" w:rsidRDefault="00DB658C" w:rsidP="00DB658C">
      <w:pPr>
        <w:spacing w:after="0" w:line="360" w:lineRule="auto"/>
        <w:ind w:firstLine="680"/>
        <w:jc w:val="both"/>
        <w:rPr>
          <w:sz w:val="24"/>
          <w:szCs w:val="24"/>
          <w:lang w:val="ru-RU" w:eastAsia="ru-RU"/>
        </w:rPr>
      </w:pPr>
    </w:p>
    <w:p w14:paraId="3B473F5D" w14:textId="77777777" w:rsidR="00DB658C" w:rsidRPr="0011547C" w:rsidRDefault="00DB658C" w:rsidP="00DB658C">
      <w:pPr>
        <w:spacing w:after="0" w:line="360" w:lineRule="auto"/>
        <w:ind w:firstLine="680"/>
        <w:jc w:val="both"/>
        <w:rPr>
          <w:sz w:val="24"/>
          <w:szCs w:val="24"/>
          <w:lang w:val="ru-RU" w:eastAsia="ru-RU"/>
        </w:rPr>
      </w:pPr>
    </w:p>
    <w:p w14:paraId="37569CE4" w14:textId="77777777" w:rsidR="00DB658C" w:rsidRPr="00D03BB7" w:rsidRDefault="00DB658C" w:rsidP="00DB658C">
      <w:pPr>
        <w:spacing w:after="0" w:line="360" w:lineRule="auto"/>
        <w:ind w:firstLine="680"/>
        <w:jc w:val="both"/>
        <w:rPr>
          <w:sz w:val="24"/>
          <w:szCs w:val="24"/>
          <w:lang w:val="ru-RU" w:eastAsia="ru-RU"/>
        </w:rPr>
      </w:pPr>
      <w:r w:rsidRPr="00D03BB7">
        <w:rPr>
          <w:szCs w:val="24"/>
          <w:lang w:val="ru-RU" w:eastAsia="ru-RU"/>
        </w:rPr>
        <w:t>{{</w:t>
      </w:r>
      <w:r w:rsidRPr="004D432C">
        <w:rPr>
          <w:szCs w:val="24"/>
          <w:lang w:eastAsia="ru-RU"/>
        </w:rPr>
        <w:t>PARETO</w:t>
      </w:r>
      <w:r w:rsidRPr="00D03BB7">
        <w:rPr>
          <w:szCs w:val="24"/>
          <w:lang w:val="ru-RU" w:eastAsia="ru-RU"/>
        </w:rPr>
        <w:t>_</w:t>
      </w:r>
      <w:r w:rsidRPr="004D432C">
        <w:rPr>
          <w:szCs w:val="24"/>
          <w:lang w:eastAsia="ru-RU"/>
        </w:rPr>
        <w:t>FATALITIES</w:t>
      </w:r>
      <w:r w:rsidRPr="00D03BB7">
        <w:rPr>
          <w:szCs w:val="24"/>
          <w:lang w:val="ru-RU" w:eastAsia="ru-RU"/>
        </w:rPr>
        <w:t>_</w:t>
      </w:r>
      <w:r w:rsidRPr="004D432C">
        <w:rPr>
          <w:szCs w:val="24"/>
          <w:lang w:eastAsia="ru-RU"/>
        </w:rPr>
        <w:t>CHART</w:t>
      </w:r>
      <w:r w:rsidRPr="00D03BB7">
        <w:rPr>
          <w:szCs w:val="24"/>
          <w:lang w:val="ru-RU" w:eastAsia="ru-RU"/>
        </w:rPr>
        <w:t xml:space="preserve">}} </w:t>
      </w:r>
    </w:p>
    <w:p w14:paraId="10CDA2F5"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79" w:name="_Ref22111777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8</w:t>
      </w:r>
      <w:r>
        <w:fldChar w:fldCharType="end"/>
      </w:r>
      <w:bookmarkEnd w:id="79"/>
      <w:r w:rsidRPr="00EF49EA">
        <w:rPr>
          <w:lang w:val="ru-RU"/>
        </w:rPr>
        <w:t xml:space="preserve"> – Диаграмма вклада сценариев по коллективному риску гибели</w:t>
      </w:r>
    </w:p>
    <w:p w14:paraId="3BF15976" w14:textId="77777777" w:rsidR="00DB658C" w:rsidRPr="00336999" w:rsidRDefault="00DB658C" w:rsidP="00DB658C">
      <w:pPr>
        <w:spacing w:after="0" w:line="360" w:lineRule="auto"/>
        <w:ind w:firstLine="680"/>
        <w:jc w:val="both"/>
        <w:rPr>
          <w:sz w:val="24"/>
          <w:szCs w:val="24"/>
          <w:lang w:val="ru-RU" w:eastAsia="ru-RU"/>
        </w:rPr>
      </w:pPr>
    </w:p>
    <w:p w14:paraId="3501D025"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INJURED</w:t>
      </w:r>
      <w:r w:rsidRPr="00336999">
        <w:rPr>
          <w:szCs w:val="24"/>
          <w:lang w:val="ru-RU" w:eastAsia="ru-RU"/>
        </w:rPr>
        <w:t>_</w:t>
      </w:r>
      <w:r w:rsidRPr="00A20137">
        <w:rPr>
          <w:szCs w:val="24"/>
          <w:lang w:val="ru-RU" w:eastAsia="ru-RU"/>
        </w:rPr>
        <w:t>CHART</w:t>
      </w:r>
      <w:r w:rsidRPr="00336999">
        <w:rPr>
          <w:szCs w:val="24"/>
          <w:lang w:val="ru-RU" w:eastAsia="ru-RU"/>
        </w:rPr>
        <w:t>}}</w:t>
      </w:r>
    </w:p>
    <w:p w14:paraId="219AF1D6"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0" w:name="_Ref22111778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9</w:t>
      </w:r>
      <w:r>
        <w:fldChar w:fldCharType="end"/>
      </w:r>
      <w:bookmarkEnd w:id="80"/>
      <w:r w:rsidRPr="00EF49EA">
        <w:rPr>
          <w:lang w:val="ru-RU"/>
        </w:rPr>
        <w:t xml:space="preserve"> – Диаграмма вклада сценариев по коллективному риску ранения</w:t>
      </w:r>
    </w:p>
    <w:p w14:paraId="503C62C7" w14:textId="77777777" w:rsidR="00DB658C" w:rsidRPr="00336999" w:rsidRDefault="00DB658C" w:rsidP="00DB658C">
      <w:pPr>
        <w:spacing w:after="0" w:line="360" w:lineRule="auto"/>
        <w:ind w:firstLine="680"/>
        <w:jc w:val="both"/>
        <w:rPr>
          <w:sz w:val="24"/>
          <w:szCs w:val="24"/>
          <w:lang w:val="ru-RU" w:eastAsia="ru-RU"/>
        </w:rPr>
      </w:pPr>
    </w:p>
    <w:p w14:paraId="37A6436F"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0075DCAF"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1" w:name="_Ref22111779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10</w:t>
      </w:r>
      <w:r>
        <w:fldChar w:fldCharType="end"/>
      </w:r>
      <w:bookmarkEnd w:id="81"/>
      <w:r w:rsidRPr="00EF49EA">
        <w:rPr>
          <w:lang w:val="ru-RU"/>
        </w:rPr>
        <w:t xml:space="preserve"> – Диаграмма вклада сценариев по суммарному ущербу</w:t>
      </w:r>
    </w:p>
    <w:p w14:paraId="449FD381" w14:textId="77777777" w:rsidR="00DB658C" w:rsidRPr="00336999" w:rsidRDefault="00DB658C" w:rsidP="00DB658C">
      <w:pPr>
        <w:spacing w:after="0" w:line="360" w:lineRule="auto"/>
        <w:ind w:firstLine="680"/>
        <w:jc w:val="both"/>
        <w:rPr>
          <w:sz w:val="24"/>
          <w:szCs w:val="24"/>
          <w:lang w:val="ru-RU" w:eastAsia="ru-RU"/>
        </w:rPr>
      </w:pPr>
    </w:p>
    <w:p w14:paraId="4281E2F7" w14:textId="77777777" w:rsidR="00DB658C" w:rsidRPr="00336999" w:rsidRDefault="00DB658C" w:rsidP="00DB658C">
      <w:pPr>
        <w:spacing w:after="0" w:line="360" w:lineRule="auto"/>
        <w:ind w:firstLine="680"/>
        <w:jc w:val="both"/>
        <w:rPr>
          <w:sz w:val="24"/>
          <w:szCs w:val="24"/>
          <w:lang w:val="ru-RU" w:eastAsia="ru-RU"/>
        </w:rPr>
      </w:pPr>
      <w:r w:rsidRPr="00336999">
        <w:rPr>
          <w:szCs w:val="24"/>
          <w:lang w:val="ru-RU" w:eastAsia="ru-RU"/>
        </w:rPr>
        <w:t>{{</w:t>
      </w:r>
      <w:r w:rsidRPr="00A20137">
        <w:rPr>
          <w:szCs w:val="24"/>
          <w:lang w:val="ru-RU" w:eastAsia="ru-RU"/>
        </w:rPr>
        <w:t>PARETO</w:t>
      </w:r>
      <w:r w:rsidRPr="00336999">
        <w:rPr>
          <w:szCs w:val="24"/>
          <w:lang w:val="ru-RU" w:eastAsia="ru-RU"/>
        </w:rPr>
        <w:t>_</w:t>
      </w:r>
      <w:r w:rsidRPr="00A20137">
        <w:rPr>
          <w:szCs w:val="24"/>
          <w:lang w:val="ru-RU" w:eastAsia="ru-RU"/>
        </w:rPr>
        <w:t>ENV</w:t>
      </w:r>
      <w:r w:rsidRPr="00336999">
        <w:rPr>
          <w:szCs w:val="24"/>
          <w:lang w:val="ru-RU" w:eastAsia="ru-RU"/>
        </w:rPr>
        <w:t>_</w:t>
      </w:r>
      <w:r w:rsidRPr="00A20137">
        <w:rPr>
          <w:szCs w:val="24"/>
          <w:lang w:val="ru-RU" w:eastAsia="ru-RU"/>
        </w:rPr>
        <w:t>DAMAGE</w:t>
      </w:r>
      <w:r w:rsidRPr="00336999">
        <w:rPr>
          <w:szCs w:val="24"/>
          <w:lang w:val="ru-RU" w:eastAsia="ru-RU"/>
        </w:rPr>
        <w:t>_</w:t>
      </w:r>
      <w:r w:rsidRPr="00A20137">
        <w:rPr>
          <w:szCs w:val="24"/>
          <w:lang w:val="ru-RU" w:eastAsia="ru-RU"/>
        </w:rPr>
        <w:t>CHART</w:t>
      </w:r>
      <w:r w:rsidRPr="00336999">
        <w:rPr>
          <w:szCs w:val="24"/>
          <w:lang w:val="ru-RU" w:eastAsia="ru-RU"/>
        </w:rPr>
        <w:t>}}</w:t>
      </w:r>
    </w:p>
    <w:p w14:paraId="0BED00A4"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2" w:name="_Ref221117802"/>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11</w:t>
      </w:r>
      <w:r>
        <w:fldChar w:fldCharType="end"/>
      </w:r>
      <w:bookmarkEnd w:id="82"/>
      <w:r w:rsidRPr="00EF49EA">
        <w:rPr>
          <w:lang w:val="ru-RU"/>
        </w:rPr>
        <w:t xml:space="preserve"> – Диаграмма вклада сценариев по экологическому ущербу</w:t>
      </w:r>
    </w:p>
    <w:p w14:paraId="1E3E3E11" w14:textId="77777777" w:rsidR="00DB658C" w:rsidRDefault="00DB658C" w:rsidP="00DB658C">
      <w:pPr>
        <w:spacing w:after="0" w:line="360" w:lineRule="auto"/>
        <w:ind w:firstLine="680"/>
        <w:jc w:val="both"/>
        <w:rPr>
          <w:sz w:val="24"/>
          <w:szCs w:val="24"/>
          <w:lang w:val="ru-RU" w:eastAsia="ru-RU"/>
        </w:rPr>
      </w:pPr>
    </w:p>
    <w:p w14:paraId="54DFC547" w14:textId="77777777" w:rsidR="00DB658C" w:rsidRDefault="00DB658C" w:rsidP="00DB658C">
      <w:pPr>
        <w:spacing w:after="0"/>
        <w:ind w:firstLine="680"/>
        <w:jc w:val="both"/>
        <w:rPr>
          <w:sz w:val="24"/>
          <w:szCs w:val="24"/>
          <w:lang w:val="ru-RU" w:eastAsia="ru-RU"/>
        </w:rPr>
      </w:pPr>
      <w:r w:rsidRPr="00EF49EA">
        <w:rPr>
          <w:lang w:val="ru-RU"/>
        </w:rPr>
        <w:lastRenderedPageBreak/>
        <w:t xml:space="preserve">На рисунке ниже представлена диаграмма распределения ущерба по составляющим опасного производственного объекта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221117936 \</w:instrText>
      </w:r>
      <w:r>
        <w:instrText>h</w:instrText>
      </w:r>
      <w:r w:rsidRPr="00EF49EA">
        <w:rPr>
          <w:lang w:val="ru-RU"/>
        </w:rPr>
        <w:instrText xml:space="preserve"> </w:instrText>
      </w:r>
      <w:r>
        <w:fldChar w:fldCharType="separate"/>
      </w:r>
      <w:r w:rsidR="00EF49EA" w:rsidRPr="00EF49EA">
        <w:rPr>
          <w:noProof/>
          <w:lang w:val="ru-RU"/>
        </w:rPr>
        <w:t>12</w:t>
      </w:r>
      <w:r>
        <w:fldChar w:fldCharType="end"/>
      </w:r>
      <w:r w:rsidRPr="00EF49EA">
        <w:rPr>
          <w:lang w:val="ru-RU"/>
        </w:rPr>
        <w:t>)</w:t>
      </w:r>
    </w:p>
    <w:p w14:paraId="27A009FD" w14:textId="77777777" w:rsidR="00DB658C" w:rsidRPr="00336999" w:rsidRDefault="00DB658C" w:rsidP="00DB658C">
      <w:pPr>
        <w:spacing w:after="0" w:line="360" w:lineRule="auto"/>
        <w:ind w:firstLine="680"/>
        <w:jc w:val="both"/>
        <w:rPr>
          <w:sz w:val="24"/>
          <w:szCs w:val="24"/>
          <w:lang w:val="ru-RU" w:eastAsia="ru-RU"/>
        </w:rPr>
      </w:pPr>
    </w:p>
    <w:p w14:paraId="41ABF68B"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DAMAGE</w:t>
      </w:r>
      <w:r w:rsidRPr="00983F4F">
        <w:rPr>
          <w:szCs w:val="24"/>
          <w:lang w:val="ru-RU" w:eastAsia="ru-RU"/>
        </w:rPr>
        <w:t>_</w:t>
      </w:r>
      <w:r w:rsidRPr="00A20137">
        <w:rPr>
          <w:szCs w:val="24"/>
          <w:lang w:val="ru-RU" w:eastAsia="ru-RU"/>
        </w:rPr>
        <w:t>BY</w:t>
      </w:r>
      <w:r w:rsidRPr="00983F4F">
        <w:rPr>
          <w:szCs w:val="24"/>
          <w:lang w:val="ru-RU" w:eastAsia="ru-RU"/>
        </w:rPr>
        <w:t>_</w:t>
      </w:r>
      <w:r w:rsidRPr="00A20137">
        <w:rPr>
          <w:szCs w:val="24"/>
          <w:lang w:val="ru-RU" w:eastAsia="ru-RU"/>
        </w:rPr>
        <w:t>COMPONENT</w:t>
      </w:r>
      <w:r w:rsidRPr="00983F4F">
        <w:rPr>
          <w:szCs w:val="24"/>
          <w:lang w:val="ru-RU" w:eastAsia="ru-RU"/>
        </w:rPr>
        <w:t>_</w:t>
      </w:r>
      <w:r w:rsidRPr="00A20137">
        <w:rPr>
          <w:szCs w:val="24"/>
          <w:lang w:val="ru-RU" w:eastAsia="ru-RU"/>
        </w:rPr>
        <w:t>CHART</w:t>
      </w:r>
      <w:r w:rsidRPr="00983F4F">
        <w:rPr>
          <w:szCs w:val="24"/>
          <w:lang w:val="ru-RU" w:eastAsia="ru-RU"/>
        </w:rPr>
        <w:t>}}</w:t>
      </w:r>
    </w:p>
    <w:p w14:paraId="7D1DFED8"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3" w:name="_Ref22111793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12</w:t>
      </w:r>
      <w:r>
        <w:fldChar w:fldCharType="end"/>
      </w:r>
      <w:bookmarkEnd w:id="83"/>
      <w:r w:rsidRPr="00EF49EA">
        <w:rPr>
          <w:lang w:val="ru-RU"/>
        </w:rPr>
        <w:t xml:space="preserve"> – Диаграмма распределения ущерба по составляющим</w:t>
      </w:r>
    </w:p>
    <w:p w14:paraId="02C6A832" w14:textId="77777777" w:rsidR="009D351A" w:rsidRDefault="00000000">
      <w:r>
        <w:t>{{MAX_IMPACT_ZONES_BY_COMPONENT_CHART}}</w:t>
      </w:r>
    </w:p>
    <w:p w14:paraId="1A2F463B" w14:textId="77777777" w:rsidR="009D351A" w:rsidRPr="00EF49EA" w:rsidRDefault="00000000">
      <w:pPr>
        <w:pStyle w:val="af6"/>
        <w:keepNext/>
        <w:spacing w:before="120" w:after="60"/>
        <w:jc w:val="center"/>
        <w:rPr>
          <w:lang w:val="ru-RU"/>
        </w:rPr>
      </w:pPr>
      <w:r w:rsidRPr="00EF49EA">
        <w:rPr>
          <w:lang w:val="ru-RU"/>
        </w:rPr>
        <w:t xml:space="preserve">Рисунок </w:t>
      </w:r>
      <w:bookmarkStart w:id="84" w:name="AutoFigure16"/>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13</w:t>
      </w:r>
      <w:r>
        <w:fldChar w:fldCharType="end"/>
      </w:r>
      <w:bookmarkEnd w:id="84"/>
      <w:r w:rsidRPr="00EF49EA">
        <w:rPr>
          <w:lang w:val="ru-RU"/>
        </w:rPr>
        <w:t xml:space="preserve"> – Максимальные зоны действия поражающих факторов по составляющим ОПО</w:t>
      </w:r>
    </w:p>
    <w:p w14:paraId="22A60487" w14:textId="77777777" w:rsidR="00DB658C" w:rsidRDefault="00DB658C" w:rsidP="00DB658C">
      <w:pPr>
        <w:spacing w:after="0" w:line="360" w:lineRule="auto"/>
        <w:ind w:firstLine="680"/>
        <w:jc w:val="both"/>
        <w:rPr>
          <w:sz w:val="24"/>
          <w:szCs w:val="24"/>
          <w:lang w:val="ru-RU" w:eastAsia="ru-RU"/>
        </w:rPr>
      </w:pPr>
    </w:p>
    <w:p w14:paraId="56087746" w14:textId="77777777" w:rsidR="00DB658C" w:rsidRPr="0011547C" w:rsidRDefault="00DB658C" w:rsidP="00DB658C">
      <w:pPr>
        <w:spacing w:after="0"/>
        <w:ind w:firstLine="680"/>
        <w:jc w:val="both"/>
        <w:rPr>
          <w:sz w:val="24"/>
          <w:szCs w:val="24"/>
          <w:lang w:val="ru-RU" w:eastAsia="ru-RU"/>
        </w:rPr>
      </w:pPr>
      <w:r w:rsidRPr="00EF49EA">
        <w:rPr>
          <w:lang w:val="ru-RU"/>
        </w:rPr>
        <w:t xml:space="preserve">На рисунках ниже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221118168 \</w:instrText>
      </w:r>
      <w:r>
        <w:instrText>h</w:instrText>
      </w:r>
      <w:r w:rsidRPr="00EF49EA">
        <w:rPr>
          <w:lang w:val="ru-RU"/>
        </w:rPr>
        <w:instrText xml:space="preserve"> </w:instrText>
      </w:r>
      <w:r>
        <w:fldChar w:fldCharType="separate"/>
      </w:r>
      <w:r w:rsidR="00EF49EA" w:rsidRPr="00EF49EA">
        <w:rPr>
          <w:noProof/>
          <w:lang w:val="ru-RU"/>
        </w:rPr>
        <w:t>14</w:t>
      </w:r>
      <w:r>
        <w:fldChar w:fldCharType="end"/>
      </w:r>
      <w:r w:rsidRPr="00EF49EA">
        <w:rPr>
          <w:lang w:val="ru-RU"/>
        </w:rPr>
        <w:t xml:space="preserve">, Рисунок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221118175 \</w:instrText>
      </w:r>
      <w:r>
        <w:instrText>h</w:instrText>
      </w:r>
      <w:r w:rsidRPr="00EF49EA">
        <w:rPr>
          <w:lang w:val="ru-RU"/>
        </w:rPr>
        <w:instrText xml:space="preserve"> </w:instrText>
      </w:r>
      <w:r>
        <w:fldChar w:fldCharType="separate"/>
      </w:r>
      <w:r w:rsidR="00EF49EA" w:rsidRPr="00EF49EA">
        <w:rPr>
          <w:noProof/>
          <w:lang w:val="ru-RU"/>
        </w:rPr>
        <w:t>15</w:t>
      </w:r>
      <w:r>
        <w:fldChar w:fldCharType="end"/>
      </w:r>
      <w:r w:rsidRPr="00EF49EA">
        <w:rPr>
          <w:lang w:val="ru-RU"/>
        </w:rPr>
        <w:t>) представлены риск-матрицы соответствия частот сценариев аварий с количеством погибших и ущербом от аварий на объекте. Выделены и подписаны 5 наиболее вероятных аварий и 5 наиболее опасных аварий в целом на ОПО для устранения «шума» на диаграмме (наложения подписей друг на друга).</w:t>
      </w:r>
    </w:p>
    <w:p w14:paraId="1DD4962B" w14:textId="77777777" w:rsidR="00DB658C" w:rsidRPr="0011547C" w:rsidRDefault="00DB658C" w:rsidP="00DB658C">
      <w:pPr>
        <w:spacing w:after="0" w:line="360" w:lineRule="auto"/>
        <w:ind w:firstLine="680"/>
        <w:jc w:val="both"/>
        <w:rPr>
          <w:sz w:val="24"/>
          <w:szCs w:val="24"/>
          <w:lang w:val="ru-RU" w:eastAsia="ru-RU"/>
        </w:rPr>
      </w:pPr>
    </w:p>
    <w:p w14:paraId="7F91AC02" w14:textId="77777777" w:rsidR="00DB658C" w:rsidRPr="00BD3F9F" w:rsidRDefault="00DB658C" w:rsidP="00DB658C">
      <w:pPr>
        <w:spacing w:after="0" w:line="360" w:lineRule="auto"/>
        <w:ind w:firstLine="680"/>
        <w:jc w:val="both"/>
        <w:rPr>
          <w:sz w:val="24"/>
          <w:szCs w:val="24"/>
          <w:lang w:val="ru-RU" w:eastAsia="ru-RU"/>
        </w:rPr>
      </w:pPr>
      <w:r w:rsidRPr="00BD3F9F">
        <w:rPr>
          <w:szCs w:val="24"/>
          <w:lang w:val="ru-RU" w:eastAsia="ru-RU"/>
        </w:rPr>
        <w:t>{{</w:t>
      </w:r>
      <w:r w:rsidRPr="0011547C">
        <w:rPr>
          <w:szCs w:val="24"/>
          <w:lang w:eastAsia="ru-RU"/>
        </w:rPr>
        <w:t>RISK</w:t>
      </w:r>
      <w:r w:rsidRPr="00BD3F9F">
        <w:rPr>
          <w:szCs w:val="24"/>
          <w:lang w:val="ru-RU" w:eastAsia="ru-RU"/>
        </w:rPr>
        <w:t>_</w:t>
      </w:r>
      <w:r w:rsidRPr="0011547C">
        <w:rPr>
          <w:szCs w:val="24"/>
          <w:lang w:eastAsia="ru-RU"/>
        </w:rPr>
        <w:t>MATRIX</w:t>
      </w:r>
      <w:r w:rsidRPr="00BD3F9F">
        <w:rPr>
          <w:szCs w:val="24"/>
          <w:lang w:val="ru-RU" w:eastAsia="ru-RU"/>
        </w:rPr>
        <w:t>_</w:t>
      </w:r>
      <w:r w:rsidRPr="0011547C">
        <w:rPr>
          <w:szCs w:val="24"/>
          <w:lang w:eastAsia="ru-RU"/>
        </w:rPr>
        <w:t>CHART</w:t>
      </w:r>
      <w:r w:rsidRPr="00BD3F9F">
        <w:rPr>
          <w:szCs w:val="24"/>
          <w:lang w:val="ru-RU" w:eastAsia="ru-RU"/>
        </w:rPr>
        <w:t>}}</w:t>
      </w:r>
    </w:p>
    <w:p w14:paraId="1280D85E" w14:textId="77777777" w:rsidR="00DB658C"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5" w:name="_Ref221118168"/>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14</w:t>
      </w:r>
      <w:r>
        <w:fldChar w:fldCharType="end"/>
      </w:r>
      <w:bookmarkEnd w:id="85"/>
      <w:r w:rsidRPr="00EF49EA">
        <w:rPr>
          <w:lang w:val="ru-RU"/>
        </w:rPr>
        <w:t xml:space="preserve"> – Риск-матрица «частота-количество погибших»</w:t>
      </w:r>
    </w:p>
    <w:p w14:paraId="73F94990" w14:textId="77777777" w:rsidR="00DB658C" w:rsidRPr="00336999" w:rsidRDefault="00DB658C" w:rsidP="00DB658C">
      <w:pPr>
        <w:spacing w:after="0" w:line="360" w:lineRule="auto"/>
        <w:ind w:firstLine="680"/>
        <w:jc w:val="both"/>
        <w:rPr>
          <w:sz w:val="24"/>
          <w:szCs w:val="24"/>
          <w:lang w:val="ru-RU" w:eastAsia="ru-RU"/>
        </w:rPr>
      </w:pPr>
    </w:p>
    <w:p w14:paraId="3D881B17" w14:textId="77777777" w:rsidR="00DB658C" w:rsidRPr="00983F4F" w:rsidRDefault="00DB658C" w:rsidP="00DB658C">
      <w:pPr>
        <w:spacing w:after="0" w:line="360" w:lineRule="auto"/>
        <w:ind w:firstLine="680"/>
        <w:jc w:val="both"/>
        <w:rPr>
          <w:sz w:val="24"/>
          <w:szCs w:val="24"/>
          <w:lang w:val="ru-RU" w:eastAsia="ru-RU"/>
        </w:rPr>
      </w:pPr>
      <w:r w:rsidRPr="00983F4F">
        <w:rPr>
          <w:szCs w:val="24"/>
          <w:lang w:val="ru-RU" w:eastAsia="ru-RU"/>
        </w:rPr>
        <w:t>{{</w:t>
      </w:r>
      <w:r w:rsidRPr="00A20137">
        <w:rPr>
          <w:szCs w:val="24"/>
          <w:lang w:val="ru-RU" w:eastAsia="ru-RU"/>
        </w:rPr>
        <w:t>RISK</w:t>
      </w:r>
      <w:r w:rsidRPr="00983F4F">
        <w:rPr>
          <w:szCs w:val="24"/>
          <w:lang w:val="ru-RU" w:eastAsia="ru-RU"/>
        </w:rPr>
        <w:t>_</w:t>
      </w:r>
      <w:r w:rsidRPr="00A20137">
        <w:rPr>
          <w:szCs w:val="24"/>
          <w:lang w:val="ru-RU" w:eastAsia="ru-RU"/>
        </w:rPr>
        <w:t>MATRIX</w:t>
      </w:r>
      <w:r w:rsidRPr="00983F4F">
        <w:rPr>
          <w:szCs w:val="24"/>
          <w:lang w:val="ru-RU" w:eastAsia="ru-RU"/>
        </w:rPr>
        <w:t>_</w:t>
      </w:r>
      <w:r w:rsidRPr="00A20137">
        <w:rPr>
          <w:szCs w:val="24"/>
          <w:lang w:val="ru-RU" w:eastAsia="ru-RU"/>
        </w:rPr>
        <w:t>DAMAGE</w:t>
      </w:r>
      <w:r w:rsidRPr="00983F4F">
        <w:rPr>
          <w:szCs w:val="24"/>
          <w:lang w:val="ru-RU" w:eastAsia="ru-RU"/>
        </w:rPr>
        <w:t>_</w:t>
      </w:r>
      <w:r w:rsidRPr="00A20137">
        <w:rPr>
          <w:szCs w:val="24"/>
          <w:lang w:val="ru-RU" w:eastAsia="ru-RU"/>
        </w:rPr>
        <w:t>CHART</w:t>
      </w:r>
      <w:r w:rsidRPr="00983F4F">
        <w:rPr>
          <w:szCs w:val="24"/>
          <w:lang w:val="ru-RU" w:eastAsia="ru-RU"/>
        </w:rPr>
        <w:t>}}</w:t>
      </w:r>
    </w:p>
    <w:p w14:paraId="29840BE9" w14:textId="77777777" w:rsidR="00DB658C" w:rsidRPr="00336999" w:rsidRDefault="00DB658C" w:rsidP="00DB658C">
      <w:pPr>
        <w:pStyle w:val="af6"/>
        <w:keepNext/>
        <w:spacing w:before="120" w:after="60" w:line="360" w:lineRule="auto"/>
        <w:ind w:firstLine="680"/>
        <w:jc w:val="center"/>
        <w:rPr>
          <w:sz w:val="24"/>
          <w:szCs w:val="24"/>
          <w:lang w:val="ru-RU" w:eastAsia="ru-RU"/>
        </w:rPr>
      </w:pPr>
      <w:r w:rsidRPr="00EF49EA">
        <w:rPr>
          <w:lang w:val="ru-RU"/>
        </w:rPr>
        <w:t xml:space="preserve">Рисунок </w:t>
      </w:r>
      <w:bookmarkStart w:id="86" w:name="_Ref221118175"/>
      <w:r>
        <w:fldChar w:fldCharType="begin"/>
      </w:r>
      <w:r w:rsidRPr="00EF49EA">
        <w:rPr>
          <w:lang w:val="ru-RU"/>
        </w:rPr>
        <w:instrText xml:space="preserve"> </w:instrText>
      </w:r>
      <w:r>
        <w:instrText>SEQ</w:instrText>
      </w:r>
      <w:r w:rsidRPr="00EF49EA">
        <w:rPr>
          <w:lang w:val="ru-RU"/>
        </w:rPr>
        <w:instrText xml:space="preserve"> Рисунок \* </w:instrText>
      </w:r>
      <w:r>
        <w:instrText>ARABIC</w:instrText>
      </w:r>
      <w:r w:rsidRPr="00EF49EA">
        <w:rPr>
          <w:lang w:val="ru-RU"/>
        </w:rPr>
        <w:instrText xml:space="preserve"> </w:instrText>
      </w:r>
      <w:r>
        <w:fldChar w:fldCharType="separate"/>
      </w:r>
      <w:r w:rsidR="00EF49EA" w:rsidRPr="00EF49EA">
        <w:rPr>
          <w:noProof/>
          <w:lang w:val="ru-RU"/>
        </w:rPr>
        <w:t>15</w:t>
      </w:r>
      <w:r>
        <w:fldChar w:fldCharType="end"/>
      </w:r>
      <w:bookmarkEnd w:id="86"/>
      <w:r w:rsidRPr="00EF49EA">
        <w:rPr>
          <w:lang w:val="ru-RU"/>
        </w:rPr>
        <w:t xml:space="preserve"> – Риск-матрица «частота-ущерб»</w:t>
      </w:r>
    </w:p>
    <w:p w14:paraId="49C9B938" w14:textId="77777777" w:rsidR="00A62790" w:rsidRDefault="00A62790" w:rsidP="00D80862">
      <w:pPr>
        <w:rPr>
          <w:sz w:val="24"/>
          <w:szCs w:val="24"/>
          <w:lang w:val="ru-RU"/>
        </w:rPr>
      </w:pPr>
    </w:p>
    <w:p w14:paraId="5AD36F6F" w14:textId="77777777" w:rsidR="00983F4F" w:rsidRPr="00983F4F" w:rsidRDefault="00983F4F" w:rsidP="00983F4F">
      <w:pPr>
        <w:pStyle w:val="1"/>
        <w:spacing w:before="200" w:after="120" w:line="240" w:lineRule="auto"/>
        <w:ind w:firstLine="680"/>
        <w:rPr>
          <w:rFonts w:ascii="Times New Roman" w:hAnsi="Times New Roman" w:cs="Times New Roman"/>
          <w:szCs w:val="24"/>
          <w:lang w:val="ru-RU" w:eastAsia="ru-RU"/>
        </w:rPr>
      </w:pPr>
      <w:bookmarkStart w:id="87" w:name="_Toc240119249"/>
      <w:r w:rsidRPr="00983F4F">
        <w:rPr>
          <w:rFonts w:ascii="Times New Roman" w:eastAsia="Times New Roman" w:hAnsi="Times New Roman" w:cs="Times New Roman"/>
          <w:szCs w:val="24"/>
          <w:lang w:val="ru-RU" w:eastAsia="ru-RU"/>
        </w:rPr>
        <w:t>Раздел 3 «Выводы и предложения»</w:t>
      </w:r>
      <w:bookmarkEnd w:id="87"/>
    </w:p>
    <w:p w14:paraId="7C66EA36"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88" w:name="_Toc240119250"/>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88"/>
    </w:p>
    <w:p w14:paraId="1334013F" w14:textId="77777777" w:rsidR="00983F4F" w:rsidRDefault="00983F4F" w:rsidP="00983F4F">
      <w:pPr>
        <w:spacing w:after="0"/>
        <w:ind w:firstLine="680"/>
        <w:jc w:val="both"/>
        <w:rPr>
          <w:sz w:val="24"/>
          <w:szCs w:val="24"/>
          <w:lang w:val="ru-RU" w:eastAsia="ru-RU"/>
        </w:rPr>
      </w:pPr>
    </w:p>
    <w:p w14:paraId="4D208974" w14:textId="77777777" w:rsidR="00983F4F" w:rsidRPr="00983F4F" w:rsidRDefault="00983F4F" w:rsidP="006A25AC">
      <w:pPr>
        <w:spacing w:after="0"/>
        <w:ind w:firstLine="680"/>
        <w:jc w:val="both"/>
        <w:rPr>
          <w:sz w:val="24"/>
          <w:szCs w:val="24"/>
          <w:lang w:val="ru-RU" w:eastAsia="ru-RU"/>
        </w:rPr>
      </w:pPr>
      <w:r w:rsidRPr="00983F4F">
        <w:rPr>
          <w:szCs w:val="24"/>
          <w:lang w:val="ru-RU" w:eastAsia="ru-RU"/>
        </w:rPr>
        <w:t xml:space="preserve">Отнесение декларируемого объекта к категории опасных выполнено в процессе его идентификации в </w:t>
      </w:r>
      <w:r w:rsidRPr="00983F4F">
        <w:rPr>
          <w:szCs w:val="24"/>
          <w:lang w:val="ru-RU"/>
        </w:rPr>
        <w:t>соответствии</w:t>
      </w:r>
      <w:r w:rsidRPr="00983F4F">
        <w:rPr>
          <w:szCs w:val="24"/>
          <w:lang w:val="ru-RU" w:eastAsia="ru-RU"/>
        </w:rPr>
        <w:t xml:space="preserve"> с положениями Федерального закона «О промышленной безопасности опасных производственных объектов».</w:t>
      </w:r>
    </w:p>
    <w:p w14:paraId="7446107D" w14:textId="77777777" w:rsidR="00983F4F" w:rsidRPr="00983F4F" w:rsidRDefault="00983F4F" w:rsidP="006A25AC">
      <w:pPr>
        <w:spacing w:after="0"/>
        <w:ind w:firstLine="680"/>
        <w:jc w:val="both"/>
        <w:rPr>
          <w:sz w:val="24"/>
          <w:szCs w:val="24"/>
          <w:lang w:val="ru-RU" w:eastAsia="ru-RU"/>
        </w:rPr>
      </w:pPr>
      <w:r w:rsidRPr="00EF49EA">
        <w:rPr>
          <w:lang w:val="ru-RU"/>
        </w:rPr>
        <w:t xml:space="preserve">В соответствии с «Порядком оформления декларации промышленной безопасности опасных производственных объектов и перечне включаемых в </w:t>
      </w:r>
      <w:proofErr w:type="spellStart"/>
      <w:r w:rsidRPr="00EF49EA">
        <w:rPr>
          <w:lang w:val="ru-RU"/>
        </w:rPr>
        <w:t>нее</w:t>
      </w:r>
      <w:proofErr w:type="spellEnd"/>
      <w:r w:rsidRPr="00EF49EA">
        <w:rPr>
          <w:lang w:val="ru-RU"/>
        </w:rPr>
        <w:t xml:space="preserve"> сведений», </w:t>
      </w:r>
      <w:proofErr w:type="spellStart"/>
      <w:r w:rsidRPr="00EF49EA">
        <w:rPr>
          <w:lang w:val="ru-RU"/>
        </w:rPr>
        <w:t>утвержденным</w:t>
      </w:r>
      <w:proofErr w:type="spellEnd"/>
      <w:r w:rsidRPr="00EF49EA">
        <w:rPr>
          <w:lang w:val="ru-RU"/>
        </w:rPr>
        <w:t xml:space="preserve"> приказом Федеральной службы по экологическому, технологическому и атомному надзору от 16.10.2020 г. № 414 с целью сравнения и полноты оценки опасности, к рассмотрению приняты сценарии, среди всего разнообразия которых выбраны наиболее опасные и наиболее вероятные сценарии аварии, представленные в таблице ниже (Таблица </w:t>
      </w:r>
      <w:r>
        <w:fldChar w:fldCharType="begin"/>
      </w:r>
      <w:r w:rsidRPr="00EF49EA">
        <w:rPr>
          <w:lang w:val="ru-RU"/>
        </w:rPr>
        <w:instrText xml:space="preserve"> </w:instrText>
      </w:r>
      <w:r>
        <w:instrText>REF</w:instrText>
      </w:r>
      <w:r w:rsidRPr="00EF49EA">
        <w:rPr>
          <w:lang w:val="ru-RU"/>
        </w:rPr>
        <w:instrText xml:space="preserve"> _</w:instrText>
      </w:r>
      <w:r>
        <w:instrText>Ref</w:instrText>
      </w:r>
      <w:r w:rsidRPr="00EF49EA">
        <w:rPr>
          <w:lang w:val="ru-RU"/>
        </w:rPr>
        <w:instrText>220879761 \</w:instrText>
      </w:r>
      <w:r>
        <w:instrText>h</w:instrText>
      </w:r>
      <w:r w:rsidRPr="00EF49EA">
        <w:rPr>
          <w:lang w:val="ru-RU"/>
        </w:rPr>
        <w:instrText xml:space="preserve"> </w:instrText>
      </w:r>
      <w:r>
        <w:fldChar w:fldCharType="separate"/>
      </w:r>
      <w:r w:rsidR="00EF49EA" w:rsidRPr="00EF49EA">
        <w:rPr>
          <w:noProof/>
          <w:lang w:val="ru-RU"/>
        </w:rPr>
        <w:t>15</w:t>
      </w:r>
      <w:r>
        <w:fldChar w:fldCharType="end"/>
      </w:r>
      <w:r w:rsidRPr="00EF49EA">
        <w:rPr>
          <w:lang w:val="ru-RU"/>
        </w:rPr>
        <w:t>).</w:t>
      </w:r>
    </w:p>
    <w:p w14:paraId="3EF37416" w14:textId="77777777" w:rsidR="00983F4F" w:rsidRPr="006E275D" w:rsidRDefault="00983F4F" w:rsidP="006A25AC">
      <w:pPr>
        <w:spacing w:after="0" w:line="360" w:lineRule="auto"/>
        <w:ind w:firstLine="680"/>
        <w:jc w:val="both"/>
        <w:rPr>
          <w:sz w:val="24"/>
          <w:szCs w:val="24"/>
          <w:lang w:val="ru-RU" w:eastAsia="ru-RU"/>
        </w:rPr>
      </w:pPr>
    </w:p>
    <w:p w14:paraId="1CB94065" w14:textId="77777777" w:rsidR="00B131A8" w:rsidRPr="000823AA" w:rsidRDefault="00B131A8" w:rsidP="000823AA">
      <w:pPr>
        <w:spacing w:after="0"/>
        <w:ind w:firstLine="680"/>
        <w:jc w:val="both"/>
        <w:rPr>
          <w:lang w:val="ru-RU"/>
        </w:rPr>
      </w:pPr>
      <w:r w:rsidRPr="00EF49EA">
        <w:rPr>
          <w:lang w:val="ru-RU"/>
        </w:rPr>
        <w:t xml:space="preserve">Таблица </w:t>
      </w:r>
      <w:bookmarkStart w:id="89" w:name="_Ref220879761"/>
      <w:r w:rsidRPr="000823AA">
        <w:rPr>
          <w:lang w:val="ru-RU"/>
        </w:rPr>
        <w:fldChar w:fldCharType="begin"/>
      </w:r>
      <w:r w:rsidRPr="00EF49EA">
        <w:rPr>
          <w:lang w:val="ru-RU"/>
        </w:rPr>
        <w:instrText xml:space="preserve"> </w:instrText>
      </w:r>
      <w:r w:rsidRPr="000823AA">
        <w:rPr>
          <w:lang w:val="ru-RU"/>
        </w:rPr>
        <w:instrText>SEQ</w:instrText>
      </w:r>
      <w:r w:rsidRPr="00EF49EA">
        <w:rPr>
          <w:lang w:val="ru-RU"/>
        </w:rPr>
        <w:instrText xml:space="preserve"> Таблица \* </w:instrText>
      </w:r>
      <w:r w:rsidRPr="000823AA">
        <w:rPr>
          <w:lang w:val="ru-RU"/>
        </w:rPr>
        <w:instrText>ARABIC</w:instrText>
      </w:r>
      <w:r w:rsidRPr="00EF49EA">
        <w:rPr>
          <w:lang w:val="ru-RU"/>
        </w:rPr>
        <w:instrText xml:space="preserve"> </w:instrText>
      </w:r>
      <w:r w:rsidRPr="000823AA">
        <w:rPr>
          <w:lang w:val="ru-RU"/>
        </w:rPr>
        <w:fldChar w:fldCharType="separate"/>
      </w:r>
      <w:r w:rsidR="00EF49EA" w:rsidRPr="00EF49EA">
        <w:rPr>
          <w:lang w:val="ru-RU"/>
        </w:rPr>
        <w:t>15</w:t>
      </w:r>
      <w:r w:rsidRPr="000823AA">
        <w:rPr>
          <w:lang w:val="ru-RU"/>
        </w:rPr>
        <w:fldChar w:fldCharType="end"/>
      </w:r>
      <w:bookmarkEnd w:id="89"/>
      <w:r w:rsidRPr="00EF49EA">
        <w:rPr>
          <w:lang w:val="ru-RU"/>
        </w:rPr>
        <w:t xml:space="preserve"> – Результаты выбора наиболее опасных и наиболее вероятных сценариев аварий</w:t>
      </w:r>
    </w:p>
    <w:p w14:paraId="09E81259" w14:textId="77777777" w:rsidR="006E275D" w:rsidRPr="00AC2A85" w:rsidRDefault="006E275D" w:rsidP="006A25AC">
      <w:pPr>
        <w:spacing w:after="0" w:line="360" w:lineRule="auto"/>
        <w:ind w:firstLine="680"/>
        <w:jc w:val="both"/>
        <w:rPr>
          <w:sz w:val="24"/>
          <w:szCs w:val="24"/>
          <w:lang w:eastAsia="ru-RU"/>
        </w:rPr>
      </w:pPr>
      <w:r w:rsidRPr="00AC2A85">
        <w:rPr>
          <w:szCs w:val="24"/>
          <w:lang w:eastAsia="ru-RU"/>
        </w:rPr>
        <w:t>{{TOP_SCENARIOS_BY_COMPONENT_SECTION}}</w:t>
      </w:r>
    </w:p>
    <w:p w14:paraId="65D79FCF" w14:textId="77777777" w:rsidR="00BF28BB" w:rsidRPr="005D455E" w:rsidRDefault="00BF28BB" w:rsidP="00BF28BB">
      <w:pPr>
        <w:spacing w:after="0"/>
        <w:ind w:firstLine="680"/>
        <w:jc w:val="both"/>
      </w:pPr>
    </w:p>
    <w:p w14:paraId="2714A7E4" w14:textId="5A756CB1" w:rsidR="009D351A" w:rsidRPr="00EF49EA" w:rsidRDefault="00000000" w:rsidP="00BF28BB">
      <w:pPr>
        <w:spacing w:after="0"/>
        <w:ind w:firstLine="680"/>
        <w:jc w:val="both"/>
        <w:rPr>
          <w:lang w:val="ru-RU"/>
        </w:rPr>
      </w:pPr>
      <w:r w:rsidRPr="00EF49EA">
        <w:rPr>
          <w:lang w:val="ru-RU"/>
        </w:rPr>
        <w:lastRenderedPageBreak/>
        <w:t xml:space="preserve">Таблица </w:t>
      </w:r>
      <w:bookmarkStart w:id="90" w:name="AutoTable19"/>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16</w:t>
      </w:r>
      <w:r w:rsidRPr="00BF28BB">
        <w:rPr>
          <w:lang w:val="ru-RU"/>
        </w:rPr>
        <w:fldChar w:fldCharType="end"/>
      </w:r>
      <w:bookmarkEnd w:id="90"/>
      <w:r w:rsidRPr="00EF49EA">
        <w:rPr>
          <w:lang w:val="ru-RU"/>
        </w:rPr>
        <w:t xml:space="preserve"> – Описание наиболее опасных и наиболее вероятных сценариев аварий</w:t>
      </w:r>
    </w:p>
    <w:p w14:paraId="5E799B36" w14:textId="77777777" w:rsidR="009D351A" w:rsidRDefault="00000000">
      <w:r>
        <w:t>{{TOP_SCENARIOS_DESC_BY_COMPONENT}}</w:t>
      </w:r>
    </w:p>
    <w:p w14:paraId="7A444818" w14:textId="77777777" w:rsidR="009D351A" w:rsidRPr="00EF49EA" w:rsidRDefault="00000000" w:rsidP="00BF28BB">
      <w:pPr>
        <w:spacing w:after="0"/>
        <w:ind w:firstLine="680"/>
        <w:jc w:val="both"/>
        <w:rPr>
          <w:lang w:val="ru-RU"/>
        </w:rPr>
      </w:pPr>
      <w:r w:rsidRPr="00EF49EA">
        <w:rPr>
          <w:lang w:val="ru-RU"/>
        </w:rPr>
        <w:t xml:space="preserve">Таблица </w:t>
      </w:r>
      <w:bookmarkStart w:id="91" w:name="AutoTable20"/>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17</w:t>
      </w:r>
      <w:r w:rsidRPr="00BF28BB">
        <w:rPr>
          <w:lang w:val="ru-RU"/>
        </w:rPr>
        <w:fldChar w:fldCharType="end"/>
      </w:r>
      <w:bookmarkEnd w:id="91"/>
      <w:r w:rsidRPr="00EF49EA">
        <w:rPr>
          <w:lang w:val="ru-RU"/>
        </w:rPr>
        <w:t xml:space="preserve"> – Поражающие факторы наиболее опасных и наиболее вероятных сценариев аварий</w:t>
      </w:r>
    </w:p>
    <w:p w14:paraId="288ECCFC" w14:textId="77777777" w:rsidR="009D351A" w:rsidRDefault="00000000">
      <w:r>
        <w:t>{{TOP_SCENARIOS_PF_BY_COMPONENT}}</w:t>
      </w:r>
    </w:p>
    <w:p w14:paraId="095ABA97" w14:textId="77777777" w:rsidR="009D351A" w:rsidRPr="00EF49EA" w:rsidRDefault="00000000" w:rsidP="00BF28BB">
      <w:pPr>
        <w:spacing w:after="0"/>
        <w:ind w:firstLine="680"/>
        <w:jc w:val="both"/>
        <w:rPr>
          <w:lang w:val="ru-RU"/>
        </w:rPr>
      </w:pPr>
      <w:r w:rsidRPr="00EF49EA">
        <w:rPr>
          <w:lang w:val="ru-RU"/>
        </w:rPr>
        <w:t xml:space="preserve">Таблица </w:t>
      </w:r>
      <w:bookmarkStart w:id="92" w:name="AutoTable21"/>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18</w:t>
      </w:r>
      <w:r w:rsidRPr="00BF28BB">
        <w:rPr>
          <w:lang w:val="ru-RU"/>
        </w:rPr>
        <w:fldChar w:fldCharType="end"/>
      </w:r>
      <w:bookmarkEnd w:id="92"/>
      <w:r w:rsidRPr="00EF49EA">
        <w:rPr>
          <w:lang w:val="ru-RU"/>
        </w:rPr>
        <w:t xml:space="preserve"> – Возможное число погибших, раненых и пострадавших</w:t>
      </w:r>
    </w:p>
    <w:p w14:paraId="78B4DA90"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FATALITIES</w:t>
      </w:r>
      <w:r w:rsidRPr="00EF49EA">
        <w:rPr>
          <w:lang w:val="ru-RU"/>
        </w:rPr>
        <w:t>_</w:t>
      </w:r>
      <w:r>
        <w:t>INJURED</w:t>
      </w:r>
      <w:r w:rsidRPr="00EF49EA">
        <w:rPr>
          <w:lang w:val="ru-RU"/>
        </w:rPr>
        <w:t>}}</w:t>
      </w:r>
    </w:p>
    <w:p w14:paraId="4D31D0DB" w14:textId="77777777" w:rsidR="009D351A" w:rsidRPr="00EF49EA" w:rsidRDefault="00000000" w:rsidP="00BF28BB">
      <w:pPr>
        <w:spacing w:after="0"/>
        <w:ind w:firstLine="680"/>
        <w:jc w:val="both"/>
        <w:rPr>
          <w:lang w:val="ru-RU"/>
        </w:rPr>
      </w:pPr>
      <w:r w:rsidRPr="00EF49EA">
        <w:rPr>
          <w:lang w:val="ru-RU"/>
        </w:rPr>
        <w:t xml:space="preserve">Таблица </w:t>
      </w:r>
      <w:bookmarkStart w:id="93" w:name="AutoTable22"/>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19</w:t>
      </w:r>
      <w:r w:rsidRPr="00BF28BB">
        <w:rPr>
          <w:lang w:val="ru-RU"/>
        </w:rPr>
        <w:fldChar w:fldCharType="end"/>
      </w:r>
      <w:bookmarkEnd w:id="93"/>
      <w:r w:rsidRPr="00EF49EA">
        <w:rPr>
          <w:lang w:val="ru-RU"/>
        </w:rPr>
        <w:t xml:space="preserve"> – Оценка ущерба по наиболее опасным и наиболее вероятным сценариям аварий</w:t>
      </w:r>
    </w:p>
    <w:p w14:paraId="0B2635DB"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DAMAGE</w:t>
      </w:r>
      <w:r w:rsidRPr="00EF49EA">
        <w:rPr>
          <w:lang w:val="ru-RU"/>
        </w:rPr>
        <w:t>}}</w:t>
      </w:r>
    </w:p>
    <w:p w14:paraId="53ECD34C" w14:textId="77777777" w:rsidR="009D351A" w:rsidRPr="00EF49EA" w:rsidRDefault="00000000" w:rsidP="00BF28BB">
      <w:pPr>
        <w:spacing w:after="0"/>
        <w:ind w:firstLine="680"/>
        <w:jc w:val="both"/>
        <w:rPr>
          <w:lang w:val="ru-RU"/>
        </w:rPr>
      </w:pPr>
      <w:bookmarkStart w:id="94" w:name="_Toc240119251"/>
      <w:r w:rsidRPr="00EF49EA">
        <w:rPr>
          <w:lang w:val="ru-RU"/>
        </w:rPr>
        <w:t>Выводы по наиболее опасным и наиболее вероятным сценариям</w:t>
      </w:r>
      <w:bookmarkEnd w:id="94"/>
    </w:p>
    <w:p w14:paraId="3F72E20D" w14:textId="77777777" w:rsidR="009D351A" w:rsidRPr="00EF49EA" w:rsidRDefault="00000000">
      <w:pPr>
        <w:rPr>
          <w:lang w:val="ru-RU"/>
        </w:rPr>
      </w:pPr>
      <w:r w:rsidRPr="00EF49EA">
        <w:rPr>
          <w:lang w:val="ru-RU"/>
        </w:rPr>
        <w:t>{{</w:t>
      </w:r>
      <w:r>
        <w:t>TOP</w:t>
      </w:r>
      <w:r w:rsidRPr="00EF49EA">
        <w:rPr>
          <w:lang w:val="ru-RU"/>
        </w:rPr>
        <w:t>_</w:t>
      </w:r>
      <w:r>
        <w:t>SCENARIOS</w:t>
      </w:r>
      <w:r w:rsidRPr="00EF49EA">
        <w:rPr>
          <w:lang w:val="ru-RU"/>
        </w:rPr>
        <w:t>_</w:t>
      </w:r>
      <w:r>
        <w:t>FINAL</w:t>
      </w:r>
      <w:r w:rsidRPr="00EF49EA">
        <w:rPr>
          <w:lang w:val="ru-RU"/>
        </w:rPr>
        <w:t>_</w:t>
      </w:r>
      <w:r>
        <w:t>CONCLUSION</w:t>
      </w:r>
      <w:r w:rsidRPr="00EF49EA">
        <w:rPr>
          <w:lang w:val="ru-RU"/>
        </w:rPr>
        <w:t>}}</w:t>
      </w:r>
    </w:p>
    <w:p w14:paraId="3556E597" w14:textId="77777777" w:rsidR="00B131A8" w:rsidRPr="00EF49EA" w:rsidRDefault="00B131A8" w:rsidP="006A25AC">
      <w:pPr>
        <w:spacing w:after="0" w:line="360" w:lineRule="auto"/>
        <w:ind w:firstLine="680"/>
        <w:jc w:val="both"/>
        <w:rPr>
          <w:sz w:val="24"/>
          <w:szCs w:val="24"/>
          <w:lang w:val="ru-RU" w:eastAsia="ru-RU"/>
        </w:rPr>
      </w:pPr>
    </w:p>
    <w:p w14:paraId="61B295AA" w14:textId="77777777" w:rsidR="00B131A8" w:rsidRPr="006E275D" w:rsidRDefault="006E275D" w:rsidP="006A25AC">
      <w:pPr>
        <w:spacing w:after="0"/>
        <w:ind w:firstLine="680"/>
        <w:jc w:val="both"/>
        <w:rPr>
          <w:sz w:val="24"/>
          <w:szCs w:val="24"/>
          <w:lang w:val="ru-RU" w:eastAsia="ru-RU"/>
        </w:rPr>
      </w:pPr>
      <w:r w:rsidRPr="006E275D">
        <w:rPr>
          <w:szCs w:val="24"/>
          <w:lang w:val="ru-RU" w:eastAsia="ru-RU"/>
        </w:rPr>
        <w:t xml:space="preserve">Результаты </w:t>
      </w:r>
      <w:proofErr w:type="spellStart"/>
      <w:r w:rsidRPr="006E275D">
        <w:rPr>
          <w:szCs w:val="24"/>
          <w:lang w:val="ru-RU" w:eastAsia="ru-RU"/>
        </w:rPr>
        <w:t>проведенного</w:t>
      </w:r>
      <w:proofErr w:type="spellEnd"/>
      <w:r w:rsidRPr="006E275D">
        <w:rPr>
          <w:szCs w:val="24"/>
          <w:lang w:val="ru-RU" w:eastAsia="ru-RU"/>
        </w:rPr>
        <w:t xml:space="preserve"> анализа риска для декларируемого объекта, представлены в таблице ниже</w:t>
      </w:r>
      <w:r w:rsidR="00B131A8" w:rsidRPr="006E275D">
        <w:rPr>
          <w:szCs w:val="24"/>
          <w:lang w:val="ru-RU" w:eastAsia="ru-RU"/>
        </w:rPr>
        <w:t>.</w:t>
      </w:r>
    </w:p>
    <w:p w14:paraId="1B24835C" w14:textId="31240F7B" w:rsidR="006E275D" w:rsidRPr="00BF28BB" w:rsidRDefault="006E275D" w:rsidP="00BF28BB">
      <w:pPr>
        <w:spacing w:after="0"/>
        <w:ind w:firstLine="680"/>
        <w:jc w:val="both"/>
        <w:rPr>
          <w:lang w:val="ru-RU"/>
        </w:rPr>
      </w:pPr>
      <w:r w:rsidRPr="00EF49EA">
        <w:rPr>
          <w:lang w:val="ru-RU"/>
        </w:rPr>
        <w:t xml:space="preserve">Таблица </w:t>
      </w:r>
      <w:bookmarkStart w:id="95" w:name="_Ref220879768"/>
      <w:r w:rsidRPr="00BF28BB">
        <w:rPr>
          <w:lang w:val="ru-RU"/>
        </w:rPr>
        <w:fldChar w:fldCharType="begin"/>
      </w:r>
      <w:r w:rsidRPr="00EF49EA">
        <w:rPr>
          <w:lang w:val="ru-RU"/>
        </w:rPr>
        <w:instrText xml:space="preserve"> </w:instrText>
      </w:r>
      <w:r w:rsidRPr="00BF28BB">
        <w:rPr>
          <w:lang w:val="ru-RU"/>
        </w:rPr>
        <w:instrText>SEQ</w:instrText>
      </w:r>
      <w:r w:rsidRPr="00EF49EA">
        <w:rPr>
          <w:lang w:val="ru-RU"/>
        </w:rPr>
        <w:instrText xml:space="preserve"> Таблица \* </w:instrText>
      </w:r>
      <w:r w:rsidRPr="00BF28BB">
        <w:rPr>
          <w:lang w:val="ru-RU"/>
        </w:rPr>
        <w:instrText>ARABIC</w:instrText>
      </w:r>
      <w:r w:rsidRPr="00EF49EA">
        <w:rPr>
          <w:lang w:val="ru-RU"/>
        </w:rPr>
        <w:instrText xml:space="preserve"> </w:instrText>
      </w:r>
      <w:r w:rsidRPr="00BF28BB">
        <w:rPr>
          <w:lang w:val="ru-RU"/>
        </w:rPr>
        <w:fldChar w:fldCharType="separate"/>
      </w:r>
      <w:r w:rsidR="00EF49EA" w:rsidRPr="00EF49EA">
        <w:rPr>
          <w:lang w:val="ru-RU"/>
        </w:rPr>
        <w:t>20</w:t>
      </w:r>
      <w:r w:rsidRPr="00BF28BB">
        <w:rPr>
          <w:lang w:val="ru-RU"/>
        </w:rPr>
        <w:fldChar w:fldCharType="end"/>
      </w:r>
      <w:bookmarkEnd w:id="95"/>
      <w:r w:rsidRPr="00EF49EA">
        <w:rPr>
          <w:lang w:val="ru-RU"/>
        </w:rPr>
        <w:t xml:space="preserve"> – Результаты </w:t>
      </w:r>
      <w:proofErr w:type="spellStart"/>
      <w:r w:rsidRPr="00EF49EA">
        <w:rPr>
          <w:lang w:val="ru-RU"/>
        </w:rPr>
        <w:t>проведенного</w:t>
      </w:r>
      <w:proofErr w:type="spellEnd"/>
      <w:r w:rsidRPr="00EF49EA">
        <w:rPr>
          <w:lang w:val="ru-RU"/>
        </w:rPr>
        <w:t xml:space="preserve"> анализа риска</w:t>
      </w:r>
    </w:p>
    <w:p w14:paraId="62D029C6" w14:textId="77777777" w:rsidR="006E275D" w:rsidRPr="005D455E" w:rsidRDefault="006E275D" w:rsidP="006A25AC">
      <w:pPr>
        <w:spacing w:after="0" w:line="360" w:lineRule="auto"/>
        <w:ind w:firstLine="680"/>
        <w:jc w:val="both"/>
        <w:rPr>
          <w:sz w:val="24"/>
          <w:szCs w:val="24"/>
          <w:lang w:val="ru-RU" w:eastAsia="ru-RU"/>
        </w:rPr>
      </w:pPr>
      <w:r w:rsidRPr="005D455E">
        <w:rPr>
          <w:szCs w:val="24"/>
          <w:lang w:val="ru-RU" w:eastAsia="ru-RU"/>
        </w:rPr>
        <w:t>{{</w:t>
      </w:r>
      <w:r w:rsidRPr="00AC2A85">
        <w:rPr>
          <w:szCs w:val="24"/>
          <w:lang w:eastAsia="ru-RU"/>
        </w:rPr>
        <w:t>FATALITY</w:t>
      </w:r>
      <w:r w:rsidRPr="005D455E">
        <w:rPr>
          <w:szCs w:val="24"/>
          <w:lang w:val="ru-RU" w:eastAsia="ru-RU"/>
        </w:rPr>
        <w:t>_</w:t>
      </w:r>
      <w:r w:rsidRPr="00AC2A85">
        <w:rPr>
          <w:szCs w:val="24"/>
          <w:lang w:eastAsia="ru-RU"/>
        </w:rPr>
        <w:t>RISK</w:t>
      </w:r>
      <w:r w:rsidRPr="005D455E">
        <w:rPr>
          <w:szCs w:val="24"/>
          <w:lang w:val="ru-RU" w:eastAsia="ru-RU"/>
        </w:rPr>
        <w:t>_</w:t>
      </w:r>
      <w:r w:rsidRPr="00AC2A85">
        <w:rPr>
          <w:szCs w:val="24"/>
          <w:lang w:eastAsia="ru-RU"/>
        </w:rPr>
        <w:t>BY</w:t>
      </w:r>
      <w:r w:rsidRPr="005D455E">
        <w:rPr>
          <w:szCs w:val="24"/>
          <w:lang w:val="ru-RU" w:eastAsia="ru-RU"/>
        </w:rPr>
        <w:t>_</w:t>
      </w:r>
      <w:r w:rsidRPr="00AC2A85">
        <w:rPr>
          <w:szCs w:val="24"/>
          <w:lang w:eastAsia="ru-RU"/>
        </w:rPr>
        <w:t>COMPONENT</w:t>
      </w:r>
      <w:r w:rsidRPr="005D455E">
        <w:rPr>
          <w:szCs w:val="24"/>
          <w:lang w:val="ru-RU" w:eastAsia="ru-RU"/>
        </w:rPr>
        <w:t>_</w:t>
      </w:r>
      <w:r w:rsidRPr="00AC2A85">
        <w:rPr>
          <w:szCs w:val="24"/>
          <w:lang w:eastAsia="ru-RU"/>
        </w:rPr>
        <w:t>SECTION</w:t>
      </w:r>
      <w:r w:rsidRPr="005D455E">
        <w:rPr>
          <w:szCs w:val="24"/>
          <w:lang w:val="ru-RU" w:eastAsia="ru-RU"/>
        </w:rPr>
        <w:t>}}</w:t>
      </w:r>
    </w:p>
    <w:p w14:paraId="66DF8A76" w14:textId="77777777" w:rsidR="00B131A8" w:rsidRPr="005D455E" w:rsidRDefault="00B131A8" w:rsidP="006E275D">
      <w:pPr>
        <w:spacing w:after="0"/>
        <w:ind w:firstLine="680"/>
        <w:jc w:val="both"/>
        <w:rPr>
          <w:sz w:val="24"/>
          <w:szCs w:val="24"/>
          <w:lang w:val="ru-RU" w:eastAsia="ru-RU"/>
        </w:rPr>
      </w:pPr>
    </w:p>
    <w:p w14:paraId="28CFC289" w14:textId="77777777" w:rsidR="00242906" w:rsidRPr="007B66C2" w:rsidRDefault="00242906" w:rsidP="00242906">
      <w:pPr>
        <w:spacing w:after="0" w:line="360" w:lineRule="auto"/>
        <w:ind w:firstLine="680"/>
        <w:jc w:val="both"/>
        <w:rPr>
          <w:sz w:val="24"/>
          <w:szCs w:val="24"/>
          <w:lang w:val="ru-RU" w:eastAsia="ru-RU"/>
        </w:rPr>
      </w:pPr>
      <w:r w:rsidRPr="00EF49EA">
        <w:rPr>
          <w:lang w:val="ru-RU"/>
        </w:rPr>
        <w:t xml:space="preserve">Максимально возможное количество потерпевших (физических лиц) составляет </w:t>
      </w:r>
      <w:r w:rsidRPr="00EF49EA">
        <w:rPr>
          <w:lang w:val="ru-RU"/>
        </w:rPr>
        <w:br/>
        <w:t>{{</w:t>
      </w:r>
      <w:r>
        <w:t>MAX</w:t>
      </w:r>
      <w:r w:rsidRPr="00EF49EA">
        <w:rPr>
          <w:lang w:val="ru-RU"/>
        </w:rPr>
        <w:t>_</w:t>
      </w:r>
      <w:r>
        <w:t>PEOPLE</w:t>
      </w:r>
      <w:r w:rsidRPr="00EF49EA">
        <w:rPr>
          <w:lang w:val="ru-RU"/>
        </w:rPr>
        <w:t>_</w:t>
      </w:r>
      <w:r>
        <w:t>VICTIMS</w:t>
      </w:r>
      <w:r w:rsidRPr="00EF49EA">
        <w:rPr>
          <w:lang w:val="ru-RU"/>
        </w:rPr>
        <w:t>}} человек.</w:t>
      </w:r>
    </w:p>
    <w:p w14:paraId="4566CA4D" w14:textId="77777777" w:rsidR="00242906" w:rsidRPr="004D5DBD" w:rsidRDefault="00242906" w:rsidP="00242906">
      <w:pPr>
        <w:spacing w:after="0"/>
        <w:ind w:firstLine="680"/>
        <w:jc w:val="both"/>
        <w:rPr>
          <w:lang w:val="ru-RU"/>
        </w:rPr>
      </w:pPr>
      <w:r w:rsidRPr="006E275D">
        <w:rPr>
          <w:szCs w:val="24"/>
          <w:lang w:val="ru-RU" w:eastAsia="ru-RU"/>
        </w:rPr>
        <w:t>Показатели риска для иных юридических и физических лиц отсутствуют.</w:t>
      </w:r>
    </w:p>
    <w:p w14:paraId="136BBF39" w14:textId="77777777" w:rsidR="006E275D" w:rsidRPr="006E275D" w:rsidRDefault="006E275D" w:rsidP="006E275D">
      <w:pPr>
        <w:spacing w:after="0"/>
        <w:ind w:firstLine="680"/>
        <w:jc w:val="both"/>
        <w:rPr>
          <w:sz w:val="24"/>
          <w:szCs w:val="24"/>
          <w:lang w:val="ru-RU" w:eastAsia="ru-RU"/>
        </w:rPr>
      </w:pPr>
    </w:p>
    <w:p w14:paraId="2793999E"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6" w:name="_Toc240119252"/>
      <w:r>
        <w:rPr>
          <w:rFonts w:ascii="Times New Roman" w:eastAsia="Times New Roman" w:hAnsi="Times New Roman" w:cs="Times New Roman"/>
          <w:szCs w:val="24"/>
          <w:lang w:val="ru-RU" w:eastAsia="ru-RU"/>
        </w:rPr>
        <w:t>С</w:t>
      </w:r>
      <w:r w:rsidRPr="00983F4F">
        <w:rPr>
          <w:rFonts w:ascii="Times New Roman" w:eastAsia="Times New Roman" w:hAnsi="Times New Roman" w:cs="Times New Roman"/>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96"/>
    </w:p>
    <w:p w14:paraId="647906CE" w14:textId="77777777" w:rsidR="00CB1E00" w:rsidRDefault="00CB1E00" w:rsidP="00CB1E00">
      <w:pPr>
        <w:rPr>
          <w:lang w:val="ru-RU" w:eastAsia="ru-RU"/>
        </w:rPr>
      </w:pPr>
    </w:p>
    <w:p w14:paraId="120706D3" w14:textId="77777777" w:rsidR="00CB1E00" w:rsidRPr="00CB1E00" w:rsidRDefault="00CB1E00" w:rsidP="006A25AC">
      <w:pPr>
        <w:spacing w:after="0"/>
        <w:ind w:firstLine="680"/>
        <w:jc w:val="both"/>
        <w:rPr>
          <w:sz w:val="24"/>
          <w:szCs w:val="24"/>
          <w:lang w:val="ru-RU" w:eastAsia="ru-RU"/>
        </w:rPr>
      </w:pPr>
      <w:r w:rsidRPr="00CB1E00">
        <w:rPr>
          <w:szCs w:val="24"/>
          <w:lang w:val="ru-RU" w:eastAsia="ru-RU"/>
        </w:rPr>
        <w:t xml:space="preserve">Рассчитанные показатели риска аварий на декларируемом объекте сравнивались </w:t>
      </w:r>
      <w:r w:rsidR="00BF3831" w:rsidRPr="00CB1E00">
        <w:rPr>
          <w:szCs w:val="24"/>
          <w:lang w:val="ru-RU" w:eastAsia="ru-RU"/>
        </w:rPr>
        <w:t>с данными,</w:t>
      </w:r>
      <w:r w:rsidRPr="00CB1E00">
        <w:rPr>
          <w:szCs w:val="24"/>
          <w:lang w:val="ru-RU" w:eastAsia="ru-RU"/>
        </w:rPr>
        <w:t xml:space="preserve"> </w:t>
      </w:r>
      <w:proofErr w:type="spellStart"/>
      <w:r w:rsidRPr="00CB1E00">
        <w:rPr>
          <w:szCs w:val="24"/>
          <w:lang w:val="ru-RU" w:eastAsia="ru-RU"/>
        </w:rPr>
        <w:t>приведенными</w:t>
      </w:r>
      <w:proofErr w:type="spellEnd"/>
      <w:r w:rsidRPr="00CB1E00">
        <w:rPr>
          <w:szCs w:val="24"/>
          <w:lang w:val="ru-RU" w:eastAsia="ru-RU"/>
        </w:rPr>
        <w:t xml:space="preserve">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329D750A" w14:textId="77777777" w:rsidR="00CB1E00" w:rsidRPr="00CB1E00" w:rsidRDefault="00CB1E00" w:rsidP="006A25AC">
      <w:pPr>
        <w:spacing w:after="0" w:line="360" w:lineRule="auto"/>
        <w:ind w:firstLine="680"/>
        <w:jc w:val="both"/>
        <w:rPr>
          <w:sz w:val="24"/>
          <w:szCs w:val="24"/>
          <w:lang w:val="ru-RU" w:eastAsia="ru-RU"/>
        </w:rPr>
      </w:pPr>
    </w:p>
    <w:p w14:paraId="5D9FD6CD" w14:textId="77777777" w:rsidR="00CB1E00" w:rsidRDefault="00CB1E00" w:rsidP="006A25AC">
      <w:pPr>
        <w:pStyle w:val="af6"/>
        <w:keepNext/>
        <w:spacing w:before="120" w:after="60" w:line="360" w:lineRule="auto"/>
        <w:ind w:firstLine="680"/>
        <w:rPr>
          <w:sz w:val="24"/>
          <w:szCs w:val="24"/>
          <w:lang w:val="ru-RU" w:eastAsia="ru-RU"/>
        </w:rPr>
      </w:pPr>
      <w:r w:rsidRPr="00EF49EA">
        <w:rPr>
          <w:lang w:val="ru-RU"/>
        </w:rPr>
        <w:t xml:space="preserve">Таблица </w:t>
      </w:r>
      <w:bookmarkStart w:id="97" w:name="AutoTable15"/>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21</w:t>
      </w:r>
      <w:r>
        <w:fldChar w:fldCharType="end"/>
      </w:r>
      <w:bookmarkEnd w:id="97"/>
      <w:r w:rsidRPr="00EF49EA">
        <w:rPr>
          <w:lang w:val="ru-RU"/>
        </w:rPr>
        <w:t xml:space="preserve"> – Оценки фонового риска гибели от различных причин в сравнении с показателями риска для декларируемого объекта</w:t>
      </w:r>
    </w:p>
    <w:p w14:paraId="58004BF7" w14:textId="77777777" w:rsidR="00654CA2" w:rsidRPr="008B0AF5" w:rsidRDefault="00654CA2" w:rsidP="006A25AC">
      <w:pPr>
        <w:spacing w:after="0" w:line="360" w:lineRule="auto"/>
        <w:ind w:firstLine="680"/>
        <w:jc w:val="both"/>
        <w:rPr>
          <w:sz w:val="24"/>
          <w:szCs w:val="24"/>
          <w:lang w:val="ru-RU" w:eastAsia="ru-RU"/>
        </w:rPr>
      </w:pPr>
      <w:r w:rsidRPr="008B0AF5">
        <w:rPr>
          <w:szCs w:val="24"/>
          <w:lang w:val="ru-RU" w:eastAsia="ru-RU"/>
        </w:rPr>
        <w:t>{{</w:t>
      </w:r>
      <w:r w:rsidRPr="006A25AC">
        <w:rPr>
          <w:szCs w:val="24"/>
          <w:lang w:val="ru-RU" w:eastAsia="ru-RU"/>
        </w:rPr>
        <w:t>COMPARATIVE</w:t>
      </w:r>
      <w:r w:rsidRPr="008B0AF5">
        <w:rPr>
          <w:szCs w:val="24"/>
          <w:lang w:val="ru-RU" w:eastAsia="ru-RU"/>
        </w:rPr>
        <w:t>_</w:t>
      </w:r>
      <w:r w:rsidRPr="006A25AC">
        <w:rPr>
          <w:szCs w:val="24"/>
          <w:lang w:val="ru-RU" w:eastAsia="ru-RU"/>
        </w:rPr>
        <w:t>FATALITY</w:t>
      </w:r>
      <w:r w:rsidRPr="008B0AF5">
        <w:rPr>
          <w:szCs w:val="24"/>
          <w:lang w:val="ru-RU" w:eastAsia="ru-RU"/>
        </w:rPr>
        <w:t>_</w:t>
      </w:r>
      <w:r w:rsidRPr="006A25AC">
        <w:rPr>
          <w:szCs w:val="24"/>
          <w:lang w:val="ru-RU" w:eastAsia="ru-RU"/>
        </w:rPr>
        <w:t>RISK</w:t>
      </w:r>
      <w:r w:rsidRPr="008B0AF5">
        <w:rPr>
          <w:szCs w:val="24"/>
          <w:lang w:val="ru-RU" w:eastAsia="ru-RU"/>
        </w:rPr>
        <w:t>_</w:t>
      </w:r>
      <w:r w:rsidRPr="006A25AC">
        <w:rPr>
          <w:szCs w:val="24"/>
          <w:lang w:val="ru-RU" w:eastAsia="ru-RU"/>
        </w:rPr>
        <w:t>TABLE</w:t>
      </w:r>
      <w:r w:rsidRPr="008B0AF5">
        <w:rPr>
          <w:szCs w:val="24"/>
          <w:lang w:val="ru-RU" w:eastAsia="ru-RU"/>
        </w:rPr>
        <w:t>}}</w:t>
      </w:r>
    </w:p>
    <w:p w14:paraId="1E6F263D" w14:textId="77777777" w:rsidR="00654CA2" w:rsidRDefault="00654CA2" w:rsidP="006A25AC">
      <w:pPr>
        <w:spacing w:after="0" w:line="360" w:lineRule="auto"/>
        <w:ind w:firstLine="680"/>
        <w:jc w:val="both"/>
        <w:rPr>
          <w:sz w:val="24"/>
          <w:szCs w:val="24"/>
          <w:lang w:val="ru-RU" w:eastAsia="ru-RU"/>
        </w:rPr>
      </w:pPr>
    </w:p>
    <w:p w14:paraId="291AAE08" w14:textId="77777777" w:rsidR="00654CA2" w:rsidRDefault="00654CA2" w:rsidP="006A25AC">
      <w:pPr>
        <w:pStyle w:val="af6"/>
        <w:keepNext/>
        <w:spacing w:before="120" w:after="60" w:line="360" w:lineRule="auto"/>
        <w:ind w:firstLine="680"/>
        <w:rPr>
          <w:sz w:val="24"/>
          <w:szCs w:val="24"/>
          <w:lang w:val="ru-RU" w:eastAsia="ru-RU"/>
        </w:rPr>
      </w:pPr>
      <w:r w:rsidRPr="00EF49EA">
        <w:rPr>
          <w:lang w:val="ru-RU"/>
        </w:rPr>
        <w:lastRenderedPageBreak/>
        <w:t xml:space="preserve">Таблица </w:t>
      </w:r>
      <w:bookmarkStart w:id="98" w:name="AutoTable16"/>
      <w:r>
        <w:fldChar w:fldCharType="begin"/>
      </w:r>
      <w:r w:rsidRPr="00EF49EA">
        <w:rPr>
          <w:lang w:val="ru-RU"/>
        </w:rPr>
        <w:instrText xml:space="preserve"> </w:instrText>
      </w:r>
      <w:r>
        <w:instrText>SEQ</w:instrText>
      </w:r>
      <w:r w:rsidRPr="00EF49EA">
        <w:rPr>
          <w:lang w:val="ru-RU"/>
        </w:rPr>
        <w:instrText xml:space="preserve"> Таблица \* </w:instrText>
      </w:r>
      <w:r>
        <w:instrText>ARABIC</w:instrText>
      </w:r>
      <w:r w:rsidRPr="00EF49EA">
        <w:rPr>
          <w:lang w:val="ru-RU"/>
        </w:rPr>
        <w:instrText xml:space="preserve"> </w:instrText>
      </w:r>
      <w:r>
        <w:fldChar w:fldCharType="separate"/>
      </w:r>
      <w:r w:rsidR="00EF49EA" w:rsidRPr="00EF49EA">
        <w:rPr>
          <w:noProof/>
          <w:lang w:val="ru-RU"/>
        </w:rPr>
        <w:t>22</w:t>
      </w:r>
      <w:r>
        <w:fldChar w:fldCharType="end"/>
      </w:r>
      <w:bookmarkEnd w:id="98"/>
      <w:r w:rsidRPr="00EF49EA">
        <w:rPr>
          <w:lang w:val="ru-RU"/>
        </w:rPr>
        <w:t xml:space="preserve"> – Оценки фоновых показателей риска отрасли в сравнении с показателями риска для декларируемого объекта</w:t>
      </w:r>
    </w:p>
    <w:p w14:paraId="7F932166" w14:textId="77777777" w:rsidR="00BF3831" w:rsidRPr="006A25AC" w:rsidRDefault="00BF3831" w:rsidP="006A25AC">
      <w:pPr>
        <w:spacing w:after="0" w:line="360" w:lineRule="auto"/>
        <w:ind w:firstLine="680"/>
        <w:jc w:val="both"/>
        <w:rPr>
          <w:sz w:val="24"/>
          <w:szCs w:val="24"/>
          <w:lang w:val="ru-RU" w:eastAsia="ru-RU"/>
        </w:rPr>
      </w:pPr>
      <w:r w:rsidRPr="006A25AC">
        <w:rPr>
          <w:szCs w:val="24"/>
          <w:lang w:val="ru-RU" w:eastAsia="ru-RU"/>
        </w:rPr>
        <w:t>{{NGK_BACKGROUND_RISK_COMPARISON}}</w:t>
      </w:r>
    </w:p>
    <w:p w14:paraId="4A75449C" w14:textId="77777777" w:rsidR="00CB1E00" w:rsidRPr="00CB1E00" w:rsidRDefault="00CB1E00" w:rsidP="00CB1E00">
      <w:pPr>
        <w:rPr>
          <w:lang w:val="ru-RU" w:eastAsia="ru-RU"/>
        </w:rPr>
      </w:pPr>
    </w:p>
    <w:p w14:paraId="0FD5E692" w14:textId="77777777" w:rsidR="00983F4F" w:rsidRDefault="00983F4F" w:rsidP="00983F4F">
      <w:pPr>
        <w:pStyle w:val="21"/>
        <w:numPr>
          <w:ilvl w:val="1"/>
          <w:numId w:val="37"/>
        </w:numPr>
        <w:spacing w:after="120" w:line="240" w:lineRule="auto"/>
        <w:ind w:left="0" w:firstLine="709"/>
        <w:jc w:val="both"/>
        <w:rPr>
          <w:rFonts w:ascii="Times New Roman" w:hAnsi="Times New Roman" w:cs="Times New Roman"/>
          <w:sz w:val="24"/>
          <w:szCs w:val="24"/>
          <w:lang w:val="ru-RU" w:eastAsia="ru-RU"/>
        </w:rPr>
      </w:pPr>
      <w:bookmarkStart w:id="99" w:name="_Toc240119253"/>
      <w:r>
        <w:rPr>
          <w:rFonts w:ascii="Times New Roman" w:eastAsia="Times New Roman" w:hAnsi="Times New Roman" w:cs="Times New Roman"/>
          <w:szCs w:val="24"/>
          <w:lang w:val="ru-RU" w:eastAsia="ru-RU"/>
        </w:rPr>
        <w:t>П</w:t>
      </w:r>
      <w:r w:rsidRPr="00983F4F">
        <w:rPr>
          <w:rFonts w:ascii="Times New Roman" w:eastAsia="Times New Roman" w:hAnsi="Times New Roman" w:cs="Times New Roman"/>
          <w:szCs w:val="24"/>
          <w:lang w:val="ru-RU" w:eastAsia="ru-RU"/>
        </w:rPr>
        <w:t>редложения по внедрению мер, направленных на уменьшение риска аварий</w:t>
      </w:r>
      <w:bookmarkEnd w:id="99"/>
    </w:p>
    <w:p w14:paraId="1BFB36F9" w14:textId="77777777" w:rsidR="00487886" w:rsidRDefault="00487886" w:rsidP="00487886">
      <w:pPr>
        <w:spacing w:after="0"/>
        <w:ind w:firstLine="680"/>
        <w:jc w:val="both"/>
        <w:rPr>
          <w:sz w:val="24"/>
          <w:szCs w:val="24"/>
          <w:lang w:val="ru-RU" w:eastAsia="ru-RU"/>
        </w:rPr>
      </w:pPr>
    </w:p>
    <w:p w14:paraId="0F78B053"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241106AB"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xml:space="preserve">- природный фактор, обусловленный коррозионной активностью грунта; </w:t>
      </w:r>
    </w:p>
    <w:p w14:paraId="3C398F89"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конструктивно-технологический фактор, связанный с физическим износом технологического оборудования;</w:t>
      </w:r>
    </w:p>
    <w:p w14:paraId="07444434"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60F932AA"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Для повышения уровня промышленной безопасности в целом по декларируемому объекту рекомендуется:</w:t>
      </w:r>
    </w:p>
    <w:p w14:paraId="5319914D"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r>
      <w:bookmarkStart w:id="100" w:name="_Hlk197185513"/>
      <w:r w:rsidRPr="00487886">
        <w:rPr>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100"/>
    </w:p>
    <w:p w14:paraId="16E8263E"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t>организовывать проведение в установленные сроки технических освидетельствований;</w:t>
      </w:r>
    </w:p>
    <w:p w14:paraId="630FE83F" w14:textId="77777777" w:rsidR="00487886" w:rsidRPr="00487886" w:rsidRDefault="00487886" w:rsidP="006A25AC">
      <w:pPr>
        <w:spacing w:after="0"/>
        <w:ind w:firstLine="680"/>
        <w:jc w:val="both"/>
        <w:rPr>
          <w:sz w:val="24"/>
          <w:szCs w:val="24"/>
          <w:lang w:val="ru-RU" w:eastAsia="ru-RU"/>
        </w:rPr>
      </w:pPr>
      <w:r w:rsidRPr="00487886">
        <w:rPr>
          <w:szCs w:val="24"/>
          <w:lang w:val="ru-RU" w:eastAsia="ru-RU"/>
        </w:rPr>
        <w:t>­</w:t>
      </w:r>
      <w:r w:rsidRPr="00487886">
        <w:rPr>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744D9CEA" w14:textId="77777777" w:rsidR="00A3193C" w:rsidRDefault="00A3193C" w:rsidP="00487886">
      <w:pPr>
        <w:rPr>
          <w:lang w:val="ru-RU" w:eastAsia="ru-RU"/>
        </w:rPr>
        <w:sectPr w:rsidR="00A3193C" w:rsidSect="00487886">
          <w:pgSz w:w="12240" w:h="15840"/>
          <w:pgMar w:top="1440" w:right="900" w:bottom="1440" w:left="1800" w:header="720" w:footer="720" w:gutter="0"/>
          <w:cols w:space="720"/>
          <w:docGrid w:linePitch="360"/>
        </w:sectPr>
      </w:pPr>
    </w:p>
    <w:p w14:paraId="6089A9A7" w14:textId="77777777" w:rsidR="00983F4F" w:rsidRDefault="00983F4F" w:rsidP="00983F4F">
      <w:pPr>
        <w:pStyle w:val="1"/>
        <w:spacing w:before="200" w:after="120" w:line="240" w:lineRule="auto"/>
        <w:ind w:left="709"/>
        <w:jc w:val="both"/>
        <w:rPr>
          <w:rFonts w:ascii="Times New Roman" w:hAnsi="Times New Roman" w:cs="Times New Roman"/>
          <w:szCs w:val="24"/>
          <w:lang w:val="ru-RU" w:eastAsia="ru-RU"/>
        </w:rPr>
      </w:pPr>
      <w:bookmarkStart w:id="101" w:name="_Toc240119254"/>
      <w:r w:rsidRPr="00983F4F">
        <w:rPr>
          <w:rFonts w:ascii="Times New Roman" w:eastAsia="Times New Roman" w:hAnsi="Times New Roman" w:cs="Times New Roman"/>
          <w:szCs w:val="24"/>
          <w:lang w:val="ru-RU" w:eastAsia="ru-RU"/>
        </w:rPr>
        <w:lastRenderedPageBreak/>
        <w:t>Список используемых источников</w:t>
      </w:r>
      <w:bookmarkEnd w:id="101"/>
    </w:p>
    <w:p w14:paraId="1C3E5432" w14:textId="77777777" w:rsidR="00983F4F" w:rsidRDefault="00983F4F" w:rsidP="00983F4F">
      <w:pPr>
        <w:rPr>
          <w:i/>
          <w:iCs/>
          <w:lang w:val="ru-RU" w:eastAsia="ru-RU"/>
        </w:rPr>
      </w:pPr>
      <w:r w:rsidRPr="00983F4F">
        <w:rPr>
          <w:i/>
          <w:iCs/>
          <w:lang w:val="ru-RU" w:eastAsia="ru-RU"/>
        </w:rPr>
        <w:t>Перечень нормативных правовых актов, регулирующих требования промышленной безопасности на декларируемом объекте</w:t>
      </w:r>
    </w:p>
    <w:p w14:paraId="1E30C48E"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21.07.1997 № 116-ФЗ «О промышленной безопасности опасных производственных объектов».</w:t>
      </w:r>
    </w:p>
    <w:p w14:paraId="4FF12C83"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72458EE1"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22.07.2008 № 123-ФЗ «Технический регламент о требованиях пожарной безопасности».</w:t>
      </w:r>
    </w:p>
    <w:p w14:paraId="71874027"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Федеральный закон от 30.12.2009 № 384-ФЗ «Технический регламент о безопасности зданий и сооружений».</w:t>
      </w:r>
    </w:p>
    <w:p w14:paraId="6CB50017"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76D17028"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5BC8ADD5"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3CC1B599"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6E6073AA"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05422CBC"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56BAD208"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58185D6A" w14:textId="77777777" w:rsidR="008B0AF5"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39C4838D" w14:textId="77777777" w:rsidR="00983F4F" w:rsidRPr="008B0AF5" w:rsidRDefault="008B0AF5" w:rsidP="008B0AF5">
      <w:pPr>
        <w:pStyle w:val="ae"/>
        <w:numPr>
          <w:ilvl w:val="0"/>
          <w:numId w:val="39"/>
        </w:numPr>
        <w:ind w:left="0" w:firstLine="0"/>
        <w:jc w:val="both"/>
        <w:rPr>
          <w:sz w:val="24"/>
          <w:szCs w:val="24"/>
          <w:lang w:val="ru-RU"/>
        </w:rPr>
      </w:pPr>
      <w:r w:rsidRPr="008B0AF5">
        <w:rPr>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42F77C1C" w14:textId="77777777" w:rsidR="00983F4F" w:rsidRPr="002428C5" w:rsidRDefault="00983F4F" w:rsidP="00983F4F">
      <w:pPr>
        <w:rPr>
          <w:i/>
          <w:iCs/>
          <w:color w:val="FF0000"/>
          <w:lang w:val="ru-RU" w:eastAsia="ru-RU"/>
        </w:rPr>
      </w:pPr>
      <w:r w:rsidRPr="00983F4F">
        <w:rPr>
          <w:i/>
          <w:iCs/>
          <w:lang w:val="ru-RU" w:eastAsia="ru-RU"/>
        </w:rPr>
        <w:t xml:space="preserve">Перечень документации организации, используемой при разработке </w:t>
      </w:r>
      <w:proofErr w:type="spellStart"/>
      <w:r w:rsidRPr="00983F4F">
        <w:rPr>
          <w:i/>
          <w:iCs/>
          <w:lang w:val="ru-RU" w:eastAsia="ru-RU"/>
        </w:rPr>
        <w:t>расчетно</w:t>
      </w:r>
      <w:proofErr w:type="spellEnd"/>
      <w:r w:rsidRPr="00983F4F">
        <w:rPr>
          <w:i/>
          <w:iCs/>
          <w:lang w:val="ru-RU" w:eastAsia="ru-RU"/>
        </w:rPr>
        <w:t>-пояснительной записки</w:t>
      </w:r>
    </w:p>
    <w:p w14:paraId="2B610761" w14:textId="116EC615" w:rsidR="008B0AF5" w:rsidRPr="002428C5" w:rsidRDefault="008B0AF5" w:rsidP="008B0AF5">
      <w:pPr>
        <w:pStyle w:val="ae"/>
        <w:numPr>
          <w:ilvl w:val="0"/>
          <w:numId w:val="38"/>
        </w:numPr>
        <w:ind w:left="0" w:firstLine="0"/>
        <w:jc w:val="both"/>
        <w:rPr>
          <w:color w:val="FF0000"/>
          <w:sz w:val="24"/>
          <w:szCs w:val="24"/>
          <w:lang w:val="ru-RU"/>
        </w:rPr>
      </w:pPr>
      <w:r w:rsidRPr="002428C5">
        <w:rPr>
          <w:color w:val="FF0000"/>
          <w:szCs w:val="24"/>
          <w:lang w:val="ru-RU"/>
        </w:rPr>
        <w:t>Технологический регламент</w:t>
      </w:r>
      <w:r w:rsidR="005D455E" w:rsidRPr="002428C5">
        <w:rPr>
          <w:color w:val="FF0000"/>
          <w:szCs w:val="24"/>
          <w:lang w:val="ru-RU"/>
        </w:rPr>
        <w:t xml:space="preserve"> опасного производственного объекта </w:t>
      </w:r>
      <w:r w:rsidR="005D455E" w:rsidRPr="002428C5">
        <w:rPr>
          <w:color w:val="FF0000"/>
          <w:lang w:val="ru-RU"/>
        </w:rPr>
        <w:t>{{</w:t>
      </w:r>
      <w:r w:rsidR="005D455E" w:rsidRPr="002428C5">
        <w:rPr>
          <w:color w:val="FF0000"/>
        </w:rPr>
        <w:t>SITE</w:t>
      </w:r>
      <w:r w:rsidR="005D455E" w:rsidRPr="002428C5">
        <w:rPr>
          <w:color w:val="FF0000"/>
          <w:lang w:val="ru-RU"/>
        </w:rPr>
        <w:t>_</w:t>
      </w:r>
      <w:r w:rsidR="005D455E" w:rsidRPr="002428C5">
        <w:rPr>
          <w:color w:val="FF0000"/>
        </w:rPr>
        <w:t>NAME</w:t>
      </w:r>
      <w:r w:rsidR="005D455E" w:rsidRPr="002428C5">
        <w:rPr>
          <w:color w:val="FF0000"/>
          <w:lang w:val="ru-RU"/>
        </w:rPr>
        <w:t>}}</w:t>
      </w:r>
    </w:p>
    <w:p w14:paraId="4464D979" w14:textId="179A9D29" w:rsidR="008B0AF5" w:rsidRPr="002428C5" w:rsidRDefault="005D455E" w:rsidP="008B0AF5">
      <w:pPr>
        <w:pStyle w:val="ae"/>
        <w:numPr>
          <w:ilvl w:val="0"/>
          <w:numId w:val="38"/>
        </w:numPr>
        <w:ind w:left="0" w:firstLine="0"/>
        <w:jc w:val="both"/>
        <w:rPr>
          <w:color w:val="FF0000"/>
          <w:sz w:val="24"/>
          <w:szCs w:val="24"/>
          <w:lang w:val="ru-RU"/>
        </w:rPr>
      </w:pPr>
      <w:r w:rsidRPr="002428C5">
        <w:rPr>
          <w:color w:val="FF0000"/>
          <w:lang w:val="ru-RU"/>
        </w:rPr>
        <w:t>{{</w:t>
      </w:r>
      <w:r w:rsidRPr="002428C5">
        <w:rPr>
          <w:color w:val="FF0000"/>
        </w:rPr>
        <w:t>SITE</w:t>
      </w:r>
      <w:r w:rsidRPr="002428C5">
        <w:rPr>
          <w:color w:val="FF0000"/>
          <w:lang w:val="ru-RU"/>
        </w:rPr>
        <w:t>_</w:t>
      </w:r>
      <w:r w:rsidRPr="002428C5">
        <w:rPr>
          <w:color w:val="FF0000"/>
        </w:rPr>
        <w:t>EMERGENCY</w:t>
      </w:r>
      <w:r w:rsidRPr="002428C5">
        <w:rPr>
          <w:color w:val="FF0000"/>
          <w:lang w:val="ru-RU"/>
        </w:rPr>
        <w:t>_</w:t>
      </w:r>
      <w:r w:rsidRPr="002428C5">
        <w:rPr>
          <w:color w:val="FF0000"/>
        </w:rPr>
        <w:t>RESPONSE</w:t>
      </w:r>
      <w:r w:rsidRPr="002428C5">
        <w:rPr>
          <w:color w:val="FF0000"/>
          <w:lang w:val="ru-RU"/>
        </w:rPr>
        <w:t>_</w:t>
      </w:r>
      <w:r w:rsidRPr="002428C5">
        <w:rPr>
          <w:color w:val="FF0000"/>
        </w:rPr>
        <w:t>PLAN</w:t>
      </w:r>
      <w:r w:rsidRPr="002428C5">
        <w:rPr>
          <w:color w:val="FF0000"/>
          <w:lang w:val="ru-RU"/>
        </w:rPr>
        <w:t>}}.</w:t>
      </w:r>
    </w:p>
    <w:p w14:paraId="6BF7CA80" w14:textId="77777777" w:rsidR="008B0AF5" w:rsidRPr="006F2D3C" w:rsidRDefault="008B0AF5" w:rsidP="008B0AF5">
      <w:pPr>
        <w:pStyle w:val="ae"/>
        <w:numPr>
          <w:ilvl w:val="0"/>
          <w:numId w:val="38"/>
        </w:numPr>
        <w:ind w:left="0" w:firstLine="0"/>
        <w:jc w:val="both"/>
        <w:rPr>
          <w:color w:val="FF0000"/>
          <w:sz w:val="24"/>
          <w:szCs w:val="24"/>
          <w:lang w:val="ru-RU"/>
        </w:rPr>
      </w:pPr>
      <w:r w:rsidRPr="006F2D3C">
        <w:rPr>
          <w:color w:val="FF0000"/>
          <w:szCs w:val="24"/>
          <w:lang w:val="ru-RU"/>
        </w:rPr>
        <w:lastRenderedPageBreak/>
        <w:t>Проектная документация</w:t>
      </w:r>
    </w:p>
    <w:p w14:paraId="1C207EA6" w14:textId="77777777" w:rsidR="008B0AF5" w:rsidRPr="00983F4F" w:rsidRDefault="008B0AF5" w:rsidP="00983F4F">
      <w:pPr>
        <w:rPr>
          <w:i/>
          <w:iCs/>
          <w:lang w:val="ru-RU" w:eastAsia="ru-RU"/>
        </w:rPr>
      </w:pPr>
    </w:p>
    <w:p w14:paraId="25A75A62" w14:textId="77777777" w:rsidR="00983F4F" w:rsidRPr="006E275D" w:rsidRDefault="00983F4F" w:rsidP="00983F4F">
      <w:pPr>
        <w:rPr>
          <w:i/>
          <w:iCs/>
          <w:lang w:eastAsia="ru-RU"/>
        </w:rPr>
      </w:pPr>
      <w:r w:rsidRPr="00983F4F">
        <w:rPr>
          <w:i/>
          <w:iCs/>
          <w:lang w:val="ru-RU" w:eastAsia="ru-RU"/>
        </w:rPr>
        <w:t>П</w:t>
      </w:r>
      <w:proofErr w:type="spellStart"/>
      <w:r w:rsidRPr="00983F4F">
        <w:rPr>
          <w:i/>
          <w:iCs/>
          <w:lang w:eastAsia="ru-RU"/>
        </w:rPr>
        <w:t>еречень</w:t>
      </w:r>
      <w:proofErr w:type="spellEnd"/>
      <w:r w:rsidRPr="00983F4F">
        <w:rPr>
          <w:i/>
          <w:iCs/>
          <w:lang w:eastAsia="ru-RU"/>
        </w:rPr>
        <w:t xml:space="preserve"> </w:t>
      </w:r>
      <w:proofErr w:type="spellStart"/>
      <w:r w:rsidRPr="00983F4F">
        <w:rPr>
          <w:i/>
          <w:iCs/>
          <w:lang w:eastAsia="ru-RU"/>
        </w:rPr>
        <w:t>используемой</w:t>
      </w:r>
      <w:proofErr w:type="spellEnd"/>
      <w:r w:rsidRPr="00983F4F">
        <w:rPr>
          <w:i/>
          <w:iCs/>
          <w:lang w:eastAsia="ru-RU"/>
        </w:rPr>
        <w:t xml:space="preserve"> </w:t>
      </w:r>
      <w:proofErr w:type="spellStart"/>
      <w:r w:rsidRPr="00983F4F">
        <w:rPr>
          <w:i/>
          <w:iCs/>
          <w:lang w:eastAsia="ru-RU"/>
        </w:rPr>
        <w:t>литературы</w:t>
      </w:r>
      <w:proofErr w:type="spellEnd"/>
    </w:p>
    <w:p w14:paraId="20431E4C"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Маршалл В. Основные опасности химических производств / Пер. с англ. — М.: Химия, 1989. — 672 с.</w:t>
      </w:r>
    </w:p>
    <w:p w14:paraId="49EE0208"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Бесчастнов М.В. Промышленные взрывы. Оценка и предупреждение. — М.: Химия, 1991. — 432 с.</w:t>
      </w:r>
    </w:p>
    <w:p w14:paraId="4AD0BE21"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451ACDEE" w14:textId="77777777" w:rsidR="008B0AF5" w:rsidRPr="008B0AF5" w:rsidRDefault="008B0AF5" w:rsidP="008B0AF5">
      <w:pPr>
        <w:pStyle w:val="ae"/>
        <w:numPr>
          <w:ilvl w:val="0"/>
          <w:numId w:val="40"/>
        </w:numPr>
        <w:ind w:left="0" w:firstLine="0"/>
        <w:jc w:val="both"/>
        <w:rPr>
          <w:sz w:val="24"/>
          <w:szCs w:val="24"/>
        </w:rPr>
      </w:pPr>
      <w:r w:rsidRPr="008B0AF5">
        <w:rPr>
          <w:szCs w:val="24"/>
        </w:rPr>
        <w:t xml:space="preserve">Lees F.P. Loss Prevention in the Process Industries: Hazard Identification, Assessment and Control. — 3rd ed. — Butterworth-Heinemann, 2005. — Vol. 1–3. </w:t>
      </w:r>
    </w:p>
    <w:p w14:paraId="305B0A6A" w14:textId="77777777" w:rsidR="008B0AF5" w:rsidRPr="00F6502B" w:rsidRDefault="008B0AF5" w:rsidP="008B0AF5">
      <w:pPr>
        <w:pStyle w:val="ae"/>
        <w:numPr>
          <w:ilvl w:val="0"/>
          <w:numId w:val="40"/>
        </w:numPr>
        <w:ind w:left="0" w:firstLine="0"/>
        <w:jc w:val="both"/>
        <w:rPr>
          <w:sz w:val="24"/>
          <w:szCs w:val="24"/>
        </w:rPr>
      </w:pPr>
      <w:r w:rsidRPr="00F6502B">
        <w:rPr>
          <w:szCs w:val="24"/>
        </w:rPr>
        <w:t xml:space="preserve">Guidelines for Chemical Process Quantitative Risk Analysis / Center for Chemical Process Safety (CCPS), AIChE. — 2nd ed. — New York: Wiley-AIChE, 2000. — 768 p. </w:t>
      </w:r>
    </w:p>
    <w:p w14:paraId="2FAB4E04" w14:textId="77777777" w:rsidR="008B0AF5" w:rsidRPr="00F6502B" w:rsidRDefault="008B0AF5" w:rsidP="008B0AF5">
      <w:pPr>
        <w:pStyle w:val="ae"/>
        <w:numPr>
          <w:ilvl w:val="0"/>
          <w:numId w:val="40"/>
        </w:numPr>
        <w:ind w:left="0" w:firstLine="0"/>
        <w:jc w:val="both"/>
        <w:rPr>
          <w:sz w:val="24"/>
          <w:szCs w:val="24"/>
        </w:rPr>
      </w:pPr>
      <w:r w:rsidRPr="00F6502B">
        <w:rPr>
          <w:szCs w:val="24"/>
        </w:rPr>
        <w:t>Guidelines for Hazard Evaluation Procedures / Center for Chemical Process Safety (CCPS). — 3rd ed. — New York: Wiley-AIChE, 2008. — 556 p. (</w:t>
      </w:r>
      <w:r w:rsidRPr="00F6502B">
        <w:rPr>
          <w:szCs w:val="24"/>
          <w:lang w:val="ru-RU"/>
        </w:rPr>
        <w:t>Основное</w:t>
      </w:r>
      <w:r w:rsidRPr="00F6502B">
        <w:rPr>
          <w:szCs w:val="24"/>
        </w:rPr>
        <w:t xml:space="preserve"> </w:t>
      </w:r>
      <w:r w:rsidRPr="00F6502B">
        <w:rPr>
          <w:szCs w:val="24"/>
          <w:lang w:val="ru-RU"/>
        </w:rPr>
        <w:t>руководство</w:t>
      </w:r>
      <w:r w:rsidRPr="00F6502B">
        <w:rPr>
          <w:szCs w:val="24"/>
        </w:rPr>
        <w:t xml:space="preserve"> </w:t>
      </w:r>
      <w:r w:rsidRPr="00F6502B">
        <w:rPr>
          <w:szCs w:val="24"/>
          <w:lang w:val="ru-RU"/>
        </w:rPr>
        <w:t>по</w:t>
      </w:r>
      <w:r w:rsidRPr="00F6502B">
        <w:rPr>
          <w:szCs w:val="24"/>
        </w:rPr>
        <w:t xml:space="preserve"> </w:t>
      </w:r>
      <w:r w:rsidRPr="00F6502B">
        <w:rPr>
          <w:szCs w:val="24"/>
          <w:lang w:val="ru-RU"/>
        </w:rPr>
        <w:t>методам</w:t>
      </w:r>
      <w:r w:rsidRPr="00F6502B">
        <w:rPr>
          <w:szCs w:val="24"/>
        </w:rPr>
        <w:t xml:space="preserve"> HAZOP, What-If, FMEA </w:t>
      </w:r>
      <w:r w:rsidRPr="00F6502B">
        <w:rPr>
          <w:szCs w:val="24"/>
          <w:lang w:val="ru-RU"/>
        </w:rPr>
        <w:t>и</w:t>
      </w:r>
      <w:r w:rsidRPr="00F6502B">
        <w:rPr>
          <w:szCs w:val="24"/>
        </w:rPr>
        <w:t xml:space="preserve"> </w:t>
      </w:r>
      <w:proofErr w:type="spellStart"/>
      <w:r w:rsidRPr="00F6502B">
        <w:rPr>
          <w:szCs w:val="24"/>
          <w:lang w:val="ru-RU"/>
        </w:rPr>
        <w:t>др</w:t>
      </w:r>
      <w:proofErr w:type="spellEnd"/>
      <w:r w:rsidRPr="00F6502B">
        <w:rPr>
          <w:szCs w:val="24"/>
        </w:rPr>
        <w:t>.)</w:t>
      </w:r>
    </w:p>
    <w:p w14:paraId="59DCAA32" w14:textId="77777777" w:rsidR="008B0AF5" w:rsidRPr="008B0AF5" w:rsidRDefault="008B0AF5" w:rsidP="008B0AF5">
      <w:pPr>
        <w:pStyle w:val="ae"/>
        <w:numPr>
          <w:ilvl w:val="0"/>
          <w:numId w:val="40"/>
        </w:numPr>
        <w:ind w:left="0" w:firstLine="0"/>
        <w:jc w:val="both"/>
        <w:rPr>
          <w:sz w:val="24"/>
          <w:szCs w:val="24"/>
        </w:rPr>
      </w:pPr>
      <w:proofErr w:type="spellStart"/>
      <w:r w:rsidRPr="008B0AF5">
        <w:rPr>
          <w:szCs w:val="24"/>
        </w:rPr>
        <w:t>Kletz</w:t>
      </w:r>
      <w:proofErr w:type="spellEnd"/>
      <w:r w:rsidRPr="008B0AF5">
        <w:rPr>
          <w:szCs w:val="24"/>
        </w:rPr>
        <w:t xml:space="preserve"> T. </w:t>
      </w:r>
      <w:proofErr w:type="spellStart"/>
      <w:r w:rsidRPr="008B0AF5">
        <w:rPr>
          <w:szCs w:val="24"/>
        </w:rPr>
        <w:t>Hazop</w:t>
      </w:r>
      <w:proofErr w:type="spellEnd"/>
      <w:r w:rsidRPr="008B0AF5">
        <w:rPr>
          <w:szCs w:val="24"/>
        </w:rPr>
        <w:t xml:space="preserve"> and Hazan: Identifying and Assessing Process Industry Hazards. — 4th ed. — Institution of Chemical Engineers, 2001. — 240 p.</w:t>
      </w:r>
    </w:p>
    <w:p w14:paraId="017A2998" w14:textId="77777777" w:rsidR="008B0AF5" w:rsidRPr="00F6502B" w:rsidRDefault="008B0AF5" w:rsidP="008B0AF5">
      <w:pPr>
        <w:pStyle w:val="ae"/>
        <w:numPr>
          <w:ilvl w:val="0"/>
          <w:numId w:val="40"/>
        </w:numPr>
        <w:ind w:left="0" w:firstLine="0"/>
        <w:jc w:val="both"/>
        <w:rPr>
          <w:sz w:val="24"/>
          <w:szCs w:val="24"/>
          <w:lang w:val="ru-RU"/>
        </w:rPr>
      </w:pPr>
      <w:r w:rsidRPr="00F6502B">
        <w:rPr>
          <w:szCs w:val="24"/>
          <w:lang w:val="ru-RU"/>
        </w:rPr>
        <w:t xml:space="preserve">Галеев А.Д., </w:t>
      </w:r>
      <w:proofErr w:type="spellStart"/>
      <w:r w:rsidRPr="00F6502B">
        <w:rPr>
          <w:szCs w:val="24"/>
          <w:lang w:val="ru-RU"/>
        </w:rPr>
        <w:t>Поникаров</w:t>
      </w:r>
      <w:proofErr w:type="spellEnd"/>
      <w:r w:rsidRPr="00F6502B">
        <w:rPr>
          <w:szCs w:val="24"/>
          <w:lang w:val="ru-RU"/>
        </w:rPr>
        <w:t xml:space="preserve"> С.И. Анализ риска аварий на опасных производственных объектах: Учебное пособие. — М.: Изд-во МГТУ им. Н.Э. Баумана, 2017. —</w:t>
      </w:r>
      <w:r>
        <w:rPr>
          <w:szCs w:val="24"/>
          <w:lang w:val="ru-RU"/>
        </w:rPr>
        <w:t xml:space="preserve"> </w:t>
      </w:r>
      <w:r w:rsidRPr="00F6502B">
        <w:rPr>
          <w:szCs w:val="24"/>
          <w:lang w:val="ru-RU"/>
        </w:rPr>
        <w:t>200 с.</w:t>
      </w:r>
    </w:p>
    <w:p w14:paraId="469A4F23" w14:textId="77777777" w:rsidR="008B0AF5" w:rsidRPr="00F6502B" w:rsidRDefault="008B0AF5" w:rsidP="008B0AF5">
      <w:pPr>
        <w:pStyle w:val="ae"/>
        <w:numPr>
          <w:ilvl w:val="0"/>
          <w:numId w:val="40"/>
        </w:numPr>
        <w:ind w:left="0" w:firstLine="0"/>
        <w:jc w:val="both"/>
        <w:rPr>
          <w:sz w:val="24"/>
          <w:szCs w:val="24"/>
          <w:lang w:val="ru-RU"/>
        </w:rPr>
      </w:pPr>
      <w:proofErr w:type="spellStart"/>
      <w:r w:rsidRPr="00F6502B">
        <w:rPr>
          <w:szCs w:val="24"/>
          <w:lang w:val="ru-RU"/>
        </w:rPr>
        <w:t>Соловьева</w:t>
      </w:r>
      <w:proofErr w:type="spellEnd"/>
      <w:r w:rsidRPr="00F6502B">
        <w:rPr>
          <w:szCs w:val="24"/>
          <w:lang w:val="ru-RU"/>
        </w:rPr>
        <w:t xml:space="preserve"> Н.В. Оценка и управление рисками предприятий химической промышленности: Монография. — М.: Дашков и К°, 2021. — 188 с. — ISBN 978-5-394-04376-5.</w:t>
      </w:r>
    </w:p>
    <w:p w14:paraId="28DABDEB" w14:textId="77777777" w:rsidR="008B0AF5" w:rsidRPr="00F6502B" w:rsidRDefault="008B0AF5" w:rsidP="008B0AF5">
      <w:pPr>
        <w:pStyle w:val="ae"/>
        <w:numPr>
          <w:ilvl w:val="0"/>
          <w:numId w:val="40"/>
        </w:numPr>
        <w:ind w:left="0" w:firstLine="0"/>
        <w:jc w:val="both"/>
        <w:rPr>
          <w:sz w:val="24"/>
          <w:szCs w:val="24"/>
          <w:lang w:val="ru-RU"/>
        </w:rPr>
      </w:pPr>
      <w:proofErr w:type="spellStart"/>
      <w:r w:rsidRPr="00F6502B">
        <w:rPr>
          <w:szCs w:val="24"/>
          <w:lang w:val="ru-RU"/>
        </w:rPr>
        <w:t>Черноплёков</w:t>
      </w:r>
      <w:proofErr w:type="spellEnd"/>
      <w:r w:rsidRPr="00F6502B">
        <w:rPr>
          <w:szCs w:val="24"/>
          <w:lang w:val="ru-RU"/>
        </w:rPr>
        <w:t xml:space="preserve"> А.Н. Безопасность и риски химических производств // Проблемы анализа риска. — 2024. — Т. 21. — № 5. — С. 10–35. </w:t>
      </w:r>
    </w:p>
    <w:p w14:paraId="6AB4BB42" w14:textId="77777777" w:rsidR="008B0AF5" w:rsidRDefault="008B0AF5" w:rsidP="008B0AF5">
      <w:pPr>
        <w:pStyle w:val="ae"/>
        <w:numPr>
          <w:ilvl w:val="0"/>
          <w:numId w:val="40"/>
        </w:numPr>
        <w:ind w:left="0" w:firstLine="0"/>
        <w:jc w:val="both"/>
        <w:rPr>
          <w:sz w:val="24"/>
          <w:szCs w:val="24"/>
          <w:lang w:val="ru-RU"/>
        </w:rPr>
      </w:pPr>
      <w:r w:rsidRPr="00F6502B">
        <w:rPr>
          <w:szCs w:val="24"/>
          <w:lang w:val="ru-RU"/>
        </w:rPr>
        <w:t xml:space="preserve">Пермяков В.Н., Сивков Ю.В., Мартынович В.Л., Хайруллина Л.Б. Анализ риска аварий на опасных производственных объектах: Учебное пособие. — Тюмень: Изд-во </w:t>
      </w:r>
      <w:proofErr w:type="spellStart"/>
      <w:r w:rsidRPr="00F6502B">
        <w:rPr>
          <w:szCs w:val="24"/>
          <w:lang w:val="ru-RU"/>
        </w:rPr>
        <w:t>ТюмГУ</w:t>
      </w:r>
      <w:proofErr w:type="spellEnd"/>
      <w:r w:rsidRPr="00F6502B">
        <w:rPr>
          <w:szCs w:val="24"/>
          <w:lang w:val="ru-RU"/>
        </w:rPr>
        <w:t>, 2022</w:t>
      </w:r>
      <w:r>
        <w:rPr>
          <w:szCs w:val="24"/>
          <w:lang w:val="ru-RU"/>
        </w:rPr>
        <w:t xml:space="preserve"> г</w:t>
      </w:r>
      <w:r w:rsidRPr="00F6502B">
        <w:rPr>
          <w:szCs w:val="24"/>
          <w:lang w:val="ru-RU"/>
        </w:rPr>
        <w:t>.</w:t>
      </w:r>
    </w:p>
    <w:p w14:paraId="3280B97B" w14:textId="77777777" w:rsidR="008B0AF5" w:rsidRPr="00CD0F9B" w:rsidRDefault="008B0AF5" w:rsidP="008B0AF5">
      <w:pPr>
        <w:pStyle w:val="ae"/>
        <w:numPr>
          <w:ilvl w:val="0"/>
          <w:numId w:val="40"/>
        </w:numPr>
        <w:ind w:left="0" w:firstLine="0"/>
        <w:jc w:val="both"/>
        <w:rPr>
          <w:sz w:val="24"/>
          <w:szCs w:val="24"/>
          <w:lang w:val="ru-RU"/>
        </w:rPr>
      </w:pPr>
      <w:r>
        <w:rPr>
          <w:szCs w:val="24"/>
          <w:lang w:val="ru-RU"/>
        </w:rPr>
        <w:t>Журнал «Безопасность труда в промышленности» (</w:t>
      </w:r>
      <w:r w:rsidRPr="00CD0F9B">
        <w:rPr>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0F5869BF" w14:textId="77777777" w:rsidR="008B0AF5" w:rsidRPr="00CD0F9B" w:rsidRDefault="008B0AF5" w:rsidP="008B0AF5">
      <w:pPr>
        <w:pStyle w:val="ae"/>
        <w:numPr>
          <w:ilvl w:val="0"/>
          <w:numId w:val="40"/>
        </w:numPr>
        <w:ind w:left="0" w:firstLine="0"/>
        <w:jc w:val="both"/>
        <w:rPr>
          <w:sz w:val="24"/>
          <w:szCs w:val="24"/>
          <w:lang w:val="ru-RU"/>
        </w:rPr>
      </w:pPr>
      <w:r>
        <w:rPr>
          <w:szCs w:val="24"/>
          <w:lang w:val="ru-RU"/>
        </w:rPr>
        <w:t>Журнал</w:t>
      </w:r>
      <w:r w:rsidRPr="008B0AF5">
        <w:rPr>
          <w:szCs w:val="24"/>
        </w:rPr>
        <w:t xml:space="preserve"> «</w:t>
      </w:r>
      <w:r>
        <w:rPr>
          <w:szCs w:val="24"/>
          <w:lang w:val="ru-RU"/>
        </w:rPr>
        <w:t>Безопасность</w:t>
      </w:r>
      <w:r w:rsidRPr="008B0AF5">
        <w:rPr>
          <w:szCs w:val="24"/>
        </w:rPr>
        <w:t xml:space="preserve"> </w:t>
      </w:r>
      <w:r>
        <w:rPr>
          <w:szCs w:val="24"/>
          <w:lang w:val="ru-RU"/>
        </w:rPr>
        <w:t>труда</w:t>
      </w:r>
      <w:r w:rsidRPr="008B0AF5">
        <w:rPr>
          <w:szCs w:val="24"/>
        </w:rPr>
        <w:t xml:space="preserve"> </w:t>
      </w:r>
      <w:r>
        <w:rPr>
          <w:szCs w:val="24"/>
          <w:lang w:val="ru-RU"/>
        </w:rPr>
        <w:t>в</w:t>
      </w:r>
      <w:r w:rsidRPr="008B0AF5">
        <w:rPr>
          <w:szCs w:val="24"/>
        </w:rPr>
        <w:t xml:space="preserve"> </w:t>
      </w:r>
      <w:r>
        <w:rPr>
          <w:szCs w:val="24"/>
          <w:lang w:val="ru-RU"/>
        </w:rPr>
        <w:t>промышленности</w:t>
      </w:r>
      <w:r w:rsidRPr="008B0AF5">
        <w:rPr>
          <w:szCs w:val="24"/>
        </w:rPr>
        <w:t xml:space="preserve">» (Considering Human Factor Impact on Professional Risks when Using the Fault Tree Method (Fomin A.I., </w:t>
      </w:r>
      <w:proofErr w:type="spellStart"/>
      <w:r w:rsidRPr="008B0AF5">
        <w:rPr>
          <w:szCs w:val="24"/>
        </w:rPr>
        <w:t>Trubitsyn</w:t>
      </w:r>
      <w:proofErr w:type="spellEnd"/>
      <w:r w:rsidRPr="008B0AF5">
        <w:rPr>
          <w:szCs w:val="24"/>
        </w:rPr>
        <w:t xml:space="preserve"> A.A. </w:t>
      </w:r>
      <w:r w:rsidRPr="00CD0F9B">
        <w:rPr>
          <w:szCs w:val="24"/>
          <w:lang w:val="ru-RU"/>
        </w:rPr>
        <w:t>и</w:t>
      </w:r>
      <w:r w:rsidRPr="008B0AF5">
        <w:rPr>
          <w:szCs w:val="24"/>
        </w:rPr>
        <w:t xml:space="preserve"> </w:t>
      </w:r>
      <w:proofErr w:type="spellStart"/>
      <w:r w:rsidRPr="00CD0F9B">
        <w:rPr>
          <w:szCs w:val="24"/>
          <w:lang w:val="ru-RU"/>
        </w:rPr>
        <w:t>др</w:t>
      </w:r>
      <w:proofErr w:type="spellEnd"/>
      <w:r w:rsidRPr="008B0AF5">
        <w:rPr>
          <w:szCs w:val="24"/>
        </w:rPr>
        <w:t xml:space="preserve">.) — 2025. — № 3. — </w:t>
      </w:r>
      <w:r w:rsidRPr="00CD0F9B">
        <w:rPr>
          <w:szCs w:val="24"/>
          <w:lang w:val="ru-RU"/>
        </w:rPr>
        <w:t>С</w:t>
      </w:r>
      <w:r w:rsidRPr="008B0AF5">
        <w:rPr>
          <w:szCs w:val="24"/>
        </w:rPr>
        <w:t xml:space="preserve">. 90–96. </w:t>
      </w:r>
      <w:r w:rsidRPr="00CD0F9B">
        <w:rPr>
          <w:szCs w:val="24"/>
          <w:lang w:val="ru-RU"/>
        </w:rPr>
        <w:t>DOI: 10.24000/0409-2961-2025-3-90-96).</w:t>
      </w:r>
    </w:p>
    <w:p w14:paraId="4DDD717E" w14:textId="77777777" w:rsidR="00B131A8" w:rsidRPr="006E275D" w:rsidRDefault="00B131A8" w:rsidP="00D80862">
      <w:pPr>
        <w:rPr>
          <w:sz w:val="24"/>
          <w:szCs w:val="24"/>
        </w:rPr>
      </w:pPr>
    </w:p>
    <w:p w14:paraId="4357D5F3" w14:textId="77777777" w:rsidR="00156721" w:rsidRPr="00462C3A" w:rsidRDefault="00156721" w:rsidP="00D80862">
      <w:pPr>
        <w:rPr>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A0501" w14:textId="77777777" w:rsidR="002F3B0C" w:rsidRDefault="002F3B0C" w:rsidP="001570AC">
      <w:pPr>
        <w:spacing w:after="0" w:line="240" w:lineRule="auto"/>
      </w:pPr>
      <w:r>
        <w:separator/>
      </w:r>
    </w:p>
  </w:endnote>
  <w:endnote w:type="continuationSeparator" w:id="0">
    <w:p w14:paraId="4BB24B34" w14:textId="77777777" w:rsidR="002F3B0C" w:rsidRDefault="002F3B0C"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DE70D" w14:textId="77777777" w:rsidR="009D351A" w:rsidRDefault="009D351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4A2765" w14:textId="77777777" w:rsidR="001570AC" w:rsidRDefault="001570AC">
    <w:pPr>
      <w:pStyle w:val="a7"/>
      <w:jc w:val="right"/>
    </w:pPr>
  </w:p>
  <w:p w14:paraId="48D6237C" w14:textId="77777777" w:rsidR="001570AC" w:rsidRDefault="001570A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699263"/>
      <w:docPartObj>
        <w:docPartGallery w:val="Page Numbers (Bottom of Page)"/>
        <w:docPartUnique/>
      </w:docPartObj>
    </w:sdtPr>
    <w:sdtContent>
      <w:p w14:paraId="04C6A890" w14:textId="77777777" w:rsidR="001570AC" w:rsidRPr="001570AC" w:rsidRDefault="001570AC" w:rsidP="001570AC">
        <w:pPr>
          <w:pStyle w:val="a7"/>
          <w:jc w:val="right"/>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8FE18B" w14:textId="77777777" w:rsidR="002F3B0C" w:rsidRDefault="002F3B0C" w:rsidP="001570AC">
      <w:pPr>
        <w:spacing w:after="0" w:line="240" w:lineRule="auto"/>
      </w:pPr>
      <w:r>
        <w:separator/>
      </w:r>
    </w:p>
  </w:footnote>
  <w:footnote w:type="continuationSeparator" w:id="0">
    <w:p w14:paraId="54DAA67B" w14:textId="77777777" w:rsidR="002F3B0C" w:rsidRDefault="002F3B0C" w:rsidP="0015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6A3B0" w14:textId="77777777" w:rsidR="009D351A" w:rsidRDefault="009D35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2"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5"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1"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FA0477"/>
    <w:multiLevelType w:val="hybridMultilevel"/>
    <w:tmpl w:val="EF5067F4"/>
    <w:lvl w:ilvl="0" w:tplc="0419000F">
      <w:start w:val="1"/>
      <w:numFmt w:val="decimal"/>
      <w:lvlText w:val="%1."/>
      <w:lvlJc w:val="left"/>
      <w:pPr>
        <w:ind w:left="1400" w:hanging="360"/>
      </w:pPr>
    </w:lvl>
    <w:lvl w:ilvl="1" w:tplc="04190019" w:tentative="1">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27"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000000"/>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22"/>
  </w:num>
  <w:num w:numId="11" w16cid:durableId="505753932">
    <w:abstractNumId w:val="33"/>
  </w:num>
  <w:num w:numId="12" w16cid:durableId="1402212289">
    <w:abstractNumId w:val="32"/>
  </w:num>
  <w:num w:numId="13" w16cid:durableId="1586761715">
    <w:abstractNumId w:val="15"/>
  </w:num>
  <w:num w:numId="14" w16cid:durableId="568460026">
    <w:abstractNumId w:val="13"/>
  </w:num>
  <w:num w:numId="15" w16cid:durableId="873930079">
    <w:abstractNumId w:val="34"/>
  </w:num>
  <w:num w:numId="16" w16cid:durableId="1107315671">
    <w:abstractNumId w:val="36"/>
  </w:num>
  <w:num w:numId="17" w16cid:durableId="759452341">
    <w:abstractNumId w:val="25"/>
  </w:num>
  <w:num w:numId="18" w16cid:durableId="1452431581">
    <w:abstractNumId w:val="16"/>
  </w:num>
  <w:num w:numId="19" w16cid:durableId="1723022277">
    <w:abstractNumId w:val="29"/>
  </w:num>
  <w:num w:numId="20" w16cid:durableId="267854551">
    <w:abstractNumId w:val="18"/>
  </w:num>
  <w:num w:numId="21" w16cid:durableId="1049917866">
    <w:abstractNumId w:val="27"/>
  </w:num>
  <w:num w:numId="22" w16cid:durableId="509412888">
    <w:abstractNumId w:val="23"/>
  </w:num>
  <w:num w:numId="23" w16cid:durableId="1559364283">
    <w:abstractNumId w:val="37"/>
  </w:num>
  <w:num w:numId="24" w16cid:durableId="1271821018">
    <w:abstractNumId w:val="17"/>
  </w:num>
  <w:num w:numId="25" w16cid:durableId="478884295">
    <w:abstractNumId w:val="11"/>
  </w:num>
  <w:num w:numId="26" w16cid:durableId="2021079523">
    <w:abstractNumId w:val="9"/>
  </w:num>
  <w:num w:numId="27" w16cid:durableId="573711001">
    <w:abstractNumId w:val="20"/>
  </w:num>
  <w:num w:numId="28" w16cid:durableId="1661083018">
    <w:abstractNumId w:val="14"/>
  </w:num>
  <w:num w:numId="29" w16cid:durableId="1108623797">
    <w:abstractNumId w:val="30"/>
  </w:num>
  <w:num w:numId="30" w16cid:durableId="411968811">
    <w:abstractNumId w:val="31"/>
  </w:num>
  <w:num w:numId="31" w16cid:durableId="1493833179">
    <w:abstractNumId w:val="21"/>
  </w:num>
  <w:num w:numId="32" w16cid:durableId="1915818977">
    <w:abstractNumId w:val="26"/>
  </w:num>
  <w:num w:numId="33" w16cid:durableId="1011761701">
    <w:abstractNumId w:val="39"/>
  </w:num>
  <w:num w:numId="34" w16cid:durableId="810945921">
    <w:abstractNumId w:val="38"/>
  </w:num>
  <w:num w:numId="35" w16cid:durableId="1237596197">
    <w:abstractNumId w:val="19"/>
  </w:num>
  <w:num w:numId="36" w16cid:durableId="898630984">
    <w:abstractNumId w:val="12"/>
  </w:num>
  <w:num w:numId="37" w16cid:durableId="1949774520">
    <w:abstractNumId w:val="10"/>
  </w:num>
  <w:num w:numId="38" w16cid:durableId="1149591711">
    <w:abstractNumId w:val="35"/>
  </w:num>
  <w:num w:numId="39" w16cid:durableId="522284512">
    <w:abstractNumId w:val="24"/>
  </w:num>
  <w:num w:numId="40" w16cid:durableId="55084682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FD"/>
    <w:rsid w:val="0001259B"/>
    <w:rsid w:val="00012BB0"/>
    <w:rsid w:val="00014776"/>
    <w:rsid w:val="00021B36"/>
    <w:rsid w:val="00034616"/>
    <w:rsid w:val="000413A7"/>
    <w:rsid w:val="000440B6"/>
    <w:rsid w:val="0006063C"/>
    <w:rsid w:val="00075977"/>
    <w:rsid w:val="000823AA"/>
    <w:rsid w:val="00084D2E"/>
    <w:rsid w:val="0009450E"/>
    <w:rsid w:val="000B7D8B"/>
    <w:rsid w:val="000D2202"/>
    <w:rsid w:val="000D6B1D"/>
    <w:rsid w:val="0011544C"/>
    <w:rsid w:val="00121F13"/>
    <w:rsid w:val="00124780"/>
    <w:rsid w:val="00126E84"/>
    <w:rsid w:val="0015074B"/>
    <w:rsid w:val="00154285"/>
    <w:rsid w:val="00156721"/>
    <w:rsid w:val="00156E51"/>
    <w:rsid w:val="001570AC"/>
    <w:rsid w:val="00162420"/>
    <w:rsid w:val="0017308F"/>
    <w:rsid w:val="001A484F"/>
    <w:rsid w:val="001A6AEF"/>
    <w:rsid w:val="001B7D5F"/>
    <w:rsid w:val="001C53FF"/>
    <w:rsid w:val="001E77F0"/>
    <w:rsid w:val="001F2243"/>
    <w:rsid w:val="002052F8"/>
    <w:rsid w:val="00213874"/>
    <w:rsid w:val="00215390"/>
    <w:rsid w:val="0022234A"/>
    <w:rsid w:val="00226198"/>
    <w:rsid w:val="00227C98"/>
    <w:rsid w:val="002428C5"/>
    <w:rsid w:val="00242906"/>
    <w:rsid w:val="00242F95"/>
    <w:rsid w:val="00244EB6"/>
    <w:rsid w:val="00247322"/>
    <w:rsid w:val="00253A18"/>
    <w:rsid w:val="00260684"/>
    <w:rsid w:val="0027770C"/>
    <w:rsid w:val="00280751"/>
    <w:rsid w:val="0029639D"/>
    <w:rsid w:val="002A13E0"/>
    <w:rsid w:val="002B2C8A"/>
    <w:rsid w:val="002B412C"/>
    <w:rsid w:val="002C419D"/>
    <w:rsid w:val="002E6E6D"/>
    <w:rsid w:val="002E7765"/>
    <w:rsid w:val="002F0CBA"/>
    <w:rsid w:val="002F3B0C"/>
    <w:rsid w:val="002F6083"/>
    <w:rsid w:val="002F7D61"/>
    <w:rsid w:val="00320CB7"/>
    <w:rsid w:val="0032301B"/>
    <w:rsid w:val="00326F90"/>
    <w:rsid w:val="00336999"/>
    <w:rsid w:val="00340D15"/>
    <w:rsid w:val="003453C2"/>
    <w:rsid w:val="00354A09"/>
    <w:rsid w:val="00355666"/>
    <w:rsid w:val="003A3424"/>
    <w:rsid w:val="003A669A"/>
    <w:rsid w:val="003D1CDF"/>
    <w:rsid w:val="003D67A1"/>
    <w:rsid w:val="003E0623"/>
    <w:rsid w:val="003E4958"/>
    <w:rsid w:val="004105C9"/>
    <w:rsid w:val="00427CE0"/>
    <w:rsid w:val="0046151A"/>
    <w:rsid w:val="00462C3A"/>
    <w:rsid w:val="004675A9"/>
    <w:rsid w:val="004676C8"/>
    <w:rsid w:val="00483BF6"/>
    <w:rsid w:val="00487886"/>
    <w:rsid w:val="00492511"/>
    <w:rsid w:val="00493A2E"/>
    <w:rsid w:val="00495261"/>
    <w:rsid w:val="00495DEB"/>
    <w:rsid w:val="004A73E6"/>
    <w:rsid w:val="004E0B23"/>
    <w:rsid w:val="004E2515"/>
    <w:rsid w:val="004E343D"/>
    <w:rsid w:val="004F3C77"/>
    <w:rsid w:val="00500CD0"/>
    <w:rsid w:val="00502738"/>
    <w:rsid w:val="00505028"/>
    <w:rsid w:val="0050675A"/>
    <w:rsid w:val="00522B16"/>
    <w:rsid w:val="00535BFB"/>
    <w:rsid w:val="005436F4"/>
    <w:rsid w:val="00545920"/>
    <w:rsid w:val="00550E2E"/>
    <w:rsid w:val="00564CED"/>
    <w:rsid w:val="00565A47"/>
    <w:rsid w:val="005857B8"/>
    <w:rsid w:val="0059360B"/>
    <w:rsid w:val="005B70E6"/>
    <w:rsid w:val="005C3017"/>
    <w:rsid w:val="005C5792"/>
    <w:rsid w:val="005D1DD1"/>
    <w:rsid w:val="005D455E"/>
    <w:rsid w:val="005F1D19"/>
    <w:rsid w:val="005F4158"/>
    <w:rsid w:val="00606974"/>
    <w:rsid w:val="00617A98"/>
    <w:rsid w:val="00624C7A"/>
    <w:rsid w:val="006443C5"/>
    <w:rsid w:val="00644D04"/>
    <w:rsid w:val="0064623F"/>
    <w:rsid w:val="00647C7B"/>
    <w:rsid w:val="00654CA2"/>
    <w:rsid w:val="006624BB"/>
    <w:rsid w:val="00682375"/>
    <w:rsid w:val="0068286D"/>
    <w:rsid w:val="00691D5F"/>
    <w:rsid w:val="006A25AC"/>
    <w:rsid w:val="006A531A"/>
    <w:rsid w:val="006A7093"/>
    <w:rsid w:val="006D6330"/>
    <w:rsid w:val="006D6881"/>
    <w:rsid w:val="006E275D"/>
    <w:rsid w:val="006E2D7B"/>
    <w:rsid w:val="006F09B7"/>
    <w:rsid w:val="006F2D3C"/>
    <w:rsid w:val="006F7CB1"/>
    <w:rsid w:val="0070353E"/>
    <w:rsid w:val="00712D5B"/>
    <w:rsid w:val="007172B1"/>
    <w:rsid w:val="0072341B"/>
    <w:rsid w:val="00745929"/>
    <w:rsid w:val="007462F6"/>
    <w:rsid w:val="00746BB2"/>
    <w:rsid w:val="00750713"/>
    <w:rsid w:val="007549DB"/>
    <w:rsid w:val="0075523A"/>
    <w:rsid w:val="0076497C"/>
    <w:rsid w:val="007748D2"/>
    <w:rsid w:val="00784849"/>
    <w:rsid w:val="00785E34"/>
    <w:rsid w:val="00795920"/>
    <w:rsid w:val="007C66FD"/>
    <w:rsid w:val="007C7B9F"/>
    <w:rsid w:val="007E72FB"/>
    <w:rsid w:val="007F085F"/>
    <w:rsid w:val="007F4A9E"/>
    <w:rsid w:val="0080110F"/>
    <w:rsid w:val="00811273"/>
    <w:rsid w:val="00817878"/>
    <w:rsid w:val="0083260A"/>
    <w:rsid w:val="00835F91"/>
    <w:rsid w:val="008441D4"/>
    <w:rsid w:val="00850AC0"/>
    <w:rsid w:val="00854C76"/>
    <w:rsid w:val="00876C43"/>
    <w:rsid w:val="00883F0C"/>
    <w:rsid w:val="008B0AF5"/>
    <w:rsid w:val="008C754D"/>
    <w:rsid w:val="008D0304"/>
    <w:rsid w:val="008D3206"/>
    <w:rsid w:val="008D34F5"/>
    <w:rsid w:val="008D695B"/>
    <w:rsid w:val="008E0E4B"/>
    <w:rsid w:val="008E58CE"/>
    <w:rsid w:val="008F1D02"/>
    <w:rsid w:val="008F4458"/>
    <w:rsid w:val="009034EF"/>
    <w:rsid w:val="00916F37"/>
    <w:rsid w:val="009433E8"/>
    <w:rsid w:val="009447A0"/>
    <w:rsid w:val="00944AC0"/>
    <w:rsid w:val="009451EA"/>
    <w:rsid w:val="00947FFD"/>
    <w:rsid w:val="0095015A"/>
    <w:rsid w:val="00950CB5"/>
    <w:rsid w:val="009712B3"/>
    <w:rsid w:val="00975B90"/>
    <w:rsid w:val="009809EB"/>
    <w:rsid w:val="00983F4F"/>
    <w:rsid w:val="00996D69"/>
    <w:rsid w:val="009B5220"/>
    <w:rsid w:val="009D351A"/>
    <w:rsid w:val="009D632A"/>
    <w:rsid w:val="009E7D90"/>
    <w:rsid w:val="009F0ACB"/>
    <w:rsid w:val="00A00ECD"/>
    <w:rsid w:val="00A06267"/>
    <w:rsid w:val="00A13A52"/>
    <w:rsid w:val="00A13D05"/>
    <w:rsid w:val="00A20137"/>
    <w:rsid w:val="00A23DD9"/>
    <w:rsid w:val="00A2760B"/>
    <w:rsid w:val="00A3193C"/>
    <w:rsid w:val="00A45A6A"/>
    <w:rsid w:val="00A62790"/>
    <w:rsid w:val="00A74E65"/>
    <w:rsid w:val="00A77705"/>
    <w:rsid w:val="00A8083B"/>
    <w:rsid w:val="00A86A23"/>
    <w:rsid w:val="00A91362"/>
    <w:rsid w:val="00A960CF"/>
    <w:rsid w:val="00AA1D8D"/>
    <w:rsid w:val="00AB3C7C"/>
    <w:rsid w:val="00AB7631"/>
    <w:rsid w:val="00AC2A85"/>
    <w:rsid w:val="00AC6116"/>
    <w:rsid w:val="00AD18BA"/>
    <w:rsid w:val="00AD3CC4"/>
    <w:rsid w:val="00AD52B5"/>
    <w:rsid w:val="00B049BF"/>
    <w:rsid w:val="00B131A8"/>
    <w:rsid w:val="00B208B4"/>
    <w:rsid w:val="00B2264F"/>
    <w:rsid w:val="00B47730"/>
    <w:rsid w:val="00B5411C"/>
    <w:rsid w:val="00B66EBE"/>
    <w:rsid w:val="00B7729D"/>
    <w:rsid w:val="00B9452F"/>
    <w:rsid w:val="00BA578F"/>
    <w:rsid w:val="00BC386B"/>
    <w:rsid w:val="00BD246E"/>
    <w:rsid w:val="00BD2504"/>
    <w:rsid w:val="00BF28BB"/>
    <w:rsid w:val="00BF3831"/>
    <w:rsid w:val="00C06679"/>
    <w:rsid w:val="00C071E9"/>
    <w:rsid w:val="00C1681F"/>
    <w:rsid w:val="00C20457"/>
    <w:rsid w:val="00C33D76"/>
    <w:rsid w:val="00C36240"/>
    <w:rsid w:val="00C40528"/>
    <w:rsid w:val="00C56994"/>
    <w:rsid w:val="00C64D93"/>
    <w:rsid w:val="00C7245E"/>
    <w:rsid w:val="00C7326B"/>
    <w:rsid w:val="00C931AE"/>
    <w:rsid w:val="00CB0664"/>
    <w:rsid w:val="00CB1944"/>
    <w:rsid w:val="00CB1E00"/>
    <w:rsid w:val="00CB78A9"/>
    <w:rsid w:val="00CD27B5"/>
    <w:rsid w:val="00CD42A7"/>
    <w:rsid w:val="00CE4F89"/>
    <w:rsid w:val="00CF563B"/>
    <w:rsid w:val="00D0695E"/>
    <w:rsid w:val="00D22092"/>
    <w:rsid w:val="00D3382F"/>
    <w:rsid w:val="00D46FF0"/>
    <w:rsid w:val="00D52B7C"/>
    <w:rsid w:val="00D56C29"/>
    <w:rsid w:val="00D63DF5"/>
    <w:rsid w:val="00D70667"/>
    <w:rsid w:val="00D80862"/>
    <w:rsid w:val="00D80ABB"/>
    <w:rsid w:val="00DA11CB"/>
    <w:rsid w:val="00DB05A6"/>
    <w:rsid w:val="00DB3F21"/>
    <w:rsid w:val="00DB406C"/>
    <w:rsid w:val="00DB658C"/>
    <w:rsid w:val="00DC1333"/>
    <w:rsid w:val="00DC3AB1"/>
    <w:rsid w:val="00DC6970"/>
    <w:rsid w:val="00DD15E1"/>
    <w:rsid w:val="00DE30C0"/>
    <w:rsid w:val="00DF38E8"/>
    <w:rsid w:val="00E044F0"/>
    <w:rsid w:val="00E36AEC"/>
    <w:rsid w:val="00E378FF"/>
    <w:rsid w:val="00E56341"/>
    <w:rsid w:val="00E6178F"/>
    <w:rsid w:val="00E641BA"/>
    <w:rsid w:val="00E64F13"/>
    <w:rsid w:val="00E67D19"/>
    <w:rsid w:val="00E86D95"/>
    <w:rsid w:val="00E9645B"/>
    <w:rsid w:val="00EA2140"/>
    <w:rsid w:val="00EA2DE2"/>
    <w:rsid w:val="00EB3997"/>
    <w:rsid w:val="00EB7082"/>
    <w:rsid w:val="00ED05A7"/>
    <w:rsid w:val="00EE1789"/>
    <w:rsid w:val="00EF15B7"/>
    <w:rsid w:val="00EF49EA"/>
    <w:rsid w:val="00EF54A1"/>
    <w:rsid w:val="00F07154"/>
    <w:rsid w:val="00F12BF9"/>
    <w:rsid w:val="00F2524A"/>
    <w:rsid w:val="00F4310C"/>
    <w:rsid w:val="00F61005"/>
    <w:rsid w:val="00F9557C"/>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22DC30"/>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eastAsia="Times New Roman" w:hAnsi="Times New Roman" w:cs="Times New Roman"/>
      <w:color w:val="00000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24"/>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bCs/>
      <w:sz w:val="20"/>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000000"/>
    </w:rPr>
  </w:style>
  <w:style w:type="paragraph" w:styleId="39">
    <w:name w:val="Body Text Indent 3"/>
    <w:basedOn w:val="a1"/>
    <w:link w:val="3a"/>
    <w:unhideWhenUsed/>
    <w:rsid w:val="0095015A"/>
    <w:pPr>
      <w:spacing w:after="120" w:line="240" w:lineRule="auto"/>
      <w:ind w:left="283"/>
    </w:pPr>
    <w:rPr>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 w:type="paragraph" w:styleId="2c">
    <w:name w:val="toc 2"/>
    <w:basedOn w:val="a1"/>
    <w:next w:val="a1"/>
    <w:autoRedefine/>
    <w:uiPriority w:val="39"/>
    <w:unhideWhenUsed/>
    <w:rsid w:val="00EF49EA"/>
    <w:pPr>
      <w:spacing w:after="100"/>
      <w:ind w:left="220"/>
    </w:pPr>
  </w:style>
  <w:style w:type="paragraph" w:styleId="3b">
    <w:name w:val="toc 3"/>
    <w:basedOn w:val="a1"/>
    <w:next w:val="a1"/>
    <w:autoRedefine/>
    <w:uiPriority w:val="39"/>
    <w:unhideWhenUsed/>
    <w:rsid w:val="00EF49E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TotalTime>
  <Pages>39</Pages>
  <Words>9711</Words>
  <Characters>55358</Characters>
  <Application>Microsoft Office Word</Application>
  <DocSecurity>0</DocSecurity>
  <Lines>461</Lines>
  <Paragraphs>129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64940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k30034</cp:lastModifiedBy>
  <cp:revision>174</cp:revision>
  <dcterms:created xsi:type="dcterms:W3CDTF">2013-12-23T23:15:00Z</dcterms:created>
  <dcterms:modified xsi:type="dcterms:W3CDTF">2026-09-13T07:37:00Z</dcterms:modified>
  <cp:category/>
</cp:coreProperties>
</file>