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8867FC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867FC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867FC">
        <w:rPr>
          <w:b/>
          <w:sz w:val="28"/>
          <w:szCs w:val="28"/>
          <w:lang w:val="en-US"/>
        </w:rPr>
        <w:t xml:space="preserve"> }}</w:t>
      </w:r>
      <w:bookmarkEnd w:id="0"/>
      <w:r w:rsidR="00447782" w:rsidRPr="008867FC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867FC">
        <w:rPr>
          <w:b/>
          <w:sz w:val="28"/>
          <w:szCs w:val="28"/>
          <w:lang w:val="en-US"/>
        </w:rPr>
        <w:t>2</w:t>
      </w:r>
    </w:p>
    <w:p w:rsidR="00CD7AD5" w:rsidRPr="008867FC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8867FC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867FC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8867FC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8867FC">
        <w:rPr>
          <w:b/>
          <w:sz w:val="28"/>
          <w:szCs w:val="28"/>
          <w:lang w:val="en-US"/>
        </w:rPr>
        <w:t xml:space="preserve"> }}</w:t>
      </w:r>
    </w:p>
    <w:p w:rsidR="00E71F5C" w:rsidRPr="008867FC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8867FC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8867FC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8867FC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8867FC">
        <w:rPr>
          <w:bCs/>
          <w:lang w:val="en-US"/>
        </w:rPr>
        <w:t xml:space="preserve"> – </w:t>
      </w:r>
      <w:proofErr w:type="gramStart"/>
      <w:r w:rsidR="009A0278" w:rsidRPr="008867FC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8867FC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8867FC">
        <w:rPr>
          <w:color w:val="000000"/>
          <w:lang w:val="en-US"/>
        </w:rPr>
        <w:t xml:space="preserve"> }}</w:t>
      </w: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8867FC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8867FC">
        <w:rPr>
          <w:b/>
          <w:sz w:val="28"/>
          <w:szCs w:val="28"/>
          <w:lang w:val="en-US"/>
        </w:rPr>
        <w:t>«</w:t>
      </w:r>
      <w:r w:rsidRPr="008867FC">
        <w:rPr>
          <w:b/>
          <w:color w:val="000000"/>
          <w:lang w:val="en-US"/>
        </w:rPr>
        <w:t>{</w:t>
      </w:r>
      <w:proofErr w:type="gramEnd"/>
      <w:r w:rsidRPr="008867FC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8867FC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8867FC">
        <w:rPr>
          <w:b/>
          <w:color w:val="000000"/>
          <w:lang w:val="en-US"/>
        </w:rPr>
        <w:t xml:space="preserve"> }}</w:t>
      </w:r>
      <w:r w:rsidRPr="008867FC">
        <w:rPr>
          <w:b/>
          <w:sz w:val="28"/>
          <w:szCs w:val="28"/>
          <w:lang w:val="en-US"/>
        </w:rPr>
        <w:t>»</w:t>
      </w: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8867FC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8867FC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8867FC">
        <w:rPr>
          <w:b/>
          <w:sz w:val="28"/>
          <w:szCs w:val="28"/>
          <w:lang w:val="en-US"/>
        </w:rPr>
        <w:t xml:space="preserve"> }}</w:t>
      </w:r>
      <w:r w:rsidR="00447782" w:rsidRPr="008867FC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8867FC">
        <w:rPr>
          <w:b/>
          <w:sz w:val="28"/>
          <w:szCs w:val="28"/>
          <w:lang w:val="en-US"/>
        </w:rPr>
        <w:t>2</w:t>
      </w: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8867FC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8867FC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8867FC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8867FC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8867FC">
        <w:rPr>
          <w:b/>
          <w:sz w:val="28"/>
          <w:szCs w:val="28"/>
          <w:lang w:val="en-US"/>
        </w:rPr>
        <w:t xml:space="preserve"> }}</w:t>
      </w:r>
    </w:p>
    <w:p w:rsidR="00C16333" w:rsidRPr="008867FC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8867FC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FF67D8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FF67D8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8E6622">
        <w:trPr>
          <w:trHeight w:val="20"/>
          <w:tblHeader/>
        </w:trPr>
        <w:tc>
          <w:tcPr>
            <w:tcW w:w="68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73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0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73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0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73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0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73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0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 Вредные вещества в промышленности. Справочник. Химия, Л., в трех томах, под ред. Н.В. Лазарева.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3. ГОСТ Р 51858-2002. Нефть. Общие технические условия.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 w:val="restart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Merge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6.3.</w:t>
            </w:r>
          </w:p>
        </w:tc>
        <w:tc>
          <w:tcPr>
            <w:tcW w:w="2573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573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0" w:type="dxa"/>
            <w:tcBorders>
              <w:top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118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8E6622">
        <w:trPr>
          <w:trHeight w:val="20"/>
        </w:trPr>
        <w:tc>
          <w:tcPr>
            <w:tcW w:w="688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73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0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118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2B4EC2">
        <w:trPr>
          <w:trHeight w:val="20"/>
          <w:tblHeader/>
        </w:trPr>
        <w:tc>
          <w:tcPr>
            <w:tcW w:w="77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8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65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85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66C36">
        <w:trPr>
          <w:trHeight w:val="261"/>
        </w:trPr>
        <w:tc>
          <w:tcPr>
            <w:tcW w:w="771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65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65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118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2. Перечень и коды загрязняющих веществ. Фирма «Интеграл», Санкт-Петербург, 1995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48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ПДК в воздухе </w:t>
            </w:r>
            <w:proofErr w:type="gramStart"/>
            <w:r w:rsidRPr="00225FC1">
              <w:t>рабочей  зоны</w:t>
            </w:r>
            <w:proofErr w:type="gramEnd"/>
            <w:r w:rsidRPr="00225FC1">
              <w:t>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118" w:type="dxa"/>
            <w:vMerge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6.2.</w:t>
            </w:r>
          </w:p>
        </w:tc>
        <w:tc>
          <w:tcPr>
            <w:tcW w:w="248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ПДК в атмосферном воздухе,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5</w:t>
            </w:r>
          </w:p>
        </w:tc>
        <w:tc>
          <w:tcPr>
            <w:tcW w:w="3118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3A10CE">
            <w:pPr>
              <w:pageBreakBefore/>
              <w:widowControl w:val="0"/>
            </w:pPr>
            <w:r w:rsidRPr="00225FC1">
              <w:lastRenderedPageBreak/>
              <w:t>6.3.</w:t>
            </w:r>
          </w:p>
        </w:tc>
        <w:tc>
          <w:tcPr>
            <w:tcW w:w="248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пороговая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900</w:t>
            </w:r>
          </w:p>
        </w:tc>
        <w:tc>
          <w:tcPr>
            <w:tcW w:w="3118" w:type="dxa"/>
            <w:vMerge/>
            <w:tcBorders>
              <w:top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6.4.</w:t>
            </w:r>
          </w:p>
        </w:tc>
        <w:tc>
          <w:tcPr>
            <w:tcW w:w="2485" w:type="dxa"/>
            <w:tcBorders>
              <w:top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летальная концентрация, мг/м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65" w:type="dxa"/>
            <w:tcBorders>
              <w:top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40000</w:t>
            </w:r>
          </w:p>
        </w:tc>
        <w:tc>
          <w:tcPr>
            <w:tcW w:w="3118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2B4EC2">
        <w:trPr>
          <w:trHeight w:val="20"/>
        </w:trPr>
        <w:tc>
          <w:tcPr>
            <w:tcW w:w="77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6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2B4EC2">
        <w:trPr>
          <w:trHeight w:val="579"/>
        </w:trPr>
        <w:tc>
          <w:tcPr>
            <w:tcW w:w="771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85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65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 xml:space="preserve">–  </w:t>
            </w:r>
            <w:r w:rsidRPr="00225FC1">
              <w:rPr>
                <w:sz w:val="24"/>
                <w:szCs w:val="24"/>
              </w:rPr>
              <w:lastRenderedPageBreak/>
              <w:t>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118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834706" w:rsidRPr="00225FC1">
        <w:t>проектируемых трубопроводов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834706" w:rsidRPr="00225FC1">
        <w:t>проектируемых трубопроводов на местности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7643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FF67D8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A8688E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FF67D8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 перед монтажом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труб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вырезка дефектных участков 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на трубопроводе необходимого количества отсекающих задвижек;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мероприятий по сохранности нефтепроводов;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выполнение и контроль за соблюдением графика технического обслуживания и ремонта (ТОР);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линейных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 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на трубопроводах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амбаров для приема нефти.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регулярное наблюдение обслуживающим персоналом за состоянием линейной части нефтепровода;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lastRenderedPageBreak/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 вещество (нефть) относится к категории горючих жидкостей (ГЖ),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 xml:space="preserve">установка </w:t>
      </w:r>
      <w:proofErr w:type="spellStart"/>
      <w:r w:rsidRPr="00225FC1">
        <w:t>огнепреградителей</w:t>
      </w:r>
      <w:proofErr w:type="spellEnd"/>
      <w:r w:rsidRPr="00225FC1">
        <w:t xml:space="preserve"> на линиях подачи газа к факелу аварийного сжигания газа;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lastRenderedPageBreak/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содержание проходов, выходов, коридоров, тамбуров, стационарных пожарных лестниц в исправном и доступном состоянии;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 xml:space="preserve"> 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подсоединение емкостного оборудования, в котором обращаются опасные вещества, к контуру заземления не менее чем в двух местах;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выполнение необходимых требований по содержанию территории предприятия, в том числе по беспрепятственному подъезду к зданиям, сооружениям, пожарным гидрантам;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твердое покрытие дороги на территории предприятия и освещение в темное время суток по СНиП 23-05-95* «Естественное и искусственное освещение»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наличие извещателей пожарной сигнализации во взрывобезопасном исполнении;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регулярное рассмотрение и переутверждение «Инструкции по предупреждению и ликвидации пожара на производственных участках»;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 xml:space="preserve">контролирование температуры подшипниковых узлов </w:t>
      </w:r>
      <w:proofErr w:type="spellStart"/>
      <w:r w:rsidRPr="00225FC1">
        <w:t>электро</w:t>
      </w:r>
      <w:r w:rsidRPr="00225FC1">
        <w:rPr>
          <w:bCs/>
        </w:rPr>
        <w:t>насосных</w:t>
      </w:r>
      <w:proofErr w:type="spellEnd"/>
      <w:r w:rsidRPr="00225FC1">
        <w:rPr>
          <w:bCs/>
        </w:rPr>
        <w:t xml:space="preserve"> агрегатов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проведение всех работ в действующих насосных, только с включенной приточно-вытяжной вентиляцией;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во всех опасных местах установлены надписи и знаки безопасности согласно ГОСТ Р 12.4.026-2001 «Цвета сигнальные и знаки безопасности»;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вывешивание планов эвакуации людей в случае пожара в каждом административном и производственном зданиях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rPr>
          <w:bCs/>
        </w:rPr>
        <w:lastRenderedPageBreak/>
        <w:t>оснащение помещений насосных стационарными газосигнализаторами, с проведением периодической калибровки специалистами службы КИП и А и обязательной государственной поверки;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</w:tabs>
        <w:spacing w:line="360" w:lineRule="auto"/>
        <w:ind w:left="0"/>
        <w:jc w:val="both"/>
      </w:pPr>
      <w:r w:rsidRPr="00225FC1">
        <w:t>оборудование помещений насосных сигнализаторами взрывоопасных концентраций, с ежемесячной калибровкой специалистами службы КИП и А и обязательной государственной поверке 1 раз в 6 месяцев, и датчиками утечек;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разработка проектной документации на средства автоматики и телемеханики специализированными проектными организациями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/>
        <w:jc w:val="both"/>
      </w:pPr>
      <w:r w:rsidRPr="00225FC1">
        <w:t xml:space="preserve"> </w:t>
      </w:r>
      <w:r w:rsidRPr="00225FC1">
        <w:rPr>
          <w:bCs/>
        </w:rPr>
        <w:t>задействование</w:t>
      </w:r>
      <w:r w:rsidRPr="00225FC1">
        <w:t xml:space="preserve"> передвижной пожарной техники;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t xml:space="preserve"> </w:t>
      </w: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9E7552" w:rsidRPr="00225FC1" w:rsidRDefault="009E7552" w:rsidP="006147E9">
      <w:pPr>
        <w:spacing w:line="360" w:lineRule="auto"/>
        <w:ind w:firstLine="556"/>
        <w:jc w:val="both"/>
      </w:pP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5</w:t>
      </w:r>
      <w:r w:rsidR="00CD7D1B" w:rsidRPr="00225FC1">
        <w:rPr>
          <w:noProof/>
        </w:rPr>
        <w:fldChar w:fldCharType="end"/>
      </w:r>
      <w:bookmarkEnd w:id="55"/>
      <w:r w:rsidRPr="00225FC1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C361A5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proofErr w:type="gramStart"/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  <w:proofErr w:type="gram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743-м км магистрального нефтепродуктопровода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 «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в районе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Тракторист, пытавшийся спасти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трактор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13-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м  км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 xml:space="preserve">1200 </w:t>
              </w:r>
              <w:proofErr w:type="gramStart"/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результате прорыва нефтепровода ТОН-2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произошел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восстановительных  работах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Альметьевск»   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752-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м  км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 xml:space="preserve">263 </w:t>
              </w:r>
              <w:proofErr w:type="gramStart"/>
              <w:r w:rsidRPr="00225FC1">
                <w:rPr>
                  <w:sz w:val="20"/>
                  <w:szCs w:val="20"/>
                  <w:lang w:eastAsia="en-US"/>
                </w:rPr>
                <w:t>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</w:t>
            </w:r>
            <w:proofErr w:type="gramEnd"/>
            <w:r w:rsidRPr="00225FC1">
              <w:rPr>
                <w:sz w:val="20"/>
                <w:szCs w:val="20"/>
                <w:lang w:eastAsia="en-US"/>
              </w:rPr>
              <w:t xml:space="preserve">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. Нефть попала в дренажный канал (загрязнение водной поверхности площадью 7,5 </w:t>
            </w:r>
            <w:proofErr w:type="gramStart"/>
            <w:r w:rsidRPr="00225FC1">
              <w:rPr>
                <w:sz w:val="20"/>
                <w:szCs w:val="20"/>
                <w:lang w:eastAsia="en-US"/>
              </w:rPr>
              <w:t>тыс.м</w:t>
            </w:r>
            <w:proofErr w:type="gramEnd"/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Сведения </w:t>
            </w:r>
            <w:proofErr w:type="gramStart"/>
            <w:r w:rsidRPr="00225FC1">
              <w:rPr>
                <w:color w:val="000000"/>
                <w:sz w:val="20"/>
                <w:szCs w:val="20"/>
                <w:lang w:eastAsia="en-US"/>
              </w:rPr>
              <w:t>по масштабом</w:t>
            </w:r>
            <w:proofErr w:type="gram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</w:t>
      </w:r>
      <w:proofErr w:type="gramStart"/>
      <w:r w:rsidRPr="00225FC1">
        <w:t>же  пирофорные</w:t>
      </w:r>
      <w:proofErr w:type="gramEnd"/>
      <w:r w:rsidRPr="00225FC1">
        <w:t xml:space="preserve">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>) образуются в емкостях, аппаратуре и сооружениях различных производств, где присутствуют примеси сероводорода.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железа.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proofErr w:type="spellStart"/>
      <w:r>
        <w:t>гг</w:t>
      </w:r>
      <w:proofErr w:type="spellEnd"/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EE796B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lastRenderedPageBreak/>
        <w:t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CE0DBC" w:rsidRPr="00225FC1" w:rsidRDefault="003A3DAA" w:rsidP="00CE0DBC">
      <w:pPr>
        <w:pStyle w:val="152"/>
        <w:widowControl/>
        <w:suppressAutoHyphens/>
        <w:spacing w:after="0" w:line="360" w:lineRule="auto"/>
        <w:ind w:firstLine="0"/>
      </w:pPr>
      <w:r w:rsidRPr="003A3DAA">
        <w:rPr>
          <w:noProof/>
        </w:rPr>
        <w:drawing>
          <wp:inline distT="0" distB="0" distL="0" distR="0" wp14:anchorId="5086E330" wp14:editId="284980A1">
            <wp:extent cx="6119495" cy="2868295"/>
            <wp:effectExtent l="0" t="0" r="0" b="825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574DDE" w:rsidRDefault="003A3DAA" w:rsidP="003A3DAA">
      <w:pPr>
        <w:spacing w:after="160" w:line="256" w:lineRule="auto"/>
        <w:rPr>
          <w:szCs w:val="20"/>
        </w:rPr>
      </w:pPr>
      <w:r>
        <w:rPr>
          <w:szCs w:val="20"/>
        </w:rPr>
        <w:t xml:space="preserve">* - </w:t>
      </w:r>
      <w:r>
        <w:t>если в выбросе участвует только газовая фаза рассматривается факельное горение</w:t>
      </w: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6"/>
        <w:gridCol w:w="1085"/>
        <w:gridCol w:w="770"/>
        <w:gridCol w:w="801"/>
        <w:gridCol w:w="776"/>
        <w:gridCol w:w="757"/>
        <w:gridCol w:w="845"/>
        <w:gridCol w:w="774"/>
        <w:gridCol w:w="824"/>
        <w:gridCol w:w="915"/>
        <w:gridCol w:w="774"/>
      </w:tblGrid>
      <w:tr w:rsidR="0053135F" w:rsidRPr="0053135F" w:rsidTr="0053135F">
        <w:tc>
          <w:tcPr>
            <w:tcW w:w="1241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1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234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 смесь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газ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двухфазная</w:t>
            </w:r>
          </w:p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смесь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жидкость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0,015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0,042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</w:tr>
      <w:tr w:rsidR="0053135F" w:rsidRPr="0053135F" w:rsidTr="0053135F">
        <w:tc>
          <w:tcPr>
            <w:tcW w:w="678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4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0,050</w:t>
            </w:r>
          </w:p>
        </w:tc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0,061</w:t>
            </w:r>
          </w:p>
        </w:tc>
        <w:tc>
          <w:tcPr>
            <w:tcW w:w="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  <w:tc>
          <w:tcPr>
            <w:tcW w:w="4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613CD4" w:rsidRPr="00613CD4" w:rsidRDefault="00613CD4" w:rsidP="00613CD4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Тип разгерметизации</w:t>
      </w:r>
      <w:r>
        <w:rPr>
          <w:i/>
        </w:rPr>
        <w:t>: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Полная разгерметизация оборудования</w:t>
      </w:r>
      <w:r w:rsidR="00CD5927">
        <w:rPr>
          <w:lang w:val="ru-RU"/>
        </w:rPr>
        <w:t xml:space="preserve"> (индекс «П»)</w:t>
      </w:r>
      <w:r>
        <w:rPr>
          <w:lang w:val="ru-RU"/>
        </w:rPr>
        <w:t xml:space="preserve"> – предполагается полное разрушение оборудования с последующим выбросом всего опасного вещества;</w:t>
      </w:r>
    </w:p>
    <w:p w:rsidR="00613CD4" w:rsidRDefault="00613CD4" w:rsidP="00613CD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>Частичная разгерметизация</w:t>
      </w:r>
      <w:r w:rsidR="00CD5927">
        <w:rPr>
          <w:lang w:val="ru-RU"/>
        </w:rPr>
        <w:t xml:space="preserve"> (индексы «СВ, ТР</w:t>
      </w:r>
      <w:proofErr w:type="gramStart"/>
      <w:r w:rsidR="00CD5927">
        <w:rPr>
          <w:lang w:val="ru-RU"/>
        </w:rPr>
        <w:t xml:space="preserve">») </w:t>
      </w:r>
      <w:r>
        <w:rPr>
          <w:lang w:val="ru-RU"/>
        </w:rPr>
        <w:t xml:space="preserve"> –</w:t>
      </w:r>
      <w:proofErr w:type="gramEnd"/>
      <w:r>
        <w:rPr>
          <w:lang w:val="ru-RU"/>
        </w:rPr>
        <w:t xml:space="preserve"> предполагает разгерметизацию оборудования с определенным дефектным отверстием</w:t>
      </w:r>
      <w:r w:rsidR="00617FA1">
        <w:rPr>
          <w:lang w:val="ru-RU"/>
        </w:rPr>
        <w:t xml:space="preserve"> («свищ» или «трещина»</w:t>
      </w:r>
      <w:r w:rsidR="00A74D99">
        <w:rPr>
          <w:lang w:val="ru-RU"/>
        </w:rPr>
        <w:t>)</w:t>
      </w:r>
      <w:r>
        <w:rPr>
          <w:lang w:val="ru-RU"/>
        </w:rPr>
        <w:t>.</w:t>
      </w:r>
    </w:p>
    <w:p w:rsidR="006B3DC0" w:rsidRDefault="006B3DC0" w:rsidP="006B3DC0">
      <w:pPr>
        <w:pStyle w:val="152"/>
        <w:spacing w:after="0" w:line="360" w:lineRule="auto"/>
        <w:ind w:left="567" w:firstLine="0"/>
        <w:rPr>
          <w:lang w:val="ru-RU"/>
        </w:rPr>
      </w:pPr>
    </w:p>
    <w:p w:rsidR="006B3DC0" w:rsidRPr="00613CD4" w:rsidRDefault="005837C5" w:rsidP="006B3DC0">
      <w:pPr>
        <w:spacing w:line="360" w:lineRule="auto"/>
        <w:ind w:firstLine="556"/>
        <w:jc w:val="both"/>
        <w:rPr>
          <w:i/>
        </w:rPr>
      </w:pPr>
      <w:r>
        <w:rPr>
          <w:i/>
        </w:rPr>
        <w:lastRenderedPageBreak/>
        <w:t>Индекс</w:t>
      </w:r>
      <w:r w:rsidR="006B3DC0">
        <w:rPr>
          <w:i/>
        </w:rPr>
        <w:t xml:space="preserve"> оборудования</w:t>
      </w:r>
      <w:r>
        <w:rPr>
          <w:i/>
        </w:rPr>
        <w:t xml:space="preserve"> в обозначении сценариев аварии</w:t>
      </w:r>
      <w:r w:rsidR="006B3DC0" w:rsidRPr="00613CD4">
        <w:rPr>
          <w:i/>
        </w:rPr>
        <w:t>:</w:t>
      </w:r>
    </w:p>
    <w:p w:rsidR="006B3DC0" w:rsidRPr="005837C5" w:rsidRDefault="005837C5" w:rsidP="006B3DC0">
      <w:pPr>
        <w:pStyle w:val="152"/>
        <w:spacing w:after="0" w:line="360" w:lineRule="auto"/>
        <w:ind w:left="567" w:firstLine="0"/>
        <w:rPr>
          <w:lang w:val="ru-RU"/>
        </w:rPr>
      </w:pPr>
      <w:bookmarkStart w:id="83" w:name="_Ref86398629"/>
      <w:r w:rsidRPr="005837C5">
        <w:t xml:space="preserve">Таблица </w:t>
      </w:r>
      <w:r w:rsidRPr="005837C5">
        <w:fldChar w:fldCharType="begin"/>
      </w:r>
      <w:r w:rsidRPr="005837C5">
        <w:instrText xml:space="preserve"> SEQ Таблица \* ARABIC </w:instrText>
      </w:r>
      <w:r w:rsidRPr="005837C5">
        <w:fldChar w:fldCharType="separate"/>
      </w:r>
      <w:r>
        <w:rPr>
          <w:noProof/>
        </w:rPr>
        <w:t>8</w:t>
      </w:r>
      <w:r w:rsidRPr="005837C5">
        <w:fldChar w:fldCharType="end"/>
      </w:r>
      <w:bookmarkEnd w:id="83"/>
      <w:r w:rsidRPr="005837C5">
        <w:t xml:space="preserve"> – Индекс оборудования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374"/>
        <w:gridCol w:w="3253"/>
      </w:tblGrid>
      <w:tr w:rsidR="005837C5" w:rsidTr="00136C6E">
        <w:trPr>
          <w:tblHeader/>
        </w:trPr>
        <w:tc>
          <w:tcPr>
            <w:tcW w:w="6374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Наименование оборудования</w:t>
            </w:r>
          </w:p>
        </w:tc>
        <w:tc>
          <w:tcPr>
            <w:tcW w:w="3253" w:type="dxa"/>
          </w:tcPr>
          <w:p w:rsidR="005837C5" w:rsidRDefault="005837C5" w:rsidP="005C7807">
            <w:pPr>
              <w:spacing w:line="360" w:lineRule="auto"/>
              <w:jc w:val="both"/>
            </w:pPr>
            <w:r>
              <w:t>Индекс оборудования в обозначении сценария аварии</w:t>
            </w:r>
          </w:p>
        </w:tc>
      </w:tr>
      <w:tr w:rsidR="005837C5" w:rsidRPr="00FF67D8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5837C5">
              <w:rPr>
                <w:lang w:val="en-US"/>
              </w:rPr>
              <w:t>index_table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5837C5" w:rsidRPr="005837C5" w:rsidTr="005A3DAB">
        <w:tc>
          <w:tcPr>
            <w:tcW w:w="6374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5837C5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253" w:type="dxa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5837C5">
              <w:rPr>
                <w:color w:val="000000"/>
                <w:lang w:val="en-US"/>
              </w:rPr>
              <w:t>index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5837C5" w:rsidRPr="005837C5" w:rsidTr="00617FA1">
        <w:tc>
          <w:tcPr>
            <w:tcW w:w="9627" w:type="dxa"/>
            <w:gridSpan w:val="2"/>
          </w:tcPr>
          <w:p w:rsidR="005837C5" w:rsidRPr="005837C5" w:rsidRDefault="005837C5" w:rsidP="005C7807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717C24" w:rsidRPr="005837C5" w:rsidRDefault="00717C24" w:rsidP="005C7807">
      <w:pPr>
        <w:spacing w:line="360" w:lineRule="auto"/>
        <w:ind w:firstLine="556"/>
        <w:jc w:val="both"/>
        <w:rPr>
          <w:lang w:val="en-US"/>
        </w:rPr>
      </w:pPr>
    </w:p>
    <w:p w:rsidR="005837C5" w:rsidRPr="00D6638A" w:rsidRDefault="00473293" w:rsidP="005C7807">
      <w:pPr>
        <w:spacing w:line="360" w:lineRule="auto"/>
        <w:ind w:firstLine="556"/>
        <w:jc w:val="both"/>
        <w:rPr>
          <w:i/>
        </w:rPr>
      </w:pPr>
      <w:r w:rsidRPr="00D6638A">
        <w:rPr>
          <w:i/>
        </w:rPr>
        <w:t xml:space="preserve">Примеры </w:t>
      </w:r>
      <w:r w:rsidR="00D6638A" w:rsidRPr="00D6638A">
        <w:rPr>
          <w:i/>
        </w:rPr>
        <w:t>расшифровки</w:t>
      </w:r>
      <w:r w:rsidRPr="00D6638A">
        <w:rPr>
          <w:i/>
        </w:rPr>
        <w:t xml:space="preserve"> и</w:t>
      </w:r>
      <w:r w:rsidR="00D6638A" w:rsidRPr="00D6638A">
        <w:rPr>
          <w:i/>
        </w:rPr>
        <w:t xml:space="preserve">ндексов сценариев возможных аварий: </w:t>
      </w:r>
    </w:p>
    <w:p w:rsidR="00D6638A" w:rsidRPr="00473293" w:rsidRDefault="00D6638A" w:rsidP="005C7807">
      <w:pPr>
        <w:spacing w:line="360" w:lineRule="auto"/>
        <w:ind w:firstLine="556"/>
        <w:jc w:val="both"/>
      </w:pPr>
      <w:r>
        <w:t>«С2П1» - сценарий группы С2 взрыв газовоздушной смеси, при полной разгерметизации оборудования («П»), для оборудования с индексом 1 из таблицы выше (</w:t>
      </w:r>
      <w:r>
        <w:fldChar w:fldCharType="begin"/>
      </w:r>
      <w:r>
        <w:instrText xml:space="preserve"> REF _Ref86398629 \h </w:instrText>
      </w:r>
      <w:r>
        <w:fldChar w:fldCharType="separate"/>
      </w:r>
      <w:r w:rsidRPr="005837C5">
        <w:t xml:space="preserve">Таблица </w:t>
      </w:r>
      <w:r>
        <w:rPr>
          <w:noProof/>
        </w:rPr>
        <w:t>8</w:t>
      </w:r>
      <w:r>
        <w:fldChar w:fldCharType="end"/>
      </w:r>
      <w:r>
        <w:t>)</w:t>
      </w:r>
    </w:p>
    <w:p w:rsidR="005837C5" w:rsidRPr="00D6638A" w:rsidRDefault="005837C5" w:rsidP="005C7807">
      <w:pPr>
        <w:spacing w:line="360" w:lineRule="auto"/>
        <w:ind w:firstLine="556"/>
        <w:jc w:val="both"/>
      </w:pP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4" w:name="_Toc61961267"/>
      <w:bookmarkStart w:id="85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4"/>
      <w:bookmarkEnd w:id="85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</w:t>
      </w:r>
      <w:proofErr w:type="gramStart"/>
      <w:r w:rsidRPr="00225FC1">
        <w:t>так же</w:t>
      </w:r>
      <w:proofErr w:type="gramEnd"/>
      <w:r w:rsidRPr="00225FC1">
        <w:t xml:space="preserve">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1  -</w:t>
      </w:r>
      <w:proofErr w:type="gramEnd"/>
      <w:r w:rsidRPr="00225FC1">
        <w:t xml:space="preserve">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2  -</w:t>
      </w:r>
      <w:proofErr w:type="gramEnd"/>
      <w:r w:rsidRPr="00225FC1">
        <w:t xml:space="preserve">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</w:t>
      </w:r>
      <w:proofErr w:type="gramStart"/>
      <w:r w:rsidRPr="00225FC1">
        <w:t>3  -</w:t>
      </w:r>
      <w:proofErr w:type="gramEnd"/>
      <w:r w:rsidRPr="00225FC1">
        <w:t xml:space="preserve">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6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6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7" w:name="_Toc287019720"/>
      <w:bookmarkStart w:id="88" w:name="_Ref290381817"/>
      <w:bookmarkStart w:id="89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90" w:name="_Toc67660238"/>
      <w:bookmarkEnd w:id="87"/>
      <w:bookmarkEnd w:id="88"/>
      <w:bookmarkEnd w:id="89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90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Количество, испарившегося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</w:t>
      </w:r>
      <w:proofErr w:type="gramStart"/>
      <w:r w:rsidRPr="00225FC1">
        <w:t>в аварии</w:t>
      </w:r>
      <w:proofErr w:type="gramEnd"/>
      <w:r w:rsidRPr="00225FC1">
        <w:t xml:space="preserve">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1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1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374"/>
        <w:gridCol w:w="1375"/>
        <w:gridCol w:w="1375"/>
        <w:gridCol w:w="1377"/>
        <w:gridCol w:w="1996"/>
        <w:gridCol w:w="2130"/>
      </w:tblGrid>
      <w:tr w:rsidR="00D670AC" w:rsidTr="00D670AC">
        <w:trPr>
          <w:trHeight w:val="821"/>
          <w:tblHeader/>
        </w:trPr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833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Основной поражающий фактор</w:t>
            </w:r>
          </w:p>
        </w:tc>
        <w:tc>
          <w:tcPr>
            <w:tcW w:w="834" w:type="pct"/>
            <w:vMerge w:val="restart"/>
          </w:tcPr>
          <w:p w:rsidR="00D670AC" w:rsidRDefault="00D670AC" w:rsidP="00D670AC">
            <w:pPr>
              <w:jc w:val="both"/>
            </w:pPr>
            <w:r>
              <w:rPr>
                <w:color w:val="000000"/>
              </w:rPr>
              <w:t>Последствия</w:t>
            </w:r>
          </w:p>
        </w:tc>
        <w:tc>
          <w:tcPr>
            <w:tcW w:w="1667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>Количество опасного вещества, т</w:t>
            </w:r>
          </w:p>
        </w:tc>
      </w:tr>
      <w:tr w:rsidR="00D670AC" w:rsidTr="00D670AC">
        <w:trPr>
          <w:trHeight w:val="1328"/>
          <w:tblHeader/>
        </w:trPr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833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834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833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FF67D8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D670AC"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damaging_factor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4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33" w:type="pct"/>
          </w:tcPr>
          <w:p w:rsidR="00FA2151" w:rsidRPr="002B107F" w:rsidRDefault="00445BBA" w:rsidP="00647B8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</w:t>
            </w:r>
            <w:proofErr w:type="gramEnd"/>
            <w:r w:rsidRPr="00445BBA">
              <w:rPr>
                <w:color w:val="000000"/>
                <w:lang w:val="en-US"/>
              </w:rPr>
              <w:t>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647B81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936BBE" w:rsidRPr="00A44276" w:rsidRDefault="00936BBE" w:rsidP="00496E2D">
      <w:pPr>
        <w:spacing w:line="360" w:lineRule="auto"/>
        <w:ind w:firstLine="556"/>
        <w:jc w:val="both"/>
        <w:rPr>
          <w:lang w:val="en-US"/>
        </w:rPr>
      </w:pPr>
      <w:bookmarkStart w:id="92" w:name="_Toc287019721"/>
      <w:bookmarkStart w:id="93" w:name="_Ref290381843"/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proofErr w:type="gramStart"/>
      <w:r w:rsidR="007741C5" w:rsidRPr="007741C5">
        <w:t xml:space="preserve">{{ </w:t>
      </w:r>
      <w:r w:rsidR="007741C5" w:rsidRPr="007741C5">
        <w:rPr>
          <w:lang w:val="en-US"/>
        </w:rPr>
        <w:t>most</w:t>
      </w:r>
      <w:proofErr w:type="gramEnd"/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lastRenderedPageBreak/>
        <w:t>– наиболее опасный (масштабный) –</w:t>
      </w:r>
      <w:r w:rsidR="003377E4">
        <w:t xml:space="preserve"> </w:t>
      </w:r>
      <w:proofErr w:type="gramStart"/>
      <w:r w:rsidR="003377E4" w:rsidRPr="007741C5">
        <w:t xml:space="preserve">{{ </w:t>
      </w:r>
      <w:r w:rsidR="003377E4" w:rsidRPr="003377E4">
        <w:rPr>
          <w:lang w:val="en-US"/>
        </w:rPr>
        <w:t>most</w:t>
      </w:r>
      <w:proofErr w:type="gramEnd"/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4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5" w:name="_Toc61961269"/>
      <w:bookmarkStart w:id="96" w:name="_Toc67660239"/>
      <w:bookmarkEnd w:id="92"/>
      <w:bookmarkEnd w:id="93"/>
      <w:bookmarkEnd w:id="94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5"/>
      <w:bookmarkEnd w:id="96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>Расчет избыточного давления (Руководство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31.03.2016))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Методика позволяет определять вероятные степени поражения людей и степени повреждений зданий от взрывной нагрузки </w:t>
      </w:r>
      <w:proofErr w:type="gramStart"/>
      <w:r w:rsidRPr="00225FC1">
        <w:rPr>
          <w:bCs/>
        </w:rPr>
        <w:t>при  авариях</w:t>
      </w:r>
      <w:proofErr w:type="gramEnd"/>
      <w:r w:rsidRPr="00225FC1">
        <w:rPr>
          <w:bCs/>
        </w:rPr>
        <w:t xml:space="preserve">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5pt;height:17.5pt" o:ole="">
            <v:imagedata r:id="rId40" o:title=""/>
          </v:shape>
          <o:OLEObject Type="Embed" ProgID="Equation.3" ShapeID="_x0000_i1025" DrawAspect="Content" ObjectID="_1703341499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2.5pt;height:19.5pt" o:ole="">
            <v:imagedata r:id="rId42" o:title=""/>
          </v:shape>
          <o:OLEObject Type="Embed" ProgID="Equation.3" ShapeID="_x0000_i1026" DrawAspect="Content" ObjectID="_1703341500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20.5pt;height:17.5pt" o:ole="">
            <v:imagedata r:id="rId44" o:title=""/>
          </v:shape>
          <o:OLEObject Type="Embed" ProgID="Equation.3" ShapeID="_x0000_i1027" DrawAspect="Content" ObjectID="_1703341501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4.5pt;height:17.5pt" o:ole="">
            <v:imagedata r:id="rId46" o:title=""/>
          </v:shape>
          <o:OLEObject Type="Embed" ProgID="Equation.3" ShapeID="_x0000_i1028" DrawAspect="Content" ObjectID="_1703341502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</w:t>
      </w:r>
      <w:proofErr w:type="gramStart"/>
      <w:r w:rsidRPr="00225FC1">
        <w:rPr>
          <w:bCs/>
        </w:rPr>
        <w:t>1.Определение</w:t>
      </w:r>
      <w:proofErr w:type="gramEnd"/>
      <w:r w:rsidRPr="00225FC1">
        <w:rPr>
          <w:bCs/>
        </w:rPr>
        <w:t xml:space="preserve">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</w:t>
      </w:r>
      <w:proofErr w:type="gramStart"/>
      <w:r w:rsidRPr="00225FC1">
        <w:rPr>
          <w:bCs/>
        </w:rPr>
        <w:t>используется  соотношение</w:t>
      </w:r>
      <w:proofErr w:type="gramEnd"/>
      <w:r w:rsidRPr="00225FC1">
        <w:rPr>
          <w:bCs/>
        </w:rPr>
        <w:t xml:space="preserve">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7.5pt;height:17.5pt" o:ole="">
            <v:imagedata r:id="rId40" o:title=""/>
          </v:shape>
          <o:OLEObject Type="Embed" ProgID="Equation.3" ShapeID="_x0000_i1029" DrawAspect="Content" ObjectID="_1703341503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</w:t>
      </w:r>
      <w:r w:rsidRPr="00225FC1">
        <w:rPr>
          <w:bCs/>
        </w:rPr>
        <w:lastRenderedPageBreak/>
        <w:t>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определяется </w:t>
      </w:r>
      <w:proofErr w:type="gramStart"/>
      <w:r w:rsidRPr="00225FC1">
        <w:rPr>
          <w:bCs/>
        </w:rPr>
        <w:t>соотношением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определяется </w:t>
      </w:r>
      <w:proofErr w:type="gramStart"/>
      <w:r w:rsidRPr="00225FC1">
        <w:rPr>
          <w:bCs/>
        </w:rPr>
        <w:t>соотношением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9.5pt;height:12pt" o:ole="">
            <v:imagedata r:id="rId58" o:title=""/>
          </v:shape>
          <o:OLEObject Type="Embed" ProgID="Equation.3" ShapeID="_x0000_i1030" DrawAspect="Content" ObjectID="_1703341504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pt;height:12pt" o:ole="">
            <v:imagedata r:id="rId61" o:title=""/>
          </v:shape>
          <o:OLEObject Type="Embed" ProgID="Equation.3" ShapeID="_x0000_i1031" DrawAspect="Content" ObjectID="_1703341505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4.5pt;height:17.5pt" o:ole="">
            <v:imagedata r:id="rId70" o:title=""/>
          </v:shape>
          <o:OLEObject Type="Embed" ProgID="Equation.3" ShapeID="_x0000_i1032" DrawAspect="Content" ObjectID="_1703341506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</w:t>
      </w:r>
      <w:proofErr w:type="gramStart"/>
      <w:r w:rsidRPr="00225FC1">
        <w:rPr>
          <w:bCs/>
        </w:rPr>
        <w:t>соотношения  и</w:t>
      </w:r>
      <w:proofErr w:type="gramEnd"/>
      <w:r w:rsidRPr="00225FC1">
        <w:rPr>
          <w:bCs/>
        </w:rPr>
        <w:t xml:space="preserve">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безразмерных величин давления и импульса фазы сжатия вычисляются соответствующие им размерные </w:t>
      </w:r>
      <w:proofErr w:type="gramStart"/>
      <w:r w:rsidRPr="00225FC1">
        <w:rPr>
          <w:bCs/>
        </w:rPr>
        <w:t>величины :</w:t>
      </w:r>
      <w:proofErr w:type="gramEnd"/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496E2D">
        <w:tc>
          <w:tcPr>
            <w:tcW w:w="4362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E0E0E0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</w:t>
            </w:r>
            <w:proofErr w:type="gramStart"/>
            <w:r w:rsidRPr="00225FC1">
              <w:rPr>
                <w:bCs/>
              </w:rPr>
              <w:t>повреждение  перегородок</w:t>
            </w:r>
            <w:proofErr w:type="gramEnd"/>
            <w:r w:rsidRPr="00225FC1">
              <w:rPr>
                <w:bCs/>
              </w:rPr>
              <w:t>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7" w:name="_Toc352336509"/>
      <w:bookmarkStart w:id="98" w:name="_Toc358898963"/>
      <w:bookmarkStart w:id="99" w:name="_Toc384025474"/>
      <w:r w:rsidRPr="00225FC1">
        <w:rPr>
          <w:b/>
          <w:bCs/>
        </w:rPr>
        <w:t>Расчет интенсивности теплового излучения (СП 12.13130-2009)</w:t>
      </w:r>
      <w:bookmarkEnd w:id="97"/>
      <w:bookmarkEnd w:id="98"/>
      <w:bookmarkEnd w:id="99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отсутствии данных допускается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принимать равной 100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СУГ, 40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для нефтепродуктов.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ускорение свободного падения, равное 9,81 м/с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40765" cy="273050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213350" cy="504190"/>
            <wp:effectExtent l="0" t="0" r="0" b="0"/>
            <wp:docPr id="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 </w:t>
      </w:r>
      <w:r w:rsidR="001B4905" w:rsidRPr="00225FC1">
        <w:rPr>
          <w:noProof/>
        </w:rPr>
        <w:drawing>
          <wp:inline distT="0" distB="0" distL="0" distR="0">
            <wp:extent cx="1261110" cy="220980"/>
            <wp:effectExtent l="0" t="0" r="0" b="0"/>
            <wp:docPr id="9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98805" cy="189230"/>
            <wp:effectExtent l="0" t="0" r="0" b="0"/>
            <wp:docPr id="9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(</w:t>
      </w: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9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расстояние от геометрического центра пролива до облучаемого объекта),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56920" cy="199390"/>
            <wp:effectExtent l="0" t="0" r="0" b="0"/>
            <wp:docPr id="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5339080" cy="483235"/>
            <wp:effectExtent l="0" t="0" r="0" b="0"/>
            <wp:docPr id="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029970" cy="220980"/>
            <wp:effectExtent l="0" t="0" r="0" b="0"/>
            <wp:docPr id="9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5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86865" cy="220980"/>
            <wp:effectExtent l="0" t="0" r="0" b="0"/>
            <wp:docPr id="10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6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496E2D">
        <w:trPr>
          <w:tblHeader/>
        </w:trPr>
        <w:tc>
          <w:tcPr>
            <w:tcW w:w="4028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DDDDDD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1,4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4,2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20-30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15-20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30-40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хлопка-волокна через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7,0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Непереносимая боль через 3-5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1-й степени через 6-8 с</w:t>
            </w:r>
          </w:p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Ожог 2-й степени через 12-16 с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10,5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 с шероховатой поверхностью (влажность 12%) при длительности облучения 15 мин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12,9 </w:t>
            </w:r>
          </w:p>
        </w:tc>
      </w:tr>
      <w:tr w:rsidR="00207C8B" w:rsidRPr="00225FC1" w:rsidTr="00496E2D">
        <w:tc>
          <w:tcPr>
            <w:tcW w:w="4028" w:type="pct"/>
          </w:tcPr>
          <w:p w:rsidR="00207C8B" w:rsidRPr="00225FC1" w:rsidRDefault="00207C8B" w:rsidP="00A31027">
            <w:pPr>
              <w:jc w:val="both"/>
              <w:rPr>
                <w:bCs/>
              </w:rPr>
            </w:pPr>
            <w:r w:rsidRPr="00225FC1">
              <w:rPr>
                <w:bCs/>
              </w:rPr>
              <w:t>Воспламенение древесины, окрашенной масляной краской по строганой поверхности; воспламенение фанеры</w:t>
            </w:r>
          </w:p>
        </w:tc>
        <w:tc>
          <w:tcPr>
            <w:tcW w:w="972" w:type="pct"/>
          </w:tcPr>
          <w:p w:rsidR="00207C8B" w:rsidRPr="00225FC1" w:rsidRDefault="00207C8B" w:rsidP="00207C8B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 xml:space="preserve">17,0 </w:t>
            </w:r>
          </w:p>
        </w:tc>
      </w:tr>
    </w:tbl>
    <w:p w:rsidR="00496E2D" w:rsidRDefault="00496E2D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>Расчет пожара-вспышки (СП 12.13130-2009)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0" w:name="_Toc61961272"/>
      <w:bookmarkStart w:id="101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0"/>
      <w:bookmarkEnd w:id="101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2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02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формула ([</w:t>
      </w:r>
      <w:r w:rsidR="00377C44" w:rsidRPr="00225FC1">
        <w:t>6</w:t>
      </w:r>
      <w:r w:rsidRPr="00225FC1">
        <w:t>]; [</w:t>
      </w:r>
      <w:r w:rsidR="00377C44" w:rsidRPr="00225FC1">
        <w:t>27</w:t>
      </w:r>
      <w:r w:rsidRPr="00225FC1">
        <w:t>]):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 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Pr="00225FC1">
        <w:t>]),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 пожара пролива или факела,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lastRenderedPageBreak/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03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03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</w:t>
      </w:r>
      <w:proofErr w:type="gramStart"/>
      <w:r w:rsidRPr="00225FC1">
        <w:t>r</w:t>
      </w:r>
      <w:proofErr w:type="spellEnd"/>
      <w:r w:rsidRPr="00225FC1">
        <w:t xml:space="preserve"> )</w:t>
      </w:r>
      <w:proofErr w:type="gramEnd"/>
      <w:r w:rsidRPr="00225FC1">
        <w:t xml:space="preserve">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нормативно-технической документации </w:t>
      </w:r>
      <w:r w:rsidR="00966F87" w:rsidRPr="00225FC1">
        <w:t>([</w:t>
      </w:r>
      <w:r w:rsidR="00966F87">
        <w:fldChar w:fldCharType="begin"/>
      </w:r>
      <w:r w:rsidR="00966F87">
        <w:instrText xml:space="preserve"> REF _Ref329262199 \r \h </w:instrText>
      </w:r>
      <w:r w:rsidR="00966F87">
        <w:fldChar w:fldCharType="separate"/>
      </w:r>
      <w:r w:rsidR="00966F87">
        <w:t>6</w:t>
      </w:r>
      <w:r w:rsidR="00966F87">
        <w:fldChar w:fldCharType="end"/>
      </w:r>
      <w:r w:rsidR="00966F87" w:rsidRPr="00225FC1">
        <w:t>]; [</w:t>
      </w:r>
      <w:r w:rsidR="00966F87">
        <w:fldChar w:fldCharType="begin"/>
      </w:r>
      <w:r w:rsidR="00966F87">
        <w:instrText xml:space="preserve"> REF _Ref329262216 \r \h </w:instrText>
      </w:r>
      <w:r w:rsidR="00966F87">
        <w:fldChar w:fldCharType="separate"/>
      </w:r>
      <w:r w:rsidR="00966F87">
        <w:t>27</w:t>
      </w:r>
      <w:r w:rsidR="00966F87">
        <w:fldChar w:fldCharType="end"/>
      </w:r>
      <w:r w:rsidR="00966F87" w:rsidRPr="00225FC1">
        <w:t>])</w:t>
      </w:r>
      <w:r w:rsidRPr="00225FC1">
        <w:t>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Pr="00225FC1" w:rsidRDefault="00A44ACB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04" w:name="_Ref336691001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04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96"/>
        <w:gridCol w:w="1195"/>
        <w:gridCol w:w="908"/>
        <w:gridCol w:w="643"/>
        <w:gridCol w:w="988"/>
        <w:gridCol w:w="924"/>
        <w:gridCol w:w="924"/>
        <w:gridCol w:w="924"/>
        <w:gridCol w:w="859"/>
        <w:gridCol w:w="859"/>
        <w:gridCol w:w="707"/>
      </w:tblGrid>
      <w:tr w:rsidR="00927A7F" w:rsidTr="00927A7F">
        <w:tc>
          <w:tcPr>
            <w:tcW w:w="776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355" w:type="dxa"/>
          </w:tcPr>
          <w:p w:rsidR="00C50F1C" w:rsidRDefault="00C50F1C" w:rsidP="00AF6A67">
            <w:pPr>
              <w:spacing w:line="360" w:lineRule="auto"/>
              <w:jc w:val="both"/>
              <w:rPr>
                <w:bCs/>
              </w:rPr>
            </w:pPr>
            <w:r w:rsidRPr="00BD3074">
              <w:rPr>
                <w:bCs/>
              </w:rPr>
              <w:t>М</w:t>
            </w:r>
            <w:r>
              <w:rPr>
                <w:bCs/>
              </w:rPr>
              <w:t>, т</w:t>
            </w:r>
          </w:p>
        </w:tc>
        <w:tc>
          <w:tcPr>
            <w:tcW w:w="1020" w:type="dxa"/>
          </w:tcPr>
          <w:p w:rsidR="00C50F1C" w:rsidRPr="00C60777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Q</w:t>
            </w:r>
            <w:proofErr w:type="spellStart"/>
            <w:r>
              <w:rPr>
                <w:bCs/>
              </w:rPr>
              <w:t>сг</w:t>
            </w:r>
            <w:proofErr w:type="spellEnd"/>
            <w:r>
              <w:rPr>
                <w:bCs/>
              </w:rPr>
              <w:t>, кДж/кг</w:t>
            </w:r>
          </w:p>
        </w:tc>
        <w:tc>
          <w:tcPr>
            <w:tcW w:w="712" w:type="dxa"/>
          </w:tcPr>
          <w:p w:rsidR="00C50F1C" w:rsidRPr="00731FFA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V</w:t>
            </w:r>
            <w:r>
              <w:rPr>
                <w:bCs/>
              </w:rPr>
              <w:t>, м/с</w:t>
            </w:r>
          </w:p>
        </w:tc>
        <w:tc>
          <w:tcPr>
            <w:tcW w:w="1114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ΔР=100 кПа</w:t>
            </w:r>
            <w:r w:rsidR="003B7CD6" w:rsidRPr="003B7CD6">
              <w:rPr>
                <w:bCs/>
                <w:sz w:val="20"/>
                <w:lang w:val="en-US"/>
              </w:rPr>
              <w:t xml:space="preserve"> 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ΔР=28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ΔР=12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828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ΔР=5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61" w:type="dxa"/>
          </w:tcPr>
          <w:p w:rsidR="00C50F1C" w:rsidRPr="003B7CD6" w:rsidRDefault="00C50F1C" w:rsidP="00AF6A67">
            <w:pPr>
              <w:spacing w:line="360" w:lineRule="auto"/>
              <w:jc w:val="both"/>
              <w:rPr>
                <w:bCs/>
                <w:sz w:val="20"/>
              </w:rPr>
            </w:pPr>
            <w:r w:rsidRPr="003B7CD6">
              <w:rPr>
                <w:bCs/>
                <w:sz w:val="20"/>
              </w:rPr>
              <w:t>ΔР=3 кПа</w:t>
            </w:r>
            <w:r w:rsidR="003B7CD6" w:rsidRPr="003B7CD6">
              <w:rPr>
                <w:bCs/>
                <w:sz w:val="20"/>
              </w:rPr>
              <w:t xml:space="preserve"> </w:t>
            </w:r>
            <w:r w:rsidR="003B7CD6" w:rsidRPr="003B7CD6">
              <w:rPr>
                <w:bCs/>
                <w:sz w:val="20"/>
                <w:lang w:val="en-US"/>
              </w:rPr>
              <w:t>(</w:t>
            </w:r>
            <w:r w:rsidR="003B7CD6" w:rsidRPr="003B7CD6">
              <w:rPr>
                <w:bCs/>
                <w:sz w:val="20"/>
              </w:rPr>
              <w:t>м)</w:t>
            </w:r>
          </w:p>
        </w:tc>
        <w:tc>
          <w:tcPr>
            <w:tcW w:w="736" w:type="dxa"/>
          </w:tcPr>
          <w:p w:rsidR="00C50F1C" w:rsidRPr="00C50F1C" w:rsidRDefault="00C50F1C" w:rsidP="00AF6A67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783417" w:rsidRPr="00FF67D8" w:rsidTr="003A60C0">
        <w:tc>
          <w:tcPr>
            <w:tcW w:w="9627" w:type="dxa"/>
            <w:gridSpan w:val="11"/>
          </w:tcPr>
          <w:p w:rsidR="00783417" w:rsidRPr="003A60C0" w:rsidRDefault="003A60C0" w:rsidP="00AF6A67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="006976BD" w:rsidRPr="006976BD">
              <w:rPr>
                <w:lang w:val="en-US"/>
              </w:rPr>
              <w:t>C2_table_factor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927A7F" w:rsidRPr="003A60C0" w:rsidTr="00927A7F">
        <w:tc>
          <w:tcPr>
            <w:tcW w:w="77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_C2 }}</w:t>
            </w:r>
          </w:p>
        </w:tc>
        <w:tc>
          <w:tcPr>
            <w:tcW w:w="1355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item.</w:t>
            </w:r>
            <w:r w:rsidRPr="00074564">
              <w:rPr>
                <w:color w:val="000000"/>
                <w:lang w:val="en-US"/>
              </w:rPr>
              <w:t>sub</w:t>
            </w:r>
            <w:proofErr w:type="gramEnd"/>
            <w:r w:rsidRPr="00074564">
              <w:rPr>
                <w:color w:val="000000"/>
                <w:lang w:val="en-US"/>
              </w:rPr>
              <w:t>_mass_C2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20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074564">
              <w:rPr>
                <w:color w:val="000000"/>
                <w:lang w:val="en-US"/>
              </w:rPr>
              <w:t>heat_C2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2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074564">
              <w:rPr>
                <w:color w:val="000000"/>
                <w:lang w:val="en-US"/>
              </w:rPr>
              <w:t>velocity_C2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14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927A7F">
              <w:rPr>
                <w:color w:val="000000"/>
                <w:lang w:val="en-US"/>
              </w:rPr>
              <w:t>dp_100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proofErr w:type="gramStart"/>
            <w:r w:rsidRPr="003E6F8B">
              <w:rPr>
                <w:color w:val="000000"/>
                <w:lang w:val="en-US"/>
              </w:rPr>
              <w:t>{{ item</w:t>
            </w:r>
            <w:proofErr w:type="gramEnd"/>
            <w:r w:rsidRPr="003E6F8B">
              <w:rPr>
                <w:color w:val="000000"/>
                <w:lang w:val="en-US"/>
              </w:rPr>
              <w:t>.dp_</w:t>
            </w:r>
            <w:r>
              <w:rPr>
                <w:color w:val="000000"/>
                <w:lang w:val="en-US"/>
              </w:rPr>
              <w:t>53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proofErr w:type="gramStart"/>
            <w:r w:rsidRPr="003E6F8B">
              <w:rPr>
                <w:color w:val="000000"/>
                <w:lang w:val="en-US"/>
              </w:rPr>
              <w:t>{{ item</w:t>
            </w:r>
            <w:proofErr w:type="gramEnd"/>
            <w:r w:rsidRPr="003E6F8B">
              <w:rPr>
                <w:color w:val="000000"/>
                <w:lang w:val="en-US"/>
              </w:rPr>
              <w:t>.dp_</w:t>
            </w:r>
            <w:r>
              <w:rPr>
                <w:color w:val="000000"/>
                <w:lang w:val="en-US"/>
              </w:rPr>
              <w:t>28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Default="00927A7F" w:rsidP="00927A7F">
            <w:proofErr w:type="gramStart"/>
            <w:r w:rsidRPr="003E6F8B">
              <w:rPr>
                <w:color w:val="000000"/>
                <w:lang w:val="en-US"/>
              </w:rPr>
              <w:t>{{ item</w:t>
            </w:r>
            <w:proofErr w:type="gramEnd"/>
            <w:r w:rsidRPr="003E6F8B">
              <w:rPr>
                <w:color w:val="000000"/>
                <w:lang w:val="en-US"/>
              </w:rPr>
              <w:t>.dp_</w:t>
            </w:r>
            <w:r>
              <w:rPr>
                <w:color w:val="000000"/>
                <w:lang w:val="en-US"/>
              </w:rPr>
              <w:t>12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828" w:type="dxa"/>
          </w:tcPr>
          <w:p w:rsidR="00927A7F" w:rsidRDefault="00927A7F" w:rsidP="00927A7F">
            <w:proofErr w:type="gramStart"/>
            <w:r w:rsidRPr="003E6F8B">
              <w:rPr>
                <w:color w:val="000000"/>
                <w:lang w:val="en-US"/>
              </w:rPr>
              <w:t>{{ item</w:t>
            </w:r>
            <w:proofErr w:type="gramEnd"/>
            <w:r w:rsidRPr="003E6F8B">
              <w:rPr>
                <w:color w:val="000000"/>
                <w:lang w:val="en-US"/>
              </w:rPr>
              <w:t>.dp_</w:t>
            </w:r>
            <w:r>
              <w:rPr>
                <w:color w:val="000000"/>
                <w:lang w:val="en-US"/>
              </w:rPr>
              <w:t>5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61" w:type="dxa"/>
          </w:tcPr>
          <w:p w:rsidR="00927A7F" w:rsidRDefault="00927A7F" w:rsidP="00927A7F">
            <w:proofErr w:type="gramStart"/>
            <w:r w:rsidRPr="003E6F8B">
              <w:rPr>
                <w:color w:val="000000"/>
                <w:lang w:val="en-US"/>
              </w:rPr>
              <w:t>{{ item</w:t>
            </w:r>
            <w:proofErr w:type="gramEnd"/>
            <w:r w:rsidRPr="003E6F8B">
              <w:rPr>
                <w:color w:val="000000"/>
                <w:lang w:val="en-US"/>
              </w:rPr>
              <w:t>.dp_</w:t>
            </w:r>
            <w:r>
              <w:rPr>
                <w:color w:val="000000"/>
                <w:lang w:val="en-US"/>
              </w:rPr>
              <w:t>3</w:t>
            </w:r>
            <w:r w:rsidRPr="003E6F8B">
              <w:rPr>
                <w:color w:val="000000"/>
                <w:lang w:val="en-US"/>
              </w:rPr>
              <w:t>}}</w:t>
            </w:r>
          </w:p>
        </w:tc>
        <w:tc>
          <w:tcPr>
            <w:tcW w:w="736" w:type="dxa"/>
          </w:tcPr>
          <w:p w:rsidR="00927A7F" w:rsidRPr="002B107F" w:rsidRDefault="00927A7F" w:rsidP="00927A7F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.people_C2 }}</w:t>
            </w:r>
          </w:p>
        </w:tc>
      </w:tr>
      <w:tr w:rsidR="003A60C0" w:rsidRPr="003A60C0" w:rsidTr="003A60C0">
        <w:tc>
          <w:tcPr>
            <w:tcW w:w="9627" w:type="dxa"/>
            <w:gridSpan w:val="11"/>
          </w:tcPr>
          <w:p w:rsidR="003A60C0" w:rsidRPr="003A60C0" w:rsidRDefault="003A60C0" w:rsidP="003A60C0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A44ACB" w:rsidRPr="003A60C0" w:rsidRDefault="00A44ACB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>оличество опасного вещества, участвующего в создании поражающих факторов, т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731FFA" w:rsidRDefault="00731FFA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V</w:t>
      </w:r>
      <w:r w:rsidRPr="00731FFA">
        <w:rPr>
          <w:bCs/>
        </w:rPr>
        <w:t xml:space="preserve"> - </w:t>
      </w:r>
      <w:r>
        <w:rPr>
          <w:bCs/>
        </w:rPr>
        <w:t>с</w:t>
      </w:r>
      <w:r w:rsidRPr="00731FFA">
        <w:rPr>
          <w:bCs/>
        </w:rPr>
        <w:t>корость фронта пламени, м/с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 – избыточное давление во фронте ударной волны,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484B11" w:rsidRDefault="00484B11" w:rsidP="00AF6A67">
      <w:pPr>
        <w:shd w:val="clear" w:color="auto" w:fill="FFFFFF"/>
        <w:spacing w:line="360" w:lineRule="auto"/>
        <w:jc w:val="both"/>
        <w:rPr>
          <w:bCs/>
        </w:rPr>
      </w:pP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736"/>
        <w:gridCol w:w="1099"/>
        <w:gridCol w:w="966"/>
        <w:gridCol w:w="803"/>
        <w:gridCol w:w="914"/>
        <w:gridCol w:w="914"/>
        <w:gridCol w:w="914"/>
        <w:gridCol w:w="844"/>
        <w:gridCol w:w="844"/>
        <w:gridCol w:w="844"/>
        <w:gridCol w:w="749"/>
      </w:tblGrid>
      <w:tr w:rsidR="006D50C1" w:rsidTr="006D50C1">
        <w:tc>
          <w:tcPr>
            <w:tcW w:w="708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1049" w:type="dxa"/>
          </w:tcPr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S</w:t>
            </w:r>
            <w:r>
              <w:rPr>
                <w:bCs/>
              </w:rPr>
              <w:t>, м</w:t>
            </w:r>
            <w:r w:rsidRPr="009F1DDE">
              <w:rPr>
                <w:bCs/>
                <w:vertAlign w:val="superscript"/>
              </w:rPr>
              <w:t>2</w:t>
            </w:r>
          </w:p>
        </w:tc>
        <w:tc>
          <w:tcPr>
            <w:tcW w:w="925" w:type="dxa"/>
          </w:tcPr>
          <w:p w:rsidR="003B7CD6" w:rsidRPr="00C60777" w:rsidRDefault="003B7CD6" w:rsidP="003B7CD6">
            <w:pPr>
              <w:spacing w:line="360" w:lineRule="auto"/>
              <w:jc w:val="both"/>
              <w:rPr>
                <w:bCs/>
              </w:rPr>
            </w:pPr>
            <w:proofErr w:type="spellStart"/>
            <w:r>
              <w:rPr>
                <w:bCs/>
                <w:lang w:val="en-US"/>
              </w:rPr>
              <w:t>Ef</w:t>
            </w:r>
            <w:proofErr w:type="spellEnd"/>
            <w:r>
              <w:rPr>
                <w:bCs/>
              </w:rPr>
              <w:t xml:space="preserve">, </w:t>
            </w:r>
            <w:r w:rsidRPr="009F1DDE">
              <w:rPr>
                <w:color w:val="000000"/>
                <w:sz w:val="20"/>
                <w:szCs w:val="20"/>
              </w:rPr>
              <w:t>кВт/м</w:t>
            </w:r>
            <w:r w:rsidRPr="009F1DDE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71" w:type="dxa"/>
          </w:tcPr>
          <w:p w:rsidR="003B7CD6" w:rsidRPr="00731FFA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m</w:t>
            </w:r>
            <w:r>
              <w:rPr>
                <w:bCs/>
              </w:rPr>
              <w:t xml:space="preserve">, </w:t>
            </w:r>
            <w:r w:rsidRPr="009F1DDE">
              <w:rPr>
                <w:bCs/>
                <w:sz w:val="20"/>
              </w:rPr>
              <w:t>кг/(м</w:t>
            </w:r>
            <w:r w:rsidRPr="009F1DDE">
              <w:rPr>
                <w:bCs/>
                <w:sz w:val="20"/>
                <w:vertAlign w:val="superscript"/>
              </w:rPr>
              <w:t>2</w:t>
            </w:r>
            <w:r w:rsidRPr="009F1DDE">
              <w:rPr>
                <w:bCs/>
                <w:sz w:val="20"/>
              </w:rPr>
              <w:t>·с)</w:t>
            </w:r>
          </w:p>
        </w:tc>
        <w:tc>
          <w:tcPr>
            <w:tcW w:w="876" w:type="dxa"/>
          </w:tcPr>
          <w:p w:rsidR="003B7CD6" w:rsidRPr="00585585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q</w:t>
            </w:r>
            <w:r>
              <w:rPr>
                <w:bCs/>
              </w:rPr>
              <w:t>=1</w:t>
            </w:r>
            <w:r>
              <w:rPr>
                <w:bCs/>
                <w:lang w:val="en-US"/>
              </w:rPr>
              <w:t xml:space="preserve">7 </w:t>
            </w:r>
            <w:r>
              <w:rPr>
                <w:color w:val="000000"/>
                <w:sz w:val="20"/>
                <w:szCs w:val="20"/>
              </w:rPr>
              <w:t>кВт/м</w:t>
            </w:r>
            <w:r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  <w:p w:rsidR="003B7CD6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color w:val="000000"/>
                <w:sz w:val="20"/>
                <w:szCs w:val="20"/>
              </w:rPr>
              <w:t>(м)</w:t>
            </w:r>
          </w:p>
        </w:tc>
        <w:tc>
          <w:tcPr>
            <w:tcW w:w="942" w:type="dxa"/>
          </w:tcPr>
          <w:p w:rsidR="003B7CD6" w:rsidRDefault="003B7CD6" w:rsidP="003B7CD6">
            <w:pPr>
              <w:rPr>
                <w:bCs/>
                <w:lang w:val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12,9</w:t>
            </w:r>
          </w:p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10,5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942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7,0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4,2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876" w:type="dxa"/>
          </w:tcPr>
          <w:p w:rsidR="003B7CD6" w:rsidRPr="00E95B4B" w:rsidRDefault="003B7CD6" w:rsidP="003B7CD6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 w:rsidRPr="00E95B4B">
              <w:rPr>
                <w:bCs/>
                <w:lang w:val="en-US"/>
              </w:rPr>
              <w:t>q</w:t>
            </w:r>
            <w:r w:rsidRPr="00E95B4B">
              <w:rPr>
                <w:bCs/>
              </w:rPr>
              <w:t>=</w:t>
            </w:r>
            <w:r>
              <w:rPr>
                <w:bCs/>
                <w:lang w:val="en-US"/>
              </w:rPr>
              <w:t>1,4</w:t>
            </w:r>
            <w:r w:rsidRPr="00E95B4B">
              <w:rPr>
                <w:bCs/>
                <w:lang w:val="en-US"/>
              </w:rPr>
              <w:t xml:space="preserve"> </w:t>
            </w:r>
            <w:r w:rsidRPr="00E95B4B">
              <w:rPr>
                <w:color w:val="000000"/>
                <w:sz w:val="20"/>
                <w:szCs w:val="20"/>
              </w:rPr>
              <w:t>кВт/м</w:t>
            </w:r>
            <w:r w:rsidRPr="00E95B4B">
              <w:rPr>
                <w:color w:val="000000"/>
                <w:sz w:val="20"/>
                <w:szCs w:val="20"/>
                <w:vertAlign w:val="superscript"/>
              </w:rPr>
              <w:t>2</w:t>
            </w:r>
          </w:p>
        </w:tc>
        <w:tc>
          <w:tcPr>
            <w:tcW w:w="720" w:type="dxa"/>
          </w:tcPr>
          <w:p w:rsidR="003B7CD6" w:rsidRPr="00C50F1C" w:rsidRDefault="003B7CD6" w:rsidP="003B7CD6">
            <w:pPr>
              <w:spacing w:line="360" w:lineRule="auto"/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>, чел</w:t>
            </w:r>
          </w:p>
        </w:tc>
      </w:tr>
      <w:tr w:rsidR="00406C79" w:rsidRPr="00FF67D8" w:rsidTr="00A474BE">
        <w:tc>
          <w:tcPr>
            <w:tcW w:w="9627" w:type="dxa"/>
            <w:gridSpan w:val="11"/>
          </w:tcPr>
          <w:p w:rsidR="00406C79" w:rsidRPr="003A60C0" w:rsidRDefault="00406C79" w:rsidP="00A474BE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6D50C1" w:rsidRPr="00406C79" w:rsidTr="006D50C1">
        <w:tc>
          <w:tcPr>
            <w:tcW w:w="708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1049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925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6D50C1">
              <w:rPr>
                <w:color w:val="000000"/>
                <w:lang w:val="en-US"/>
              </w:rPr>
              <w:t>heat_C1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71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6D50C1">
              <w:rPr>
                <w:color w:val="000000"/>
                <w:lang w:val="en-US"/>
              </w:rPr>
              <w:t>burnout_C1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76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6D50C1">
              <w:rPr>
                <w:color w:val="000000"/>
                <w:lang w:val="en-US"/>
              </w:rPr>
              <w:t>q_17</w:t>
            </w:r>
            <w:r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</w:t>
            </w:r>
            <w:r>
              <w:rPr>
                <w:color w:val="000000"/>
                <w:lang w:val="en-US"/>
              </w:rPr>
              <w:t>2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942" w:type="dxa"/>
          </w:tcPr>
          <w:p w:rsidR="006D50C1" w:rsidRDefault="006D50C1" w:rsidP="006D50C1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876" w:type="dxa"/>
          </w:tcPr>
          <w:p w:rsidR="006D50C1" w:rsidRDefault="006D50C1" w:rsidP="006D50C1">
            <w:proofErr w:type="gramStart"/>
            <w:r w:rsidRPr="00202B22">
              <w:rPr>
                <w:color w:val="000000"/>
                <w:lang w:val="en-US"/>
              </w:rPr>
              <w:t>{{ item</w:t>
            </w:r>
            <w:proofErr w:type="gramEnd"/>
            <w:r w:rsidRPr="00202B22">
              <w:rPr>
                <w:color w:val="000000"/>
                <w:lang w:val="en-US"/>
              </w:rPr>
              <w:t>.q_1}}</w:t>
            </w:r>
          </w:p>
        </w:tc>
        <w:tc>
          <w:tcPr>
            <w:tcW w:w="720" w:type="dxa"/>
          </w:tcPr>
          <w:p w:rsidR="006D50C1" w:rsidRPr="002B107F" w:rsidRDefault="006D50C1" w:rsidP="006D50C1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A474BE">
        <w:tc>
          <w:tcPr>
            <w:tcW w:w="9627" w:type="dxa"/>
            <w:gridSpan w:val="11"/>
          </w:tcPr>
          <w:p w:rsidR="00406C79" w:rsidRPr="003A60C0" w:rsidRDefault="00406C79" w:rsidP="00406C79">
            <w:pPr>
              <w:spacing w:line="360" w:lineRule="auto"/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46A1C" w:rsidRDefault="00646A1C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 xml:space="preserve">S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proofErr w:type="spellStart"/>
      <w:r>
        <w:rPr>
          <w:bCs/>
          <w:lang w:val="en-US"/>
        </w:rPr>
        <w:t>Ef</w:t>
      </w:r>
      <w:proofErr w:type="spellEnd"/>
      <w:r w:rsidRPr="00A474BE">
        <w:rPr>
          <w:bCs/>
        </w:rPr>
        <w:t xml:space="preserve"> - </w:t>
      </w:r>
      <w:r>
        <w:rPr>
          <w:bCs/>
          <w:lang w:val="en-US"/>
        </w:rPr>
        <w:t>c</w:t>
      </w:r>
      <w:proofErr w:type="spellStart"/>
      <w:r w:rsidRPr="00A474BE">
        <w:rPr>
          <w:bCs/>
        </w:rPr>
        <w:t>р.пов</w:t>
      </w:r>
      <w:proofErr w:type="spellEnd"/>
      <w:r w:rsidRPr="00A474BE">
        <w:rPr>
          <w:bCs/>
        </w:rPr>
        <w:t>. плотность теплового излучения пламени, кВт/м</w:t>
      </w:r>
      <w:r w:rsidRPr="00A474BE">
        <w:rPr>
          <w:bCs/>
          <w:vertAlign w:val="superscript"/>
        </w:rPr>
        <w:t>2</w:t>
      </w:r>
    </w:p>
    <w:p w:rsidR="00A474BE" w:rsidRDefault="00A474BE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m</w:t>
      </w:r>
      <w:r w:rsidRPr="00A474BE">
        <w:rPr>
          <w:bCs/>
        </w:rPr>
        <w:t xml:space="preserve"> - </w:t>
      </w:r>
      <w:r>
        <w:rPr>
          <w:bCs/>
        </w:rPr>
        <w:t>у</w:t>
      </w:r>
      <w:r w:rsidRPr="00A474BE">
        <w:rPr>
          <w:bCs/>
        </w:rPr>
        <w:t>дельная массовая скорость выгорания жидкости,</w:t>
      </w:r>
      <w:r>
        <w:rPr>
          <w:bCs/>
        </w:rPr>
        <w:t xml:space="preserve"> </w:t>
      </w:r>
      <w:r w:rsidRPr="00A474BE">
        <w:rPr>
          <w:bCs/>
        </w:rPr>
        <w:t>кг/(м</w:t>
      </w:r>
      <w:r w:rsidRPr="00A474BE">
        <w:rPr>
          <w:bCs/>
          <w:vertAlign w:val="superscript"/>
        </w:rPr>
        <w:t>2</w:t>
      </w:r>
      <w:r w:rsidRPr="00A474BE">
        <w:rPr>
          <w:bCs/>
          <w:lang w:val="en-US"/>
        </w:rPr>
        <w:t>·</w:t>
      </w:r>
      <w:r w:rsidRPr="00A474BE">
        <w:rPr>
          <w:bCs/>
        </w:rPr>
        <w:t>с)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излучения, кВт/м</w:t>
      </w:r>
      <w:r w:rsidR="00377193"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</w:t>
      </w:r>
      <w:r w:rsidRPr="00D9149C">
        <w:rPr>
          <w:bCs/>
        </w:rPr>
        <w:t>3</w:t>
      </w:r>
      <w:r w:rsidRPr="00D9149C">
        <w:rPr>
          <w:bCs/>
        </w:rPr>
        <w:t>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233"/>
        <w:gridCol w:w="2294"/>
        <w:gridCol w:w="1684"/>
        <w:gridCol w:w="1577"/>
        <w:gridCol w:w="1582"/>
        <w:gridCol w:w="1257"/>
      </w:tblGrid>
      <w:tr w:rsidR="00C277B7" w:rsidRPr="00D9149C" w:rsidTr="00C277B7"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</w:rPr>
              <w:t>М, т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  <w:proofErr w:type="spellStart"/>
            <w:r w:rsidRPr="00D9149C">
              <w:rPr>
                <w:bCs/>
              </w:rPr>
              <w:t>сг</w:t>
            </w:r>
            <w:proofErr w:type="spellEnd"/>
            <w:r w:rsidRPr="00D9149C">
              <w:rPr>
                <w:bCs/>
              </w:rPr>
              <w:t>, кДж/кг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  <w:r w:rsidRPr="00D9149C">
              <w:rPr>
                <w:bCs/>
              </w:rPr>
              <w:t>, м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  <w:r w:rsidRPr="00D9149C">
              <w:rPr>
                <w:bCs/>
              </w:rPr>
              <w:t>, чел</w:t>
            </w:r>
          </w:p>
        </w:tc>
      </w:tr>
      <w:tr w:rsidR="00C277B7" w:rsidRPr="00D9149C" w:rsidTr="00C277B7">
        <w:tc>
          <w:tcPr>
            <w:tcW w:w="4329" w:type="pct"/>
            <w:gridSpan w:val="5"/>
          </w:tcPr>
          <w:p w:rsidR="00C277B7" w:rsidRPr="00D9149C" w:rsidRDefault="00C277B7" w:rsidP="00A61CB3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</w:t>
            </w:r>
            <w:r w:rsidR="00D9149C" w:rsidRPr="00D9149C">
              <w:rPr>
                <w:lang w:val="en-US"/>
              </w:rPr>
              <w:t>3</w:t>
            </w:r>
            <w:r w:rsidRPr="00D9149C">
              <w:rPr>
                <w:lang w:val="en-US"/>
              </w:rPr>
              <w:t xml:space="preserve">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  <w:tr w:rsidR="00C277B7" w:rsidRPr="00D9149C" w:rsidTr="00C277B7">
        <w:tc>
          <w:tcPr>
            <w:tcW w:w="65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210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</w:t>
            </w:r>
            <w:proofErr w:type="gramEnd"/>
            <w:r w:rsidRPr="00D9149C">
              <w:rPr>
                <w:color w:val="000000"/>
                <w:lang w:val="en-US"/>
              </w:rPr>
              <w:t>_mass_C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93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.heat_C</w:t>
            </w:r>
            <w:proofErr w:type="spellEnd"/>
            <w:r w:rsidR="00D9149C"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27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314641" w:rsidRPr="00314641">
              <w:rPr>
                <w:color w:val="000000"/>
                <w:lang w:val="en-US"/>
              </w:rPr>
              <w:t>radius_nkpr_C3</w:t>
            </w:r>
            <w:r w:rsidR="00314641"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839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314641" w:rsidRPr="00314641">
              <w:rPr>
                <w:color w:val="000000"/>
                <w:lang w:val="en-US"/>
              </w:rPr>
              <w:t>radius_vsp_C3</w:t>
            </w:r>
            <w:r w:rsidR="00314641">
              <w:rPr>
                <w:color w:val="000000"/>
                <w:lang w:val="en-US"/>
              </w:rPr>
              <w:t xml:space="preserve"> </w:t>
            </w:r>
            <w:bookmarkStart w:id="105" w:name="_GoBack"/>
            <w:bookmarkEnd w:id="105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>{{ item</w:t>
            </w:r>
            <w:proofErr w:type="gramEnd"/>
            <w:r w:rsidRPr="00D9149C">
              <w:rPr>
                <w:color w:val="000000"/>
                <w:lang w:val="en-US"/>
              </w:rPr>
              <w:t>.people_C</w:t>
            </w:r>
            <w:r w:rsidR="00D9149C" w:rsidRPr="00D9149C">
              <w:rPr>
                <w:color w:val="000000"/>
                <w:lang w:val="en-US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C277B7" w:rsidRPr="00D9149C" w:rsidTr="00C277B7">
        <w:tc>
          <w:tcPr>
            <w:tcW w:w="4329" w:type="pct"/>
            <w:gridSpan w:val="5"/>
          </w:tcPr>
          <w:p w:rsidR="00C277B7" w:rsidRPr="00D9149C" w:rsidRDefault="00C277B7" w:rsidP="00A61CB3">
            <w:pPr>
              <w:spacing w:line="360" w:lineRule="auto"/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  <w:tc>
          <w:tcPr>
            <w:tcW w:w="671" w:type="pct"/>
          </w:tcPr>
          <w:p w:rsidR="00C277B7" w:rsidRPr="00D9149C" w:rsidRDefault="00C277B7" w:rsidP="00C277B7">
            <w:pPr>
              <w:spacing w:line="360" w:lineRule="auto"/>
              <w:jc w:val="both"/>
              <w:rPr>
                <w:bCs/>
                <w:lang w:val="en-US"/>
              </w:rPr>
            </w:pPr>
          </w:p>
        </w:tc>
      </w:tr>
    </w:tbl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D9149C" w:rsidRDefault="00D9149C" w:rsidP="00D9149C">
      <w:pPr>
        <w:spacing w:line="360" w:lineRule="auto"/>
        <w:ind w:left="567"/>
        <w:jc w:val="both"/>
        <w:rPr>
          <w:bCs/>
          <w:lang w:val="en-US"/>
        </w:rPr>
      </w:pPr>
      <w:r w:rsidRPr="00D9149C">
        <w:rPr>
          <w:bCs/>
          <w:lang w:val="en-US"/>
        </w:rPr>
        <w:t xml:space="preserve">М - количество опасного вещества, участвующего в </w:t>
      </w:r>
      <w:proofErr w:type="spellStart"/>
      <w:r w:rsidRPr="00D9149C">
        <w:rPr>
          <w:bCs/>
          <w:lang w:val="en-US"/>
        </w:rPr>
        <w:t>создании</w:t>
      </w:r>
      <w:proofErr w:type="spellEnd"/>
      <w:r w:rsidRPr="00D9149C">
        <w:rPr>
          <w:bCs/>
          <w:lang w:val="en-US"/>
        </w:rPr>
        <w:t xml:space="preserve"> </w:t>
      </w:r>
      <w:proofErr w:type="spellStart"/>
      <w:r w:rsidRPr="00D9149C">
        <w:rPr>
          <w:bCs/>
          <w:lang w:val="en-US"/>
        </w:rPr>
        <w:t>поражающих</w:t>
      </w:r>
      <w:proofErr w:type="spellEnd"/>
      <w:r w:rsidRPr="00D9149C">
        <w:rPr>
          <w:bCs/>
          <w:lang w:val="en-US"/>
        </w:rPr>
        <w:t xml:space="preserve"> </w:t>
      </w:r>
      <w:proofErr w:type="spellStart"/>
      <w:r w:rsidRPr="00D9149C">
        <w:rPr>
          <w:bCs/>
          <w:lang w:val="en-US"/>
        </w:rPr>
        <w:t>факторов</w:t>
      </w:r>
      <w:proofErr w:type="spellEnd"/>
      <w:r w:rsidRPr="00D9149C">
        <w:rPr>
          <w:bCs/>
          <w:lang w:val="en-US"/>
        </w:rPr>
        <w:t>, т</w:t>
      </w:r>
    </w:p>
    <w:p w:rsidR="00D9149C" w:rsidRPr="00D9149C" w:rsidRDefault="00D9149C" w:rsidP="00D9149C">
      <w:pPr>
        <w:spacing w:line="360" w:lineRule="auto"/>
        <w:ind w:left="567"/>
        <w:jc w:val="both"/>
        <w:rPr>
          <w:bCs/>
          <w:lang w:val="en-US"/>
        </w:rPr>
      </w:pPr>
      <w:r w:rsidRPr="00D9149C">
        <w:rPr>
          <w:bCs/>
          <w:lang w:val="en-US"/>
        </w:rPr>
        <w:t>Q</w:t>
      </w:r>
      <w:proofErr w:type="spellStart"/>
      <w:r w:rsidRPr="00D9149C">
        <w:rPr>
          <w:bCs/>
          <w:lang w:val="en-US"/>
        </w:rPr>
        <w:t>сг</w:t>
      </w:r>
      <w:proofErr w:type="spellEnd"/>
      <w:r w:rsidRPr="00D9149C">
        <w:rPr>
          <w:bCs/>
          <w:lang w:val="en-US"/>
        </w:rPr>
        <w:t xml:space="preserve"> - теплота сгорания, кДж/кг</w:t>
      </w:r>
    </w:p>
    <w:p w:rsidR="00D9149C" w:rsidRPr="00D9149C" w:rsidRDefault="00D9149C" w:rsidP="00D9149C">
      <w:pPr>
        <w:spacing w:line="360" w:lineRule="auto"/>
        <w:ind w:left="567"/>
        <w:jc w:val="both"/>
        <w:rPr>
          <w:bCs/>
          <w:lang w:val="en-US"/>
        </w:rPr>
      </w:pPr>
      <w:r w:rsidRPr="00D9149C">
        <w:rPr>
          <w:bCs/>
          <w:lang w:val="en-US"/>
        </w:rPr>
        <w:t>R</w:t>
      </w:r>
      <w:proofErr w:type="spellStart"/>
      <w:r w:rsidRPr="00D9149C">
        <w:rPr>
          <w:bCs/>
          <w:lang w:val="en-US"/>
        </w:rPr>
        <w:t>нкпр</w:t>
      </w:r>
      <w:proofErr w:type="spellEnd"/>
      <w:r w:rsidRPr="00D9149C">
        <w:rPr>
          <w:bCs/>
          <w:lang w:val="en-US"/>
        </w:rPr>
        <w:t xml:space="preserve"> – радиус НКПР (нижний концентрационный предел), м</w:t>
      </w:r>
    </w:p>
    <w:p w:rsidR="00D9149C" w:rsidRPr="00D9149C" w:rsidRDefault="00D9149C" w:rsidP="00D9149C">
      <w:pPr>
        <w:spacing w:line="360" w:lineRule="auto"/>
        <w:ind w:left="567"/>
        <w:jc w:val="both"/>
        <w:rPr>
          <w:bCs/>
          <w:lang w:val="en-US"/>
        </w:rPr>
      </w:pPr>
      <w:r w:rsidRPr="00D9149C">
        <w:rPr>
          <w:bCs/>
          <w:lang w:val="en-US"/>
        </w:rPr>
        <w:lastRenderedPageBreak/>
        <w:t>R</w:t>
      </w:r>
      <w:proofErr w:type="spellStart"/>
      <w:r w:rsidRPr="00D9149C">
        <w:rPr>
          <w:bCs/>
          <w:lang w:val="en-US"/>
        </w:rPr>
        <w:t>всп</w:t>
      </w:r>
      <w:proofErr w:type="spellEnd"/>
      <w:r w:rsidRPr="00D9149C">
        <w:rPr>
          <w:bCs/>
          <w:lang w:val="en-US"/>
        </w:rPr>
        <w:t xml:space="preserve"> – </w:t>
      </w:r>
      <w:proofErr w:type="spellStart"/>
      <w:r w:rsidRPr="00D9149C">
        <w:rPr>
          <w:bCs/>
          <w:lang w:val="en-US"/>
        </w:rPr>
        <w:t>радус</w:t>
      </w:r>
      <w:proofErr w:type="spellEnd"/>
      <w:r w:rsidRPr="00D9149C">
        <w:rPr>
          <w:bCs/>
          <w:lang w:val="en-US"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6" w:name="_Toc287019727"/>
      <w:bookmarkStart w:id="107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8" w:name="_Toc67660243"/>
      <w:bookmarkEnd w:id="106"/>
      <w:bookmarkEnd w:id="107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8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</w:t>
      </w:r>
      <w:proofErr w:type="gramStart"/>
      <w:r w:rsidRPr="00225FC1">
        <w:t>) ;</w:t>
      </w:r>
      <w:proofErr w:type="gramEnd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proofErr w:type="gram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</w:t>
      </w:r>
      <w:proofErr w:type="gramEnd"/>
      <w:r w:rsidRPr="00225FC1">
        <w:t xml:space="preserve">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proofErr w:type="gram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</w:t>
      </w:r>
      <w:proofErr w:type="gramEnd"/>
      <w:r w:rsidRPr="00225FC1">
        <w:t xml:space="preserve">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proofErr w:type="gramStart"/>
      <w:r w:rsidRPr="00225FC1">
        <w:t>млрд.руб</w:t>
      </w:r>
      <w:proofErr w:type="spellEnd"/>
      <w:proofErr w:type="gram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>)</w:t>
      </w:r>
      <w:proofErr w:type="gramStart"/>
      <w:r w:rsidRPr="00225FC1">
        <w:t>/(</w:t>
      </w:r>
      <w:proofErr w:type="gramEnd"/>
      <w:r w:rsidRPr="00225FC1">
        <w:t xml:space="preserve">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Pr="00225FC1" w:rsidRDefault="008C017F" w:rsidP="00936BBE">
      <w:pPr>
        <w:jc w:val="both"/>
      </w:pPr>
      <w:bookmarkStart w:id="109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09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930"/>
        <w:gridCol w:w="1280"/>
        <w:gridCol w:w="1451"/>
        <w:gridCol w:w="996"/>
        <w:gridCol w:w="1089"/>
        <w:gridCol w:w="1466"/>
        <w:gridCol w:w="1116"/>
      </w:tblGrid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Сценарий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Прямой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Затраты на локализацию и ликвидацию аварии, тыс. руб.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Социально-экономические потери, тыс. руб.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Потери от выбытия трудовых ресурсов, тыс. руб.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Косвенный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Экологический ущерб,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Итого, тыс.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proofErr w:type="gramStart"/>
            <w:r>
              <w:rPr>
                <w:color w:val="000000"/>
              </w:rPr>
              <w:t>Оборудование</w:t>
            </w:r>
            <w:proofErr w:type="gramEnd"/>
            <w:r>
              <w:rPr>
                <w:color w:val="000000"/>
              </w:rPr>
              <w:t xml:space="preserve"> не вошедшее в площадку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Проектируемое оборудование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скв.4763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1654,64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152,84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6137,18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1,64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154,02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10620,90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1684,77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182,62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6167,31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1,95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184,03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10651,26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1745,03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6227,57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244,05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10711,98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скв.4762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1644,86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143,18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6127,40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1,53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144,28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10611,05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1674,99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172,96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6157,53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1,85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0,19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174,29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10641,41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1735,25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232,52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6217,80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2,49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0,25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234,31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10702,13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скв.4722 до БГЗЖ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1712,85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210,38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6195,39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2,25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0,23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212,00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10679,56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1742,98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240,16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6225,52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2,57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0,26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242,01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10709,92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1803,24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299,72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6285,79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3,21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0,32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302,03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10770,64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Трубопровод от БГЗЖ К-1063 до т.9</w:t>
            </w:r>
          </w:p>
        </w:tc>
      </w:tr>
      <w:tr w:rsidR="00585585" w:rsidTr="00F12430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Участок №1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А12(3), А12(6)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1883,21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378,75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6365,75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А12(1), А12(2), А12(4), А12(5)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4,05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0,41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381,68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10851,22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А12(11), А12(14)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А12(10),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А12(9), А12(10), А12(12), А12(13)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А12(19), А12(22)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1973,60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А12(18),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468,09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6456,14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А12(17), А12(18), А12(20), А12(21)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5,01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0,50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471,71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10942,30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А12(27), А12(30)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0,00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1500,00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2154,39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А12(26),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3562,37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875,18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1545,00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646,77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6636,93</w:t>
            </w:r>
          </w:p>
        </w:tc>
      </w:tr>
      <w:tr w:rsidR="00585585" w:rsidTr="00F12430">
        <w:trPr>
          <w:trHeight w:val="20"/>
          <w:tblHeader/>
        </w:trPr>
        <w:tc>
          <w:tcPr>
            <w:tcW w:w="6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А12(25), А12(26), А12(28), А12(29)</w:t>
            </w:r>
          </w:p>
        </w:tc>
        <w:tc>
          <w:tcPr>
            <w:tcW w:w="4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6,92</w:t>
            </w:r>
          </w:p>
        </w:tc>
        <w:tc>
          <w:tcPr>
            <w:tcW w:w="6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0,69</w:t>
            </w:r>
          </w:p>
        </w:tc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7124,73</w:t>
            </w:r>
          </w:p>
        </w:tc>
        <w:tc>
          <w:tcPr>
            <w:tcW w:w="5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1750,35</w:t>
            </w:r>
          </w:p>
        </w:tc>
        <w:tc>
          <w:tcPr>
            <w:tcW w:w="6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1590,00</w:t>
            </w:r>
          </w:p>
        </w:tc>
        <w:tc>
          <w:tcPr>
            <w:tcW w:w="7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651,77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11124,47</w:t>
            </w:r>
          </w:p>
        </w:tc>
      </w:tr>
    </w:tbl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0" w:name="_Ref329266176"/>
      <w:bookmarkStart w:id="111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2" w:name="_Toc67660244"/>
      <w:bookmarkEnd w:id="110"/>
      <w:bookmarkEnd w:id="111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12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225FC1">
        <w:t>величина  потенциального</w:t>
      </w:r>
      <w:proofErr w:type="gramEnd"/>
      <w:r w:rsidRPr="00225FC1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</w:t>
      </w:r>
      <w:proofErr w:type="gramStart"/>
      <w:r w:rsidRPr="00225FC1">
        <w:t>1  j</w:t>
      </w:r>
      <w:proofErr w:type="gramEnd"/>
      <w:r w:rsidRPr="00225FC1">
        <w:t>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</w:t>
      </w:r>
      <w:proofErr w:type="gramStart"/>
      <w:r w:rsidRPr="00225FC1">
        <w:t>- ;</w:t>
      </w:r>
      <w:proofErr w:type="gram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proofErr w:type="gramStart"/>
      <w:r w:rsidRPr="00225FC1">
        <w:t>х,у</w:t>
      </w:r>
      <w:proofErr w:type="spellEnd"/>
      <w:proofErr w:type="gram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</w:t>
      </w:r>
      <w:proofErr w:type="gramStart"/>
      <w:r w:rsidRPr="00225FC1">
        <w:t>факторов  опасности</w:t>
      </w:r>
      <w:proofErr w:type="gramEnd"/>
      <w:r w:rsidRPr="00225FC1">
        <w:t xml:space="preserve"> аварий (потенциальный риск).</w:t>
      </w:r>
    </w:p>
    <w:p w:rsidR="001A19DC" w:rsidRPr="00225FC1" w:rsidRDefault="001A19DC" w:rsidP="00B97C47">
      <w:pPr>
        <w:pageBreakBefore/>
        <w:spacing w:line="360" w:lineRule="auto"/>
        <w:jc w:val="both"/>
      </w:pPr>
      <w:bookmarkStart w:id="113" w:name="_Ref338570816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17</w:t>
      </w:r>
      <w:r w:rsidR="00573325">
        <w:rPr>
          <w:noProof/>
        </w:rPr>
        <w:fldChar w:fldCharType="end"/>
      </w:r>
      <w:bookmarkEnd w:id="113"/>
      <w:r w:rsidRPr="00225FC1">
        <w:t xml:space="preserve"> – Результаты оценки риска </w:t>
      </w:r>
    </w:p>
    <w:tbl>
      <w:tblPr>
        <w:tblW w:w="1011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6"/>
        <w:gridCol w:w="1516"/>
        <w:gridCol w:w="1461"/>
        <w:gridCol w:w="1417"/>
        <w:gridCol w:w="1410"/>
        <w:gridCol w:w="1543"/>
        <w:gridCol w:w="1517"/>
      </w:tblGrid>
      <w:tr w:rsidR="00585585" w:rsidTr="007A0ED8">
        <w:trPr>
          <w:trHeight w:val="285"/>
          <w:tblHeader/>
        </w:trPr>
        <w:tc>
          <w:tcPr>
            <w:tcW w:w="124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Сценарии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146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14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306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306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15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Tr="007A0ED8">
        <w:trPr>
          <w:trHeight w:val="285"/>
          <w:tblHeader/>
        </w:trPr>
        <w:tc>
          <w:tcPr>
            <w:tcW w:w="124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6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4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4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  <w:tc>
          <w:tcPr>
            <w:tcW w:w="15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rPr>
                <w:color w:val="000000"/>
              </w:rPr>
            </w:pP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proofErr w:type="spellStart"/>
            <w:r>
              <w:rPr>
                <w:lang w:val="en-US"/>
              </w:rPr>
              <w:t>Проектируемое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оборудование</w:t>
            </w:r>
            <w:proofErr w:type="spellEnd"/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скв.4763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9,81E-07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3,01E-08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5,23E-08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1,12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5,39E-06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9,09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8,21E-08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0,51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1,66E-07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2,29E-05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39,93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3,48E-07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2,17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7,02E-07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7,52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скв.4762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9,04E-07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1,49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1,38E-08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0,08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2,77E-08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0,29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3,16E-06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5,30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4,82E-08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0,30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9,71E-08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1,03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4,97E-06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1,67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8,33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7,57E-08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6,16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2,11E-05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36,59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2,00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6,93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скв.4722 до БГЗЖ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4,42E-08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10,68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5,04E-06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8,78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7,67E-08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1,55E-07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1,74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13,80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1,21E-07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6,23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2,43E-07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10,71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3,36E-05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1,80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60,56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lastRenderedPageBreak/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5,11E-07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6,29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3,21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10,77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11,10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011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Трубопровод от БГЗЖ К-1063 до т.9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А12(3), А12(6)</w:t>
            </w:r>
          </w:p>
        </w:tc>
        <w:tc>
          <w:tcPr>
            <w:tcW w:w="1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</w:pPr>
            <w:r>
              <w:t>Участок №1</w:t>
            </w:r>
          </w:p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1,41E-06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1,88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2,14E-08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6,37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0,14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А12(1), А12(2), А12(4), А12(5)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4,31E-08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10,85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А12(11), А12(14)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4,92E-06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9,71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А12(10),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7,49E-08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0,48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А12(9), А12(10), А12(12), А12(13)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1,51E-07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1,65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А12(19), А12(22)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7,73E-06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1,97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15,26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А12(18),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1,18E-07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6,46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0,76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А12(17), А12(18), А12(20), А12(21)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2,37E-07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10,94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2,60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А12(27), А12(30)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3,28E-05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2,15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70,67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0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А12(26),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5,00E-07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6,64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3,32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</w:t>
            </w:r>
          </w:p>
        </w:tc>
      </w:tr>
      <w:tr w:rsidR="00585585" w:rsidRPr="00585585" w:rsidTr="007A0ED8">
        <w:trPr>
          <w:trHeight w:val="276"/>
          <w:tblHeader/>
        </w:trPr>
        <w:tc>
          <w:tcPr>
            <w:tcW w:w="12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А12(25), А12(26), А12(28), А12(29)</w:t>
            </w:r>
          </w:p>
        </w:tc>
        <w:tc>
          <w:tcPr>
            <w:tcW w:w="1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/>
        </w:tc>
        <w:tc>
          <w:tcPr>
            <w:tcW w:w="14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1,01E-06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11,12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sz w:val="22"/>
                <w:szCs w:val="22"/>
                <w:lang w:eastAsia="en-US"/>
              </w:rPr>
            </w:pPr>
            <w:r>
              <w:t>11,20</w:t>
            </w:r>
          </w:p>
        </w:tc>
        <w:tc>
          <w:tcPr>
            <w:tcW w:w="15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  <w:tc>
          <w:tcPr>
            <w:tcW w:w="15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2</w:t>
            </w:r>
          </w:p>
        </w:tc>
      </w:tr>
    </w:tbl>
    <w:p w:rsidR="00211F97" w:rsidRPr="00225FC1" w:rsidRDefault="00211F97" w:rsidP="00211F97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C82764" w:rsidRPr="00225FC1" w:rsidRDefault="00C82764" w:rsidP="00AF6A67">
      <w:pPr>
        <w:shd w:val="clear" w:color="auto" w:fill="FFFFFF"/>
        <w:ind w:firstLine="709"/>
        <w:jc w:val="both"/>
      </w:pPr>
    </w:p>
    <w:p w:rsidR="00C82764" w:rsidRPr="00225FC1" w:rsidRDefault="00C82764" w:rsidP="00B92246">
      <w:pPr>
        <w:shd w:val="clear" w:color="auto" w:fill="FFFFFF"/>
        <w:ind w:firstLine="709"/>
        <w:jc w:val="both"/>
      </w:pPr>
    </w:p>
    <w:p w:rsidR="00477C0D" w:rsidRPr="00225FC1" w:rsidRDefault="00477C0D" w:rsidP="00514D4E">
      <w:pPr>
        <w:shd w:val="clear" w:color="auto" w:fill="FFFFFF"/>
        <w:ind w:firstLine="709"/>
        <w:jc w:val="both"/>
      </w:pPr>
    </w:p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4" w:name="_Toc287019729"/>
      <w:bookmarkStart w:id="115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14"/>
      <w:bookmarkEnd w:id="115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6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6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17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18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proofErr w:type="gramStart"/>
      <w:r w:rsidRPr="007741C5">
        <w:t xml:space="preserve">{{ </w:t>
      </w:r>
      <w:r w:rsidRPr="007741C5">
        <w:rPr>
          <w:lang w:val="en-US"/>
        </w:rPr>
        <w:t>most</w:t>
      </w:r>
      <w:proofErr w:type="gramEnd"/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proofErr w:type="gramStart"/>
      <w:r w:rsidRPr="007741C5">
        <w:t xml:space="preserve">{{ </w:t>
      </w:r>
      <w:r w:rsidRPr="003377E4">
        <w:rPr>
          <w:lang w:val="en-US"/>
        </w:rPr>
        <w:t>most</w:t>
      </w:r>
      <w:proofErr w:type="gramEnd"/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18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19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19"/>
      <w:r w:rsidRPr="00225FC1">
        <w:t xml:space="preserve"> – Результаты проведенного анализа риска для декларируемого объекта</w:t>
      </w:r>
    </w:p>
    <w:tbl>
      <w:tblPr>
        <w:tblW w:w="1017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0"/>
        <w:gridCol w:w="5099"/>
        <w:gridCol w:w="2125"/>
        <w:gridCol w:w="2266"/>
      </w:tblGrid>
      <w:tr w:rsidR="00585585" w:rsidTr="00F12430">
        <w:trPr>
          <w:trHeight w:val="831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№</w:t>
            </w:r>
          </w:p>
          <w:p w:rsidR="00585585" w:rsidRDefault="00585585" w:rsidP="00F12430">
            <w:pPr>
              <w:ind w:left="-113" w:right="-137"/>
              <w:jc w:val="center"/>
              <w:rPr>
                <w:color w:val="000000"/>
              </w:rPr>
            </w:pPr>
            <w:r>
              <w:rPr>
                <w:color w:val="000000"/>
              </w:rPr>
              <w:t>п/п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Составляющая декларируемого объекта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Индивидуальный риск, 1/год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:rsidR="00585585" w:rsidRDefault="00585585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Коллективный риск, чел/год</w:t>
            </w:r>
          </w:p>
        </w:tc>
      </w:tr>
      <w:tr w:rsidR="00585585" w:rsidTr="00F12430">
        <w:trPr>
          <w:trHeight w:val="276"/>
          <w:tblHeader/>
        </w:trPr>
        <w:tc>
          <w:tcPr>
            <w:tcW w:w="10177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690050">
              <w:t>Обслуживающий персонал трубопроводной сети (обходчики)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скв.4763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4,02E-07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8,05E-07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скв.4762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3,63E-07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7,25E-07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скв.4722 до БГЗЖ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6,63E-07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1,33E-06</w:t>
            </w:r>
          </w:p>
        </w:tc>
      </w:tr>
      <w:tr w:rsidR="00585585" w:rsidTr="00F12430">
        <w:trPr>
          <w:trHeight w:val="276"/>
          <w:tblHeader/>
        </w:trPr>
        <w:tc>
          <w:tcPr>
            <w:tcW w:w="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Default="00585585" w:rsidP="00F12430">
            <w:pPr>
              <w:ind w:left="-132" w:right="-119"/>
              <w:jc w:val="center"/>
              <w:rPr>
                <w:lang w:val="en-US" w:eastAsia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1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690050" w:rsidRDefault="00585585" w:rsidP="00F12430">
            <w:pPr>
              <w:ind w:left="-132" w:right="-119"/>
              <w:jc w:val="center"/>
              <w:rPr>
                <w:lang w:eastAsia="en-US"/>
              </w:rPr>
            </w:pPr>
            <w:r w:rsidRPr="00690050">
              <w:t>Трубопровод от БГЗЖ К-1063 до т.9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9,37E-07</w:t>
            </w:r>
          </w:p>
        </w:tc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585585" w:rsidRPr="00585585" w:rsidRDefault="00585585" w:rsidP="00F12430">
            <w:pPr>
              <w:jc w:val="center"/>
              <w:rPr>
                <w:color w:val="000000"/>
              </w:rPr>
            </w:pPr>
            <w:r w:rsidRPr="00585585">
              <w:rPr>
                <w:color w:val="000000"/>
              </w:rPr>
              <w:t>1,87E-06</w:t>
            </w:r>
          </w:p>
        </w:tc>
      </w:tr>
    </w:tbl>
    <w:p w:rsidR="00211F97" w:rsidRPr="00225FC1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585585" w:rsidRDefault="00585585" w:rsidP="00585585">
      <w:pPr>
        <w:overflowPunct w:val="0"/>
        <w:autoSpaceDE w:val="0"/>
        <w:autoSpaceDN w:val="0"/>
        <w:adjustRightInd w:val="0"/>
        <w:ind w:firstLine="709"/>
        <w:jc w:val="both"/>
        <w:textAlignment w:val="baseline"/>
      </w:pPr>
      <w:r>
        <w:t>Величина коллективного риска для работников, обеспечивающих обслуживание нефтепроводов (обход, ремонт) составит 4,73E-06 (чел./год), при этом индивидуальный риск в выделенной группе рисков 2,36E-06 (1/год).</w:t>
      </w:r>
    </w:p>
    <w:p w:rsidR="00272B37" w:rsidRPr="00225FC1" w:rsidRDefault="00272B37" w:rsidP="00AC61D3">
      <w:pPr>
        <w:widowControl w:val="0"/>
        <w:spacing w:line="360" w:lineRule="auto"/>
        <w:ind w:firstLine="709"/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bookmarkEnd w:id="117"/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lastRenderedPageBreak/>
              <w:drawing>
                <wp:inline distT="0" distB="0" distL="0" distR="0">
                  <wp:extent cx="5969635" cy="2553970"/>
                  <wp:effectExtent l="0" t="0" r="0" b="0"/>
                  <wp:docPr id="1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F/N-</w:t>
      </w:r>
      <w:r w:rsidR="0018550E" w:rsidRPr="00225FC1">
        <w:rPr>
          <w:b w:val="0"/>
        </w:rPr>
        <w:t>диаграмма</w:t>
      </w:r>
    </w:p>
    <w:p w:rsidR="0018550E" w:rsidRPr="00225FC1" w:rsidRDefault="0018550E" w:rsidP="00211F97">
      <w:pPr>
        <w:jc w:val="both"/>
      </w:pPr>
    </w:p>
    <w:tbl>
      <w:tblPr>
        <w:tblW w:w="9615" w:type="dxa"/>
        <w:tblLayout w:type="fixed"/>
        <w:tblLook w:val="04A0" w:firstRow="1" w:lastRow="0" w:firstColumn="1" w:lastColumn="0" w:noHBand="0" w:noVBand="1"/>
      </w:tblPr>
      <w:tblGrid>
        <w:gridCol w:w="9615"/>
      </w:tblGrid>
      <w:tr w:rsidR="00211F97" w:rsidRPr="00225FC1" w:rsidTr="0018550E">
        <w:tc>
          <w:tcPr>
            <w:tcW w:w="9615" w:type="dxa"/>
            <w:hideMark/>
          </w:tcPr>
          <w:p w:rsidR="00211F97" w:rsidRPr="00225FC1" w:rsidRDefault="001B4905">
            <w:pPr>
              <w:pStyle w:val="af4"/>
              <w:spacing w:line="276" w:lineRule="auto"/>
              <w:ind w:left="0"/>
              <w:rPr>
                <w:lang w:val="ru-RU"/>
              </w:rPr>
            </w:pPr>
            <w:r w:rsidRPr="00A71BFD">
              <w:rPr>
                <w:noProof/>
              </w:rPr>
              <w:drawing>
                <wp:inline distT="0" distB="0" distL="0" distR="0">
                  <wp:extent cx="5969635" cy="2553970"/>
                  <wp:effectExtent l="0" t="0" r="0" b="0"/>
                  <wp:docPr id="10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635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0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0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21" w:name="_Ref291338860"/>
      <w:bookmarkStart w:id="122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21"/>
      <w:r w:rsidRPr="00225FC1">
        <w:t xml:space="preserve"> – </w:t>
      </w:r>
      <w:bookmarkEnd w:id="122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4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3"/>
      <w:bookmarkEnd w:id="124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5" w:name="_Toc200163809"/>
      <w:bookmarkStart w:id="126" w:name="_Toc213675831"/>
      <w:bookmarkStart w:id="127" w:name="_Toc287019733"/>
      <w:bookmarkStart w:id="128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5"/>
      <w:bookmarkEnd w:id="126"/>
      <w:bookmarkEnd w:id="127"/>
      <w:bookmarkEnd w:id="128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9" w:name="_Toc287019734"/>
      <w:bookmarkStart w:id="130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9"/>
      <w:bookmarkEnd w:id="130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86275709"/>
          </w:p>
        </w:tc>
        <w:bookmarkEnd w:id="13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199"/>
          </w:p>
        </w:tc>
        <w:bookmarkEnd w:id="132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3" w:name="_Ref353035056"/>
          </w:p>
        </w:tc>
        <w:bookmarkEnd w:id="133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4" w:name="_Ref329262216"/>
          </w:p>
        </w:tc>
        <w:bookmarkEnd w:id="134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99707873"/>
            <w:bookmarkStart w:id="136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35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6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7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37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38" w:name="_Ref293388688"/>
            <w:bookmarkStart w:id="139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8"/>
            <w:bookmarkEnd w:id="139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0" w:name="_Toc287019735"/>
      <w:bookmarkStart w:id="141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0"/>
      <w:bookmarkEnd w:id="141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2" w:name="_Ref291339174"/>
          </w:p>
        </w:tc>
        <w:bookmarkEnd w:id="142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43" w:name="_Ref329177000"/>
          </w:p>
        </w:tc>
        <w:bookmarkEnd w:id="143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4" w:name="_Toc287019736"/>
      <w:bookmarkStart w:id="145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4"/>
      <w:bookmarkEnd w:id="145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19"/>
      <w:footerReference w:type="default" r:id="rId12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7D8" w:rsidRDefault="00FF67D8" w:rsidP="000C15E1">
      <w:r>
        <w:separator/>
      </w:r>
    </w:p>
  </w:endnote>
  <w:endnote w:type="continuationSeparator" w:id="0">
    <w:p w:rsidR="00FF67D8" w:rsidRDefault="00FF67D8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FF67D8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FF67D8" w:rsidRPr="00652560" w:rsidRDefault="00FF67D8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FF67D8" w:rsidRPr="00652560" w:rsidRDefault="00FF67D8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FF67D8" w:rsidRPr="00652560" w:rsidRDefault="00FF67D8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FF67D8" w:rsidRPr="00652560" w:rsidRDefault="00FF67D8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FF67D8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FF67D8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FF67D8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FF67D8" w:rsidRPr="000F34BB" w:rsidRDefault="00FF67D8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FF67D8" w:rsidRDefault="00FF67D8">
    <w:pPr>
      <w:pStyle w:val="a6"/>
      <w:rPr>
        <w:lang w:val="ru-RU"/>
      </w:rPr>
    </w:pPr>
  </w:p>
  <w:p w:rsidR="00FF67D8" w:rsidRDefault="00FF67D8">
    <w:pPr>
      <w:pStyle w:val="a6"/>
      <w:rPr>
        <w:lang w:val="ru-RU"/>
      </w:rPr>
    </w:pPr>
  </w:p>
  <w:p w:rsidR="00FF67D8" w:rsidRDefault="00FF67D8">
    <w:pPr>
      <w:pStyle w:val="a6"/>
      <w:rPr>
        <w:lang w:val="ru-RU"/>
      </w:rPr>
    </w:pPr>
  </w:p>
  <w:p w:rsidR="00FF67D8" w:rsidRDefault="00FF67D8">
    <w:pPr>
      <w:pStyle w:val="a6"/>
      <w:rPr>
        <w:lang w:val="ru-RU"/>
      </w:rPr>
    </w:pPr>
  </w:p>
  <w:p w:rsidR="00FF67D8" w:rsidRPr="00667801" w:rsidRDefault="00FF67D8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FF67D8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FF67D8" w:rsidRPr="00BF2244" w:rsidRDefault="00FF67D8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FF67D8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314641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314641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FF67D8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FF67D8" w:rsidRPr="00BF2244" w:rsidRDefault="00FF67D8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FF67D8" w:rsidRPr="00866DDE" w:rsidRDefault="00FF67D8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FF67D8" w:rsidRPr="00866DDE" w:rsidRDefault="00FF67D8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FF67D8" w:rsidRDefault="00FF67D8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FF67D8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FF67D8" w:rsidRPr="00CF3A35" w:rsidRDefault="00FF67D8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FF67D8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314641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314641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FF67D8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FF67D8" w:rsidRPr="00CF3A35" w:rsidRDefault="00FF67D8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FF67D8" w:rsidRPr="00CF3A35" w:rsidRDefault="00FF67D8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FF67D8" w:rsidRPr="00CF3A35" w:rsidRDefault="00FF67D8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FF67D8" w:rsidRDefault="00FF67D8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7D2BB0" w:rsidRDefault="00FF67D8">
    <w:pPr>
      <w:pStyle w:val="a6"/>
      <w:jc w:val="right"/>
    </w:pPr>
  </w:p>
  <w:p w:rsidR="00FF67D8" w:rsidRDefault="00FF67D8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FF67D8" w:rsidRDefault="00FF67D8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7D2BB0" w:rsidRDefault="00FF67D8">
    <w:pPr>
      <w:pStyle w:val="a6"/>
      <w:jc w:val="right"/>
    </w:pPr>
  </w:p>
  <w:p w:rsidR="00FF67D8" w:rsidRDefault="00FF67D8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7D2BB0" w:rsidRDefault="00FF67D8">
    <w:pPr>
      <w:pStyle w:val="a6"/>
      <w:jc w:val="right"/>
    </w:pPr>
  </w:p>
  <w:p w:rsidR="00FF67D8" w:rsidRDefault="00FF67D8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7D2BB0" w:rsidRDefault="00FF67D8">
    <w:pPr>
      <w:pStyle w:val="a6"/>
      <w:jc w:val="right"/>
    </w:pPr>
  </w:p>
  <w:p w:rsidR="00FF67D8" w:rsidRDefault="00FF67D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7D8" w:rsidRDefault="00FF67D8" w:rsidP="000C15E1">
      <w:r>
        <w:separator/>
      </w:r>
    </w:p>
  </w:footnote>
  <w:footnote w:type="continuationSeparator" w:id="0">
    <w:p w:rsidR="00FF67D8" w:rsidRDefault="00FF67D8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0E2916" w:rsidRDefault="00FF67D8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FF67D8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E70AA7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714C9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02257B" w:rsidRDefault="00FF67D8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C756D8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421C2B" w:rsidRDefault="00FF67D8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FF67D8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E70AA7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714C9B" w:rsidRDefault="00FF67D8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02257B" w:rsidRDefault="00FF67D8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C756D8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FF67D8" w:rsidRPr="00421C2B" w:rsidRDefault="00FF67D8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FF67D8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1464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1464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A30B85" w:rsidRDefault="00FF67D8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FF67D8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14641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14641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FF67D8" w:rsidRPr="00A30B85" w:rsidRDefault="00FF67D8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CF3A35" w:rsidRDefault="00FF67D8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FF67D8" w:rsidRDefault="00FF67D8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CF3A35" w:rsidRDefault="00FF67D8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FF67D8" w:rsidRDefault="00FF67D8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CF3A35" w:rsidRDefault="00FF67D8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FF67D8" w:rsidRDefault="00FF67D8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7D8" w:rsidRPr="00CF3A35" w:rsidRDefault="00FF67D8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FF67D8" w:rsidRPr="00CF3A35" w:rsidRDefault="00FF67D8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FF67D8" w:rsidRDefault="00FF67D8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FF67D8" w:rsidRPr="00CF3A35" w:rsidRDefault="00FF67D8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FF67D8" w:rsidRDefault="00FF67D8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FF67D8" w:rsidRPr="00CF3A35" w:rsidRDefault="00FF67D8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FF67D8" w:rsidRDefault="00FF67D8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FF67D8" w:rsidRPr="00CF3A35" w:rsidRDefault="00FF67D8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A906F7" w:rsidRDefault="00FF67D8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FF67D8" w:rsidRDefault="00FF67D8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A906F7" w:rsidRDefault="00FF67D8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FF67D8" w:rsidRDefault="00FF67D8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F67D8" w:rsidRPr="00A906F7" w:rsidRDefault="00FF67D8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FF67D8" w:rsidRDefault="00FF67D8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67D8" w:rsidRPr="00A906F7" w:rsidRDefault="00FF67D8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FF67D8" w:rsidRPr="00A906F7" w:rsidRDefault="00FF67D8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FF67D8" w:rsidRDefault="00FF67D8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FF67D8" w:rsidRPr="00A906F7" w:rsidRDefault="00FF67D8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FF67D8" w:rsidRDefault="00FF67D8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FF67D8" w:rsidRPr="00A906F7" w:rsidRDefault="00FF67D8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FF67D8" w:rsidRDefault="00FF67D8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FF67D8" w:rsidRPr="00A906F7" w:rsidRDefault="00FF67D8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FF67D8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1464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31464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BF2244" w:rsidRDefault="00FF67D8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A30B85" w:rsidRDefault="00FF67D8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FF67D8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14641">
                            <w:rPr>
                              <w:noProof/>
                              <w:sz w:val="20"/>
                              <w:lang w:val="en-US"/>
                            </w:rPr>
                            <w:instrText>67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314641">
                            <w:rPr>
                              <w:noProof/>
                              <w:sz w:val="20"/>
                              <w:lang w:val="ru-RU"/>
                            </w:rPr>
                            <w:t>61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BF2244" w:rsidRDefault="00FF67D8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FF67D8" w:rsidRPr="00A30B85" w:rsidRDefault="00FF67D8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0E2916" w:rsidRDefault="00FF67D8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FF67D8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ED5D99" w:rsidRDefault="00FF67D8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FF67D8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FF67D8" w:rsidRPr="00ED5D99" w:rsidRDefault="00FF67D8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0E2916" w:rsidRDefault="00FF67D8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FF67D8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FF67D8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ED5D99" w:rsidRDefault="00FF67D8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FF67D8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FF67D8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FF67D8" w:rsidRPr="00ED5D99" w:rsidRDefault="00FF67D8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FF67D8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FF67D8" w:rsidRPr="00D11773" w:rsidRDefault="00FF67D8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FF67D8" w:rsidRDefault="00FF67D8"/>
                              </w:tc>
                            </w:tr>
                            <w:tr w:rsidR="00FF67D8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FF67D8" w:rsidRPr="00D11773" w:rsidRDefault="00FF67D8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FF67D8" w:rsidRDefault="00FF67D8"/>
                              </w:tc>
                            </w:tr>
                            <w:tr w:rsidR="00FF67D8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FF67D8" w:rsidRDefault="00FF67D8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FF67D8" w:rsidRDefault="00FF67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F67D8" w:rsidRDefault="00FF67D8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FF67D8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FF67D8" w:rsidRPr="00D11773" w:rsidRDefault="00FF67D8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FF67D8" w:rsidRDefault="00FF67D8"/>
                        </w:tc>
                      </w:tr>
                      <w:tr w:rsidR="00FF67D8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FF67D8" w:rsidRPr="00D11773" w:rsidRDefault="00FF67D8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FF67D8" w:rsidRDefault="00FF67D8"/>
                        </w:tc>
                      </w:tr>
                      <w:tr w:rsidR="00FF67D8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FF67D8" w:rsidRDefault="00FF67D8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FF67D8" w:rsidRDefault="00FF67D8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FF67D8" w:rsidRDefault="00FF67D8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4E2EA5" w:rsidRDefault="00FF67D8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FF67D8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863F66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8966D3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421C2B" w:rsidRDefault="00FF67D8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FF67D8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863F66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8966D3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FF67D8" w:rsidRPr="00421C2B" w:rsidRDefault="00FF67D8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4E2EA5" w:rsidRDefault="00FF67D8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FF67D8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786115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CF53B4" w:rsidRDefault="00FF67D8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E3533F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Default="00FF67D8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421C2B" w:rsidRDefault="00FF67D8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FF67D8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786115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CF53B4" w:rsidRDefault="00FF67D8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E3533F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Default="00FF67D8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FF67D8" w:rsidRPr="00421C2B" w:rsidRDefault="00FF67D8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Pr="004E2EA5" w:rsidRDefault="00FF67D8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67D8" w:rsidRDefault="00FF67D8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FF67D8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E70AA7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B35B74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714C9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02257B" w:rsidRDefault="00FF67D8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C756D8" w:rsidRDefault="00FF67D8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FF67D8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FF67D8" w:rsidRPr="006239EB" w:rsidRDefault="00FF67D8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FF67D8" w:rsidRPr="00421C2B" w:rsidRDefault="00FF67D8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FF67D8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E70AA7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B35B74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FF67D8" w:rsidRPr="006239EB" w:rsidRDefault="00FF67D8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714C9B" w:rsidRDefault="00FF67D8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02257B" w:rsidRDefault="00FF67D8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C756D8" w:rsidRDefault="00FF67D8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FF67D8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FF67D8" w:rsidRPr="006239EB" w:rsidRDefault="00FF67D8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FF67D8" w:rsidRPr="00421C2B" w:rsidRDefault="00FF67D8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6145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A6E"/>
    <w:rsid w:val="000B1367"/>
    <w:rsid w:val="000B13CD"/>
    <w:rsid w:val="000B1F05"/>
    <w:rsid w:val="000B1F20"/>
    <w:rsid w:val="000B22EC"/>
    <w:rsid w:val="000B3985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7B7"/>
    <w:rsid w:val="00104C2A"/>
    <w:rsid w:val="00105199"/>
    <w:rsid w:val="00105501"/>
    <w:rsid w:val="00105DDD"/>
    <w:rsid w:val="0010697E"/>
    <w:rsid w:val="00106C70"/>
    <w:rsid w:val="00106E22"/>
    <w:rsid w:val="001075E5"/>
    <w:rsid w:val="0010796B"/>
    <w:rsid w:val="0011027C"/>
    <w:rsid w:val="0011094A"/>
    <w:rsid w:val="00111182"/>
    <w:rsid w:val="001124CC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182B"/>
    <w:rsid w:val="00241D3F"/>
    <w:rsid w:val="00243C6D"/>
    <w:rsid w:val="00244D65"/>
    <w:rsid w:val="002454DD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7328"/>
    <w:rsid w:val="004613D4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C7"/>
    <w:rsid w:val="00655E29"/>
    <w:rsid w:val="0065699F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75D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795D"/>
    <w:rsid w:val="00980D0D"/>
    <w:rsid w:val="00980F4D"/>
    <w:rsid w:val="00981A66"/>
    <w:rsid w:val="00982960"/>
    <w:rsid w:val="009833D1"/>
    <w:rsid w:val="009838FC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E7"/>
    <w:rsid w:val="00990CE7"/>
    <w:rsid w:val="00991349"/>
    <w:rsid w:val="009918D8"/>
    <w:rsid w:val="00992B61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A84"/>
    <w:rsid w:val="00BC4BC0"/>
    <w:rsid w:val="00BC5159"/>
    <w:rsid w:val="00BC5DAB"/>
    <w:rsid w:val="00BC5DF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31E4"/>
    <w:rsid w:val="00C540C6"/>
    <w:rsid w:val="00C546A5"/>
    <w:rsid w:val="00C5485B"/>
    <w:rsid w:val="00C54AE2"/>
    <w:rsid w:val="00C55AB2"/>
    <w:rsid w:val="00C56352"/>
    <w:rsid w:val="00C60777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8BA"/>
    <w:rsid w:val="00D5074F"/>
    <w:rsid w:val="00D51B0D"/>
    <w:rsid w:val="00D51B1C"/>
    <w:rsid w:val="00D5270D"/>
    <w:rsid w:val="00D54525"/>
    <w:rsid w:val="00D5486C"/>
    <w:rsid w:val="00D54899"/>
    <w:rsid w:val="00D54970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B07FE"/>
    <w:rsid w:val="00EB0A15"/>
    <w:rsid w:val="00EB14DD"/>
    <w:rsid w:val="00EB23B2"/>
    <w:rsid w:val="00EB2870"/>
    <w:rsid w:val="00EB2BF1"/>
    <w:rsid w:val="00EB2E64"/>
    <w:rsid w:val="00EB2E84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CD"/>
    <w:rsid w:val="00F33DB5"/>
    <w:rsid w:val="00F350B8"/>
    <w:rsid w:val="00F35DF0"/>
    <w:rsid w:val="00F36103"/>
    <w:rsid w:val="00F36F99"/>
    <w:rsid w:val="00F3782E"/>
    <w:rsid w:val="00F37929"/>
    <w:rsid w:val="00F4075C"/>
    <w:rsid w:val="00F40B92"/>
    <w:rsid w:val="00F424F8"/>
    <w:rsid w:val="00F43031"/>
    <w:rsid w:val="00F44430"/>
    <w:rsid w:val="00F4510E"/>
    <w:rsid w:val="00F451C7"/>
    <w:rsid w:val="00F45AC2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6145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29BBD4DB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image" Target="media/image77.png"/><Relationship Id="rId21" Type="http://schemas.openxmlformats.org/officeDocument/2006/relationships/header" Target="header8.xml"/><Relationship Id="rId42" Type="http://schemas.openxmlformats.org/officeDocument/2006/relationships/image" Target="media/image9.wmf"/><Relationship Id="rId47" Type="http://schemas.openxmlformats.org/officeDocument/2006/relationships/oleObject" Target="embeddings/oleObject4.bin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image" Target="media/image44.png"/><Relationship Id="rId89" Type="http://schemas.openxmlformats.org/officeDocument/2006/relationships/image" Target="media/image49.png"/><Relationship Id="rId112" Type="http://schemas.openxmlformats.org/officeDocument/2006/relationships/image" Target="media/image72.png"/><Relationship Id="rId16" Type="http://schemas.openxmlformats.org/officeDocument/2006/relationships/header" Target="header5.xml"/><Relationship Id="rId107" Type="http://schemas.openxmlformats.org/officeDocument/2006/relationships/image" Target="media/image67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5.png"/><Relationship Id="rId53" Type="http://schemas.openxmlformats.org/officeDocument/2006/relationships/oleObject" Target="embeddings/oleObject5.bin"/><Relationship Id="rId58" Type="http://schemas.openxmlformats.org/officeDocument/2006/relationships/image" Target="media/image21.wmf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102" Type="http://schemas.openxmlformats.org/officeDocument/2006/relationships/image" Target="media/image62.png"/><Relationship Id="rId5" Type="http://schemas.openxmlformats.org/officeDocument/2006/relationships/settings" Target="settings.xml"/><Relationship Id="rId90" Type="http://schemas.openxmlformats.org/officeDocument/2006/relationships/image" Target="media/image50.png"/><Relationship Id="rId95" Type="http://schemas.openxmlformats.org/officeDocument/2006/relationships/image" Target="media/image55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2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113" Type="http://schemas.openxmlformats.org/officeDocument/2006/relationships/image" Target="media/image73.png"/><Relationship Id="rId118" Type="http://schemas.openxmlformats.org/officeDocument/2006/relationships/image" Target="media/image78.png"/><Relationship Id="rId80" Type="http://schemas.openxmlformats.org/officeDocument/2006/relationships/image" Target="media/image40.png"/><Relationship Id="rId85" Type="http://schemas.openxmlformats.org/officeDocument/2006/relationships/image" Target="media/image45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6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3.png"/><Relationship Id="rId108" Type="http://schemas.openxmlformats.org/officeDocument/2006/relationships/image" Target="media/image68.png"/><Relationship Id="rId54" Type="http://schemas.openxmlformats.org/officeDocument/2006/relationships/image" Target="media/image17.png"/><Relationship Id="rId70" Type="http://schemas.openxmlformats.org/officeDocument/2006/relationships/image" Target="media/image31.wmf"/><Relationship Id="rId75" Type="http://schemas.openxmlformats.org/officeDocument/2006/relationships/image" Target="media/image35.png"/><Relationship Id="rId91" Type="http://schemas.openxmlformats.org/officeDocument/2006/relationships/image" Target="media/image51.png"/><Relationship Id="rId96" Type="http://schemas.openxmlformats.org/officeDocument/2006/relationships/image" Target="media/image5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3.png"/><Relationship Id="rId114" Type="http://schemas.openxmlformats.org/officeDocument/2006/relationships/image" Target="media/image74.emf"/><Relationship Id="rId119" Type="http://schemas.openxmlformats.org/officeDocument/2006/relationships/header" Target="header14.xml"/><Relationship Id="rId44" Type="http://schemas.openxmlformats.org/officeDocument/2006/relationships/image" Target="media/image10.wmf"/><Relationship Id="rId60" Type="http://schemas.openxmlformats.org/officeDocument/2006/relationships/image" Target="media/image22.png"/><Relationship Id="rId65" Type="http://schemas.openxmlformats.org/officeDocument/2006/relationships/image" Target="media/image26.png"/><Relationship Id="rId81" Type="http://schemas.openxmlformats.org/officeDocument/2006/relationships/image" Target="media/image41.png"/><Relationship Id="rId86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7.png"/><Relationship Id="rId109" Type="http://schemas.openxmlformats.org/officeDocument/2006/relationships/image" Target="media/image69.png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76" Type="http://schemas.openxmlformats.org/officeDocument/2006/relationships/image" Target="media/image36.png"/><Relationship Id="rId97" Type="http://schemas.openxmlformats.org/officeDocument/2006/relationships/image" Target="media/image57.png"/><Relationship Id="rId104" Type="http://schemas.openxmlformats.org/officeDocument/2006/relationships/image" Target="media/image64.png"/><Relationship Id="rId120" Type="http://schemas.openxmlformats.org/officeDocument/2006/relationships/footer" Target="footer12.xml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2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8.wmf"/><Relationship Id="rId45" Type="http://schemas.openxmlformats.org/officeDocument/2006/relationships/oleObject" Target="embeddings/oleObject3.bin"/><Relationship Id="rId66" Type="http://schemas.openxmlformats.org/officeDocument/2006/relationships/image" Target="media/image27.png"/><Relationship Id="rId87" Type="http://schemas.openxmlformats.org/officeDocument/2006/relationships/image" Target="media/image47.png"/><Relationship Id="rId110" Type="http://schemas.openxmlformats.org/officeDocument/2006/relationships/image" Target="media/image70.png"/><Relationship Id="rId115" Type="http://schemas.openxmlformats.org/officeDocument/2006/relationships/image" Target="media/image75.emf"/><Relationship Id="rId61" Type="http://schemas.openxmlformats.org/officeDocument/2006/relationships/image" Target="media/image23.wmf"/><Relationship Id="rId82" Type="http://schemas.openxmlformats.org/officeDocument/2006/relationships/image" Target="media/image42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37.png"/><Relationship Id="rId100" Type="http://schemas.openxmlformats.org/officeDocument/2006/relationships/image" Target="media/image60.png"/><Relationship Id="rId105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2.png"/><Relationship Id="rId93" Type="http://schemas.openxmlformats.org/officeDocument/2006/relationships/image" Target="media/image53.png"/><Relationship Id="rId98" Type="http://schemas.openxmlformats.org/officeDocument/2006/relationships/image" Target="media/image58.png"/><Relationship Id="rId121" Type="http://schemas.openxmlformats.org/officeDocument/2006/relationships/fontTable" Target="fontTable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1.wmf"/><Relationship Id="rId67" Type="http://schemas.openxmlformats.org/officeDocument/2006/relationships/image" Target="media/image28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3.png"/><Relationship Id="rId88" Type="http://schemas.openxmlformats.org/officeDocument/2006/relationships/image" Target="media/image48.png"/><Relationship Id="rId111" Type="http://schemas.openxmlformats.org/officeDocument/2006/relationships/image" Target="media/image71.png"/><Relationship Id="rId15" Type="http://schemas.openxmlformats.org/officeDocument/2006/relationships/footer" Target="footer3.xml"/><Relationship Id="rId36" Type="http://schemas.openxmlformats.org/officeDocument/2006/relationships/image" Target="media/image4.png"/><Relationship Id="rId57" Type="http://schemas.openxmlformats.org/officeDocument/2006/relationships/image" Target="media/image20.png"/><Relationship Id="rId106" Type="http://schemas.openxmlformats.org/officeDocument/2006/relationships/image" Target="media/image66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94" Type="http://schemas.openxmlformats.org/officeDocument/2006/relationships/image" Target="media/image54.png"/><Relationship Id="rId99" Type="http://schemas.openxmlformats.org/officeDocument/2006/relationships/image" Target="media/image59.png"/><Relationship Id="rId101" Type="http://schemas.openxmlformats.org/officeDocument/2006/relationships/image" Target="media/image61.png"/><Relationship Id="rId1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3D43C3-ABBC-451D-BEEA-CAFA42E88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78</Pages>
  <Words>17507</Words>
  <Characters>99792</Characters>
  <Application>Microsoft Office Word</Application>
  <DocSecurity>0</DocSecurity>
  <Lines>831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117065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119</cp:revision>
  <cp:lastPrinted>2016-05-24T06:33:00Z</cp:lastPrinted>
  <dcterms:created xsi:type="dcterms:W3CDTF">2021-10-04T07:20:00Z</dcterms:created>
  <dcterms:modified xsi:type="dcterms:W3CDTF">2022-01-10T14:38:00Z</dcterms:modified>
</cp:coreProperties>
</file>