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Pr="00CA5158">
        <w:rPr>
          <w:color w:val="000000"/>
          <w:highlight w:val="yellow"/>
          <w:lang w:val="en-US"/>
        </w:rPr>
        <w:t>{{ Name_org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EF5669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EF5669">
        <w:rPr>
          <w:bCs/>
          <w:lang w:val="en-US"/>
        </w:rPr>
        <w:t xml:space="preserve"> – </w:t>
      </w:r>
      <w:r w:rsidRPr="00EF5669">
        <w:rPr>
          <w:color w:val="000000"/>
          <w:highlight w:val="yellow"/>
          <w:lang w:val="en-US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EF5669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EF5669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EF5669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EF5669">
        <w:rPr>
          <w:b/>
          <w:sz w:val="28"/>
          <w:szCs w:val="28"/>
          <w:highlight w:val="yellow"/>
          <w:lang w:val="en-US"/>
        </w:rPr>
        <w:t>«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EF5669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 xml:space="preserve">Director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lang w:val="en-US"/>
        </w:rPr>
        <w:t>{{ Name_org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 xml:space="preserve">Name_director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r w:rsidRPr="00062E24">
        <w:rPr>
          <w:sz w:val="28"/>
          <w:szCs w:val="28"/>
        </w:rPr>
        <w:t xml:space="preserve">« ___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«{{ Name_project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r w:rsidR="00720C41" w:rsidRPr="00062E24">
        <w:t xml:space="preserve">{{ </w:t>
      </w:r>
      <w:r w:rsidR="00062E24" w:rsidRPr="00062E24">
        <w:rPr>
          <w:lang w:val="en-US"/>
        </w:rPr>
        <w:t>Address</w:t>
      </w:r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«Интелпроект»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Юридический адрес :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6A3B1D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6A3B1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4B4C9A">
        <w:rPr>
          <w:lang w:val="en-US"/>
        </w:rPr>
        <w:t>{{ Name_org_full }} ({{ Name_org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>: {{ Jur_adress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>: {{ Telephone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r w:rsidRPr="00CF3262">
        <w:t>Email</w:t>
      </w:r>
      <w:r w:rsidRPr="00B11166">
        <w:t xml:space="preserve">: </w:t>
      </w:r>
      <w:r w:rsidRPr="00DF1995">
        <w:t xml:space="preserve">{{ </w:t>
      </w:r>
      <w:r w:rsidRPr="00CF3262">
        <w:t>Email</w:t>
      </w:r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1" w:name="_Hlk160457253"/>
      <w:r w:rsidRPr="00CF3262">
        <w:rPr>
          <w:highlight w:val="yellow"/>
        </w:rPr>
        <w:t>КРАТКАЯ ТЕХНОЛОГИЯ</w:t>
      </w:r>
    </w:p>
    <w:bookmarkEnd w:id="1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fldSimple w:instr=" SEQ Таблица \* ARABIC ">
        <w:r w:rsidRPr="00B11166">
          <w:rPr>
            <w:noProof/>
          </w:rPr>
          <w:t>1</w:t>
        </w:r>
      </w:fldSimple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>I классу опасности). В границах санитарно-защитных зон населенные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fldSimple w:instr=" SEQ Таблица \* ARABIC ">
        <w:r w:rsidRPr="00B11166">
          <w:rPr>
            <w:noProof/>
          </w:rPr>
          <w:t>7</w:t>
        </w:r>
      </w:fldSimple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авто- ,ж.д.-вокзалы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fldSimple w:instr=" SEQ Таблица \* ARABIC ">
        <w:r w:rsidRPr="00B11166">
          <w:rPr>
            <w:noProof/>
          </w:rPr>
          <w:t>8</w:t>
        </w:r>
      </w:fldSimple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8C28C6" w:rsidRDefault="00E706BE" w:rsidP="00007779">
            <w:pPr>
              <w:suppressAutoHyphens/>
            </w:pPr>
            <w:r w:rsidRPr="00FB3C9E">
              <w:rPr>
                <w:bCs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Содержание  углерода в нефти колеблется в пределах 82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87 %,  водорода – 11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14 %. Содержание других элементов – серы (</w:t>
            </w:r>
            <w:r w:rsidRPr="00FB3C9E">
              <w:rPr>
                <w:bCs/>
                <w:lang w:val="en-US"/>
              </w:rPr>
              <w:t>S</w:t>
            </w:r>
            <w:r w:rsidRPr="00FB3C9E">
              <w:rPr>
                <w:bCs/>
              </w:rPr>
              <w:t>), кислорода (О), азота (</w:t>
            </w:r>
            <w:r w:rsidRPr="00FB3C9E">
              <w:rPr>
                <w:bCs/>
                <w:lang w:val="en-US"/>
              </w:rPr>
              <w:t>N</w:t>
            </w:r>
            <w:r w:rsidRPr="00FB3C9E">
              <w:rPr>
                <w:bCs/>
              </w:rPr>
              <w:t xml:space="preserve">) – обычно не превышает 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2 %. Азот присутствует в нефти в виде  азотосодержащих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007779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-C</w:t>
            </w:r>
            <w:r w:rsidR="00007779" w:rsidRPr="00007779">
              <w:rPr>
                <w:vertAlign w:val="subscript"/>
              </w:rPr>
              <w:t>10</w:t>
            </w:r>
            <w:r w:rsidR="00007779" w:rsidRPr="00007779">
              <w:t xml:space="preserve"> в пересчете на углерод - не более 900/300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сероводорода (дигидросульфида) в смеси с углеводородами С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-С</w:t>
            </w:r>
            <w:r w:rsidR="00007779" w:rsidRPr="00007779">
              <w:rPr>
                <w:vertAlign w:val="subscript"/>
              </w:rPr>
              <w:t>5</w:t>
            </w:r>
            <w:r w:rsidR="00007779" w:rsidRPr="00007779">
              <w:t xml:space="preserve"> - не более 3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класс опасности 2.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</w:t>
            </w:r>
            <w:r w:rsidRPr="00FB3C9E">
              <w:rPr>
                <w:bCs/>
                <w:spacing w:val="0"/>
                <w:sz w:val="24"/>
                <w:szCs w:val="24"/>
              </w:rPr>
              <w:lastRenderedPageBreak/>
              <w:t>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>Воздействие опасного вещества  при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N:С в почве; подавление нитрификационной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fldSimple w:instr=" SEQ Таблица \* ARABIC ">
        <w:r w:rsidRPr="00B11166">
          <w:rPr>
            <w:noProof/>
          </w:rPr>
          <w:t>9</w:t>
        </w:r>
      </w:fldSimple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EF5669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>Итого: опасного вещества на проектируемом объекте {{ sum_sub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</w:t>
            </w:r>
            <w:r w:rsidRPr="00186242">
              <w:rPr>
                <w:bCs/>
              </w:rPr>
              <w:lastRenderedPageBreak/>
              <w:t xml:space="preserve">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</w:t>
            </w:r>
            <w:r w:rsidRPr="00186242">
              <w:rPr>
                <w:bCs/>
              </w:rPr>
              <w:lastRenderedPageBreak/>
              <w:t>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</w:t>
            </w:r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unit_MP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 xml:space="preserve">яжелые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>азрушение оконных проемов,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16F63972" w14:textId="77777777" w:rsidR="00186242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52048">
              <w:rPr>
                <w:bCs/>
                <w:highlight w:val="yellow"/>
              </w:rPr>
              <w:t>Зоны действия поражающих факторов отсутствуют</w:t>
            </w:r>
            <w:r w:rsidR="00152048">
              <w:rPr>
                <w:bCs/>
              </w:rPr>
              <w:t xml:space="preserve"> </w:t>
            </w:r>
            <w:r w:rsidR="00152048" w:rsidRPr="00152048">
              <w:rPr>
                <w:bCs/>
                <w:highlight w:val="yellow"/>
              </w:rPr>
              <w:t>(см. нет ли токси)</w:t>
            </w:r>
          </w:p>
          <w:p w14:paraId="15AEA7A6" w14:textId="77777777" w:rsidR="0003232D" w:rsidRDefault="0003232D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  <w:p w14:paraId="4D86997A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смертельного поражения 0,9 м</w:t>
            </w:r>
          </w:p>
          <w:p w14:paraId="3FBAC014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порогового поражения 1,7 м</w:t>
            </w:r>
          </w:p>
          <w:p w14:paraId="7A678DA3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</w:p>
          <w:p w14:paraId="013E49ED" w14:textId="71B1A644" w:rsidR="0003232D" w:rsidRPr="00B11166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(прим. не выходят за границу пролива)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>Результаты расчета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fldSimple w:instr=" SEQ Таблица \* ARABIC ">
        <w:r w:rsidR="009414E8">
          <w:rPr>
            <w:noProof/>
          </w:rPr>
          <w:t>15</w:t>
        </w:r>
      </w:fldSimple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r w:rsidRPr="00AE7D7C">
        <w:t>{{ fn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r w:rsidRPr="00AE7D7C">
        <w:t>{{ fg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63B24C4D" w:rsidR="00C05D22" w:rsidRDefault="00C05D22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4A261551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Кроме этого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в объем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</w:t>
      </w:r>
      <w:r w:rsidRPr="00210158">
        <w:rPr>
          <w:color w:val="00000A"/>
        </w:rPr>
        <w:lastRenderedPageBreak/>
        <w:t>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организация работ по регистрации опасных производственных объектов в </w:t>
      </w:r>
      <w:r w:rsidRPr="00210158">
        <w:rPr>
          <w:lang w:eastAsia="en-US"/>
        </w:rPr>
        <w:lastRenderedPageBreak/>
        <w:t>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</w:t>
      </w:r>
      <w:r w:rsidRPr="00210158">
        <w:rPr>
          <w:color w:val="00000A"/>
        </w:rPr>
        <w:lastRenderedPageBreak/>
        <w:t xml:space="preserve">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требований промышленной безопасности, 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участие в техническом расследовании причин инцидента, принимает ме­ры по устранению и профилактике причин способствовавших инциденту.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0CE08FB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</w:t>
      </w:r>
      <w:r w:rsidR="00C05D22">
        <w:rPr>
          <w:spacing w:val="-3"/>
        </w:rPr>
        <w:t>ере</w:t>
      </w:r>
      <w:r w:rsidRPr="00210158">
        <w:rPr>
          <w:spacing w:val="-3"/>
        </w:rPr>
        <w:t>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fldSimple w:instr=" SEQ Рисунок \* ARABIC ">
        <w:r w:rsidRPr="00210158">
          <w:rPr>
            <w:noProof/>
          </w:rPr>
          <w:t>5</w:t>
        </w:r>
      </w:fldSimple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НАСФ  </w:t>
      </w:r>
      <w:r>
        <w:rPr>
          <w:color w:val="000000"/>
          <w:spacing w:val="-3"/>
        </w:rPr>
        <w:t>{{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формирования 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систематическая отработка  на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7A50282B" w14:textId="544242E6" w:rsidR="00C05D22" w:rsidRDefault="00210158" w:rsidP="00210158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</w:t>
      </w:r>
      <w:r w:rsidR="00C05D22" w:rsidRPr="00D6543A">
        <w:rPr>
          <w:spacing w:val="-3"/>
        </w:rPr>
        <w:t xml:space="preserve">(Свидетельство об аттестации на право ведения поисково-спасательных работ, газоспасательных </w:t>
      </w:r>
      <w:r w:rsidR="00C05D22" w:rsidRPr="00D6543A">
        <w:rPr>
          <w:spacing w:val="-3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</w:t>
      </w:r>
      <w:r w:rsidR="00C05D22" w:rsidRPr="003866B2">
        <w:rPr>
          <w:color w:val="000000" w:themeColor="text1"/>
          <w:spacing w:val="-3"/>
        </w:rPr>
        <w:t>исключением внутренних морских вод Российской Федерации и территориального моря Российской Федерации от 31.05.2024  серия № 15350, рег. номер 16/2-2-114, выданное на основании протокола ОАК НГП 16/2-2 от 31.05.2024 № 05-12-прак, сроком действия до 31.05.202</w:t>
      </w:r>
      <w:r w:rsidR="00EF5669">
        <w:rPr>
          <w:color w:val="000000" w:themeColor="text1"/>
          <w:spacing w:val="-3"/>
        </w:rPr>
        <w:t>7 г.</w:t>
      </w:r>
      <w:r w:rsidR="00C05D22" w:rsidRPr="003866B2">
        <w:rPr>
          <w:color w:val="000000" w:themeColor="text1"/>
          <w:spacing w:val="-3"/>
        </w:rPr>
        <w:t xml:space="preserve"> </w:t>
      </w:r>
    </w:p>
    <w:p w14:paraId="34E50DB0" w14:textId="7851EF24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РСЧС  о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>В достаточном количестве имеется спецтехника, предназначенная для ликвидации чрезвычайных ситуаций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r>
        <w:t>{{ Name_org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</w:t>
      </w:r>
      <w:r w:rsidRPr="00210158">
        <w:rPr>
          <w:color w:val="000000"/>
          <w:lang w:bidi="ru-RU"/>
        </w:rPr>
        <w:lastRenderedPageBreak/>
        <w:t xml:space="preserve">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r>
        <w:rPr>
          <w:color w:val="000000"/>
          <w:lang w:bidi="ru-RU"/>
        </w:rPr>
        <w:t>{{ Name_org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{{ </w:t>
                        </w:r>
                        <w:proofErr w:type="spellStart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Name_org</w:t>
                        </w:r>
                        <w:proofErr w:type="spellEnd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r w:rsidR="008A16D2" w:rsidRPr="0067219D">
        <w:t>{{ Name_org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8413BF" w:rsidRDefault="00B95202" w:rsidP="00B95202">
      <w:pPr>
        <w:spacing w:line="360" w:lineRule="auto"/>
        <w:ind w:firstLine="556"/>
        <w:jc w:val="both"/>
        <w:rPr>
          <w:color w:val="FF0000"/>
        </w:rPr>
      </w:pPr>
      <w:r w:rsidRPr="008413BF">
        <w:rPr>
          <w:color w:val="FF0000"/>
          <w:highlight w:val="yellow"/>
        </w:rPr>
        <w:t>–токсическое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20</w:t>
        </w:r>
      </w:fldSimple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 xml:space="preserve">- величина материального ущерба (наиболее опасный сценарий): 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r>
        <w:rPr>
          <w:lang w:val="en-US"/>
        </w:rPr>
        <w:t>RdB</w:t>
      </w:r>
      <w:r>
        <w:t xml:space="preserve">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RdB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 xml:space="preserve">нг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на основании нормативных значений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382AE89F" w:rsidR="004E6D46" w:rsidRDefault="00E3489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04118F0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113655" cy="4023360"/>
                <wp:effectExtent l="0" t="0" r="10795" b="15240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>{{ num_M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{{ scenario_M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pr_M</w:t>
                            </w:r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4E6D46" w:rsidRPr="004E6D46">
                              <w:t>{{ dead_MD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mass_MD</w:t>
                            </w:r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105B9FBF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20.55pt;width:402.65pt;height:316.8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 xml:space="preserve">{{ </w:t>
                      </w:r>
                      <w:proofErr w:type="spellStart"/>
                      <w:r w:rsidRPr="00492CD0">
                        <w:t>num</w:t>
                      </w:r>
                      <w:proofErr w:type="gramEnd"/>
                      <w:r w:rsidRPr="00492CD0"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105B9FBF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  <w:r w:rsidR="004E6D46" w:rsidRPr="00B11166">
        <w:t xml:space="preserve">Прим.: ситуационный план для наиболее </w:t>
      </w:r>
      <w:r w:rsidR="004E6D46">
        <w:t>вероятной</w:t>
      </w:r>
      <w:r w:rsidR="004E6D46" w:rsidRPr="00B11166">
        <w:t xml:space="preserve"> аварии не приводится, т.к. отсутствуют поражающие факторы</w:t>
      </w:r>
    </w:p>
    <w:p w14:paraId="25F36995" w14:textId="5BBB369C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1"/>
          <w:footerReference w:type="default" r:id="rId62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3"/>
          <w:footerReference w:type="default" r:id="rId64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6"/>
          <w:footerReference w:type="default" r:id="rId67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8"/>
      <w:footerReference w:type="default" r:id="rId69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62998" w14:textId="77777777" w:rsidR="006A3B1D" w:rsidRDefault="006A3B1D">
      <w:r>
        <w:separator/>
      </w:r>
    </w:p>
  </w:endnote>
  <w:endnote w:type="continuationSeparator" w:id="0">
    <w:p w14:paraId="5B9F0F16" w14:textId="77777777" w:rsidR="006A3B1D" w:rsidRDefault="006A3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altName w:val="Franklin Gothic Demi Cond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r>
      <w:rPr>
        <w:b/>
        <w:lang w:val="en-US"/>
      </w:rPr>
      <w:t>{{ year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6402CBAC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EF5669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EF5669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3465558B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EF5669">
            <w:rPr>
              <w:noProof/>
              <w:sz w:val="20"/>
              <w:lang w:val="en-US"/>
            </w:rPr>
            <w:instrText>22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EF5669">
            <w:rPr>
              <w:noProof/>
              <w:sz w:val="20"/>
            </w:rPr>
            <w:t>16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4CC43C0B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EF5669">
            <w:rPr>
              <w:lang w:val="en-US"/>
            </w:rPr>
            <w:instrText>37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EF5669">
            <w:t>32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4BB17821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EF5669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EF5669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17A4701C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EF5669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EF5669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4C89687C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EF5669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EF5669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2BD63B50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EF5669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EF5669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6DE5D1DC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EF5669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EF5669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325135E5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EF5669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EF5669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3EA4147B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EF5669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EF5669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676A9" w14:textId="77777777" w:rsidR="006A3B1D" w:rsidRDefault="006A3B1D">
      <w:r>
        <w:separator/>
      </w:r>
    </w:p>
  </w:footnote>
  <w:footnote w:type="continuationSeparator" w:id="0">
    <w:p w14:paraId="68FCE95E" w14:textId="77777777" w:rsidR="006A3B1D" w:rsidRDefault="006A3B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548C64EB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EF5669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10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EF5669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548C64EB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5669">
                            <w:rPr>
                              <w:noProof/>
                              <w:sz w:val="18"/>
                              <w:szCs w:val="18"/>
                            </w:rPr>
                            <w:instrText>10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5669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6A9B5BF6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EF5669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EF5669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6A9B5BF6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EF5669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EF5669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05976705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EF5669">
                                  <w:rPr>
                                    <w:noProof/>
                                    <w:lang w:val="en-US"/>
                                  </w:rPr>
                                  <w:instrText>37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EF5669">
                                  <w:rPr>
                                    <w:noProof/>
                                  </w:rPr>
                                  <w:t>31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05976705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EF5669">
                            <w:rPr>
                              <w:noProof/>
                              <w:lang w:val="en-US"/>
                            </w:rPr>
                            <w:instrText>37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EF5669">
                            <w:rPr>
                              <w:noProof/>
                            </w:rPr>
                            <w:t>31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3B1D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5D22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61C0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5669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6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5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header" Target="header16.xml"/><Relationship Id="rId68" Type="http://schemas.openxmlformats.org/officeDocument/2006/relationships/header" Target="header1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header" Target="header17.xml"/><Relationship Id="rId5" Type="http://schemas.openxmlformats.org/officeDocument/2006/relationships/webSettings" Target="webSettings.xml"/><Relationship Id="rId61" Type="http://schemas.openxmlformats.org/officeDocument/2006/relationships/header" Target="header15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footer" Target="footer14.xml"/><Relationship Id="rId69" Type="http://schemas.openxmlformats.org/officeDocument/2006/relationships/footer" Target="footer16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footer" Target="footer15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footer" Target="footer13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4.png"/><Relationship Id="rId65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DB811-3498-4CDE-95B3-2DF7125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48</Pages>
  <Words>11200</Words>
  <Characters>63840</Characters>
  <Application>Microsoft Office Word</Application>
  <DocSecurity>0</DocSecurity>
  <Lines>532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74891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195</cp:revision>
  <cp:lastPrinted>2020-06-19T10:15:00Z</cp:lastPrinted>
  <dcterms:created xsi:type="dcterms:W3CDTF">2022-04-12T11:48:00Z</dcterms:created>
  <dcterms:modified xsi:type="dcterms:W3CDTF">2024-08-07T13:12:00Z</dcterms:modified>
</cp:coreProperties>
</file>