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EB1DC" w14:textId="77777777" w:rsidR="00D10881" w:rsidRPr="00062E24" w:rsidRDefault="00D10881" w:rsidP="00C96BA7">
      <w:pPr>
        <w:pStyle w:val="27"/>
        <w:tabs>
          <w:tab w:val="left" w:pos="5245"/>
        </w:tabs>
        <w:ind w:left="5387"/>
        <w:jc w:val="left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t>УТВЕРЖДАЮ</w:t>
      </w:r>
    </w:p>
    <w:p w14:paraId="783A16E4" w14:textId="1C1B9FD0" w:rsidR="00D10881" w:rsidRPr="00062E24" w:rsidRDefault="00720C41" w:rsidP="00C96BA7">
      <w:pPr>
        <w:pStyle w:val="hc3"/>
        <w:tabs>
          <w:tab w:val="left" w:pos="5245"/>
        </w:tabs>
        <w:ind w:left="5387" w:firstLine="0"/>
        <w:jc w:val="left"/>
        <w:rPr>
          <w:bCs/>
          <w:spacing w:val="0"/>
          <w:szCs w:val="28"/>
          <w:lang w:val="en-US"/>
        </w:rPr>
      </w:pPr>
      <w:proofErr w:type="gramStart"/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>Director</w:t>
      </w:r>
      <w:proofErr w:type="gramEnd"/>
      <w:r w:rsidR="00062E24" w:rsidRPr="00062E24">
        <w:rPr>
          <w:bCs/>
          <w:spacing w:val="0"/>
          <w:szCs w:val="28"/>
          <w:lang w:val="en-US"/>
        </w:rPr>
        <w:t xml:space="preserve">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C96BA7">
      <w:pPr>
        <w:pStyle w:val="hc3"/>
        <w:tabs>
          <w:tab w:val="left" w:pos="5245"/>
        </w:tabs>
        <w:ind w:left="5387" w:firstLine="0"/>
        <w:jc w:val="left"/>
        <w:rPr>
          <w:bCs/>
          <w:spacing w:val="0"/>
          <w:szCs w:val="28"/>
          <w:lang w:val="en-US"/>
        </w:rPr>
      </w:pPr>
      <w:proofErr w:type="gramStart"/>
      <w:r w:rsidRPr="00062E24">
        <w:rPr>
          <w:lang w:val="en-US"/>
        </w:rPr>
        <w:t xml:space="preserve">{{ </w:t>
      </w:r>
      <w:proofErr w:type="spellStart"/>
      <w:r w:rsidRPr="00062E24">
        <w:rPr>
          <w:lang w:val="en-US"/>
        </w:rPr>
        <w:t>Name</w:t>
      </w:r>
      <w:proofErr w:type="gramEnd"/>
      <w:r w:rsidRPr="00062E24">
        <w:rPr>
          <w:lang w:val="en-US"/>
        </w:rPr>
        <w:t>_org</w:t>
      </w:r>
      <w:proofErr w:type="spellEnd"/>
      <w:r w:rsidRPr="00062E24">
        <w:rPr>
          <w:lang w:val="en-US"/>
        </w:rPr>
        <w:t xml:space="preserve"> }}</w:t>
      </w:r>
    </w:p>
    <w:p w14:paraId="2BC83C89" w14:textId="77777777" w:rsidR="00D10881" w:rsidRPr="00062E24" w:rsidRDefault="00D10881" w:rsidP="00C96BA7">
      <w:pPr>
        <w:pStyle w:val="hc3"/>
        <w:ind w:left="5387" w:firstLine="0"/>
        <w:jc w:val="left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C96BA7">
      <w:pPr>
        <w:spacing w:line="360" w:lineRule="auto"/>
        <w:ind w:left="5387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proofErr w:type="gramStart"/>
      <w:r w:rsidR="00720C41" w:rsidRPr="00062E24">
        <w:rPr>
          <w:sz w:val="28"/>
          <w:szCs w:val="28"/>
          <w:lang w:val="en-US"/>
        </w:rPr>
        <w:t xml:space="preserve">{{ </w:t>
      </w:r>
      <w:proofErr w:type="spellStart"/>
      <w:r w:rsidR="00062E24" w:rsidRPr="00062E24">
        <w:rPr>
          <w:sz w:val="28"/>
          <w:szCs w:val="28"/>
          <w:lang w:val="en-US"/>
        </w:rPr>
        <w:t>Name</w:t>
      </w:r>
      <w:proofErr w:type="gramEnd"/>
      <w:r w:rsidR="00062E24" w:rsidRPr="00062E24">
        <w:rPr>
          <w:sz w:val="28"/>
          <w:szCs w:val="28"/>
          <w:lang w:val="en-US"/>
        </w:rPr>
        <w:t>_director</w:t>
      </w:r>
      <w:proofErr w:type="spellEnd"/>
      <w:r w:rsidR="00062E24" w:rsidRPr="00062E24">
        <w:rPr>
          <w:sz w:val="28"/>
          <w:szCs w:val="28"/>
          <w:lang w:val="en-US"/>
        </w:rPr>
        <w:t xml:space="preserve">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C96BA7">
      <w:pPr>
        <w:ind w:left="5387"/>
        <w:rPr>
          <w:sz w:val="28"/>
          <w:szCs w:val="28"/>
        </w:rPr>
      </w:pPr>
      <w:proofErr w:type="gramStart"/>
      <w:r w:rsidRPr="00062E24">
        <w:rPr>
          <w:sz w:val="28"/>
          <w:szCs w:val="28"/>
        </w:rPr>
        <w:t>« _</w:t>
      </w:r>
      <w:proofErr w:type="gramEnd"/>
      <w:r w:rsidRPr="00062E24">
        <w:rPr>
          <w:sz w:val="28"/>
          <w:szCs w:val="28"/>
        </w:rPr>
        <w:t xml:space="preserve">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1C547806" w14:textId="77777777" w:rsidR="0008415D" w:rsidRDefault="0008415D" w:rsidP="0008415D">
      <w:pPr>
        <w:widowControl w:val="0"/>
        <w:jc w:val="center"/>
        <w:rPr>
          <w:sz w:val="28"/>
          <w:szCs w:val="28"/>
        </w:rPr>
      </w:pPr>
      <w:bookmarkStart w:id="0" w:name="_Toc335668782"/>
      <w:r>
        <w:rPr>
          <w:sz w:val="28"/>
          <w:szCs w:val="28"/>
        </w:rPr>
        <w:t>ОПАСНОГО ПРОИЗВОДСТВЕННОГО ОБЪЕКТА</w:t>
      </w:r>
    </w:p>
    <w:p w14:paraId="6F8D3E3E" w14:textId="77777777" w:rsidR="0008415D" w:rsidRDefault="0008415D" w:rsidP="0008415D">
      <w:pPr>
        <w:widowControl w:val="0"/>
        <w:jc w:val="center"/>
        <w:rPr>
          <w:sz w:val="28"/>
          <w:szCs w:val="28"/>
        </w:rPr>
      </w:pPr>
    </w:p>
    <w:p w14:paraId="1899B5FB" w14:textId="77777777" w:rsidR="0008415D" w:rsidRPr="00D33D34" w:rsidRDefault="0008415D" w:rsidP="0008415D">
      <w:pPr>
        <w:widowControl w:val="0"/>
        <w:jc w:val="center"/>
        <w:rPr>
          <w:sz w:val="28"/>
          <w:szCs w:val="28"/>
          <w:highlight w:val="cyan"/>
        </w:rPr>
      </w:pPr>
      <w:proofErr w:type="gramStart"/>
      <w:r w:rsidRPr="00D33D34">
        <w:rPr>
          <w:sz w:val="28"/>
          <w:szCs w:val="28"/>
          <w:highlight w:val="cyan"/>
        </w:rPr>
        <w:t xml:space="preserve">{{ </w:t>
      </w:r>
      <w:proofErr w:type="spellStart"/>
      <w:r w:rsidRPr="00D33D34">
        <w:rPr>
          <w:sz w:val="28"/>
          <w:szCs w:val="28"/>
          <w:highlight w:val="cyan"/>
        </w:rPr>
        <w:t>Name</w:t>
      </w:r>
      <w:proofErr w:type="gramEnd"/>
      <w:r w:rsidRPr="00D33D34">
        <w:rPr>
          <w:sz w:val="28"/>
          <w:szCs w:val="28"/>
          <w:highlight w:val="cyan"/>
        </w:rPr>
        <w:t>_org</w:t>
      </w:r>
      <w:proofErr w:type="spellEnd"/>
      <w:r w:rsidRPr="00D33D34">
        <w:rPr>
          <w:sz w:val="28"/>
          <w:szCs w:val="28"/>
          <w:highlight w:val="cyan"/>
        </w:rPr>
        <w:t xml:space="preserve"> }}</w:t>
      </w:r>
      <w:bookmarkEnd w:id="0"/>
    </w:p>
    <w:p w14:paraId="5BE70F8F" w14:textId="77777777" w:rsidR="0008415D" w:rsidRPr="00D33D34" w:rsidRDefault="0008415D" w:rsidP="0008415D">
      <w:pPr>
        <w:widowControl w:val="0"/>
        <w:jc w:val="center"/>
        <w:rPr>
          <w:sz w:val="28"/>
          <w:szCs w:val="28"/>
          <w:highlight w:val="cyan"/>
        </w:rPr>
      </w:pPr>
    </w:p>
    <w:p w14:paraId="4A4CD5B0" w14:textId="77777777" w:rsidR="0008415D" w:rsidRPr="00884479" w:rsidRDefault="0008415D" w:rsidP="0008415D">
      <w:pPr>
        <w:widowControl w:val="0"/>
        <w:jc w:val="center"/>
        <w:rPr>
          <w:sz w:val="28"/>
          <w:szCs w:val="28"/>
        </w:rPr>
      </w:pPr>
      <w:r w:rsidRPr="00D33D34">
        <w:rPr>
          <w:sz w:val="28"/>
          <w:szCs w:val="28"/>
          <w:highlight w:val="cyan"/>
        </w:rPr>
        <w:t>«</w:t>
      </w:r>
      <w:proofErr w:type="gramStart"/>
      <w:r w:rsidRPr="00D33D34">
        <w:rPr>
          <w:sz w:val="28"/>
          <w:szCs w:val="28"/>
          <w:highlight w:val="cyan"/>
        </w:rPr>
        <w:t xml:space="preserve">{{ </w:t>
      </w:r>
      <w:proofErr w:type="spellStart"/>
      <w:r w:rsidRPr="00D33D34">
        <w:rPr>
          <w:sz w:val="28"/>
          <w:szCs w:val="28"/>
          <w:highlight w:val="cyan"/>
        </w:rPr>
        <w:t>Name</w:t>
      </w:r>
      <w:proofErr w:type="gramEnd"/>
      <w:r w:rsidRPr="00D33D34">
        <w:rPr>
          <w:sz w:val="28"/>
          <w:szCs w:val="28"/>
          <w:highlight w:val="cyan"/>
        </w:rPr>
        <w:t>_opo</w:t>
      </w:r>
      <w:proofErr w:type="spellEnd"/>
      <w:r w:rsidRPr="00D33D34">
        <w:rPr>
          <w:sz w:val="28"/>
          <w:szCs w:val="28"/>
          <w:highlight w:val="cyan"/>
        </w:rPr>
        <w:t xml:space="preserve"> }}»</w:t>
      </w:r>
    </w:p>
    <w:p w14:paraId="00AE9AA1" w14:textId="77777777" w:rsidR="0008415D" w:rsidRPr="00C772D7" w:rsidRDefault="0008415D" w:rsidP="0008415D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456ED639" w14:textId="77777777" w:rsidR="0008415D" w:rsidRPr="00C772D7" w:rsidRDefault="0008415D" w:rsidP="0008415D">
      <w:pPr>
        <w:widowControl w:val="0"/>
        <w:rPr>
          <w:sz w:val="28"/>
          <w:szCs w:val="28"/>
          <w:highlight w:val="yellow"/>
        </w:rPr>
      </w:pPr>
    </w:p>
    <w:p w14:paraId="481D2A57" w14:textId="77777777" w:rsidR="0008415D" w:rsidRPr="006F2407" w:rsidRDefault="0008415D" w:rsidP="0008415D">
      <w:pPr>
        <w:widowControl w:val="0"/>
        <w:jc w:val="center"/>
        <w:rPr>
          <w:sz w:val="28"/>
          <w:szCs w:val="28"/>
        </w:rPr>
      </w:pPr>
      <w:r w:rsidRPr="006F2407">
        <w:rPr>
          <w:sz w:val="28"/>
          <w:szCs w:val="28"/>
        </w:rPr>
        <w:t>Регистрационный номер в государственном реестре</w:t>
      </w:r>
    </w:p>
    <w:p w14:paraId="21EE248C" w14:textId="77777777" w:rsidR="0008415D" w:rsidRPr="006F2407" w:rsidRDefault="0008415D" w:rsidP="0008415D">
      <w:pPr>
        <w:widowControl w:val="0"/>
        <w:jc w:val="center"/>
        <w:rPr>
          <w:sz w:val="28"/>
          <w:szCs w:val="28"/>
        </w:rPr>
      </w:pPr>
      <w:r w:rsidRPr="006F2407">
        <w:rPr>
          <w:sz w:val="28"/>
          <w:szCs w:val="28"/>
        </w:rPr>
        <w:t>опасных производственных объектов</w:t>
      </w:r>
    </w:p>
    <w:p w14:paraId="47FCD9A3" w14:textId="77777777" w:rsidR="0008415D" w:rsidRPr="006F2407" w:rsidRDefault="0008415D" w:rsidP="0008415D">
      <w:pPr>
        <w:widowControl w:val="0"/>
        <w:jc w:val="center"/>
        <w:rPr>
          <w:sz w:val="28"/>
          <w:szCs w:val="28"/>
          <w:u w:val="single"/>
        </w:rPr>
      </w:pPr>
      <w:proofErr w:type="gramStart"/>
      <w:r w:rsidRPr="00D33D34">
        <w:rPr>
          <w:sz w:val="28"/>
          <w:szCs w:val="28"/>
          <w:highlight w:val="cyan"/>
          <w:u w:val="single"/>
        </w:rPr>
        <w:t xml:space="preserve">{{ </w:t>
      </w:r>
      <w:proofErr w:type="spellStart"/>
      <w:r w:rsidRPr="00D33D34">
        <w:rPr>
          <w:sz w:val="28"/>
          <w:szCs w:val="28"/>
          <w:highlight w:val="cyan"/>
          <w:u w:val="single"/>
        </w:rPr>
        <w:t>Reg</w:t>
      </w:r>
      <w:proofErr w:type="gramEnd"/>
      <w:r w:rsidRPr="00D33D34">
        <w:rPr>
          <w:sz w:val="28"/>
          <w:szCs w:val="28"/>
          <w:highlight w:val="cyan"/>
          <w:u w:val="single"/>
        </w:rPr>
        <w:t>_number_opo</w:t>
      </w:r>
      <w:proofErr w:type="spellEnd"/>
      <w:r w:rsidRPr="00D33D34">
        <w:rPr>
          <w:sz w:val="28"/>
          <w:szCs w:val="28"/>
          <w:highlight w:val="cyan"/>
          <w:u w:val="single"/>
        </w:rPr>
        <w:t xml:space="preserve"> }}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proofErr w:type="gramStart"/>
      <w:r w:rsidR="00720C41" w:rsidRPr="0008415D">
        <w:rPr>
          <w:highlight w:val="yellow"/>
        </w:rPr>
        <w:t xml:space="preserve">{{ </w:t>
      </w:r>
      <w:r w:rsidR="00062E24" w:rsidRPr="0008415D">
        <w:rPr>
          <w:highlight w:val="yellow"/>
          <w:lang w:val="en-US"/>
        </w:rPr>
        <w:t>Address</w:t>
      </w:r>
      <w:proofErr w:type="gramEnd"/>
      <w:r w:rsidR="00062E24" w:rsidRPr="0008415D">
        <w:rPr>
          <w:highlight w:val="yellow"/>
        </w:rPr>
        <w:t>_</w:t>
      </w:r>
      <w:proofErr w:type="spellStart"/>
      <w:r w:rsidR="00062E24" w:rsidRPr="0008415D">
        <w:rPr>
          <w:highlight w:val="yellow"/>
          <w:lang w:val="en-US"/>
        </w:rPr>
        <w:t>opo</w:t>
      </w:r>
      <w:proofErr w:type="spellEnd"/>
      <w:r w:rsidR="00062E24" w:rsidRPr="0008415D">
        <w:rPr>
          <w:highlight w:val="yellow"/>
        </w:rPr>
        <w:t xml:space="preserve"> </w:t>
      </w:r>
      <w:r w:rsidR="00720C41" w:rsidRPr="0008415D">
        <w:rPr>
          <w:highlight w:val="yellow"/>
        </w:rPr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footerReference w:type="even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08415D">
        <w:rPr>
          <w:highlight w:val="yellow"/>
        </w:rPr>
        <w:t xml:space="preserve">{{ </w:t>
      </w:r>
      <w:r w:rsidR="00062E24" w:rsidRPr="0008415D">
        <w:rPr>
          <w:highlight w:val="yellow"/>
          <w:lang w:val="en-US"/>
        </w:rPr>
        <w:t>A</w:t>
      </w:r>
      <w:r w:rsidRPr="0008415D">
        <w:rPr>
          <w:highlight w:val="yellow"/>
          <w:lang w:val="en-US"/>
        </w:rPr>
        <w:t>ddress</w:t>
      </w:r>
      <w:proofErr w:type="gramEnd"/>
      <w:r w:rsidRPr="0008415D">
        <w:rPr>
          <w:highlight w:val="yellow"/>
        </w:rPr>
        <w:t>_</w:t>
      </w:r>
      <w:proofErr w:type="spellStart"/>
      <w:r w:rsidR="00062E24" w:rsidRPr="0008415D">
        <w:rPr>
          <w:highlight w:val="yellow"/>
          <w:lang w:val="en-US"/>
        </w:rPr>
        <w:t>opo</w:t>
      </w:r>
      <w:proofErr w:type="spellEnd"/>
      <w:r w:rsidRPr="0008415D">
        <w:rPr>
          <w:highlight w:val="yellow"/>
        </w:rPr>
        <w:t xml:space="preserve"> }}</w:t>
      </w:r>
      <w:r w:rsidR="004A36A7" w:rsidRPr="0008415D">
        <w:rPr>
          <w:bCs/>
          <w:sz w:val="26"/>
          <w:szCs w:val="26"/>
          <w:highlight w:val="yellow"/>
        </w:rPr>
        <w:t xml:space="preserve">, </w:t>
      </w:r>
      <w:r w:rsidRPr="0008415D">
        <w:rPr>
          <w:bCs/>
          <w:sz w:val="26"/>
          <w:szCs w:val="26"/>
          <w:highlight w:val="yellow"/>
        </w:rPr>
        <w:t xml:space="preserve">{{ </w:t>
      </w:r>
      <w:r w:rsidRPr="0008415D">
        <w:rPr>
          <w:bCs/>
          <w:sz w:val="26"/>
          <w:szCs w:val="26"/>
          <w:highlight w:val="yellow"/>
          <w:lang w:val="en-US"/>
        </w:rPr>
        <w:t>year</w:t>
      </w:r>
      <w:r w:rsidRPr="0008415D">
        <w:rPr>
          <w:bCs/>
          <w:sz w:val="26"/>
          <w:szCs w:val="26"/>
          <w:highlight w:val="yellow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E23CF0">
          <w:headerReference w:type="default" r:id="rId11"/>
          <w:footerReference w:type="default" r:id="rId1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B9EB5BC" w14:textId="5F29F680" w:rsidR="009E0566" w:rsidRPr="00C0748C" w:rsidRDefault="0009138D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93084606" w:history="1">
        <w:r w:rsidR="009E0566" w:rsidRPr="00C0748C">
          <w:rPr>
            <w:rStyle w:val="af9"/>
            <w:noProof/>
          </w:rPr>
          <w:t>РАЗДЕЛ 1. ОБЩИЕ СВЕДЕНИЯ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62AE9B3A" w14:textId="750C774C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07" w:history="1">
        <w:r w:rsidR="009E0566" w:rsidRPr="00C0748C">
          <w:rPr>
            <w:rStyle w:val="af9"/>
            <w:noProof/>
          </w:rPr>
          <w:t>1.1. Реквизиты организации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5F85E72C" w14:textId="75B1BF7B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08" w:history="1">
        <w:r w:rsidR="009E0566" w:rsidRPr="00C0748C">
          <w:rPr>
            <w:rStyle w:val="af9"/>
            <w:noProof/>
          </w:rPr>
          <w:t>1.1.1 Полное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2F025A6D" w14:textId="42C7CB7D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09" w:history="1">
        <w:r w:rsidR="009E0566" w:rsidRPr="00C0748C">
          <w:rPr>
            <w:rStyle w:val="af9"/>
            <w:noProof/>
          </w:rPr>
          <w:t>1.1.2. Наименование вышестоящей организации (при наличии), адрес в пределах ее места нахождения и телефон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0853E077" w14:textId="0AAD09F3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0" w:history="1">
        <w:r w:rsidR="009E0566" w:rsidRPr="00C0748C">
          <w:rPr>
            <w:rStyle w:val="af9"/>
            <w:noProof/>
          </w:rPr>
          <w:t>1.1.3. Фамилия, имя, отчество (при наличии) руководителя организации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14D6F90B" w14:textId="21CA1584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1" w:history="1">
        <w:r w:rsidR="009E0566" w:rsidRPr="00C0748C">
          <w:rPr>
            <w:rStyle w:val="af9"/>
            <w:noProof/>
          </w:rPr>
          <w:t>1.1.4. Краткий перечень основных направлений деятельности, связанных с эксплуатацией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161CDD3C" w14:textId="2F56F71B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2" w:history="1">
        <w:r w:rsidR="009E0566" w:rsidRPr="00C0748C">
          <w:rPr>
            <w:rStyle w:val="af9"/>
            <w:noProof/>
          </w:rPr>
          <w:t>1.2. Обоснование декларирования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7</w:t>
        </w:r>
        <w:r w:rsidR="009E0566" w:rsidRPr="00C0748C">
          <w:rPr>
            <w:noProof/>
            <w:webHidden/>
          </w:rPr>
          <w:fldChar w:fldCharType="end"/>
        </w:r>
      </w:hyperlink>
    </w:p>
    <w:p w14:paraId="6C601026" w14:textId="16ED5FE4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3" w:history="1">
        <w:r w:rsidR="009E0566" w:rsidRPr="00C0748C">
          <w:rPr>
            <w:rStyle w:val="af9"/>
            <w:noProof/>
          </w:rPr>
  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7</w:t>
        </w:r>
        <w:r w:rsidR="009E0566" w:rsidRPr="00C0748C">
          <w:rPr>
            <w:noProof/>
            <w:webHidden/>
          </w:rPr>
          <w:fldChar w:fldCharType="end"/>
        </w:r>
      </w:hyperlink>
    </w:p>
    <w:p w14:paraId="3C587B57" w14:textId="114AD6DD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4" w:history="1">
        <w:r w:rsidR="009E0566" w:rsidRPr="00C0748C">
          <w:rPr>
            <w:rStyle w:val="af9"/>
            <w:noProof/>
          </w:rPr>
          <w:t>1.2.2. Перечень нормативных правовых актов, на основании которых принято решение о разработке декларации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7</w:t>
        </w:r>
        <w:r w:rsidR="009E0566" w:rsidRPr="00C0748C">
          <w:rPr>
            <w:noProof/>
            <w:webHidden/>
          </w:rPr>
          <w:fldChar w:fldCharType="end"/>
        </w:r>
      </w:hyperlink>
    </w:p>
    <w:p w14:paraId="2980840F" w14:textId="46D9CEE6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5" w:history="1">
        <w:r w:rsidR="009E0566" w:rsidRPr="00C0748C">
          <w:rPr>
            <w:rStyle w:val="af9"/>
            <w:noProof/>
          </w:rPr>
          <w:t>1.3. Сведения о месте нахождения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8</w:t>
        </w:r>
        <w:r w:rsidR="009E0566" w:rsidRPr="00C0748C">
          <w:rPr>
            <w:noProof/>
            <w:webHidden/>
          </w:rPr>
          <w:fldChar w:fldCharType="end"/>
        </w:r>
      </w:hyperlink>
    </w:p>
    <w:p w14:paraId="425709EB" w14:textId="2090A932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6" w:history="1">
        <w:r w:rsidR="009E0566" w:rsidRPr="00C0748C">
          <w:rPr>
            <w:rStyle w:val="af9"/>
            <w:noProof/>
          </w:rPr>
          <w:t>1.3.1. Краткая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8</w:t>
        </w:r>
        <w:r w:rsidR="009E0566" w:rsidRPr="00C0748C">
          <w:rPr>
            <w:noProof/>
            <w:webHidden/>
          </w:rPr>
          <w:fldChar w:fldCharType="end"/>
        </w:r>
      </w:hyperlink>
    </w:p>
    <w:p w14:paraId="20244760" w14:textId="66FB1929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7" w:history="1">
        <w:r w:rsidR="009E0566" w:rsidRPr="00C0748C">
          <w:rPr>
            <w:rStyle w:val="af9"/>
            <w:noProof/>
          </w:rPr>
          <w:t>1.3.2. План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10</w:t>
        </w:r>
        <w:r w:rsidR="009E0566" w:rsidRPr="00C0748C">
          <w:rPr>
            <w:noProof/>
            <w:webHidden/>
          </w:rPr>
          <w:fldChar w:fldCharType="end"/>
        </w:r>
      </w:hyperlink>
    </w:p>
    <w:p w14:paraId="2AD300E6" w14:textId="29DFBC9F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8" w:history="1">
        <w:r w:rsidR="009E0566" w:rsidRPr="00C0748C">
          <w:rPr>
            <w:rStyle w:val="af9"/>
            <w:noProof/>
          </w:rPr>
  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7BD634EB" w14:textId="38933D89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9" w:history="1">
        <w:r w:rsidR="009E0566" w:rsidRPr="00C0748C">
          <w:rPr>
            <w:rStyle w:val="af9"/>
            <w:noProof/>
          </w:rPr>
          <w:t>1.4.1. Общая численность работников на декларируемом объекте с указанием их размещения на составляющих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63B91281" w14:textId="0D42D4DD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0" w:history="1">
        <w:r w:rsidR="009E0566" w:rsidRPr="00C0748C">
          <w:rPr>
            <w:rStyle w:val="af9"/>
            <w:noProof/>
          </w:rPr>
          <w:t>1.4.2. 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4E07D7DF" w14:textId="36388FD6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1" w:history="1">
        <w:r w:rsidR="009E0566" w:rsidRPr="00C0748C">
          <w:rPr>
            <w:rStyle w:val="af9"/>
            <w:noProof/>
          </w:rPr>
          <w:t>1.4.3. Общая численность иных физических лиц, которые могут оказаться в зонах действия поражающих факторов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1DF16D44" w14:textId="2A51CBCD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2" w:history="1">
        <w:r w:rsidR="009E0566" w:rsidRPr="00C0748C">
          <w:rPr>
            <w:rStyle w:val="af9"/>
            <w:noProof/>
          </w:rPr>
          <w:t>РАЗДЕЛ 2. РЕЗУЛЬТАТЫ АНАЛИЗА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14</w:t>
        </w:r>
        <w:r w:rsidR="009E0566" w:rsidRPr="00C0748C">
          <w:rPr>
            <w:noProof/>
            <w:webHidden/>
          </w:rPr>
          <w:fldChar w:fldCharType="end"/>
        </w:r>
      </w:hyperlink>
    </w:p>
    <w:p w14:paraId="51F988B8" w14:textId="039EFC84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3" w:history="1">
        <w:r w:rsidR="009E0566" w:rsidRPr="00C0748C">
          <w:rPr>
            <w:rStyle w:val="af9"/>
            <w:noProof/>
          </w:rPr>
          <w:t>2.1. Сведения об опасных веществах, на основании которых опасный производственный объект отнесен к декларируемым объектам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14</w:t>
        </w:r>
        <w:r w:rsidR="009E0566" w:rsidRPr="00C0748C">
          <w:rPr>
            <w:noProof/>
            <w:webHidden/>
          </w:rPr>
          <w:fldChar w:fldCharType="end"/>
        </w:r>
      </w:hyperlink>
    </w:p>
    <w:p w14:paraId="6CFECB77" w14:textId="01EF70F3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4" w:history="1">
        <w:r w:rsidR="009E0566" w:rsidRPr="00C0748C">
          <w:rPr>
            <w:rStyle w:val="af9"/>
            <w:noProof/>
          </w:rPr>
          <w:t>2.2. Общие сведения о технологических процессах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16</w:t>
        </w:r>
        <w:r w:rsidR="009E0566" w:rsidRPr="00C0748C">
          <w:rPr>
            <w:noProof/>
            <w:webHidden/>
          </w:rPr>
          <w:fldChar w:fldCharType="end"/>
        </w:r>
      </w:hyperlink>
    </w:p>
    <w:p w14:paraId="05D07F28" w14:textId="220C6AA2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5" w:history="1">
        <w:r w:rsidR="009E0566" w:rsidRPr="00C0748C">
          <w:rPr>
            <w:rStyle w:val="af9"/>
            <w:noProof/>
          </w:rPr>
          <w:t>2.2.1. 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16</w:t>
        </w:r>
        <w:r w:rsidR="009E0566" w:rsidRPr="00C0748C">
          <w:rPr>
            <w:noProof/>
            <w:webHidden/>
          </w:rPr>
          <w:fldChar w:fldCharType="end"/>
        </w:r>
      </w:hyperlink>
    </w:p>
    <w:p w14:paraId="2AAADCCD" w14:textId="7376F3B9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6" w:history="1">
        <w:r w:rsidR="009E0566" w:rsidRPr="00C0748C">
          <w:rPr>
            <w:rStyle w:val="af9"/>
            <w:noProof/>
          </w:rPr>
          <w:t>2.2.2. Общие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77E571F2" w14:textId="4B4EEC23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7" w:history="1">
        <w:r w:rsidR="009E0566" w:rsidRPr="00C0748C">
          <w:rPr>
            <w:rStyle w:val="af9"/>
            <w:noProof/>
          </w:rPr>
          <w:t>2.3. Основные результаты анализа риска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38514A13" w14:textId="171F584A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8" w:history="1">
        <w:r w:rsidR="009E0566" w:rsidRPr="00C0748C">
          <w:rPr>
            <w:rStyle w:val="af9"/>
            <w:noProof/>
          </w:rPr>
          <w:t>2.3.1. Результаты анализа условий возникновения и развития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219389CE" w14:textId="70D5D7FE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9" w:history="1">
        <w:r w:rsidR="009E0566" w:rsidRPr="00C0748C">
          <w:rPr>
            <w:rStyle w:val="af9"/>
            <w:noProof/>
          </w:rPr>
          <w:t>2.3.1.1. Перечень основных возможных причин и факторов, способствующих возникновению и развитию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341A6194" w14:textId="70A1652B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0" w:history="1">
        <w:r w:rsidR="009E0566" w:rsidRPr="00C0748C">
          <w:rPr>
            <w:rStyle w:val="af9"/>
            <w:noProof/>
          </w:rPr>
          <w:t>2.3.1.2. Краткое описание сценариев наиболее вероятных аварий и наиболее опасных по последствиям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19</w:t>
        </w:r>
        <w:r w:rsidR="009E0566" w:rsidRPr="00C0748C">
          <w:rPr>
            <w:noProof/>
            <w:webHidden/>
          </w:rPr>
          <w:fldChar w:fldCharType="end"/>
        </w:r>
      </w:hyperlink>
    </w:p>
    <w:p w14:paraId="731E3804" w14:textId="4183160F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1" w:history="1">
        <w:r w:rsidR="009E0566" w:rsidRPr="00C0748C">
          <w:rPr>
            <w:rStyle w:val="af9"/>
            <w:noProof/>
          </w:rPr>
          <w:t>2.3.1.3. Данные о размерах вероятных зон действия поражающих факторов для описанных сценариев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20</w:t>
        </w:r>
        <w:r w:rsidR="009E0566" w:rsidRPr="00C0748C">
          <w:rPr>
            <w:noProof/>
            <w:webHidden/>
          </w:rPr>
          <w:fldChar w:fldCharType="end"/>
        </w:r>
      </w:hyperlink>
    </w:p>
    <w:p w14:paraId="6957D5B4" w14:textId="4BE4E10A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2" w:history="1">
        <w:r w:rsidR="009E0566" w:rsidRPr="00C0748C">
          <w:rPr>
            <w:rStyle w:val="af9"/>
            <w:noProof/>
          </w:rPr>
  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21</w:t>
        </w:r>
        <w:r w:rsidR="009E0566" w:rsidRPr="00C0748C">
          <w:rPr>
            <w:noProof/>
            <w:webHidden/>
          </w:rPr>
          <w:fldChar w:fldCharType="end"/>
        </w:r>
      </w:hyperlink>
    </w:p>
    <w:p w14:paraId="69AE5C17" w14:textId="032011D2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3" w:history="1">
        <w:r w:rsidR="009E0566" w:rsidRPr="00C0748C">
          <w:rPr>
            <w:rStyle w:val="af9"/>
            <w:noProof/>
          </w:rPr>
          <w:t>2.3.1.5. Сведения о возможном ущербе имуществу юридическим и физическим лицам от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21</w:t>
        </w:r>
        <w:r w:rsidR="009E0566" w:rsidRPr="00C0748C">
          <w:rPr>
            <w:noProof/>
            <w:webHidden/>
          </w:rPr>
          <w:fldChar w:fldCharType="end"/>
        </w:r>
      </w:hyperlink>
    </w:p>
    <w:p w14:paraId="610FC84D" w14:textId="55CE45D8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4" w:history="1">
        <w:r w:rsidR="009E0566" w:rsidRPr="00C0748C">
          <w:rPr>
            <w:rStyle w:val="af9"/>
            <w:noProof/>
          </w:rPr>
          <w:t>2.3.2. Результаты оценки риска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22</w:t>
        </w:r>
        <w:r w:rsidR="009E0566" w:rsidRPr="00C0748C">
          <w:rPr>
            <w:noProof/>
            <w:webHidden/>
          </w:rPr>
          <w:fldChar w:fldCharType="end"/>
        </w:r>
      </w:hyperlink>
    </w:p>
    <w:p w14:paraId="35842C08" w14:textId="57782BAF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5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РАЗДЕЛ 3. ОБЕСПЕЧЕНИЕ ТРЕБОВАНИЙ ПРОМЫШЛЕННОЙ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2A9A04A0" w14:textId="3E142B5F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6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 Сведения об обеспечении требований промышленной безопасности к эксплуатации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71B0402B" w14:textId="2F7992FD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7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1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Перечень имеющихся и (или) необходимых лицензий на виды деятельности, связанные с эксплуатацией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119AADDB" w14:textId="7AC450AD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8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2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760C6453" w14:textId="43BEA005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9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3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25</w:t>
        </w:r>
        <w:r w:rsidR="009E0566" w:rsidRPr="00C0748C">
          <w:rPr>
            <w:noProof/>
            <w:webHidden/>
          </w:rPr>
          <w:fldChar w:fldCharType="end"/>
        </w:r>
      </w:hyperlink>
    </w:p>
    <w:p w14:paraId="5471C614" w14:textId="409553D5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0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4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системе проведения сбора информации о произошедших инцидентах и авариях и анализе этой информации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27</w:t>
        </w:r>
        <w:r w:rsidR="009E0566" w:rsidRPr="00C0748C">
          <w:rPr>
            <w:noProof/>
            <w:webHidden/>
          </w:rPr>
          <w:fldChar w:fldCharType="end"/>
        </w:r>
      </w:hyperlink>
    </w:p>
    <w:p w14:paraId="2BC8C5E8" w14:textId="00A8E2B0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1" w:history="1">
        <w:r w:rsidR="009E0566" w:rsidRPr="00C0748C">
          <w:rPr>
            <w:rStyle w:val="af9"/>
            <w:rFonts w:eastAsia="MS Mincho"/>
            <w:iCs/>
            <w:noProof/>
            <w:lang w:eastAsia="x-none"/>
          </w:rPr>
          <w:t>3.1.5. П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28</w:t>
        </w:r>
        <w:r w:rsidR="009E0566" w:rsidRPr="00C0748C">
          <w:rPr>
            <w:noProof/>
            <w:webHidden/>
          </w:rPr>
          <w:fldChar w:fldCharType="end"/>
        </w:r>
      </w:hyperlink>
    </w:p>
    <w:p w14:paraId="505D2A8D" w14:textId="13A2EF11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2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6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 xml:space="preserve">. 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С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29</w:t>
        </w:r>
        <w:r w:rsidR="009E0566" w:rsidRPr="00C0748C">
          <w:rPr>
            <w:noProof/>
            <w:webHidden/>
          </w:rPr>
          <w:fldChar w:fldCharType="end"/>
        </w:r>
      </w:hyperlink>
    </w:p>
    <w:p w14:paraId="213631D3" w14:textId="3BE5A5C2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3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7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29</w:t>
        </w:r>
        <w:r w:rsidR="009E0566" w:rsidRPr="00C0748C">
          <w:rPr>
            <w:noProof/>
            <w:webHidden/>
          </w:rPr>
          <w:fldChar w:fldCharType="end"/>
        </w:r>
      </w:hyperlink>
    </w:p>
    <w:p w14:paraId="372233E2" w14:textId="60EB2D8B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4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8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30</w:t>
        </w:r>
        <w:r w:rsidR="009E0566" w:rsidRPr="00C0748C">
          <w:rPr>
            <w:noProof/>
            <w:webHidden/>
          </w:rPr>
          <w:fldChar w:fldCharType="end"/>
        </w:r>
      </w:hyperlink>
    </w:p>
    <w:p w14:paraId="362D42D6" w14:textId="436DAFE1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5" w:history="1">
        <w:r w:rsidR="009E0566" w:rsidRPr="00C0748C">
          <w:rPr>
            <w:rStyle w:val="af9"/>
            <w:rFonts w:eastAsia="MS Mincho"/>
            <w:iCs/>
            <w:noProof/>
            <w:highlight w:val="green"/>
            <w:lang w:val="x-none" w:eastAsia="x-none"/>
          </w:rPr>
          <w:t>3.1.9. Сведения о наличии обоснования безопасности декларируемого объекта и изменений к ним (при наличии)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31</w:t>
        </w:r>
        <w:r w:rsidR="009E0566" w:rsidRPr="00C0748C">
          <w:rPr>
            <w:noProof/>
            <w:webHidden/>
          </w:rPr>
          <w:fldChar w:fldCharType="end"/>
        </w:r>
      </w:hyperlink>
    </w:p>
    <w:p w14:paraId="0169EE80" w14:textId="5EFC696C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6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31</w:t>
        </w:r>
        <w:r w:rsidR="009E0566" w:rsidRPr="00C0748C">
          <w:rPr>
            <w:noProof/>
            <w:webHidden/>
          </w:rPr>
          <w:fldChar w:fldCharType="end"/>
        </w:r>
      </w:hyperlink>
    </w:p>
    <w:p w14:paraId="57EF6769" w14:textId="0A155006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7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3.2.1. Сведения о мероприятиях по локализации и ликвидации последствий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31</w:t>
        </w:r>
        <w:r w:rsidR="009E0566" w:rsidRPr="00C0748C">
          <w:rPr>
            <w:noProof/>
            <w:webHidden/>
          </w:rPr>
          <w:fldChar w:fldCharType="end"/>
        </w:r>
      </w:hyperlink>
    </w:p>
    <w:p w14:paraId="165F08DB" w14:textId="4BF713ED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8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3.2.2.Сведения о составе противоаварийных сил, аварийно-спасательных и других служб обеспечения промышленной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33</w:t>
        </w:r>
        <w:r w:rsidR="009E0566" w:rsidRPr="00C0748C">
          <w:rPr>
            <w:noProof/>
            <w:webHidden/>
          </w:rPr>
          <w:fldChar w:fldCharType="end"/>
        </w:r>
      </w:hyperlink>
    </w:p>
    <w:p w14:paraId="56E3731A" w14:textId="63E9049E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9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3.2.3. Сведения о финансовых и материальных ресурсах для локализации и ликвидации последствий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36</w:t>
        </w:r>
        <w:r w:rsidR="009E0566" w:rsidRPr="00C0748C">
          <w:rPr>
            <w:noProof/>
            <w:webHidden/>
          </w:rPr>
          <w:fldChar w:fldCharType="end"/>
        </w:r>
      </w:hyperlink>
    </w:p>
    <w:p w14:paraId="6EC39977" w14:textId="5BCB481F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0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38</w:t>
        </w:r>
        <w:r w:rsidR="009E0566" w:rsidRPr="00C0748C">
          <w:rPr>
            <w:noProof/>
            <w:webHidden/>
          </w:rPr>
          <w:fldChar w:fldCharType="end"/>
        </w:r>
      </w:hyperlink>
    </w:p>
    <w:p w14:paraId="60E34F15" w14:textId="68D858CE" w:rsidR="009E0566" w:rsidRPr="00C0748C" w:rsidRDefault="00000000" w:rsidP="009E0566">
      <w:pPr>
        <w:pStyle w:val="1e"/>
        <w:ind w:righ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1" w:history="1">
        <w:r w:rsidR="009E0566" w:rsidRPr="00C0748C">
          <w:rPr>
            <w:rStyle w:val="af9"/>
            <w:noProof/>
            <w:lang w:eastAsia="en-US"/>
          </w:rPr>
          <w:t>РАЗДЕЛ 4. ВЫВОДЫ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39</w:t>
        </w:r>
        <w:r w:rsidR="009E0566" w:rsidRPr="00C0748C">
          <w:rPr>
            <w:noProof/>
            <w:webHidden/>
          </w:rPr>
          <w:fldChar w:fldCharType="end"/>
        </w:r>
      </w:hyperlink>
    </w:p>
    <w:p w14:paraId="0B5DC55A" w14:textId="2BA35DB5" w:rsidR="009E0566" w:rsidRPr="00C0748C" w:rsidRDefault="00000000" w:rsidP="009E0566">
      <w:pPr>
        <w:pStyle w:val="1e"/>
        <w:ind w:righ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2" w:history="1">
        <w:r w:rsidR="009E0566" w:rsidRPr="00C0748C">
          <w:rPr>
            <w:rStyle w:val="af9"/>
            <w:noProof/>
            <w:lang w:eastAsia="en-US"/>
          </w:rPr>
          <w:t xml:space="preserve">4.1. </w:t>
        </w:r>
        <w:r w:rsidR="009E0566" w:rsidRPr="00C0748C">
          <w:rPr>
            <w:rStyle w:val="af9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39</w:t>
        </w:r>
        <w:r w:rsidR="009E0566" w:rsidRPr="00C0748C">
          <w:rPr>
            <w:noProof/>
            <w:webHidden/>
          </w:rPr>
          <w:fldChar w:fldCharType="end"/>
        </w:r>
      </w:hyperlink>
    </w:p>
    <w:p w14:paraId="2768D6AD" w14:textId="29AE9157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3" w:history="1">
        <w:r w:rsidR="009E0566" w:rsidRPr="00C0748C">
          <w:rPr>
            <w:rStyle w:val="af9"/>
            <w:noProof/>
          </w:rPr>
          <w:t>4.2. Перечень наиболее значимых факторов, влияющих на показатели риска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42</w:t>
        </w:r>
        <w:r w:rsidR="009E0566" w:rsidRPr="00C0748C">
          <w:rPr>
            <w:noProof/>
            <w:webHidden/>
          </w:rPr>
          <w:fldChar w:fldCharType="end"/>
        </w:r>
      </w:hyperlink>
    </w:p>
    <w:p w14:paraId="7C008189" w14:textId="13998B01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4" w:history="1">
        <w:r w:rsidR="009E0566" w:rsidRPr="00C0748C">
          <w:rPr>
            <w:rStyle w:val="af9"/>
            <w:noProof/>
          </w:rPr>
          <w:t>4.3. Перечень основных мер, направленных на уменьшение риска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42</w:t>
        </w:r>
        <w:r w:rsidR="009E0566" w:rsidRPr="00C0748C">
          <w:rPr>
            <w:noProof/>
            <w:webHidden/>
          </w:rPr>
          <w:fldChar w:fldCharType="end"/>
        </w:r>
      </w:hyperlink>
    </w:p>
    <w:p w14:paraId="3A766B0B" w14:textId="4E48DE9A" w:rsidR="009E0566" w:rsidRPr="00C0748C" w:rsidRDefault="00000000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5" w:history="1">
        <w:r w:rsidR="009E0566" w:rsidRPr="00C0748C">
          <w:rPr>
            <w:rStyle w:val="af9"/>
            <w:noProof/>
          </w:rPr>
          <w:t>4.4. 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42</w:t>
        </w:r>
        <w:r w:rsidR="009E0566" w:rsidRPr="00C0748C">
          <w:rPr>
            <w:noProof/>
            <w:webHidden/>
          </w:rPr>
          <w:fldChar w:fldCharType="end"/>
        </w:r>
      </w:hyperlink>
    </w:p>
    <w:p w14:paraId="6BF54BA7" w14:textId="302F26F4" w:rsidR="009E0566" w:rsidRPr="00C0748C" w:rsidRDefault="00000000" w:rsidP="009E0566">
      <w:pPr>
        <w:pStyle w:val="1e"/>
        <w:ind w:righ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6" w:history="1">
        <w:r w:rsidR="009E0566" w:rsidRPr="00C0748C">
          <w:rPr>
            <w:rStyle w:val="af9"/>
            <w:noProof/>
            <w:lang w:eastAsia="en-US"/>
          </w:rPr>
          <w:t>РАЗДЕЛ 5. СИТУАЦИОННЫЕ ПЛАНЫ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43</w:t>
        </w:r>
        <w:r w:rsidR="009E0566" w:rsidRPr="00C0748C">
          <w:rPr>
            <w:noProof/>
            <w:webHidden/>
          </w:rPr>
          <w:fldChar w:fldCharType="end"/>
        </w:r>
      </w:hyperlink>
    </w:p>
    <w:p w14:paraId="3D435F02" w14:textId="3C642A86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1" w:name="_Toc141863955"/>
      <w:bookmarkStart w:id="2" w:name="_Toc193084606"/>
      <w:r w:rsidRPr="00B11166">
        <w:t>РАЗДЕЛ 1. ОБЩИЕ СВЕДЕНИЯ</w:t>
      </w:r>
      <w:bookmarkEnd w:id="1"/>
      <w:bookmarkEnd w:id="2"/>
    </w:p>
    <w:p w14:paraId="06626042" w14:textId="77777777" w:rsidR="00E706BE" w:rsidRPr="00B11166" w:rsidRDefault="00E706BE" w:rsidP="00E706BE">
      <w:pPr>
        <w:pStyle w:val="2ffd"/>
      </w:pPr>
      <w:bookmarkStart w:id="3" w:name="_Toc141863956"/>
      <w:bookmarkStart w:id="4" w:name="_Toc193084607"/>
      <w:r w:rsidRPr="00B11166">
        <w:t>1.1. Реквизиты организации</w:t>
      </w:r>
      <w:bookmarkEnd w:id="3"/>
      <w:bookmarkEnd w:id="4"/>
    </w:p>
    <w:p w14:paraId="07138984" w14:textId="77777777" w:rsidR="00E706BE" w:rsidRPr="00B11166" w:rsidRDefault="00E706BE" w:rsidP="00E706BE">
      <w:pPr>
        <w:pStyle w:val="2ffd"/>
      </w:pPr>
      <w:bookmarkStart w:id="5" w:name="_Toc136956313"/>
      <w:bookmarkStart w:id="6" w:name="_Toc141863957"/>
      <w:bookmarkStart w:id="7" w:name="_Toc193084608"/>
      <w:r w:rsidRPr="00B11166">
        <w:t xml:space="preserve">1.1.1 </w:t>
      </w:r>
      <w:r w:rsidRPr="00B11166">
        <w:rPr>
          <w:lang w:val="ru-RU"/>
        </w:rPr>
        <w:t>П</w:t>
      </w:r>
      <w:proofErr w:type="spellStart"/>
      <w:r w:rsidRPr="00B11166">
        <w:t>олное</w:t>
      </w:r>
      <w:proofErr w:type="spellEnd"/>
      <w:r w:rsidRPr="00B11166">
        <w:t xml:space="preserve">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5"/>
      <w:bookmarkEnd w:id="6"/>
      <w:bookmarkEnd w:id="7"/>
    </w:p>
    <w:p w14:paraId="138F2FA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proofErr w:type="gramStart"/>
      <w:r w:rsidRPr="004B4C9A">
        <w:rPr>
          <w:lang w:val="en-US"/>
        </w:rPr>
        <w:t xml:space="preserve">{{ </w:t>
      </w:r>
      <w:proofErr w:type="spellStart"/>
      <w:r w:rsidRPr="004B4C9A">
        <w:rPr>
          <w:lang w:val="en-US"/>
        </w:rPr>
        <w:t>Name</w:t>
      </w:r>
      <w:proofErr w:type="gramEnd"/>
      <w:r w:rsidRPr="004B4C9A">
        <w:rPr>
          <w:lang w:val="en-US"/>
        </w:rPr>
        <w:t>_org_full</w:t>
      </w:r>
      <w:proofErr w:type="spellEnd"/>
      <w:r w:rsidRPr="004B4C9A">
        <w:rPr>
          <w:lang w:val="en-US"/>
        </w:rPr>
        <w:t xml:space="preserve"> }} ({{ </w:t>
      </w:r>
      <w:proofErr w:type="spellStart"/>
      <w:r w:rsidRPr="004B4C9A">
        <w:rPr>
          <w:lang w:val="en-US"/>
        </w:rPr>
        <w:t>Name_org</w:t>
      </w:r>
      <w:proofErr w:type="spellEnd"/>
      <w:r w:rsidRPr="004B4C9A">
        <w:rPr>
          <w:lang w:val="en-US"/>
        </w:rPr>
        <w:t xml:space="preserve"> }}).</w:t>
      </w:r>
    </w:p>
    <w:p w14:paraId="02334068" w14:textId="7903B905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Юридический</w:t>
      </w:r>
      <w:r w:rsidRPr="004B4C9A">
        <w:rPr>
          <w:lang w:val="en-US"/>
        </w:rPr>
        <w:t xml:space="preserve"> </w:t>
      </w:r>
      <w:r w:rsidRPr="00B11166">
        <w:t>адрес</w:t>
      </w:r>
      <w:r w:rsidRPr="004B4C9A">
        <w:rPr>
          <w:lang w:val="en-US"/>
        </w:rPr>
        <w:t xml:space="preserve">: </w:t>
      </w:r>
      <w:proofErr w:type="gramStart"/>
      <w:r w:rsidRPr="004B4C9A">
        <w:rPr>
          <w:lang w:val="en-US"/>
        </w:rPr>
        <w:t xml:space="preserve">{{ </w:t>
      </w:r>
      <w:proofErr w:type="spellStart"/>
      <w:r w:rsidRPr="004B4C9A">
        <w:rPr>
          <w:lang w:val="en-US"/>
        </w:rPr>
        <w:t>Jur</w:t>
      </w:r>
      <w:proofErr w:type="gramEnd"/>
      <w:r w:rsidRPr="004B4C9A">
        <w:rPr>
          <w:lang w:val="en-US"/>
        </w:rPr>
        <w:t>_adress</w:t>
      </w:r>
      <w:proofErr w:type="spellEnd"/>
      <w:r w:rsidRPr="004B4C9A">
        <w:rPr>
          <w:lang w:val="en-US"/>
        </w:rPr>
        <w:t xml:space="preserve"> }}</w:t>
      </w:r>
    </w:p>
    <w:p w14:paraId="033A97B9" w14:textId="7DEA4490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тел</w:t>
      </w:r>
      <w:r w:rsidRPr="004B4C9A">
        <w:rPr>
          <w:lang w:val="en-US"/>
        </w:rPr>
        <w:t>./</w:t>
      </w:r>
      <w:r w:rsidRPr="00B11166">
        <w:t>факс</w:t>
      </w:r>
      <w:r w:rsidRPr="004B4C9A">
        <w:rPr>
          <w:lang w:val="en-US"/>
        </w:rPr>
        <w:t xml:space="preserve">: </w:t>
      </w:r>
      <w:proofErr w:type="gramStart"/>
      <w:r w:rsidRPr="004B4C9A">
        <w:rPr>
          <w:lang w:val="en-US"/>
        </w:rPr>
        <w:t>{{ Telephone</w:t>
      </w:r>
      <w:proofErr w:type="gramEnd"/>
      <w:r w:rsidRPr="004B4C9A">
        <w:rPr>
          <w:lang w:val="en-US"/>
        </w:rPr>
        <w:t xml:space="preserve"> }}/{{ Fax }}</w:t>
      </w:r>
    </w:p>
    <w:p w14:paraId="79DB41B0" w14:textId="4585E5BC" w:rsidR="00E706BE" w:rsidRPr="00B11166" w:rsidRDefault="00E706BE" w:rsidP="00CF3262">
      <w:pPr>
        <w:spacing w:line="360" w:lineRule="auto"/>
        <w:ind w:firstLine="709"/>
        <w:jc w:val="both"/>
      </w:pPr>
      <w:proofErr w:type="spellStart"/>
      <w:r w:rsidRPr="00CF3262">
        <w:t>Email</w:t>
      </w:r>
      <w:proofErr w:type="spellEnd"/>
      <w:r w:rsidRPr="00B11166">
        <w:t xml:space="preserve">: </w:t>
      </w:r>
      <w:proofErr w:type="gramStart"/>
      <w:r w:rsidRPr="00DF1995">
        <w:t xml:space="preserve">{{ </w:t>
      </w:r>
      <w:proofErr w:type="spellStart"/>
      <w:r w:rsidRPr="00CF3262">
        <w:t>Email</w:t>
      </w:r>
      <w:proofErr w:type="spellEnd"/>
      <w:proofErr w:type="gramEnd"/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8" w:name="_Toc136956314"/>
      <w:bookmarkStart w:id="9" w:name="_Toc141863958"/>
      <w:bookmarkStart w:id="10" w:name="_Toc193084609"/>
      <w:r w:rsidRPr="00B11166">
        <w:t xml:space="preserve">1.1.2. </w:t>
      </w:r>
      <w:r w:rsidRPr="00B11166">
        <w:rPr>
          <w:lang w:val="ru-RU"/>
        </w:rPr>
        <w:t>Н</w:t>
      </w:r>
      <w:proofErr w:type="spellStart"/>
      <w:r w:rsidRPr="00B11166">
        <w:t>аименование</w:t>
      </w:r>
      <w:proofErr w:type="spellEnd"/>
      <w:r w:rsidRPr="00B11166">
        <w:t xml:space="preserve"> вышестоящей организации (при наличии), адрес в пределах ее места нахождения и телефон</w:t>
      </w:r>
      <w:bookmarkEnd w:id="8"/>
      <w:bookmarkEnd w:id="9"/>
      <w:bookmarkEnd w:id="10"/>
    </w:p>
    <w:p w14:paraId="7F535CFA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Вышестоящей организацией ООО «Башнефть-Добыча» являются:</w:t>
      </w:r>
    </w:p>
    <w:p w14:paraId="3C22D8AF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Публичное акционерное общество «Нефтяная компания «Роснефть» (ПАО «НК «Роснефть»).</w:t>
      </w:r>
    </w:p>
    <w:p w14:paraId="1FDF80C7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Адрес (место нахождения): 115035, РФ, г. Москва, Софийская набережная, 26/1;</w:t>
      </w:r>
    </w:p>
    <w:p w14:paraId="5C5C058B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Телефон: +7 (499) 517-88-99, факс +7 (499) 517-72-35;</w:t>
      </w:r>
    </w:p>
    <w:p w14:paraId="514D88A0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E-mail: postman@rosneft.ru.</w:t>
      </w:r>
    </w:p>
    <w:p w14:paraId="267F47E1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Публичное акционерное общество «Акционерная нефтяная компания «Башнефть» (ПАО АНК «Башнефть»).</w:t>
      </w:r>
    </w:p>
    <w:p w14:paraId="7BF54FD6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Адрес (место нахождения): 450077, РФ, Республика Башкортостан, г. Уфа, ул. К. Маркса, д. 30, корп. 1;</w:t>
      </w:r>
    </w:p>
    <w:p w14:paraId="0D04C16D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Телефон: +7 (495) 228-22-00, факс +7 (495) 228-15-97 (г. Москва);</w:t>
      </w:r>
    </w:p>
    <w:p w14:paraId="0A7D2FAB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Телефон: +7 (347) 261-61-61, факс +7 (347) 261-62-62 (г. Уфа);</w:t>
      </w:r>
    </w:p>
    <w:p w14:paraId="00693596" w14:textId="7F9A6804" w:rsidR="00E706BE" w:rsidRPr="00B86F99" w:rsidRDefault="001E14BB" w:rsidP="001E14BB">
      <w:pPr>
        <w:spacing w:line="360" w:lineRule="auto"/>
        <w:ind w:firstLine="709"/>
        <w:jc w:val="both"/>
        <w:rPr>
          <w:color w:val="FF0000"/>
          <w:lang w:val="en-US"/>
        </w:rPr>
      </w:pPr>
      <w:r w:rsidRPr="00B86F99">
        <w:rPr>
          <w:color w:val="FF0000"/>
          <w:lang w:val="en-US"/>
        </w:rPr>
        <w:t>E-mail: info_bn@bashneft.ru</w:t>
      </w:r>
    </w:p>
    <w:p w14:paraId="5F396F31" w14:textId="77777777" w:rsidR="00E706BE" w:rsidRPr="00B86F99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  <w:lang w:val="en-US"/>
        </w:rPr>
      </w:pPr>
    </w:p>
    <w:p w14:paraId="396B9161" w14:textId="77777777" w:rsidR="00E706BE" w:rsidRPr="00B11166" w:rsidRDefault="00E706BE" w:rsidP="00E706BE">
      <w:pPr>
        <w:pStyle w:val="2ffd"/>
      </w:pPr>
      <w:bookmarkStart w:id="11" w:name="_Toc136956315"/>
      <w:bookmarkStart w:id="12" w:name="_Toc141863959"/>
      <w:bookmarkStart w:id="13" w:name="_Toc193084610"/>
      <w:bookmarkStart w:id="14" w:name="_Hlk127202599"/>
      <w:r w:rsidRPr="00B11166">
        <w:t>1.1.3. Фамилия, имя, отчество (при наличии) руководителя организации</w:t>
      </w:r>
      <w:bookmarkEnd w:id="11"/>
      <w:bookmarkEnd w:id="12"/>
      <w:bookmarkEnd w:id="13"/>
    </w:p>
    <w:bookmarkEnd w:id="14"/>
    <w:p w14:paraId="6EB511A6" w14:textId="190C1A3C" w:rsidR="00E706BE" w:rsidRPr="004B4C9A" w:rsidRDefault="008F7CE7" w:rsidP="00CF3262">
      <w:pPr>
        <w:spacing w:line="360" w:lineRule="auto"/>
        <w:ind w:firstLine="709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proofErr w:type="gramEnd"/>
      <w:r>
        <w:rPr>
          <w:lang w:val="en-US"/>
        </w:rPr>
        <w:t xml:space="preserve"> }} {{ </w:t>
      </w:r>
      <w:proofErr w:type="spellStart"/>
      <w:r w:rsidRPr="00E706BE">
        <w:rPr>
          <w:lang w:val="en-US"/>
        </w:rPr>
        <w:t>Name_org</w:t>
      </w:r>
      <w:proofErr w:type="spellEnd"/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proofErr w:type="spellStart"/>
      <w:r w:rsidR="005E510C" w:rsidRPr="005E510C">
        <w:rPr>
          <w:lang w:val="en-US"/>
        </w:rPr>
        <w:t>Name_director</w:t>
      </w:r>
      <w:proofErr w:type="spellEnd"/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15" w:name="_Toc136956316"/>
      <w:bookmarkStart w:id="16" w:name="_Toc141863960"/>
      <w:bookmarkStart w:id="17" w:name="_Toc193084611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15"/>
      <w:bookmarkEnd w:id="16"/>
      <w:bookmarkEnd w:id="17"/>
    </w:p>
    <w:p w14:paraId="627635B8" w14:textId="48DD9C2B" w:rsidR="00E706BE" w:rsidRPr="00277515" w:rsidRDefault="00277515" w:rsidP="00CF3262">
      <w:pPr>
        <w:spacing w:line="360" w:lineRule="auto"/>
        <w:ind w:firstLine="709"/>
        <w:jc w:val="both"/>
      </w:pPr>
      <w:bookmarkStart w:id="18" w:name="_Hlk160457253"/>
      <w:r w:rsidRPr="00CF3262">
        <w:rPr>
          <w:highlight w:val="yellow"/>
        </w:rPr>
        <w:lastRenderedPageBreak/>
        <w:t>КРАТКАЯ ТЕХНОЛОГИЯ</w:t>
      </w:r>
    </w:p>
    <w:bookmarkEnd w:id="18"/>
    <w:p w14:paraId="6BF7C1FC" w14:textId="77777777" w:rsidR="00E706BE" w:rsidRPr="00CF3262" w:rsidRDefault="00E706BE" w:rsidP="00CF3262">
      <w:pPr>
        <w:spacing w:line="360" w:lineRule="auto"/>
        <w:ind w:firstLine="709"/>
        <w:jc w:val="both"/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9" w:name="_Toc141863961"/>
      <w:bookmarkStart w:id="20" w:name="_Toc193084612"/>
      <w:r w:rsidRPr="00B11166">
        <w:lastRenderedPageBreak/>
        <w:t>1.2. Обоснование декларирования</w:t>
      </w:r>
      <w:bookmarkEnd w:id="19"/>
      <w:bookmarkEnd w:id="20"/>
    </w:p>
    <w:p w14:paraId="4ABD1ED7" w14:textId="77777777" w:rsidR="00E706BE" w:rsidRPr="00B11166" w:rsidRDefault="00E706BE" w:rsidP="00E706BE">
      <w:pPr>
        <w:pStyle w:val="2ffd"/>
      </w:pPr>
      <w:bookmarkStart w:id="21" w:name="_Toc141863962"/>
      <w:bookmarkStart w:id="22" w:name="_Toc193084613"/>
      <w:r w:rsidRPr="00B11166">
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</w:r>
      <w:bookmarkEnd w:id="21"/>
      <w:bookmarkEnd w:id="22"/>
    </w:p>
    <w:p w14:paraId="5454EA75" w14:textId="4FFCE72F" w:rsidR="00E706BE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 xml:space="preserve">{{ </w:t>
      </w:r>
      <w:proofErr w:type="spellStart"/>
      <w:r w:rsidR="00A562D0" w:rsidRPr="00A562D0">
        <w:t>Name_org</w:t>
      </w:r>
      <w:proofErr w:type="spellEnd"/>
      <w:r w:rsidR="00A562D0" w:rsidRPr="00A562D0">
        <w:t xml:space="preserve">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414.</w:t>
      </w:r>
    </w:p>
    <w:p w14:paraId="343DDC81" w14:textId="049F1A71" w:rsidR="00AB4159" w:rsidRPr="00B11166" w:rsidRDefault="00AB4159" w:rsidP="00E706BE">
      <w:pPr>
        <w:widowControl w:val="0"/>
        <w:shd w:val="clear" w:color="auto" w:fill="FFFFFF"/>
        <w:suppressAutoHyphens/>
        <w:ind w:firstLine="709"/>
        <w:jc w:val="both"/>
      </w:pPr>
      <w:r w:rsidRPr="00AB4159">
        <w:rPr>
          <w:highlight w:val="yellow"/>
        </w:rPr>
        <w:t>СОСТАТВЛЯЮЩИЕ!!!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73B3B2EB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23" w:name="_Ref325630171"/>
      <w:bookmarkStart w:id="24" w:name="_Ref405194315"/>
      <w:bookmarkStart w:id="25" w:name="_Ref405194312"/>
      <w:r w:rsidRPr="00B11166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 w:rsidRPr="00B11166">
        <w:rPr>
          <w:noProof/>
        </w:rPr>
        <w:t>1</w:t>
      </w:r>
      <w:r w:rsidR="006E7FD5">
        <w:rPr>
          <w:noProof/>
        </w:rPr>
        <w:fldChar w:fldCharType="end"/>
      </w:r>
      <w:bookmarkEnd w:id="23"/>
      <w:bookmarkEnd w:id="24"/>
      <w:r w:rsidRPr="00B11166">
        <w:rPr>
          <w:bCs/>
        </w:rPr>
        <w:t>- Данные о количествах опасных веществ</w:t>
      </w:r>
      <w:bookmarkEnd w:id="2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Воспламеняющиеся газы,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275507" w:rsidRDefault="00E706BE" w:rsidP="003A5638">
            <w:pPr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color w:val="FF0000"/>
                <w:sz w:val="18"/>
                <w:szCs w:val="18"/>
              </w:rPr>
              <w:t xml:space="preserve">Нефть </w:t>
            </w:r>
            <w:r w:rsidR="00DF1995" w:rsidRPr="00275507">
              <w:rPr>
                <w:color w:val="FF0000"/>
                <w:sz w:val="18"/>
                <w:szCs w:val="18"/>
              </w:rPr>
              <w:t xml:space="preserve">(в т.ч. </w:t>
            </w:r>
            <w:proofErr w:type="spellStart"/>
            <w:r w:rsidR="00DF1995" w:rsidRPr="00275507">
              <w:rPr>
                <w:color w:val="FF0000"/>
                <w:sz w:val="18"/>
                <w:szCs w:val="18"/>
              </w:rPr>
              <w:t>расворенный</w:t>
            </w:r>
            <w:proofErr w:type="spellEnd"/>
            <w:r w:rsidR="00DF1995" w:rsidRPr="00275507">
              <w:rPr>
                <w:color w:val="FF0000"/>
                <w:sz w:val="18"/>
                <w:szCs w:val="18"/>
              </w:rPr>
              <w:t xml:space="preserve">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275507" w:rsidRDefault="00DF1995" w:rsidP="003A5638">
            <w:pPr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proofErr w:type="gramStart"/>
            <w:r w:rsidRPr="00275507">
              <w:rPr>
                <w:color w:val="FF0000"/>
                <w:sz w:val="18"/>
                <w:szCs w:val="18"/>
              </w:rPr>
              <w:t xml:space="preserve">{{ </w:t>
            </w:r>
            <w:proofErr w:type="spellStart"/>
            <w:r w:rsidRPr="00275507">
              <w:rPr>
                <w:color w:val="FF0000"/>
                <w:sz w:val="18"/>
                <w:szCs w:val="18"/>
              </w:rPr>
              <w:t>sum</w:t>
            </w:r>
            <w:proofErr w:type="gramEnd"/>
            <w:r w:rsidRPr="00275507">
              <w:rPr>
                <w:color w:val="FF0000"/>
                <w:sz w:val="18"/>
                <w:szCs w:val="18"/>
              </w:rPr>
              <w:t>_sub</w:t>
            </w:r>
            <w:proofErr w:type="spellEnd"/>
            <w:r w:rsidRPr="00275507">
              <w:rPr>
                <w:color w:val="FF0000"/>
                <w:sz w:val="18"/>
                <w:szCs w:val="18"/>
              </w:rPr>
              <w:t xml:space="preserve">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  <w:lang w:val="en-US"/>
              </w:rPr>
            </w:pPr>
            <w:r w:rsidRPr="00275507">
              <w:rPr>
                <w:bCs/>
                <w:color w:val="FF0000"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275507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proofErr w:type="gramStart"/>
            <w:r w:rsidRPr="00275507">
              <w:rPr>
                <w:color w:val="FF0000"/>
                <w:sz w:val="18"/>
                <w:szCs w:val="18"/>
              </w:rPr>
              <w:t xml:space="preserve">{{ </w:t>
            </w:r>
            <w:proofErr w:type="spellStart"/>
            <w:r w:rsidRPr="00275507">
              <w:rPr>
                <w:color w:val="FF0000"/>
                <w:sz w:val="18"/>
                <w:szCs w:val="18"/>
              </w:rPr>
              <w:t>sum</w:t>
            </w:r>
            <w:proofErr w:type="gramEnd"/>
            <w:r w:rsidRPr="00275507">
              <w:rPr>
                <w:color w:val="FF0000"/>
                <w:sz w:val="18"/>
                <w:szCs w:val="18"/>
              </w:rPr>
              <w:t>_sub</w:t>
            </w:r>
            <w:proofErr w:type="spellEnd"/>
            <w:r w:rsidRPr="00275507">
              <w:rPr>
                <w:color w:val="FF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color w:val="FF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26" w:name="_Hlk138088474"/>
    </w:p>
    <w:bookmarkEnd w:id="26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27" w:name="_Toc141863963"/>
      <w:bookmarkStart w:id="28" w:name="_Toc193084614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27"/>
      <w:bookmarkEnd w:id="28"/>
    </w:p>
    <w:p w14:paraId="7130AAFB" w14:textId="77777777" w:rsidR="00E706BE" w:rsidRPr="00E706BE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>) приведен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69AAC2FA" w:rsidR="00E706BE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5706E6E8" w14:textId="7BD9C0AB" w:rsidR="009B193D" w:rsidRDefault="009B193D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6BC1681D" w14:textId="77777777" w:rsidR="009B193D" w:rsidRPr="00B11166" w:rsidRDefault="009B193D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2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2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нее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30" w:name="_Toc141863964"/>
      <w:bookmarkStart w:id="31" w:name="_Toc193084615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30"/>
      <w:bookmarkEnd w:id="31"/>
    </w:p>
    <w:p w14:paraId="00601B73" w14:textId="77777777" w:rsidR="00E706BE" w:rsidRPr="00B11166" w:rsidRDefault="00E706BE" w:rsidP="00E706BE">
      <w:pPr>
        <w:pStyle w:val="2ffd"/>
      </w:pPr>
      <w:bookmarkStart w:id="32" w:name="_Toc141863965"/>
      <w:bookmarkStart w:id="33" w:name="_Toc193084616"/>
      <w:r w:rsidRPr="00B11166">
        <w:t xml:space="preserve">1.3.1. </w:t>
      </w:r>
      <w:r w:rsidRPr="00B11166">
        <w:rPr>
          <w:lang w:val="ru-RU"/>
        </w:rPr>
        <w:t>К</w:t>
      </w:r>
      <w:proofErr w:type="spellStart"/>
      <w:r w:rsidRPr="00B11166">
        <w:t>раткая</w:t>
      </w:r>
      <w:proofErr w:type="spellEnd"/>
      <w:r w:rsidRPr="00B11166">
        <w:t xml:space="preserve">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32"/>
      <w:bookmarkEnd w:id="33"/>
    </w:p>
    <w:p w14:paraId="0209AE5F" w14:textId="77777777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</w:t>
      </w:r>
      <w:proofErr w:type="spellStart"/>
      <w:r w:rsidRPr="009B193D">
        <w:rPr>
          <w:color w:val="FF0000"/>
        </w:rPr>
        <w:t>среднечетвертичного</w:t>
      </w:r>
      <w:proofErr w:type="spellEnd"/>
      <w:r w:rsidRPr="009B193D">
        <w:rPr>
          <w:color w:val="FF0000"/>
        </w:rPr>
        <w:t xml:space="preserve">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</w:t>
      </w:r>
      <w:r w:rsidRPr="009B193D">
        <w:rPr>
          <w:color w:val="FF0000"/>
        </w:rPr>
        <w:lastRenderedPageBreak/>
        <w:t>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9B193D" w:rsidRDefault="00E706BE" w:rsidP="00E706BE">
      <w:pPr>
        <w:keepNext/>
        <w:ind w:firstLine="709"/>
        <w:jc w:val="both"/>
        <w:rPr>
          <w:b/>
          <w:i/>
          <w:color w:val="FF0000"/>
        </w:rPr>
      </w:pPr>
      <w:r w:rsidRPr="009B193D">
        <w:rPr>
          <w:b/>
          <w:i/>
          <w:color w:val="FF0000"/>
        </w:rPr>
        <w:t>Природно-климатические характеристики</w:t>
      </w:r>
    </w:p>
    <w:p w14:paraId="1F88C40A" w14:textId="41DE942D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Природные условия в районе расположения ОПО относятся к лесостепной зоне. В соответствии со </w:t>
      </w:r>
      <w:r w:rsidR="00AB4159" w:rsidRPr="009B193D">
        <w:rPr>
          <w:color w:val="FF0000"/>
        </w:rPr>
        <w:t>СП 131.13330.2020</w:t>
      </w:r>
      <w:r w:rsidRPr="009B193D">
        <w:rPr>
          <w:color w:val="FF0000"/>
        </w:rPr>
        <w:t>: климатический район II, подрайон II в.</w:t>
      </w:r>
    </w:p>
    <w:p w14:paraId="5CD5800F" w14:textId="77777777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13" w:tooltip="2010 год" w:history="1">
        <w:r w:rsidRPr="009B193D">
          <w:rPr>
            <w:color w:val="FF0000"/>
          </w:rPr>
          <w:t>2010 года</w:t>
        </w:r>
      </w:hyperlink>
      <w:r w:rsidRPr="009B193D">
        <w:rPr>
          <w:color w:val="FF0000"/>
        </w:rPr>
        <w:t>:</w:t>
      </w:r>
      <w:hyperlink r:id="rId14" w:tooltip="1 августа" w:history="1">
        <w:r w:rsidRPr="009B193D">
          <w:rPr>
            <w:color w:val="FF0000"/>
          </w:rPr>
          <w:t>1 августа</w:t>
        </w:r>
      </w:hyperlink>
      <w:r w:rsidRPr="009B193D">
        <w:rPr>
          <w:color w:val="FF0000"/>
        </w:rPr>
        <w:t> температура достигла +39,0°C в тени. Рекорд минимума был установлен </w:t>
      </w:r>
      <w:hyperlink r:id="rId15" w:tooltip="21 января" w:history="1">
        <w:r w:rsidRPr="009B193D">
          <w:rPr>
            <w:color w:val="FF0000"/>
          </w:rPr>
          <w:t>21 января</w:t>
        </w:r>
      </w:hyperlink>
      <w:r w:rsidRPr="009B193D">
        <w:rPr>
          <w:color w:val="FF0000"/>
        </w:rPr>
        <w:t xml:space="preserve"> </w:t>
      </w:r>
      <w:hyperlink r:id="rId16" w:tooltip="1942 год" w:history="1">
        <w:r w:rsidRPr="009B193D">
          <w:rPr>
            <w:color w:val="FF0000"/>
          </w:rPr>
          <w:t>1942 года</w:t>
        </w:r>
      </w:hyperlink>
      <w:r w:rsidRPr="009B193D">
        <w:rPr>
          <w:color w:val="FF0000"/>
        </w:rPr>
        <w:t xml:space="preserve">(−46,8 °C). Наибольшая возможная высота снежного покрова-150 сантиметров. Среднегодовая </w:t>
      </w:r>
      <w:hyperlink r:id="rId17" w:tooltip="Шкала Бофорта" w:history="1">
        <w:r w:rsidRPr="009B193D">
          <w:rPr>
            <w:color w:val="FF0000"/>
          </w:rPr>
          <w:t>скорость ветра</w:t>
        </w:r>
      </w:hyperlink>
      <w:r w:rsidRPr="009B193D">
        <w:rPr>
          <w:color w:val="FF0000"/>
        </w:rPr>
        <w:t xml:space="preserve"> составляет 3,6 м/с, а </w:t>
      </w:r>
      <w:hyperlink r:id="rId18" w:tooltip="Влажность воздуха" w:history="1">
        <w:r w:rsidRPr="009B193D">
          <w:rPr>
            <w:color w:val="FF0000"/>
          </w:rPr>
          <w:t>влажность воздуха</w:t>
        </w:r>
      </w:hyperlink>
      <w:r w:rsidRPr="009B193D">
        <w:rPr>
          <w:color w:val="FF0000"/>
        </w:rPr>
        <w:t>— 75 %. Погода с устойчивой положительной температурой устанавливается, в среднем, в конце </w:t>
      </w:r>
      <w:hyperlink r:id="rId19" w:tooltip="Март" w:history="1">
        <w:r w:rsidRPr="009B193D">
          <w:rPr>
            <w:color w:val="FF0000"/>
          </w:rPr>
          <w:t>марта</w:t>
        </w:r>
      </w:hyperlink>
      <w:r w:rsidRPr="009B193D">
        <w:rPr>
          <w:color w:val="FF0000"/>
        </w:rPr>
        <w:t xml:space="preserve">— начале </w:t>
      </w:r>
      <w:hyperlink r:id="rId20" w:tooltip="Апрель" w:history="1">
        <w:r w:rsidRPr="009B193D">
          <w:rPr>
            <w:color w:val="FF0000"/>
          </w:rPr>
          <w:t>апреля</w:t>
        </w:r>
      </w:hyperlink>
      <w:r w:rsidRPr="009B193D">
        <w:rPr>
          <w:color w:val="FF0000"/>
        </w:rPr>
        <w:t>, а с устойчивой средней температурой ниже нуля — в конце </w:t>
      </w:r>
      <w:hyperlink r:id="rId21" w:tooltip="Октябрь" w:history="1">
        <w:r w:rsidRPr="009B193D">
          <w:rPr>
            <w:color w:val="FF0000"/>
          </w:rPr>
          <w:t>октября</w:t>
        </w:r>
      </w:hyperlink>
      <w:r w:rsidRPr="009B193D">
        <w:rPr>
          <w:color w:val="FF0000"/>
        </w:rPr>
        <w:t xml:space="preserve"> — начале ноября. Большая часть атмосферных осадков выпадает с </w:t>
      </w:r>
      <w:hyperlink r:id="rId22" w:tooltip="Июнь" w:history="1">
        <w:r w:rsidRPr="009B193D">
          <w:rPr>
            <w:color w:val="FF0000"/>
          </w:rPr>
          <w:t>июня</w:t>
        </w:r>
      </w:hyperlink>
      <w:r w:rsidRPr="009B193D">
        <w:rPr>
          <w:color w:val="FF0000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23" w:tooltip="Май" w:history="1">
        <w:r w:rsidRPr="009B193D">
          <w:rPr>
            <w:color w:val="FF0000"/>
          </w:rPr>
          <w:t>мае</w:t>
        </w:r>
      </w:hyperlink>
      <w:r w:rsidRPr="009B193D">
        <w:rPr>
          <w:color w:val="FF0000"/>
        </w:rPr>
        <w:t xml:space="preserve"> до 24 дней в декабре). </w:t>
      </w:r>
    </w:p>
    <w:p w14:paraId="059EA3C8" w14:textId="77777777" w:rsidR="00E706BE" w:rsidRPr="009B193D" w:rsidRDefault="00E706BE" w:rsidP="00E706BE">
      <w:pPr>
        <w:ind w:firstLine="709"/>
        <w:jc w:val="both"/>
        <w:rPr>
          <w:color w:val="FF0000"/>
        </w:rPr>
      </w:pPr>
    </w:p>
    <w:p w14:paraId="31FDEB73" w14:textId="77777777" w:rsidR="00E706BE" w:rsidRPr="009B193D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color w:val="FF0000"/>
          <w:sz w:val="24"/>
          <w:szCs w:val="24"/>
        </w:rPr>
      </w:pPr>
      <w:r w:rsidRPr="009B193D">
        <w:rPr>
          <w:color w:val="FF0000"/>
          <w:sz w:val="24"/>
          <w:szCs w:val="24"/>
        </w:rPr>
        <w:t xml:space="preserve">Таблица </w:t>
      </w:r>
      <w:r w:rsidRPr="009B193D">
        <w:rPr>
          <w:b/>
          <w:color w:val="FF0000"/>
          <w:sz w:val="24"/>
          <w:szCs w:val="24"/>
        </w:rPr>
        <w:fldChar w:fldCharType="begin"/>
      </w:r>
      <w:r w:rsidRPr="009B193D">
        <w:rPr>
          <w:color w:val="FF0000"/>
          <w:sz w:val="24"/>
          <w:szCs w:val="24"/>
        </w:rPr>
        <w:instrText xml:space="preserve"> SEQ Таблица \* ARABIC </w:instrText>
      </w:r>
      <w:r w:rsidRPr="009B193D">
        <w:rPr>
          <w:b/>
          <w:color w:val="FF0000"/>
          <w:sz w:val="24"/>
          <w:szCs w:val="24"/>
        </w:rPr>
        <w:fldChar w:fldCharType="separate"/>
      </w:r>
      <w:r w:rsidRPr="009B193D">
        <w:rPr>
          <w:noProof/>
          <w:color w:val="FF0000"/>
          <w:sz w:val="24"/>
          <w:szCs w:val="24"/>
        </w:rPr>
        <w:t>3</w:t>
      </w:r>
      <w:r w:rsidRPr="009B193D">
        <w:rPr>
          <w:b/>
          <w:color w:val="FF0000"/>
          <w:sz w:val="24"/>
          <w:szCs w:val="24"/>
        </w:rPr>
        <w:fldChar w:fldCharType="end"/>
      </w:r>
      <w:r w:rsidRPr="009B193D">
        <w:rPr>
          <w:color w:val="FF0000"/>
          <w:sz w:val="24"/>
          <w:szCs w:val="24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9B193D" w:rsidRPr="009B193D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9B193D" w:rsidRDefault="00E706BE" w:rsidP="00CE6ADC">
            <w:pPr>
              <w:widowControl w:val="0"/>
              <w:ind w:firstLine="709"/>
              <w:jc w:val="center"/>
              <w:rPr>
                <w:b/>
                <w:color w:val="FF0000"/>
                <w:sz w:val="16"/>
              </w:rPr>
            </w:pPr>
            <w:r w:rsidRPr="009B193D">
              <w:rPr>
                <w:b/>
                <w:bCs/>
                <w:color w:val="FF0000"/>
                <w:sz w:val="16"/>
                <w:szCs w:val="20"/>
              </w:rPr>
              <w:t>Климат</w:t>
            </w:r>
          </w:p>
        </w:tc>
      </w:tr>
      <w:tr w:rsidR="009B193D" w:rsidRPr="009B193D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20"/>
              </w:rPr>
            </w:pPr>
            <w:r w:rsidRPr="009B193D">
              <w:rPr>
                <w:b/>
                <w:bCs/>
                <w:color w:val="FF0000"/>
                <w:sz w:val="16"/>
                <w:szCs w:val="20"/>
              </w:rPr>
              <w:t xml:space="preserve">Абсолютный </w:t>
            </w:r>
            <w:proofErr w:type="spellStart"/>
            <w:r w:rsidRPr="009B193D">
              <w:rPr>
                <w:b/>
                <w:bCs/>
                <w:color w:val="FF0000"/>
                <w:sz w:val="16"/>
                <w:szCs w:val="20"/>
              </w:rPr>
              <w:t>максимум,</w:t>
            </w:r>
            <w:hyperlink r:id="rId24" w:tooltip="Градус Цельсия" w:history="1">
              <w:r w:rsidRPr="009B193D">
                <w:rPr>
                  <w:b/>
                  <w:bCs/>
                  <w:color w:val="FF0000"/>
                  <w:sz w:val="16"/>
                  <w:szCs w:val="20"/>
                  <w:u w:val="single"/>
                </w:rPr>
                <w:t>°C</w:t>
              </w:r>
              <w:proofErr w:type="spellEnd"/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proofErr w:type="spellStart"/>
            <w:r w:rsidRPr="009B193D">
              <w:rPr>
                <w:b/>
                <w:bCs/>
                <w:color w:val="FF0000"/>
                <w:sz w:val="16"/>
                <w:szCs w:val="18"/>
              </w:rPr>
              <w:t>Нояб</w:t>
            </w:r>
            <w:proofErr w:type="spellEnd"/>
            <w:r w:rsidRPr="009B193D">
              <w:rPr>
                <w:b/>
                <w:bCs/>
                <w:color w:val="FF0000"/>
                <w:sz w:val="16"/>
                <w:szCs w:val="18"/>
              </w:rPr>
              <w:t>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Год</w:t>
            </w:r>
          </w:p>
        </w:tc>
      </w:tr>
      <w:tr w:rsidR="009B193D" w:rsidRPr="009B193D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20"/>
                <w:szCs w:val="20"/>
              </w:rPr>
            </w:pPr>
            <w:r w:rsidRPr="009B193D">
              <w:rPr>
                <w:bCs/>
                <w:color w:val="FF0000"/>
                <w:sz w:val="20"/>
                <w:szCs w:val="20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39,0</w:t>
            </w:r>
          </w:p>
        </w:tc>
      </w:tr>
      <w:tr w:rsidR="009B193D" w:rsidRPr="009B193D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20"/>
                <w:szCs w:val="20"/>
              </w:rPr>
            </w:pPr>
            <w:r w:rsidRPr="009B193D">
              <w:rPr>
                <w:bCs/>
                <w:color w:val="FF0000"/>
                <w:sz w:val="20"/>
                <w:szCs w:val="20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8,7</w:t>
            </w:r>
          </w:p>
        </w:tc>
      </w:tr>
      <w:tr w:rsidR="009B193D" w:rsidRPr="009B193D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20"/>
                <w:szCs w:val="20"/>
              </w:rPr>
            </w:pPr>
            <w:r w:rsidRPr="009B193D">
              <w:rPr>
                <w:bCs/>
                <w:color w:val="FF0000"/>
                <w:sz w:val="20"/>
                <w:szCs w:val="20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4,6</w:t>
            </w:r>
          </w:p>
        </w:tc>
      </w:tr>
      <w:tr w:rsidR="009B193D" w:rsidRPr="009B193D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20"/>
                <w:szCs w:val="20"/>
              </w:rPr>
            </w:pPr>
            <w:r w:rsidRPr="009B193D">
              <w:rPr>
                <w:bCs/>
                <w:color w:val="FF0000"/>
                <w:sz w:val="20"/>
                <w:szCs w:val="20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1,0</w:t>
            </w:r>
          </w:p>
        </w:tc>
      </w:tr>
      <w:tr w:rsidR="009B193D" w:rsidRPr="009B193D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20"/>
                <w:szCs w:val="20"/>
              </w:rPr>
            </w:pPr>
            <w:r w:rsidRPr="009B193D">
              <w:rPr>
                <w:bCs/>
                <w:color w:val="FF0000"/>
                <w:sz w:val="20"/>
                <w:szCs w:val="20"/>
              </w:rPr>
              <w:t xml:space="preserve">Норма осадков, </w:t>
            </w:r>
            <w:hyperlink r:id="rId25" w:tooltip="Миллиметр" w:history="1">
              <w:r w:rsidRPr="009B193D">
                <w:rPr>
                  <w:bCs/>
                  <w:color w:val="FF0000"/>
                  <w:sz w:val="20"/>
                  <w:szCs w:val="20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−46,8</w:t>
            </w:r>
          </w:p>
        </w:tc>
      </w:tr>
      <w:tr w:rsidR="00E706BE" w:rsidRPr="009B193D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9B193D" w:rsidRDefault="00E706BE" w:rsidP="00CE6ADC">
            <w:pPr>
              <w:widowControl w:val="0"/>
              <w:ind w:firstLine="709"/>
              <w:jc w:val="center"/>
              <w:rPr>
                <w:color w:val="FF0000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</w:t>
            </w:r>
          </w:p>
        </w:tc>
      </w:tr>
    </w:tbl>
    <w:p w14:paraId="4B202A31" w14:textId="77777777" w:rsidR="00E706BE" w:rsidRPr="009B193D" w:rsidRDefault="00E706BE" w:rsidP="00E706BE">
      <w:pPr>
        <w:widowControl w:val="0"/>
        <w:ind w:firstLine="709"/>
        <w:jc w:val="both"/>
        <w:rPr>
          <w:color w:val="FF0000"/>
        </w:rPr>
      </w:pPr>
    </w:p>
    <w:p w14:paraId="2BFF63FB" w14:textId="77777777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9B193D" w:rsidRDefault="00E706BE" w:rsidP="00E706BE">
      <w:pPr>
        <w:shd w:val="clear" w:color="auto" w:fill="FFFFFF"/>
        <w:ind w:firstLine="709"/>
        <w:jc w:val="both"/>
        <w:rPr>
          <w:color w:val="FF0000"/>
        </w:rPr>
      </w:pPr>
    </w:p>
    <w:p w14:paraId="6DA5F97D" w14:textId="77777777" w:rsidR="00E706BE" w:rsidRPr="009B193D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color w:val="FF0000"/>
          <w:sz w:val="24"/>
          <w:szCs w:val="24"/>
        </w:rPr>
      </w:pPr>
      <w:r w:rsidRPr="009B193D">
        <w:rPr>
          <w:color w:val="FF0000"/>
          <w:sz w:val="24"/>
          <w:szCs w:val="24"/>
        </w:rPr>
        <w:t xml:space="preserve">Таблица </w:t>
      </w:r>
      <w:r w:rsidRPr="009B193D">
        <w:rPr>
          <w:b/>
          <w:color w:val="FF0000"/>
          <w:sz w:val="24"/>
          <w:szCs w:val="24"/>
        </w:rPr>
        <w:fldChar w:fldCharType="begin"/>
      </w:r>
      <w:r w:rsidRPr="009B193D">
        <w:rPr>
          <w:color w:val="FF0000"/>
          <w:sz w:val="24"/>
          <w:szCs w:val="24"/>
        </w:rPr>
        <w:instrText xml:space="preserve"> SEQ Таблица \* ARABIC </w:instrText>
      </w:r>
      <w:r w:rsidRPr="009B193D">
        <w:rPr>
          <w:b/>
          <w:color w:val="FF0000"/>
          <w:sz w:val="24"/>
          <w:szCs w:val="24"/>
        </w:rPr>
        <w:fldChar w:fldCharType="separate"/>
      </w:r>
      <w:r w:rsidRPr="009B193D">
        <w:rPr>
          <w:noProof/>
          <w:color w:val="FF0000"/>
          <w:sz w:val="24"/>
          <w:szCs w:val="24"/>
        </w:rPr>
        <w:t>4</w:t>
      </w:r>
      <w:r w:rsidRPr="009B193D">
        <w:rPr>
          <w:b/>
          <w:color w:val="FF0000"/>
          <w:sz w:val="24"/>
          <w:szCs w:val="24"/>
        </w:rPr>
        <w:fldChar w:fldCharType="end"/>
      </w:r>
      <w:r w:rsidRPr="009B193D">
        <w:rPr>
          <w:color w:val="FF0000"/>
          <w:sz w:val="24"/>
          <w:szCs w:val="24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9B193D" w:rsidRPr="009B193D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Скорость ветра, м/с</w:t>
            </w:r>
          </w:p>
        </w:tc>
      </w:tr>
      <w:tr w:rsidR="009B193D" w:rsidRPr="009B193D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декабрь</w:t>
            </w:r>
          </w:p>
        </w:tc>
      </w:tr>
      <w:tr w:rsidR="00E706BE" w:rsidRPr="009B193D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3,0</w:t>
            </w:r>
          </w:p>
        </w:tc>
      </w:tr>
    </w:tbl>
    <w:p w14:paraId="6C5E53EE" w14:textId="77777777" w:rsidR="00E706BE" w:rsidRPr="009B193D" w:rsidRDefault="00E706BE" w:rsidP="00E706BE">
      <w:pPr>
        <w:ind w:firstLine="709"/>
        <w:jc w:val="both"/>
        <w:rPr>
          <w:rFonts w:ascii="Arial" w:hAnsi="Arial" w:cs="Arial"/>
          <w:color w:val="FF0000"/>
          <w:sz w:val="15"/>
          <w:szCs w:val="15"/>
        </w:rPr>
      </w:pPr>
    </w:p>
    <w:p w14:paraId="79C6C632" w14:textId="77777777" w:rsidR="00E706BE" w:rsidRPr="009B193D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color w:val="FF0000"/>
          <w:sz w:val="24"/>
          <w:szCs w:val="24"/>
        </w:rPr>
      </w:pPr>
      <w:r w:rsidRPr="009B193D">
        <w:rPr>
          <w:color w:val="FF0000"/>
          <w:sz w:val="24"/>
          <w:szCs w:val="24"/>
        </w:rPr>
        <w:t xml:space="preserve">Таблица </w:t>
      </w:r>
      <w:r w:rsidRPr="009B193D">
        <w:rPr>
          <w:b/>
          <w:color w:val="FF0000"/>
          <w:sz w:val="24"/>
          <w:szCs w:val="24"/>
        </w:rPr>
        <w:fldChar w:fldCharType="begin"/>
      </w:r>
      <w:r w:rsidRPr="009B193D">
        <w:rPr>
          <w:color w:val="FF0000"/>
          <w:sz w:val="24"/>
          <w:szCs w:val="24"/>
        </w:rPr>
        <w:instrText xml:space="preserve"> SEQ Таблица \* ARABIC </w:instrText>
      </w:r>
      <w:r w:rsidRPr="009B193D">
        <w:rPr>
          <w:b/>
          <w:color w:val="FF0000"/>
          <w:sz w:val="24"/>
          <w:szCs w:val="24"/>
        </w:rPr>
        <w:fldChar w:fldCharType="separate"/>
      </w:r>
      <w:r w:rsidRPr="009B193D">
        <w:rPr>
          <w:noProof/>
          <w:color w:val="FF0000"/>
          <w:sz w:val="24"/>
          <w:szCs w:val="24"/>
        </w:rPr>
        <w:t>5</w:t>
      </w:r>
      <w:r w:rsidRPr="009B193D">
        <w:rPr>
          <w:b/>
          <w:color w:val="FF0000"/>
          <w:sz w:val="24"/>
          <w:szCs w:val="24"/>
        </w:rPr>
        <w:fldChar w:fldCharType="end"/>
      </w:r>
      <w:r w:rsidRPr="009B193D">
        <w:rPr>
          <w:color w:val="FF0000"/>
          <w:sz w:val="24"/>
          <w:szCs w:val="24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9B193D" w:rsidRPr="009B193D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СЗ</w:t>
            </w:r>
          </w:p>
        </w:tc>
      </w:tr>
      <w:tr w:rsidR="00E706BE" w:rsidRPr="009B193D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18</w:t>
            </w:r>
          </w:p>
        </w:tc>
      </w:tr>
    </w:tbl>
    <w:p w14:paraId="4981B89F" w14:textId="77777777" w:rsidR="00E706BE" w:rsidRPr="009B193D" w:rsidRDefault="00E706BE" w:rsidP="00E706BE">
      <w:pPr>
        <w:shd w:val="clear" w:color="auto" w:fill="FFFFFF"/>
        <w:ind w:firstLine="720"/>
        <w:jc w:val="both"/>
        <w:rPr>
          <w:color w:val="FF0000"/>
        </w:rPr>
      </w:pPr>
    </w:p>
    <w:p w14:paraId="109487DA" w14:textId="77777777" w:rsidR="00E706BE" w:rsidRPr="009B193D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color w:val="FF0000"/>
          <w:sz w:val="24"/>
          <w:szCs w:val="24"/>
        </w:rPr>
      </w:pPr>
      <w:r w:rsidRPr="009B193D">
        <w:rPr>
          <w:color w:val="FF0000"/>
          <w:sz w:val="24"/>
          <w:szCs w:val="24"/>
        </w:rPr>
        <w:t xml:space="preserve">Таблица </w:t>
      </w:r>
      <w:r w:rsidRPr="009B193D">
        <w:rPr>
          <w:b/>
          <w:color w:val="FF0000"/>
          <w:sz w:val="24"/>
          <w:szCs w:val="24"/>
        </w:rPr>
        <w:fldChar w:fldCharType="begin"/>
      </w:r>
      <w:r w:rsidRPr="009B193D">
        <w:rPr>
          <w:color w:val="FF0000"/>
          <w:sz w:val="24"/>
          <w:szCs w:val="24"/>
        </w:rPr>
        <w:instrText xml:space="preserve"> SEQ Таблица \* ARABIC </w:instrText>
      </w:r>
      <w:r w:rsidRPr="009B193D">
        <w:rPr>
          <w:b/>
          <w:color w:val="FF0000"/>
          <w:sz w:val="24"/>
          <w:szCs w:val="24"/>
        </w:rPr>
        <w:fldChar w:fldCharType="separate"/>
      </w:r>
      <w:r w:rsidRPr="009B193D">
        <w:rPr>
          <w:noProof/>
          <w:color w:val="FF0000"/>
          <w:sz w:val="24"/>
          <w:szCs w:val="24"/>
        </w:rPr>
        <w:t>6</w:t>
      </w:r>
      <w:r w:rsidRPr="009B193D">
        <w:rPr>
          <w:b/>
          <w:color w:val="FF0000"/>
          <w:sz w:val="24"/>
          <w:szCs w:val="24"/>
        </w:rPr>
        <w:fldChar w:fldCharType="end"/>
      </w:r>
      <w:r w:rsidRPr="009B193D">
        <w:rPr>
          <w:color w:val="FF0000"/>
          <w:sz w:val="24"/>
          <w:szCs w:val="24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9B193D" w:rsidRPr="009B193D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СЗ</w:t>
            </w:r>
          </w:p>
        </w:tc>
      </w:tr>
      <w:tr w:rsidR="00E706BE" w:rsidRPr="009B193D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4,2</w:t>
            </w:r>
          </w:p>
        </w:tc>
      </w:tr>
    </w:tbl>
    <w:p w14:paraId="48D9E3A2" w14:textId="77777777" w:rsidR="00E706BE" w:rsidRPr="009B193D" w:rsidRDefault="00E706BE" w:rsidP="00E706BE">
      <w:pPr>
        <w:ind w:firstLine="709"/>
        <w:jc w:val="both"/>
        <w:rPr>
          <w:color w:val="FF0000"/>
        </w:rPr>
      </w:pPr>
    </w:p>
    <w:p w14:paraId="69FEA76C" w14:textId="77777777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</w:t>
      </w:r>
      <w:proofErr w:type="spellStart"/>
      <w:r w:rsidRPr="009B193D">
        <w:rPr>
          <w:color w:val="FF0000"/>
        </w:rPr>
        <w:t>диам</w:t>
      </w:r>
      <w:proofErr w:type="spellEnd"/>
      <w:r w:rsidRPr="009B193D">
        <w:rPr>
          <w:color w:val="FF0000"/>
        </w:rPr>
        <w:t>. не менее 20 мм), сильной жарой (</w:t>
      </w:r>
      <w:r w:rsidR="00F96B39" w:rsidRPr="009B193D">
        <w:rPr>
          <w:color w:val="FF0000"/>
        </w:rPr>
        <w:t xml:space="preserve">до </w:t>
      </w:r>
      <w:r w:rsidRPr="009B193D">
        <w:rPr>
          <w:color w:val="FF0000"/>
        </w:rPr>
        <w:t>3</w:t>
      </w:r>
      <w:r w:rsidR="00F96B39" w:rsidRPr="009B193D">
        <w:rPr>
          <w:color w:val="FF0000"/>
        </w:rPr>
        <w:t>9</w:t>
      </w:r>
      <w:r w:rsidRPr="009B193D">
        <w:rPr>
          <w:color w:val="FF0000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34" w:name="_Toc141863966"/>
      <w:bookmarkStart w:id="35" w:name="_Toc193084617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34"/>
      <w:bookmarkEnd w:id="35"/>
    </w:p>
    <w:p w14:paraId="6CE63BE2" w14:textId="77777777" w:rsidR="003A481B" w:rsidRPr="00DB4710" w:rsidRDefault="003A481B" w:rsidP="003A481B">
      <w:pPr>
        <w:spacing w:line="360" w:lineRule="auto"/>
        <w:ind w:firstLine="708"/>
        <w:jc w:val="both"/>
        <w:rPr>
          <w:szCs w:val="20"/>
          <w:highlight w:val="green"/>
          <w:lang w:val="ba-RU"/>
        </w:rPr>
      </w:pPr>
      <w:r w:rsidRPr="00DB4710">
        <w:rPr>
          <w:szCs w:val="20"/>
          <w:highlight w:val="green"/>
          <w:lang w:val="ba-RU"/>
        </w:rPr>
        <w:t xml:space="preserve">Трасса подземных трубопроводов через каждый километр и в местах поворота закреплена на местности постоянными знаками высотой 1,5-2 м. </w:t>
      </w:r>
      <w:r w:rsidRPr="00DB4710">
        <w:rPr>
          <w:highlight w:val="green"/>
        </w:rPr>
        <w:t>Арматура на трубопроводах имеет площадки обслуживания и ограждения.</w:t>
      </w:r>
    </w:p>
    <w:p w14:paraId="57943062" w14:textId="62120EC4" w:rsidR="003A481B" w:rsidRPr="00DB4710" w:rsidRDefault="003A481B" w:rsidP="003A481B">
      <w:pPr>
        <w:spacing w:line="360" w:lineRule="auto"/>
        <w:ind w:firstLine="708"/>
        <w:jc w:val="both"/>
        <w:rPr>
          <w:szCs w:val="20"/>
          <w:highlight w:val="green"/>
          <w:lang w:val="ba-RU"/>
        </w:rPr>
      </w:pPr>
      <w:r w:rsidRPr="00DB4710">
        <w:rPr>
          <w:szCs w:val="20"/>
          <w:highlight w:val="green"/>
          <w:lang w:val="ba-RU"/>
        </w:rPr>
        <w:lastRenderedPageBreak/>
        <w:t xml:space="preserve">Для обеспечения нормальных условий эксплуатации и исключения возможности повреждения </w:t>
      </w:r>
      <w:r w:rsidRPr="00DB4710">
        <w:rPr>
          <w:szCs w:val="20"/>
          <w:highlight w:val="green"/>
        </w:rPr>
        <w:t xml:space="preserve">промысловых </w:t>
      </w:r>
      <w:r w:rsidRPr="00DB4710">
        <w:rPr>
          <w:szCs w:val="20"/>
          <w:highlight w:val="green"/>
          <w:lang w:val="ba-RU"/>
        </w:rPr>
        <w:t>трубопроводов установлены охранные зоны:</w:t>
      </w:r>
    </w:p>
    <w:p w14:paraId="6B1103EE" w14:textId="77777777" w:rsidR="003A481B" w:rsidRPr="00DB4710" w:rsidRDefault="003A481B" w:rsidP="003A481B">
      <w:pPr>
        <w:spacing w:line="360" w:lineRule="auto"/>
        <w:ind w:firstLine="708"/>
        <w:jc w:val="both"/>
        <w:rPr>
          <w:szCs w:val="20"/>
          <w:highlight w:val="green"/>
        </w:rPr>
      </w:pPr>
      <w:r w:rsidRPr="00DB4710">
        <w:rPr>
          <w:szCs w:val="20"/>
          <w:highlight w:val="green"/>
        </w:rPr>
        <w:t>- вдоль трассы трубопроводов – в виде участка земли, ограниченного условными линиями, находящимися в 25 м от оси трубопровода с каждой стороны;</w:t>
      </w:r>
    </w:p>
    <w:p w14:paraId="06D0A39F" w14:textId="77777777" w:rsidR="003A481B" w:rsidRPr="00DB4710" w:rsidRDefault="003A481B" w:rsidP="003A481B">
      <w:pPr>
        <w:spacing w:line="360" w:lineRule="auto"/>
        <w:ind w:firstLine="708"/>
        <w:jc w:val="both"/>
        <w:rPr>
          <w:szCs w:val="20"/>
          <w:highlight w:val="green"/>
        </w:rPr>
      </w:pPr>
      <w:r w:rsidRPr="00DB4710">
        <w:rPr>
          <w:szCs w:val="20"/>
          <w:highlight w:val="green"/>
        </w:rPr>
        <w:t>- вдоль трасс многониточных трубопроводов – в виде участка земли, ограниченного условными линиями, проходящими в 25 м от осей крайних трубопроводов с каждой стороны;</w:t>
      </w:r>
    </w:p>
    <w:p w14:paraId="0D21BC71" w14:textId="77777777" w:rsidR="003A481B" w:rsidRPr="00E56B07" w:rsidRDefault="003A481B" w:rsidP="003A481B">
      <w:pPr>
        <w:spacing w:line="360" w:lineRule="auto"/>
        <w:ind w:firstLine="708"/>
        <w:jc w:val="both"/>
        <w:rPr>
          <w:szCs w:val="20"/>
        </w:rPr>
      </w:pPr>
      <w:r w:rsidRPr="00DB4710">
        <w:rPr>
          <w:szCs w:val="20"/>
          <w:highlight w:val="green"/>
        </w:rPr>
        <w:t>- вдоль подводных переходов трубопроводов – в виде участка от водной поверхности до дна, заключенного между параллельными плоскостями, отстоящими от осей крайних ниток трубопроводов на 100 м с каждой стороны.</w:t>
      </w:r>
    </w:p>
    <w:p w14:paraId="68099DD2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Запретные и особо охраняемые исторические и природные заповедные зоны отсутствуют.</w:t>
      </w:r>
    </w:p>
    <w:p w14:paraId="53F870DB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Иные зоны с особыми условиями использования территорий отсутствуют.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26"/>
          <w:footerReference w:type="default" r:id="rId27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36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r w:rsidR="006E7FD5">
        <w:fldChar w:fldCharType="begin"/>
      </w:r>
      <w:r w:rsidR="006E7FD5">
        <w:instrText xml:space="preserve"> SEQ Рисунок \* ARABIC </w:instrText>
      </w:r>
      <w:r w:rsidR="006E7FD5">
        <w:fldChar w:fldCharType="separate"/>
      </w:r>
      <w:r>
        <w:rPr>
          <w:noProof/>
        </w:rPr>
        <w:t>1</w:t>
      </w:r>
      <w:r w:rsidR="006E7FD5">
        <w:rPr>
          <w:noProof/>
        </w:rPr>
        <w:fldChar w:fldCharType="end"/>
      </w:r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28"/>
          <w:footerReference w:type="default" r:id="rId29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37" w:name="_Toc136956323"/>
      <w:bookmarkStart w:id="38" w:name="_Toc141863967"/>
      <w:bookmarkStart w:id="39" w:name="_Toc193084618"/>
      <w:bookmarkEnd w:id="36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37"/>
      <w:bookmarkEnd w:id="38"/>
      <w:bookmarkEnd w:id="39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40" w:name="_Toc141863968"/>
      <w:bookmarkStart w:id="41" w:name="_Toc193084619"/>
      <w:r w:rsidRPr="00B11166">
        <w:t xml:space="preserve">1.4.1.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40"/>
      <w:bookmarkEnd w:id="41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42" w:name="_Ref67823386"/>
      <w:r w:rsidRPr="00B11166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 w:rsidRPr="00B11166">
        <w:rPr>
          <w:noProof/>
        </w:rPr>
        <w:t>7</w:t>
      </w:r>
      <w:r w:rsidR="006E7FD5">
        <w:rPr>
          <w:noProof/>
        </w:rPr>
        <w:fldChar w:fldCharType="end"/>
      </w:r>
      <w:bookmarkEnd w:id="42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4E6979" w:rsidRPr="009B193D" w14:paraId="28F30046" w14:textId="77777777" w:rsidTr="004E6E7D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5CA322EB" w14:textId="77777777" w:rsidR="004E6979" w:rsidRPr="009B193D" w:rsidRDefault="004E6979" w:rsidP="004E6E7D">
            <w:pPr>
              <w:spacing w:line="360" w:lineRule="auto"/>
              <w:jc w:val="center"/>
              <w:rPr>
                <w:b/>
                <w:bCs/>
                <w:color w:val="FF0000"/>
              </w:rPr>
            </w:pPr>
            <w:r w:rsidRPr="009B193D">
              <w:rPr>
                <w:b/>
                <w:color w:val="FF0000"/>
              </w:rPr>
              <w:t>Составляющая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797F6FDA" w14:textId="77777777" w:rsidR="004E6979" w:rsidRPr="009B193D" w:rsidRDefault="004E6979" w:rsidP="004E6E7D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Численность, чел.</w:t>
            </w:r>
          </w:p>
        </w:tc>
      </w:tr>
      <w:tr w:rsidR="004E6979" w:rsidRPr="009B193D" w14:paraId="08861246" w14:textId="77777777" w:rsidTr="004E6E7D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0D5E3D7F" w14:textId="77777777" w:rsidR="004E6979" w:rsidRPr="009B193D" w:rsidRDefault="004E6979" w:rsidP="004E6E7D">
            <w:pPr>
              <w:spacing w:line="360" w:lineRule="auto"/>
              <w:jc w:val="center"/>
              <w:rPr>
                <w:b/>
                <w:color w:val="FF0000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7369F039" w14:textId="77777777" w:rsidR="004E6979" w:rsidRPr="009B193D" w:rsidRDefault="004E6979" w:rsidP="004E6E7D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Средняя</w:t>
            </w:r>
            <w:r>
              <w:rPr>
                <w:b/>
                <w:color w:val="FF0000"/>
              </w:rPr>
              <w:t xml:space="preserve"> смена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4231B8A9" w14:textId="77777777" w:rsidR="004E6979" w:rsidRPr="009B193D" w:rsidRDefault="004E6979" w:rsidP="004E6E7D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Наибольшая смена</w:t>
            </w:r>
          </w:p>
        </w:tc>
      </w:tr>
      <w:tr w:rsidR="004E6979" w:rsidRPr="009B193D" w14:paraId="68AC1AE3" w14:textId="77777777" w:rsidTr="004E6E7D">
        <w:trPr>
          <w:trHeight w:val="327"/>
        </w:trPr>
        <w:tc>
          <w:tcPr>
            <w:tcW w:w="3241" w:type="pct"/>
            <w:shd w:val="clear" w:color="auto" w:fill="auto"/>
          </w:tcPr>
          <w:p w14:paraId="1A77C9F8" w14:textId="77777777" w:rsidR="004E6979" w:rsidRPr="009B193D" w:rsidRDefault="004E6979" w:rsidP="004E6E7D">
            <w:pPr>
              <w:rPr>
                <w:color w:val="FF0000"/>
              </w:rPr>
            </w:pPr>
            <w:r w:rsidRPr="00B14DB5">
              <w:rPr>
                <w:color w:val="FF0000"/>
              </w:rPr>
              <w:t>УПН «Уршак» ИЦППН УПНГ</w:t>
            </w:r>
          </w:p>
        </w:tc>
        <w:tc>
          <w:tcPr>
            <w:tcW w:w="915" w:type="pct"/>
            <w:shd w:val="clear" w:color="auto" w:fill="auto"/>
          </w:tcPr>
          <w:p w14:paraId="008BEDF6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844" w:type="pct"/>
            <w:shd w:val="clear" w:color="auto" w:fill="auto"/>
          </w:tcPr>
          <w:p w14:paraId="1334B90E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17</w:t>
            </w:r>
          </w:p>
        </w:tc>
      </w:tr>
      <w:tr w:rsidR="004E6979" w:rsidRPr="009B193D" w14:paraId="06DDC22A" w14:textId="77777777" w:rsidTr="004E6E7D">
        <w:trPr>
          <w:trHeight w:val="267"/>
        </w:trPr>
        <w:tc>
          <w:tcPr>
            <w:tcW w:w="3241" w:type="pct"/>
            <w:shd w:val="clear" w:color="auto" w:fill="auto"/>
          </w:tcPr>
          <w:p w14:paraId="2D9062C6" w14:textId="77777777" w:rsidR="004E6979" w:rsidRPr="009B193D" w:rsidRDefault="004E6979" w:rsidP="004E6E7D">
            <w:pPr>
              <w:rPr>
                <w:color w:val="FF0000"/>
              </w:rPr>
            </w:pPr>
            <w:r w:rsidRPr="00B14DB5">
              <w:rPr>
                <w:color w:val="FF0000"/>
              </w:rPr>
              <w:t>КС «Уршак» ЦСПТГ №1 УПНГ;</w:t>
            </w:r>
          </w:p>
        </w:tc>
        <w:tc>
          <w:tcPr>
            <w:tcW w:w="915" w:type="pct"/>
            <w:shd w:val="clear" w:color="auto" w:fill="auto"/>
          </w:tcPr>
          <w:p w14:paraId="172A2218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466AB63B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6</w:t>
            </w:r>
          </w:p>
        </w:tc>
      </w:tr>
      <w:tr w:rsidR="004E6979" w:rsidRPr="009B193D" w14:paraId="0D9C7747" w14:textId="77777777" w:rsidTr="004E6E7D">
        <w:trPr>
          <w:trHeight w:val="129"/>
        </w:trPr>
        <w:tc>
          <w:tcPr>
            <w:tcW w:w="3241" w:type="pct"/>
            <w:shd w:val="clear" w:color="auto" w:fill="auto"/>
          </w:tcPr>
          <w:p w14:paraId="046E78BD" w14:textId="77777777" w:rsidR="004E6979" w:rsidRPr="009B193D" w:rsidRDefault="004E6979" w:rsidP="004E6E7D">
            <w:pPr>
              <w:rPr>
                <w:color w:val="FF0000"/>
              </w:rPr>
            </w:pPr>
            <w:r w:rsidRPr="00B14DB5">
              <w:rPr>
                <w:color w:val="FF0000"/>
              </w:rPr>
              <w:t>ИЦТОРТ</w:t>
            </w:r>
          </w:p>
        </w:tc>
        <w:tc>
          <w:tcPr>
            <w:tcW w:w="915" w:type="pct"/>
            <w:shd w:val="clear" w:color="auto" w:fill="auto"/>
          </w:tcPr>
          <w:p w14:paraId="1D1A95F9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844" w:type="pct"/>
            <w:shd w:val="clear" w:color="auto" w:fill="auto"/>
          </w:tcPr>
          <w:p w14:paraId="1FF8247C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</w:tr>
    </w:tbl>
    <w:p w14:paraId="4698842F" w14:textId="77777777" w:rsidR="004E6979" w:rsidRPr="009B193D" w:rsidRDefault="004E6979" w:rsidP="004E6979">
      <w:pPr>
        <w:widowControl w:val="0"/>
        <w:suppressAutoHyphens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Общая численность работников на ОПО составляет </w:t>
      </w:r>
      <w:r>
        <w:rPr>
          <w:color w:val="FF0000"/>
        </w:rPr>
        <w:t>17</w:t>
      </w:r>
      <w:r w:rsidRPr="009B193D">
        <w:rPr>
          <w:color w:val="FF0000"/>
        </w:rPr>
        <w:t xml:space="preserve"> человек</w:t>
      </w:r>
      <w:r>
        <w:rPr>
          <w:color w:val="FF0000"/>
        </w:rPr>
        <w:t xml:space="preserve"> в среднюю смену и до 24 человек в наибольшую смену</w:t>
      </w:r>
      <w:r w:rsidRPr="009B193D">
        <w:rPr>
          <w:color w:val="FF0000"/>
        </w:rPr>
        <w:t>.</w:t>
      </w:r>
    </w:p>
    <w:p w14:paraId="30A1F3F5" w14:textId="5018C243" w:rsidR="004E6979" w:rsidRDefault="004E6979" w:rsidP="00E706BE">
      <w:pPr>
        <w:suppressAutoHyphens/>
      </w:pPr>
    </w:p>
    <w:p w14:paraId="60E17062" w14:textId="77777777" w:rsidR="004E6979" w:rsidRPr="00B11166" w:rsidRDefault="004E6979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43" w:name="_Toc141863969"/>
      <w:bookmarkStart w:id="44" w:name="_Toc193084620"/>
      <w:r w:rsidRPr="00B11166">
        <w:t xml:space="preserve">1.4.2.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43"/>
      <w:bookmarkEnd w:id="44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45" w:name="_Toc136956326"/>
      <w:bookmarkStart w:id="46" w:name="_Toc141863970"/>
      <w:bookmarkStart w:id="47" w:name="_Toc193084621"/>
      <w:r w:rsidRPr="00B11166">
        <w:t xml:space="preserve">1.4.3.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иных физических лиц, которые могут оказаться в зонах действия поражающих факторов</w:t>
      </w:r>
      <w:bookmarkEnd w:id="45"/>
      <w:bookmarkEnd w:id="46"/>
      <w:bookmarkEnd w:id="47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</w:t>
      </w:r>
      <w:proofErr w:type="gramStart"/>
      <w:r w:rsidRPr="00B11166">
        <w:t>- ,</w:t>
      </w:r>
      <w:proofErr w:type="spellStart"/>
      <w:proofErr w:type="gramEnd"/>
      <w:r w:rsidRPr="00B11166">
        <w:t>ж.д</w:t>
      </w:r>
      <w:proofErr w:type="spellEnd"/>
      <w:r w:rsidRPr="00B11166">
        <w:t>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Соседние организации и населенные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Близлежащие населенные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48" w:name="_Toc141863971"/>
      <w:bookmarkStart w:id="49" w:name="_Toc193084622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48"/>
      <w:bookmarkEnd w:id="49"/>
    </w:p>
    <w:p w14:paraId="6071B74C" w14:textId="77777777" w:rsidR="00E706BE" w:rsidRPr="00B11166" w:rsidRDefault="00E706BE" w:rsidP="00E706BE">
      <w:pPr>
        <w:pStyle w:val="2ffd"/>
      </w:pPr>
      <w:bookmarkStart w:id="50" w:name="_Toc141863972"/>
      <w:bookmarkStart w:id="51" w:name="_Toc193084623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r w:rsidRPr="00B11166">
        <w:t>отнесен к декларируемым объектам</w:t>
      </w:r>
      <w:bookmarkEnd w:id="50"/>
      <w:bookmarkEnd w:id="51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52" w:name="_Ref328123500"/>
      <w:r w:rsidRPr="00B11166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 w:rsidRPr="00B11166">
        <w:rPr>
          <w:noProof/>
        </w:rPr>
        <w:t>8</w:t>
      </w:r>
      <w:r w:rsidR="006E7FD5">
        <w:rPr>
          <w:noProof/>
        </w:rPr>
        <w:fldChar w:fldCharType="end"/>
      </w:r>
      <w:bookmarkEnd w:id="52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9B193D" w:rsidRPr="009B193D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9B193D" w:rsidRDefault="00E706BE" w:rsidP="00CE6ADC">
            <w:pPr>
              <w:widowControl w:val="0"/>
              <w:suppressAutoHyphens/>
              <w:jc w:val="center"/>
              <w:rPr>
                <w:b/>
                <w:bCs/>
                <w:color w:val="FF0000"/>
              </w:rPr>
            </w:pPr>
            <w:r w:rsidRPr="009B193D">
              <w:rPr>
                <w:b/>
                <w:bCs/>
                <w:color w:val="FF0000"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9B193D" w:rsidRDefault="00E706BE" w:rsidP="00CE6ADC">
            <w:pPr>
              <w:widowControl w:val="0"/>
              <w:suppressAutoHyphens/>
              <w:jc w:val="center"/>
              <w:rPr>
                <w:b/>
                <w:bCs/>
                <w:color w:val="FF0000"/>
              </w:rPr>
            </w:pPr>
            <w:r w:rsidRPr="009B193D">
              <w:rPr>
                <w:b/>
                <w:bCs/>
                <w:color w:val="FF0000"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9B193D" w:rsidRPr="009B193D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9B193D" w:rsidRDefault="00E706BE" w:rsidP="00E706BE">
            <w:pPr>
              <w:widowControl w:val="0"/>
              <w:suppressAutoHyphens/>
              <w:rPr>
                <w:bCs/>
                <w:color w:val="FF0000"/>
              </w:rPr>
            </w:pPr>
            <w:r w:rsidRPr="009B193D">
              <w:rPr>
                <w:bCs/>
                <w:color w:val="FF0000"/>
              </w:rPr>
              <w:t>Нефть</w:t>
            </w:r>
          </w:p>
        </w:tc>
        <w:tc>
          <w:tcPr>
            <w:tcW w:w="6338" w:type="dxa"/>
          </w:tcPr>
          <w:p w14:paraId="4326A2B4" w14:textId="3E07476E" w:rsidR="00007779" w:rsidRPr="009B193D" w:rsidRDefault="00E706BE" w:rsidP="00007779">
            <w:pPr>
              <w:suppressAutoHyphens/>
              <w:rPr>
                <w:color w:val="FF0000"/>
              </w:rPr>
            </w:pPr>
            <w:r w:rsidRPr="009B193D">
              <w:rPr>
                <w:bCs/>
                <w:color w:val="FF0000"/>
              </w:rPr>
              <w:t xml:space="preserve"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(алканов, некоторых циклонов и </w:t>
            </w:r>
            <w:proofErr w:type="spellStart"/>
            <w:r w:rsidRPr="009B193D">
              <w:rPr>
                <w:bCs/>
                <w:color w:val="FF0000"/>
              </w:rPr>
              <w:t>аренов</w:t>
            </w:r>
            <w:proofErr w:type="spellEnd"/>
            <w:r w:rsidRPr="009B193D">
              <w:rPr>
                <w:bCs/>
                <w:color w:val="FF0000"/>
              </w:rPr>
              <w:t xml:space="preserve">, а также кислородных, сернистых и азотистых соединений). Она состоит из двух основных элементов – углерода (С) и водорода (Н). </w:t>
            </w:r>
            <w:proofErr w:type="gramStart"/>
            <w:r w:rsidRPr="009B193D">
              <w:rPr>
                <w:bCs/>
                <w:color w:val="FF0000"/>
              </w:rPr>
              <w:t>Содержание  углерода</w:t>
            </w:r>
            <w:proofErr w:type="gramEnd"/>
            <w:r w:rsidRPr="009B193D">
              <w:rPr>
                <w:bCs/>
                <w:color w:val="FF0000"/>
              </w:rPr>
              <w:t xml:space="preserve"> в нефти колеблется в пределах 82 </w:t>
            </w:r>
            <w:r w:rsidRPr="009B193D">
              <w:rPr>
                <w:bCs/>
                <w:color w:val="FF0000"/>
              </w:rPr>
              <w:sym w:font="Symbol" w:char="F0B8"/>
            </w:r>
            <w:r w:rsidRPr="009B193D">
              <w:rPr>
                <w:bCs/>
                <w:color w:val="FF0000"/>
              </w:rPr>
              <w:t xml:space="preserve"> 87 %,  водорода – 11 </w:t>
            </w:r>
            <w:r w:rsidRPr="009B193D">
              <w:rPr>
                <w:bCs/>
                <w:color w:val="FF0000"/>
              </w:rPr>
              <w:sym w:font="Symbol" w:char="F0B8"/>
            </w:r>
            <w:r w:rsidRPr="009B193D">
              <w:rPr>
                <w:bCs/>
                <w:color w:val="FF0000"/>
              </w:rPr>
              <w:t xml:space="preserve"> 14 %. Содержание других элементов – серы (</w:t>
            </w:r>
            <w:r w:rsidRPr="009B193D">
              <w:rPr>
                <w:bCs/>
                <w:color w:val="FF0000"/>
                <w:lang w:val="en-US"/>
              </w:rPr>
              <w:t>S</w:t>
            </w:r>
            <w:r w:rsidRPr="009B193D">
              <w:rPr>
                <w:bCs/>
                <w:color w:val="FF0000"/>
              </w:rPr>
              <w:t>), кислорода (О), азота (</w:t>
            </w:r>
            <w:r w:rsidRPr="009B193D">
              <w:rPr>
                <w:bCs/>
                <w:color w:val="FF0000"/>
                <w:lang w:val="en-US"/>
              </w:rPr>
              <w:t>N</w:t>
            </w:r>
            <w:r w:rsidRPr="009B193D">
              <w:rPr>
                <w:bCs/>
                <w:color w:val="FF0000"/>
              </w:rPr>
              <w:t xml:space="preserve">) – обычно не превышает 1 </w:t>
            </w:r>
            <w:r w:rsidRPr="009B193D">
              <w:rPr>
                <w:bCs/>
                <w:color w:val="FF0000"/>
              </w:rPr>
              <w:sym w:font="Symbol" w:char="F0B8"/>
            </w:r>
            <w:r w:rsidRPr="009B193D">
              <w:rPr>
                <w:bCs/>
                <w:color w:val="FF0000"/>
              </w:rPr>
              <w:t xml:space="preserve"> 2 %. Азот присутствует в нефти в </w:t>
            </w:r>
            <w:proofErr w:type="gramStart"/>
            <w:r w:rsidRPr="009B193D">
              <w:rPr>
                <w:bCs/>
                <w:color w:val="FF0000"/>
              </w:rPr>
              <w:t>виде  азотосодержащих</w:t>
            </w:r>
            <w:proofErr w:type="gramEnd"/>
            <w:r w:rsidRPr="009B193D">
              <w:rPr>
                <w:bCs/>
                <w:color w:val="FF0000"/>
              </w:rPr>
              <w:t xml:space="preserve"> органических соединений, кислород – главным образом в виде нафтеновых  и жирных кислот, асфальтенов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</w:t>
            </w:r>
            <w:r w:rsidR="00007779" w:rsidRPr="009B193D">
              <w:rPr>
                <w:color w:val="FF0000"/>
              </w:rPr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="00007779" w:rsidRPr="009B193D">
              <w:rPr>
                <w:color w:val="FF0000"/>
                <w:vertAlign w:val="superscript"/>
              </w:rPr>
              <w:t>3</w:t>
            </w:r>
            <w:r w:rsidR="00007779" w:rsidRPr="009B193D">
              <w:rPr>
                <w:color w:val="FF0000"/>
              </w:rPr>
              <w:t xml:space="preserve">), при хранении и лабораторных испытаниях - к 4- </w:t>
            </w:r>
            <w:proofErr w:type="spellStart"/>
            <w:r w:rsidR="00007779" w:rsidRPr="009B193D">
              <w:rPr>
                <w:color w:val="FF0000"/>
              </w:rPr>
              <w:t>му</w:t>
            </w:r>
            <w:proofErr w:type="spellEnd"/>
            <w:r w:rsidR="00007779" w:rsidRPr="009B193D">
              <w:rPr>
                <w:color w:val="FF0000"/>
              </w:rPr>
              <w:t xml:space="preserve"> классу опасности (предельно допустимая концентрация по углеводородам алифатическим предельным C</w:t>
            </w:r>
            <w:r w:rsidR="00007779" w:rsidRPr="009B193D">
              <w:rPr>
                <w:color w:val="FF0000"/>
                <w:vertAlign w:val="subscript"/>
              </w:rPr>
              <w:t>1</w:t>
            </w:r>
            <w:r w:rsidR="00007779" w:rsidRPr="009B193D">
              <w:rPr>
                <w:color w:val="FF0000"/>
              </w:rPr>
              <w:t xml:space="preserve"> -C</w:t>
            </w:r>
            <w:r w:rsidR="00007779" w:rsidRPr="009B193D">
              <w:rPr>
                <w:color w:val="FF0000"/>
                <w:vertAlign w:val="subscript"/>
              </w:rPr>
              <w:t>10</w:t>
            </w:r>
            <w:r w:rsidR="00007779" w:rsidRPr="009B193D">
              <w:rPr>
                <w:color w:val="FF0000"/>
              </w:rPr>
              <w:t xml:space="preserve"> в пересчете на углерод - не более 900/300 мг/м</w:t>
            </w:r>
            <w:r w:rsidR="00007779" w:rsidRPr="009B193D">
              <w:rPr>
                <w:color w:val="FF0000"/>
                <w:vertAlign w:val="superscript"/>
              </w:rPr>
              <w:t>3</w:t>
            </w:r>
            <w:r w:rsidR="00007779" w:rsidRPr="009B193D">
              <w:rPr>
                <w:color w:val="FF0000"/>
              </w:rPr>
              <w:t>. Нефть, содержащую сероводород (</w:t>
            </w:r>
            <w:proofErr w:type="spellStart"/>
            <w:r w:rsidR="00007779" w:rsidRPr="009B193D">
              <w:rPr>
                <w:color w:val="FF0000"/>
              </w:rPr>
              <w:t>дигидросульфид</w:t>
            </w:r>
            <w:proofErr w:type="spellEnd"/>
            <w:r w:rsidR="00007779" w:rsidRPr="009B193D">
              <w:rPr>
                <w:color w:val="FF0000"/>
              </w:rPr>
              <w:t>) с массовой долей более 20 млн , считают сероводородсодержащей и относят ко 2-му классу опасности. Предельно допустимая концентрация сероводорода (</w:t>
            </w:r>
            <w:proofErr w:type="spellStart"/>
            <w:r w:rsidR="00007779" w:rsidRPr="009B193D">
              <w:rPr>
                <w:color w:val="FF0000"/>
              </w:rPr>
              <w:t>дигидросульфида</w:t>
            </w:r>
            <w:proofErr w:type="spellEnd"/>
            <w:r w:rsidR="00007779" w:rsidRPr="009B193D">
              <w:rPr>
                <w:color w:val="FF0000"/>
              </w:rPr>
              <w:t>) в воздухе рабочей зоны не более 10 мг/м</w:t>
            </w:r>
            <w:r w:rsidR="00007779" w:rsidRPr="009B193D">
              <w:rPr>
                <w:color w:val="FF0000"/>
                <w:vertAlign w:val="superscript"/>
              </w:rPr>
              <w:t>3</w:t>
            </w:r>
            <w:r w:rsidR="00007779" w:rsidRPr="009B193D">
              <w:rPr>
                <w:color w:val="FF0000"/>
              </w:rPr>
              <w:t>, сероводорода (</w:t>
            </w:r>
            <w:proofErr w:type="spellStart"/>
            <w:r w:rsidR="00007779" w:rsidRPr="009B193D">
              <w:rPr>
                <w:color w:val="FF0000"/>
              </w:rPr>
              <w:t>дигидросульфида</w:t>
            </w:r>
            <w:proofErr w:type="spellEnd"/>
            <w:r w:rsidR="00007779" w:rsidRPr="009B193D">
              <w:rPr>
                <w:color w:val="FF0000"/>
              </w:rPr>
              <w:t>) в смеси с углеводородами С</w:t>
            </w:r>
            <w:r w:rsidR="00007779" w:rsidRPr="009B193D">
              <w:rPr>
                <w:color w:val="FF0000"/>
                <w:vertAlign w:val="subscript"/>
              </w:rPr>
              <w:t>1</w:t>
            </w:r>
            <w:r w:rsidR="00007779" w:rsidRPr="009B193D">
              <w:rPr>
                <w:color w:val="FF0000"/>
              </w:rPr>
              <w:t xml:space="preserve"> -С</w:t>
            </w:r>
            <w:r w:rsidR="00007779" w:rsidRPr="009B193D">
              <w:rPr>
                <w:color w:val="FF0000"/>
                <w:vertAlign w:val="subscript"/>
              </w:rPr>
              <w:t>5</w:t>
            </w:r>
            <w:r w:rsidR="00007779" w:rsidRPr="009B193D">
              <w:rPr>
                <w:color w:val="FF0000"/>
              </w:rPr>
              <w:t xml:space="preserve"> - не более 3 мг/м</w:t>
            </w:r>
            <w:r w:rsidR="00007779" w:rsidRPr="009B193D">
              <w:rPr>
                <w:color w:val="FF0000"/>
                <w:vertAlign w:val="superscript"/>
              </w:rPr>
              <w:t>3</w:t>
            </w:r>
            <w:r w:rsidR="00007779" w:rsidRPr="009B193D">
              <w:rPr>
                <w:color w:val="FF0000"/>
              </w:rPr>
              <w:t>, класс опасности 2.</w:t>
            </w:r>
          </w:p>
          <w:p w14:paraId="1FC83B45" w14:textId="77777777" w:rsidR="00E706BE" w:rsidRPr="009B193D" w:rsidRDefault="00E706BE" w:rsidP="00E706BE">
            <w:pPr>
              <w:pStyle w:val="Cc3"/>
              <w:ind w:right="-33" w:firstLine="284"/>
              <w:rPr>
                <w:bCs/>
                <w:color w:val="FF0000"/>
                <w:spacing w:val="0"/>
                <w:sz w:val="24"/>
                <w:szCs w:val="24"/>
              </w:rPr>
            </w:pP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По </w:t>
            </w:r>
            <w:proofErr w:type="spellStart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>пожаровзрывоопасным</w:t>
            </w:r>
            <w:proofErr w:type="spellEnd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свойствам нефть относится к ЛВЖ. Ее температура вспышки равна минус 25 </w:t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sym w:font="Symbol" w:char="F0B8"/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sym w:font="Symbol" w:char="F0B8"/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9B193D" w:rsidRDefault="00E706BE" w:rsidP="00E706BE">
            <w:pPr>
              <w:pStyle w:val="Cc3"/>
              <w:ind w:right="-33" w:firstLine="284"/>
              <w:rPr>
                <w:bCs/>
                <w:color w:val="FF0000"/>
                <w:spacing w:val="0"/>
                <w:sz w:val="24"/>
                <w:szCs w:val="24"/>
              </w:rPr>
            </w:pP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На человека нефть оказывает наркотическое действие с изменением состава крови и нарушением функционирования кроветворных органов. При постоянном воздействии </w:t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lastRenderedPageBreak/>
              <w:t>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9B193D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  <w:color w:val="FF0000"/>
              </w:rPr>
            </w:pPr>
            <w:r w:rsidRPr="009B193D">
              <w:rPr>
                <w:bCs/>
                <w:color w:val="FF0000"/>
              </w:rPr>
              <w:t xml:space="preserve">Воздействие опасного </w:t>
            </w:r>
            <w:proofErr w:type="gramStart"/>
            <w:r w:rsidRPr="009B193D">
              <w:rPr>
                <w:bCs/>
                <w:color w:val="FF0000"/>
              </w:rPr>
              <w:t>вещества  при</w:t>
            </w:r>
            <w:proofErr w:type="gramEnd"/>
            <w:r w:rsidRPr="009B193D">
              <w:rPr>
                <w:bCs/>
                <w:color w:val="FF0000"/>
              </w:rPr>
              <w:t xml:space="preserve"> аварийном разливе нефти на окружающую среду выражается </w:t>
            </w:r>
            <w:proofErr w:type="spellStart"/>
            <w:r w:rsidRPr="009B193D">
              <w:rPr>
                <w:bCs/>
                <w:color w:val="FF0000"/>
              </w:rPr>
              <w:t>замазучиванием</w:t>
            </w:r>
            <w:proofErr w:type="spellEnd"/>
            <w:r w:rsidRPr="009B193D">
              <w:rPr>
                <w:bCs/>
                <w:color w:val="FF0000"/>
              </w:rPr>
              <w:t xml:space="preserve"> и засолением почв. При загрязнении почвы нефтью обнаруживается резкое увеличение углерода и нарушение соотношения </w:t>
            </w:r>
            <w:proofErr w:type="gramStart"/>
            <w:r w:rsidRPr="009B193D">
              <w:rPr>
                <w:bCs/>
                <w:color w:val="FF0000"/>
              </w:rPr>
              <w:t>N:С</w:t>
            </w:r>
            <w:proofErr w:type="gramEnd"/>
            <w:r w:rsidRPr="009B193D">
              <w:rPr>
                <w:bCs/>
                <w:color w:val="FF0000"/>
              </w:rPr>
              <w:t xml:space="preserve"> в почве; подавление </w:t>
            </w:r>
            <w:proofErr w:type="spellStart"/>
            <w:r w:rsidRPr="009B193D">
              <w:rPr>
                <w:bCs/>
                <w:color w:val="FF0000"/>
              </w:rPr>
              <w:t>нитрификационной</w:t>
            </w:r>
            <w:proofErr w:type="spellEnd"/>
            <w:r w:rsidRPr="009B193D">
              <w:rPr>
                <w:bCs/>
                <w:color w:val="FF0000"/>
              </w:rPr>
              <w:t xml:space="preserve"> способности почвы; уменьшение емкости поглощения, 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9B193D" w:rsidRPr="009B193D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9B193D" w:rsidRDefault="00E706BE" w:rsidP="00E706BE">
            <w:pPr>
              <w:widowControl w:val="0"/>
              <w:suppressAutoHyphens/>
              <w:rPr>
                <w:bCs/>
                <w:color w:val="FF0000"/>
              </w:rPr>
            </w:pPr>
            <w:r w:rsidRPr="009B193D">
              <w:rPr>
                <w:bCs/>
                <w:color w:val="FF0000"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9B193D" w:rsidRDefault="00E706BE" w:rsidP="00E706BE">
            <w:pPr>
              <w:pStyle w:val="Cc3"/>
              <w:ind w:right="-33" w:firstLine="284"/>
              <w:rPr>
                <w:bCs/>
                <w:color w:val="FF0000"/>
                <w:spacing w:val="0"/>
                <w:sz w:val="24"/>
                <w:szCs w:val="24"/>
              </w:rPr>
            </w:pP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9B193D">
              <w:rPr>
                <w:bCs/>
                <w:color w:val="FF0000"/>
                <w:spacing w:val="0"/>
                <w:sz w:val="24"/>
                <w:szCs w:val="24"/>
                <w:lang w:val="en-US"/>
              </w:rPr>
              <w:t>II</w:t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легких и средних отравлениях газом появляется головная боль, головокружение, тошнота, рвота, резкая слабость в руках и ногах, сердцебиение, а в тяжелых – оглушенное состояние, затемненное сознание, нередко возбужденное состояние с беспорядочными движениями, потеря сознания. </w:t>
            </w:r>
          </w:p>
          <w:p w14:paraId="1710C047" w14:textId="3AB94291" w:rsidR="00E706BE" w:rsidRPr="009B193D" w:rsidRDefault="00E706BE" w:rsidP="00E706BE">
            <w:pPr>
              <w:pStyle w:val="Cc3"/>
              <w:ind w:right="-33" w:firstLine="284"/>
              <w:rPr>
                <w:bCs/>
                <w:color w:val="FF0000"/>
                <w:spacing w:val="0"/>
                <w:sz w:val="24"/>
                <w:szCs w:val="24"/>
              </w:rPr>
            </w:pP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53" w:name="_Toc141863973"/>
      <w:bookmarkStart w:id="54" w:name="_Toc193084624"/>
      <w:r w:rsidRPr="00B11166">
        <w:lastRenderedPageBreak/>
        <w:t xml:space="preserve">2.2.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сведения о технологических процессах на декларируемом объекте</w:t>
      </w:r>
      <w:bookmarkEnd w:id="53"/>
      <w:bookmarkEnd w:id="54"/>
    </w:p>
    <w:p w14:paraId="440C9C1B" w14:textId="51374406" w:rsidR="00E706BE" w:rsidRPr="009B193D" w:rsidRDefault="00E706BE" w:rsidP="00E706BE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55" w:name="_Toc141863974"/>
      <w:bookmarkStart w:id="56" w:name="_Toc193084625"/>
      <w:r w:rsidRPr="00B11166">
        <w:t xml:space="preserve">2.2.1. </w:t>
      </w:r>
      <w:r w:rsidRPr="00B11166">
        <w:rPr>
          <w:lang w:val="ru-RU"/>
        </w:rPr>
        <w:t>Б</w:t>
      </w:r>
      <w:proofErr w:type="spellStart"/>
      <w:r w:rsidRPr="00B11166">
        <w:t>лок</w:t>
      </w:r>
      <w:proofErr w:type="spellEnd"/>
      <w:r w:rsidRPr="00B11166">
        <w:t>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55"/>
      <w:bookmarkEnd w:id="56"/>
    </w:p>
    <w:p w14:paraId="62B090F9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06A9DF58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3DE9E060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50519F90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04986B68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1F42D920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57478BFC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78529585" w14:textId="54DD9A98" w:rsidR="00C74B43" w:rsidRPr="009B193D" w:rsidRDefault="00C74B43" w:rsidP="00C74B43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A413DE" wp14:editId="607888DA">
                <wp:simplePos x="0" y="0"/>
                <wp:positionH relativeFrom="column">
                  <wp:posOffset>575733</wp:posOffset>
                </wp:positionH>
                <wp:positionV relativeFrom="paragraph">
                  <wp:posOffset>85513</wp:posOffset>
                </wp:positionV>
                <wp:extent cx="702733" cy="0"/>
                <wp:effectExtent l="0" t="76200" r="21590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3A7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5.35pt;margin-top:6.75pt;width:55.35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9B193D">
        <w:rPr>
          <w:color w:val="FF0000"/>
        </w:rPr>
        <w:tab/>
      </w:r>
      <w:r w:rsidRPr="009B193D">
        <w:rPr>
          <w:color w:val="FF0000"/>
        </w:rPr>
        <w:tab/>
        <w:t>- нефть (сырая)</w:t>
      </w:r>
    </w:p>
    <w:p w14:paraId="6ED22C7E" w14:textId="501D844D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1001D7D6" w14:textId="26BA51B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31C1DC2C" w14:textId="4F935DCE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Рисунок </w:t>
      </w:r>
      <w:r w:rsidR="009F0A48" w:rsidRPr="009B193D">
        <w:rPr>
          <w:color w:val="FF0000"/>
        </w:rPr>
        <w:fldChar w:fldCharType="begin"/>
      </w:r>
      <w:r w:rsidR="009F0A48" w:rsidRPr="009B193D">
        <w:rPr>
          <w:color w:val="FF0000"/>
        </w:rPr>
        <w:instrText xml:space="preserve"> SEQ Рисунок \* ARABIC </w:instrText>
      </w:r>
      <w:r w:rsidR="009F0A48" w:rsidRPr="009B193D">
        <w:rPr>
          <w:color w:val="FF0000"/>
        </w:rPr>
        <w:fldChar w:fldCharType="separate"/>
      </w:r>
      <w:r w:rsidRPr="009B193D">
        <w:rPr>
          <w:noProof/>
          <w:color w:val="FF0000"/>
        </w:rPr>
        <w:t>2</w:t>
      </w:r>
      <w:r w:rsidR="009F0A48" w:rsidRPr="009B193D">
        <w:rPr>
          <w:noProof/>
          <w:color w:val="FF0000"/>
        </w:rPr>
        <w:fldChar w:fldCharType="end"/>
      </w:r>
      <w:r w:rsidRPr="009B193D">
        <w:rPr>
          <w:color w:val="FF0000"/>
        </w:rPr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57" w:name="_Toc141863975"/>
    <w:bookmarkStart w:id="58" w:name="_Toc193084626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59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57"/>
      <w:bookmarkEnd w:id="58"/>
      <w:bookmarkEnd w:id="59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60" w:name="_Ref328123517"/>
      <w:r w:rsidRPr="00B11166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 w:rsidRPr="00B11166">
        <w:rPr>
          <w:noProof/>
        </w:rPr>
        <w:t>9</w:t>
      </w:r>
      <w:r w:rsidR="006E7FD5">
        <w:rPr>
          <w:noProof/>
        </w:rPr>
        <w:fldChar w:fldCharType="end"/>
      </w:r>
      <w:bookmarkEnd w:id="60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F13425">
        <w:trPr>
          <w:cantSplit/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F13425">
        <w:trPr>
          <w:cantSplit/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3A481B" w14:paraId="4F79E998" w14:textId="77777777" w:rsidTr="00F13425">
        <w:trPr>
          <w:cantSplit/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312555" w:rsidRPr="0010050D" w14:paraId="6F15F1DF" w14:textId="77777777" w:rsidTr="00F13425">
        <w:trPr>
          <w:cantSplit/>
          <w:trHeight w:val="20"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312555" w:rsidRPr="0010050D" w14:paraId="1682C42F" w14:textId="77777777" w:rsidTr="00F13425">
        <w:trPr>
          <w:cantSplit/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61" w:name="_Toc136956332"/>
      <w:bookmarkStart w:id="62" w:name="_Toc141863976"/>
      <w:bookmarkStart w:id="63" w:name="_Toc193084627"/>
      <w:r w:rsidRPr="00B11166">
        <w:t xml:space="preserve">2.3. </w:t>
      </w:r>
      <w:r w:rsidRPr="00B11166">
        <w:rPr>
          <w:lang w:val="ru-RU"/>
        </w:rPr>
        <w:t>О</w:t>
      </w:r>
      <w:proofErr w:type="spellStart"/>
      <w:r w:rsidRPr="00B11166">
        <w:t>сновные</w:t>
      </w:r>
      <w:proofErr w:type="spellEnd"/>
      <w:r w:rsidRPr="00B11166">
        <w:t xml:space="preserve"> результаты анализа риска аварии на декларируемом объекте</w:t>
      </w:r>
      <w:bookmarkEnd w:id="61"/>
      <w:bookmarkEnd w:id="62"/>
      <w:bookmarkEnd w:id="63"/>
    </w:p>
    <w:p w14:paraId="2C337E55" w14:textId="77777777" w:rsidR="00186242" w:rsidRPr="00B11166" w:rsidRDefault="00186242" w:rsidP="00186242">
      <w:pPr>
        <w:pStyle w:val="2ffd"/>
      </w:pPr>
      <w:bookmarkStart w:id="64" w:name="_Toc136956333"/>
      <w:bookmarkStart w:id="65" w:name="_Toc141863977"/>
      <w:bookmarkStart w:id="66" w:name="_Toc193084628"/>
      <w:r w:rsidRPr="00B11166">
        <w:t>2.3.1. Результаты анализа условий возникновения и развития аварий</w:t>
      </w:r>
      <w:bookmarkEnd w:id="64"/>
      <w:bookmarkEnd w:id="65"/>
      <w:bookmarkEnd w:id="66"/>
    </w:p>
    <w:p w14:paraId="4E824A49" w14:textId="77777777" w:rsidR="00186242" w:rsidRPr="00B11166" w:rsidRDefault="00186242" w:rsidP="00186242">
      <w:pPr>
        <w:pStyle w:val="2ffd"/>
      </w:pPr>
      <w:bookmarkStart w:id="67" w:name="_Toc136956334"/>
      <w:bookmarkStart w:id="68" w:name="_Toc141863978"/>
      <w:bookmarkStart w:id="69" w:name="_Toc193084629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67"/>
      <w:bookmarkEnd w:id="68"/>
      <w:bookmarkEnd w:id="69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13425" w:rsidRPr="00F13425" w14:paraId="3ECF4840" w14:textId="77777777" w:rsidTr="0067685E">
        <w:trPr>
          <w:tblHeader/>
        </w:trPr>
        <w:tc>
          <w:tcPr>
            <w:tcW w:w="3190" w:type="dxa"/>
          </w:tcPr>
          <w:p w14:paraId="0083F405" w14:textId="39815377" w:rsidR="00186242" w:rsidRPr="00F13425" w:rsidRDefault="009B193D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  <w:color w:val="FF0000"/>
              </w:rPr>
            </w:pPr>
            <w:r w:rsidRPr="00F13425">
              <w:rPr>
                <w:b/>
                <w:color w:val="FF0000"/>
              </w:rPr>
              <w:t>Наименование ОПО</w:t>
            </w:r>
          </w:p>
        </w:tc>
        <w:tc>
          <w:tcPr>
            <w:tcW w:w="3190" w:type="dxa"/>
          </w:tcPr>
          <w:p w14:paraId="61350A41" w14:textId="77777777" w:rsidR="00186242" w:rsidRPr="00F13425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  <w:color w:val="FF0000"/>
              </w:rPr>
            </w:pPr>
            <w:r w:rsidRPr="00F13425">
              <w:rPr>
                <w:b/>
                <w:color w:val="FF0000"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F13425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  <w:color w:val="FF0000"/>
              </w:rPr>
            </w:pPr>
            <w:r w:rsidRPr="00F13425">
              <w:rPr>
                <w:b/>
                <w:color w:val="FF0000"/>
              </w:rPr>
              <w:t>Возможные причины аварий</w:t>
            </w:r>
          </w:p>
        </w:tc>
      </w:tr>
      <w:tr w:rsidR="00D24B37" w:rsidRPr="00F13425" w14:paraId="3BD9E10C" w14:textId="77777777" w:rsidTr="00FA424E">
        <w:tc>
          <w:tcPr>
            <w:tcW w:w="3190" w:type="dxa"/>
            <w:vAlign w:val="center"/>
          </w:tcPr>
          <w:p w14:paraId="26720152" w14:textId="4177A866" w:rsidR="00D24B37" w:rsidRDefault="00D24B37" w:rsidP="00D24B37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</w:pPr>
            <w:proofErr w:type="gramStart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 xml:space="preserve">{{ </w:t>
            </w:r>
            <w:proofErr w:type="spellStart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>Name</w:t>
            </w:r>
            <w:proofErr w:type="gramEnd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>_opo</w:t>
            </w:r>
            <w:proofErr w:type="spellEnd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 xml:space="preserve"> }}</w:t>
            </w:r>
          </w:p>
          <w:p w14:paraId="2684304A" w14:textId="77777777" w:rsidR="00D24B37" w:rsidRDefault="00D24B37" w:rsidP="00D24B37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iCs/>
                <w:sz w:val="20"/>
              </w:rPr>
            </w:pPr>
          </w:p>
          <w:p w14:paraId="0B9647D4" w14:textId="1788800C" w:rsidR="00D24B37" w:rsidRPr="00D24B37" w:rsidRDefault="00D24B37" w:rsidP="00D24B37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</w:pPr>
          </w:p>
        </w:tc>
        <w:tc>
          <w:tcPr>
            <w:tcW w:w="3190" w:type="dxa"/>
          </w:tcPr>
          <w:p w14:paraId="1CDF8CC5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1. Сбор и транспорт нефти, являющейся взрывопожароопасным веществом.</w:t>
            </w:r>
          </w:p>
          <w:p w14:paraId="47281A96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2. Осуществление операций по сбору и транспорту нефти под давлением.</w:t>
            </w:r>
          </w:p>
          <w:p w14:paraId="6890CF18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 xml:space="preserve">3. Протяженность и разветвленность системы промысловых трубопроводов, что оказывает </w:t>
            </w:r>
            <w:r w:rsidRPr="0095782D">
              <w:rPr>
                <w:sz w:val="20"/>
                <w:szCs w:val="20"/>
              </w:rPr>
              <w:lastRenderedPageBreak/>
              <w:t>влияние на время обнаружения и ликвидацию аварийной ситуации, способствует несанкционированному вмешательству посторонних лиц в работу трубопровода.</w:t>
            </w:r>
          </w:p>
          <w:p w14:paraId="1665CD6C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4. Прокладка промысловых трубопроводов подземным способом, вследствие чего трубопроводы и запорная арматура подвержены коррозии под воздействием почвы и блуждающих токов.</w:t>
            </w:r>
          </w:p>
          <w:p w14:paraId="5A866BD2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5. Коррозионная активность транспортируемой среды создает дополнительную опасность разгерметизации трубопроводов.</w:t>
            </w:r>
          </w:p>
          <w:p w14:paraId="71E32AFB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6. Наличие в трубопроводных системах большого количества сварных и фланцевых соединений, запорной и регулирующей арматуры – наиболее вероятных мест утечек взрывопожароопасных веществ.</w:t>
            </w:r>
          </w:p>
          <w:p w14:paraId="1F4E5268" w14:textId="32F4DB44" w:rsidR="00D24B37" w:rsidRPr="00F13425" w:rsidRDefault="00D24B37" w:rsidP="00D24B37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</w:rPr>
            </w:pPr>
            <w:r w:rsidRPr="0095782D">
              <w:rPr>
                <w:sz w:val="20"/>
                <w:szCs w:val="20"/>
              </w:rPr>
              <w:t>7. Неудовлетворительная система обучения производственного персонала, слабая дисциплина могут привести к нарушению технологического процесса, несоблюдению требований промышленной, пожарной и электробезопасности.</w:t>
            </w:r>
          </w:p>
        </w:tc>
        <w:tc>
          <w:tcPr>
            <w:tcW w:w="3191" w:type="dxa"/>
          </w:tcPr>
          <w:p w14:paraId="768C91BF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lastRenderedPageBreak/>
              <w:t>1. Неудовлетворительное техническое состояние оборудования и трубопроводов (физический износ, усталость материала, коррозия, температурные деформации, дефекты изготовления и монтажа, механические повреждения).</w:t>
            </w:r>
          </w:p>
          <w:p w14:paraId="09C0489F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 xml:space="preserve">2. Некачественный ремонт, несоблюдение сроков технического </w:t>
            </w:r>
            <w:r w:rsidRPr="0095782D">
              <w:rPr>
                <w:sz w:val="20"/>
                <w:szCs w:val="20"/>
              </w:rPr>
              <w:lastRenderedPageBreak/>
              <w:t>обслуживания и планово-предупредительного ремонта, технического диагностирования и экспертизы промышленной безопасности технических устройств.</w:t>
            </w:r>
          </w:p>
          <w:p w14:paraId="30AEB588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3. Отказ запорной арматуры, неполадки в работе (неисправность) контрольно-измерительных приборов.</w:t>
            </w:r>
          </w:p>
          <w:p w14:paraId="3976FDF8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 xml:space="preserve">4. Несоблюдение норм и правил безопасности при эксплуатации технологического оборудования и трубопроводов и при ведении технологических операций, нарушение технологического регламента (умышленные или неосторожные действия, недостаточный уровень квалификации и возможность ошибок обслуживающего персонала). </w:t>
            </w:r>
          </w:p>
          <w:p w14:paraId="24F9EB96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5. Внешние воздействия природного (оползни, землетрясения) и техногенного характера (производство работ в охранной зоне трубопроводов).</w:t>
            </w:r>
          </w:p>
          <w:p w14:paraId="1ABC10B6" w14:textId="22CFA0D3" w:rsidR="00D24B37" w:rsidRPr="00F13425" w:rsidRDefault="00D24B37" w:rsidP="00D24B37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</w:rPr>
            </w:pPr>
            <w:r w:rsidRPr="0095782D">
              <w:rPr>
                <w:sz w:val="20"/>
                <w:szCs w:val="20"/>
              </w:rPr>
              <w:t>6. Террористические акты.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853A51" w:rsidRDefault="00186242" w:rsidP="00186242">
      <w:pPr>
        <w:pStyle w:val="2ffd"/>
      </w:pPr>
      <w:bookmarkStart w:id="70" w:name="_Toc136956335"/>
      <w:bookmarkStart w:id="71" w:name="_Toc141863979"/>
      <w:bookmarkStart w:id="72" w:name="_Toc193084630"/>
      <w:r w:rsidRPr="00B11166">
        <w:t xml:space="preserve">2.3.1.2. </w:t>
      </w:r>
      <w:r w:rsidRPr="00B11166">
        <w:rPr>
          <w:lang w:val="ru-RU"/>
        </w:rPr>
        <w:t>К</w:t>
      </w:r>
      <w:proofErr w:type="spellStart"/>
      <w:r w:rsidRPr="00B11166">
        <w:t>раткое</w:t>
      </w:r>
      <w:proofErr w:type="spellEnd"/>
      <w:r w:rsidRPr="00B11166">
        <w:t xml:space="preserve"> описание сценариев наиболее вероятных аварий и наиболее </w:t>
      </w:r>
      <w:r w:rsidRPr="00853A51">
        <w:t>опасных по последствиям аварий на декларируемом объекте</w:t>
      </w:r>
      <w:bookmarkEnd w:id="70"/>
      <w:bookmarkEnd w:id="71"/>
      <w:bookmarkEnd w:id="72"/>
    </w:p>
    <w:p w14:paraId="435CB225" w14:textId="77777777" w:rsidR="00186242" w:rsidRPr="00853A51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853A51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853A51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853A51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853A51">
        <w:rPr>
          <w:bCs/>
        </w:rPr>
        <w:t xml:space="preserve">Таблица </w:t>
      </w:r>
      <w:r w:rsidRPr="00853A51">
        <w:rPr>
          <w:bCs/>
        </w:rPr>
        <w:fldChar w:fldCharType="begin"/>
      </w:r>
      <w:r w:rsidRPr="00853A51">
        <w:rPr>
          <w:bCs/>
        </w:rPr>
        <w:instrText xml:space="preserve"> SEQ Таблица \* ARABIC </w:instrText>
      </w:r>
      <w:r w:rsidRPr="00853A51">
        <w:rPr>
          <w:bCs/>
        </w:rPr>
        <w:fldChar w:fldCharType="separate"/>
      </w:r>
      <w:r w:rsidRPr="00853A51">
        <w:rPr>
          <w:bCs/>
        </w:rPr>
        <w:t>11</w:t>
      </w:r>
      <w:r w:rsidRPr="00853A51">
        <w:rPr>
          <w:bCs/>
        </w:rPr>
        <w:fldChar w:fldCharType="end"/>
      </w:r>
      <w:r w:rsidRPr="00853A51">
        <w:rPr>
          <w:bCs/>
        </w:rPr>
        <w:t xml:space="preserve"> – Сведения по наиболее вероятным, наиболее опасным сценариям аварий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409"/>
        <w:gridCol w:w="1727"/>
        <w:gridCol w:w="1807"/>
        <w:gridCol w:w="1930"/>
        <w:gridCol w:w="1863"/>
      </w:tblGrid>
      <w:tr w:rsidR="00376E80" w:rsidRPr="00853A51" w14:paraId="1B06226C" w14:textId="77777777" w:rsidTr="00376E80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D0108C7" w14:textId="77777777" w:rsidR="00376E80" w:rsidRPr="00853A51" w:rsidRDefault="00376E80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BBAB327" w14:textId="77777777" w:rsidR="00376E80" w:rsidRPr="00853A51" w:rsidRDefault="00376E80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928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477B88F" w14:textId="77777777" w:rsidR="00376E80" w:rsidRPr="00853A51" w:rsidRDefault="00376E80" w:rsidP="008E0D75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1FF0142D" w14:textId="77777777" w:rsidR="00376E80" w:rsidRPr="00853A51" w:rsidRDefault="00376E80" w:rsidP="008E0D75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957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5842CE19" w14:textId="7C3E65AB" w:rsidR="00376E80" w:rsidRPr="00853A51" w:rsidRDefault="00376E80" w:rsidP="008E0D75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Краткое описание сценария, результат</w:t>
            </w:r>
          </w:p>
        </w:tc>
      </w:tr>
      <w:tr w:rsidR="00376E80" w:rsidRPr="003A481B" w14:paraId="5A7BEB08" w14:textId="405059F1" w:rsidTr="00376E80">
        <w:trPr>
          <w:trHeight w:val="29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FF336FF" w14:textId="7522F063" w:rsidR="00376E80" w:rsidRPr="00853A51" w:rsidRDefault="00376E80" w:rsidP="00376E80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853A51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853A51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853A51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376E80" w:rsidRPr="00853A51" w14:paraId="0C22B8D0" w14:textId="77777777" w:rsidTr="00376E80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46BE5" w14:textId="77777777" w:rsidR="00376E80" w:rsidRPr="00853A51" w:rsidRDefault="00376E80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.Facility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C0FCC" w14:textId="77777777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.ScenarioType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6FC9F" w14:textId="77777777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.ScenarioNum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E262EBC" w14:textId="77777777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.Equipment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5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9DBCD5E" w14:textId="73AA8F9F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376E80" w:rsidRPr="00E3081D" w14:paraId="713DC941" w14:textId="38ED5CEC" w:rsidTr="00376E80">
        <w:trPr>
          <w:trHeight w:val="13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61336D4" w14:textId="76DB6370" w:rsidR="00376E80" w:rsidRPr="00E3081D" w:rsidRDefault="00376E80" w:rsidP="00376E80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4B0916A8" w14:textId="43416FBB" w:rsidR="00376E80" w:rsidRDefault="00376E80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40683027" w14:textId="7A8A7EE5" w:rsidR="00376E80" w:rsidRDefault="00376E80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2E330231" w14:textId="77777777" w:rsidR="00376E80" w:rsidRDefault="00376E80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6EEBD834" w14:textId="77777777" w:rsidR="00CE7391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  <w:sectPr w:rsidR="00CE7391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E96856">
        <w:rPr>
          <w:bCs/>
        </w:rPr>
        <w:br w:type="page"/>
      </w:r>
    </w:p>
    <w:p w14:paraId="5D9B1DC5" w14:textId="23B1969D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22D1F3B9" w14:textId="77777777" w:rsidR="00186242" w:rsidRPr="00B11166" w:rsidRDefault="00186242" w:rsidP="00186242">
      <w:pPr>
        <w:pStyle w:val="2ffd"/>
      </w:pPr>
      <w:bookmarkStart w:id="73" w:name="_Toc141863980"/>
      <w:bookmarkStart w:id="74" w:name="_Toc193084631"/>
      <w:r w:rsidRPr="00B11166"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73"/>
      <w:bookmarkEnd w:id="74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451"/>
        <w:gridCol w:w="1646"/>
        <w:gridCol w:w="2128"/>
        <w:gridCol w:w="2268"/>
        <w:gridCol w:w="4455"/>
      </w:tblGrid>
      <w:tr w:rsidR="00B66400" w:rsidRPr="00E3081D" w14:paraId="08E7DA74" w14:textId="77777777" w:rsidTr="00CE7391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79044EA" w14:textId="77777777" w:rsidR="00B66400" w:rsidRPr="00E3081D" w:rsidRDefault="00B66400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59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092C9" w14:textId="77777777" w:rsidR="00B66400" w:rsidRPr="00E3081D" w:rsidRDefault="00B66400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76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4FBF153" w14:textId="77777777" w:rsidR="00B66400" w:rsidRPr="00E3081D" w:rsidRDefault="00B66400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81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6065E1DB" w14:textId="77777777" w:rsidR="00B66400" w:rsidRPr="00E3081D" w:rsidRDefault="00B66400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1597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F966D32" w14:textId="28AB720D" w:rsidR="00B66400" w:rsidRPr="00E3081D" w:rsidRDefault="00B66400" w:rsidP="008E0D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Зоны действия поражающего фактора</w:t>
            </w:r>
          </w:p>
        </w:tc>
      </w:tr>
      <w:tr w:rsidR="00B66400" w:rsidRPr="003A481B" w14:paraId="3CD30292" w14:textId="77777777" w:rsidTr="008E0D75">
        <w:trPr>
          <w:trHeight w:val="29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1B44BF6" w14:textId="77777777" w:rsidR="00B66400" w:rsidRPr="00B66400" w:rsidRDefault="00B66400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B6640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B6640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B6640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B66400" w:rsidRPr="00B66400" w14:paraId="7E60FCE7" w14:textId="77777777" w:rsidTr="00CE7391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66B97" w14:textId="77777777" w:rsidR="00B66400" w:rsidRPr="00B66400" w:rsidRDefault="00B66400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.Facility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A3D73" w14:textId="77777777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.ScenarioType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42417" w14:textId="77777777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.ScenarioNum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6972DA" w14:textId="77777777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.Equipment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159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067EFA3" w14:textId="64AD1265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</w:tr>
      <w:tr w:rsidR="00B66400" w:rsidRPr="00B66400" w14:paraId="65C17079" w14:textId="77777777" w:rsidTr="008E0D75">
        <w:trPr>
          <w:trHeight w:val="13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9D32F10" w14:textId="77777777" w:rsidR="00B66400" w:rsidRPr="00B66400" w:rsidRDefault="00B66400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64540C4" w14:textId="280E2BEB" w:rsidR="00CE0432" w:rsidRDefault="00CE0432" w:rsidP="00186242">
      <w:pPr>
        <w:widowControl w:val="0"/>
        <w:suppressAutoHyphens/>
        <w:rPr>
          <w:bCs/>
        </w:rPr>
      </w:pPr>
    </w:p>
    <w:p w14:paraId="42B7A2B9" w14:textId="19EA7092" w:rsidR="00F13425" w:rsidRDefault="00F13425" w:rsidP="00186242">
      <w:pPr>
        <w:widowControl w:val="0"/>
        <w:suppressAutoHyphens/>
        <w:rPr>
          <w:bCs/>
        </w:rPr>
      </w:pPr>
    </w:p>
    <w:p w14:paraId="08330C98" w14:textId="75BA18D9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тяжелые повреждения, здание подлежит сносу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70 кПа) </w:t>
      </w:r>
      <w:proofErr w:type="gramStart"/>
      <w:r w:rsidRPr="00F13425">
        <w:rPr>
          <w:bCs/>
          <w:color w:val="FF0000"/>
          <w:sz w:val="20"/>
          <w:szCs w:val="20"/>
        </w:rPr>
        <w:t>0.0  м</w:t>
      </w:r>
      <w:proofErr w:type="gramEnd"/>
    </w:p>
    <w:p w14:paraId="2976C58A" w14:textId="71D400F6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средние повреждения зданий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28 кПа) </w:t>
      </w:r>
      <w:proofErr w:type="gramStart"/>
      <w:r w:rsidRPr="00F13425">
        <w:rPr>
          <w:bCs/>
          <w:color w:val="FF0000"/>
          <w:sz w:val="20"/>
          <w:szCs w:val="20"/>
        </w:rPr>
        <w:t>0.0  м</w:t>
      </w:r>
      <w:proofErr w:type="gramEnd"/>
    </w:p>
    <w:p w14:paraId="2475CFAC" w14:textId="6546B9BA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разрушение оконных проемов, легко сбрасываемых конструкций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14 кПа) </w:t>
      </w:r>
      <w:proofErr w:type="gramStart"/>
      <w:r w:rsidRPr="00F13425">
        <w:rPr>
          <w:bCs/>
          <w:color w:val="FF0000"/>
          <w:sz w:val="20"/>
          <w:szCs w:val="20"/>
        </w:rPr>
        <w:t>13  м</w:t>
      </w:r>
      <w:proofErr w:type="gramEnd"/>
    </w:p>
    <w:p w14:paraId="56ACBEA4" w14:textId="7F2E1C2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нижний порог повреждения человека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5 кПа) </w:t>
      </w:r>
      <w:proofErr w:type="gramStart"/>
      <w:r w:rsidRPr="00F13425">
        <w:rPr>
          <w:bCs/>
          <w:color w:val="FF0000"/>
          <w:sz w:val="20"/>
          <w:szCs w:val="20"/>
        </w:rPr>
        <w:t>43  м</w:t>
      </w:r>
      <w:proofErr w:type="gramEnd"/>
    </w:p>
    <w:p w14:paraId="51ED50F4" w14:textId="42F4B2FF" w:rsidR="00F13425" w:rsidRDefault="00F13425" w:rsidP="00F13425">
      <w:pPr>
        <w:widowControl w:val="0"/>
        <w:suppressAutoHyphens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частичное разрушение остекления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</w:t>
      </w:r>
      <w:proofErr w:type="gramStart"/>
      <w:r w:rsidRPr="00F13425">
        <w:rPr>
          <w:bCs/>
          <w:color w:val="FF0000"/>
          <w:sz w:val="20"/>
          <w:szCs w:val="20"/>
        </w:rPr>
        <w:t>&lt; 2</w:t>
      </w:r>
      <w:proofErr w:type="gramEnd"/>
      <w:r w:rsidRPr="00F13425">
        <w:rPr>
          <w:bCs/>
          <w:color w:val="FF0000"/>
          <w:sz w:val="20"/>
          <w:szCs w:val="20"/>
        </w:rPr>
        <w:t xml:space="preserve"> кПа) 77  м</w:t>
      </w:r>
    </w:p>
    <w:p w14:paraId="0C51D69E" w14:textId="77777777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2DF38A5C" w14:textId="5442ED93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3-5 с</w:t>
      </w:r>
      <w:r>
        <w:rPr>
          <w:bCs/>
          <w:color w:val="FF0000"/>
          <w:sz w:val="20"/>
          <w:szCs w:val="20"/>
        </w:rPr>
        <w:t xml:space="preserve"> (10,5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6ACB0D03" w14:textId="16FF905C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20-30 с</w:t>
      </w:r>
      <w:r>
        <w:rPr>
          <w:bCs/>
          <w:color w:val="FF0000"/>
          <w:sz w:val="20"/>
          <w:szCs w:val="20"/>
        </w:rPr>
        <w:t xml:space="preserve"> (7,0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6C40FF59" w14:textId="42745900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езопасно для человека в брезентовой одежде</w:t>
      </w:r>
      <w:r>
        <w:rPr>
          <w:bCs/>
          <w:color w:val="FF0000"/>
          <w:sz w:val="20"/>
          <w:szCs w:val="20"/>
        </w:rPr>
        <w:t xml:space="preserve"> (4,2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029DA16C" w14:textId="1B881617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 негативных последствий в течение длительного времени</w:t>
      </w:r>
      <w:r>
        <w:rPr>
          <w:bCs/>
          <w:color w:val="FF0000"/>
          <w:sz w:val="20"/>
          <w:szCs w:val="20"/>
        </w:rPr>
        <w:t xml:space="preserve"> (</w:t>
      </w:r>
      <w:r w:rsidRPr="00F13425">
        <w:rPr>
          <w:bCs/>
          <w:color w:val="FF0000"/>
          <w:sz w:val="20"/>
          <w:szCs w:val="20"/>
        </w:rPr>
        <w:t>1,4</w:t>
      </w:r>
      <w:r>
        <w:rPr>
          <w:bCs/>
          <w:color w:val="FF0000"/>
          <w:sz w:val="20"/>
          <w:szCs w:val="20"/>
        </w:rPr>
        <w:t xml:space="preserve">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02FEC379" w14:textId="77777777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48AD5A0A" w14:textId="77777777" w:rsidR="00B66400" w:rsidRDefault="00B66400" w:rsidP="00186242">
      <w:pPr>
        <w:widowControl w:val="0"/>
        <w:suppressAutoHyphens/>
        <w:rPr>
          <w:bCs/>
        </w:rPr>
      </w:pPr>
    </w:p>
    <w:p w14:paraId="0FE24D7C" w14:textId="71E71213" w:rsidR="00B66400" w:rsidRPr="00B11166" w:rsidRDefault="00B66400" w:rsidP="00186242">
      <w:pPr>
        <w:widowControl w:val="0"/>
        <w:suppressAutoHyphens/>
        <w:rPr>
          <w:bCs/>
        </w:rPr>
        <w:sectPr w:rsidR="00B66400" w:rsidRPr="00B11166" w:rsidSect="00CE7391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75" w:name="_Toc136956337"/>
      <w:bookmarkStart w:id="76" w:name="_Toc141863981"/>
      <w:bookmarkStart w:id="77" w:name="_Toc193084632"/>
      <w:r w:rsidRPr="00B11166">
        <w:lastRenderedPageBreak/>
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</w:r>
      <w:bookmarkEnd w:id="75"/>
      <w:bookmarkEnd w:id="76"/>
      <w:bookmarkEnd w:id="77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28"/>
        <w:gridCol w:w="1454"/>
        <w:gridCol w:w="1523"/>
        <w:gridCol w:w="1627"/>
        <w:gridCol w:w="1567"/>
        <w:gridCol w:w="1429"/>
      </w:tblGrid>
      <w:tr w:rsidR="00DF193A" w:rsidRPr="00E3081D" w14:paraId="7B7D3567" w14:textId="77777777" w:rsidTr="00DF193A">
        <w:trPr>
          <w:cantSplit/>
          <w:trHeight w:val="716"/>
          <w:tblHeader/>
        </w:trPr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D0400A0" w14:textId="77777777" w:rsidR="00DF193A" w:rsidRPr="00E3081D" w:rsidRDefault="00DF193A" w:rsidP="00DF193A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98EBA3" w14:textId="77777777" w:rsidR="00DF193A" w:rsidRPr="00E3081D" w:rsidRDefault="00DF193A" w:rsidP="00DF193A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6E94D388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5E840A68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814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0A901752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Количество погибших, чел</w:t>
            </w:r>
          </w:p>
        </w:tc>
        <w:tc>
          <w:tcPr>
            <w:tcW w:w="742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54DB489B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Количество пострадавших, чел</w:t>
            </w:r>
          </w:p>
        </w:tc>
      </w:tr>
      <w:tr w:rsidR="00DF193A" w:rsidRPr="003A481B" w14:paraId="27F9FC83" w14:textId="77777777" w:rsidTr="00DF193A">
        <w:trPr>
          <w:trHeight w:val="29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91AE618" w14:textId="041093D6" w:rsidR="00DF193A" w:rsidRPr="00E3081D" w:rsidRDefault="00DF193A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DF193A" w:rsidRPr="00E3081D" w14:paraId="20CFE04A" w14:textId="77777777" w:rsidTr="00DF193A">
        <w:trPr>
          <w:trHeight w:val="405"/>
        </w:trPr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9069B" w14:textId="77777777" w:rsidR="00DF193A" w:rsidRPr="00E3081D" w:rsidRDefault="00DF193A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F3A0E" w14:textId="77777777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30B71" w14:textId="77777777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51ADE85" w14:textId="77777777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4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2D76071" w14:textId="2616158C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DF193A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376E80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  <w:tc>
          <w:tcPr>
            <w:tcW w:w="742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B9BBDDE" w14:textId="0127501D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DF193A">
              <w:rPr>
                <w:color w:val="000000"/>
                <w:sz w:val="18"/>
                <w:szCs w:val="18"/>
                <w:lang w:val="en-US"/>
              </w:rPr>
              <w:t>Injuries</w:t>
            </w:r>
            <w:proofErr w:type="spellEnd"/>
            <w:r w:rsidRPr="00376E80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</w:tr>
      <w:tr w:rsidR="00DF193A" w:rsidRPr="00E3081D" w14:paraId="01E88E4C" w14:textId="77777777" w:rsidTr="00DF193A">
        <w:trPr>
          <w:trHeight w:val="13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6554FF1" w14:textId="1CFF1273" w:rsidR="00DF193A" w:rsidRPr="00E3081D" w:rsidRDefault="00DF193A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093330A8" w14:textId="77777777" w:rsidR="00376E80" w:rsidRDefault="00376E80" w:rsidP="00186242">
      <w:pPr>
        <w:rPr>
          <w:rFonts w:ascii="Arial" w:hAnsi="Arial" w:cs="Arial"/>
        </w:rPr>
      </w:pPr>
    </w:p>
    <w:p w14:paraId="32CDDB26" w14:textId="77777777" w:rsidR="00376E80" w:rsidRPr="00B11166" w:rsidRDefault="00376E80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78" w:name="_Toc141863982"/>
      <w:bookmarkStart w:id="79" w:name="_Toc193084633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78"/>
      <w:bookmarkEnd w:id="79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80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80"/>
      <w:r w:rsidRPr="00AE7D7C">
        <w:rPr>
          <w:bCs/>
        </w:rPr>
        <w:t xml:space="preserve"> – Оценка возможного ущерба (млн.руб.)</w:t>
      </w:r>
    </w:p>
    <w:p w14:paraId="6C37BD27" w14:textId="53925D8D" w:rsidR="00186242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382"/>
        <w:gridCol w:w="1708"/>
        <w:gridCol w:w="1789"/>
        <w:gridCol w:w="1910"/>
        <w:gridCol w:w="1839"/>
      </w:tblGrid>
      <w:tr w:rsidR="00376E80" w:rsidRPr="00E3081D" w14:paraId="1F9B5903" w14:textId="77777777" w:rsidTr="00DF193A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B0974E6" w14:textId="77777777" w:rsidR="00376E80" w:rsidRPr="00E3081D" w:rsidRDefault="00376E80" w:rsidP="00DF193A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D646DE" w14:textId="77777777" w:rsidR="00376E80" w:rsidRPr="00E3081D" w:rsidRDefault="00376E80" w:rsidP="00DF193A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B6965AD" w14:textId="77777777" w:rsidR="00376E80" w:rsidRPr="00E3081D" w:rsidRDefault="00376E80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056E6C14" w14:textId="77777777" w:rsidR="00376E80" w:rsidRPr="00E3081D" w:rsidRDefault="00376E80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7834E0A7" w14:textId="77777777" w:rsidR="00376E80" w:rsidRPr="00E3081D" w:rsidRDefault="00376E80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gramEnd"/>
          </w:p>
        </w:tc>
      </w:tr>
      <w:tr w:rsidR="00376E80" w:rsidRPr="003A481B" w14:paraId="14C8543A" w14:textId="77777777" w:rsidTr="008E0D75">
        <w:trPr>
          <w:trHeight w:val="290"/>
        </w:trPr>
        <w:tc>
          <w:tcPr>
            <w:tcW w:w="404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5B282C3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C4F2EEF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376E80" w:rsidRPr="00E3081D" w14:paraId="62CBFF35" w14:textId="77777777" w:rsidTr="008E0D75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400E5" w14:textId="77777777" w:rsidR="00376E80" w:rsidRPr="00E3081D" w:rsidRDefault="00376E80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34A81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DED43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4C3F83C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16E7EB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376E80" w:rsidRPr="00E3081D" w14:paraId="0DA1E0C5" w14:textId="77777777" w:rsidTr="008E0D75">
        <w:trPr>
          <w:trHeight w:val="130"/>
        </w:trPr>
        <w:tc>
          <w:tcPr>
            <w:tcW w:w="404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70A701E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67BFCE5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311BC0C4" w14:textId="77777777" w:rsidR="00376E80" w:rsidRPr="00B11166" w:rsidRDefault="00376E80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81" w:name="_Toc141863983"/>
      <w:bookmarkStart w:id="82" w:name="_Toc193084634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81"/>
      <w:bookmarkEnd w:id="82"/>
    </w:p>
    <w:p w14:paraId="3EE45EB4" w14:textId="77777777" w:rsidR="009B193D" w:rsidRPr="00E2424B" w:rsidRDefault="009B193D" w:rsidP="009B193D">
      <w:pPr>
        <w:ind w:firstLine="709"/>
        <w:jc w:val="both"/>
      </w:pPr>
      <w:bookmarkStart w:id="83" w:name="_Ref291338611"/>
      <w:r w:rsidRPr="00E2424B">
        <w:t xml:space="preserve">Частота аварии с гибелью не менее одного человека равна: </w:t>
      </w:r>
    </w:p>
    <w:p w14:paraId="5A11E60C" w14:textId="77777777" w:rsidR="009B193D" w:rsidRDefault="009B193D" w:rsidP="009B193D">
      <w:pPr>
        <w:ind w:firstLine="709"/>
        <w:jc w:val="both"/>
      </w:pPr>
      <w:r w:rsidRPr="00E2424B">
        <w:rPr>
          <w:noProof/>
        </w:rPr>
        <w:drawing>
          <wp:inline distT="0" distB="0" distL="0" distR="0" wp14:anchorId="3E27CFD2" wp14:editId="185C7E17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лежит в диапазоне для декларируемого объекта от </w:t>
      </w:r>
      <w:proofErr w:type="gramStart"/>
      <w:r w:rsidRPr="00ED229A">
        <w:t xml:space="preserve">{{ </w:t>
      </w:r>
      <w:r>
        <w:rPr>
          <w:lang w:val="en-US"/>
        </w:rPr>
        <w:t>R</w:t>
      </w:r>
      <w:proofErr w:type="gramEnd"/>
      <w:r w:rsidRPr="00ED229A">
        <w:t>1_</w:t>
      </w:r>
      <w:r>
        <w:rPr>
          <w:lang w:val="en-US"/>
        </w:rPr>
        <w:t>min</w:t>
      </w:r>
      <w:r w:rsidRPr="00ED229A">
        <w:t xml:space="preserve"> }}</w:t>
      </w:r>
      <w:r>
        <w:t xml:space="preserve"> и до </w:t>
      </w:r>
      <w:r w:rsidRPr="00ED229A">
        <w:t xml:space="preserve">{{ </w:t>
      </w:r>
      <w:r>
        <w:rPr>
          <w:lang w:val="en-US"/>
        </w:rPr>
        <w:t>R</w:t>
      </w:r>
      <w:r w:rsidRPr="00ED229A">
        <w:t>1_</w:t>
      </w:r>
      <w:r>
        <w:rPr>
          <w:lang w:val="en-US"/>
        </w:rPr>
        <w:t>max</w:t>
      </w:r>
      <w:r w:rsidRPr="00ED229A">
        <w:t xml:space="preserve"> }}</w:t>
      </w:r>
      <w:r>
        <w:t xml:space="preserve"> 1/год.</w:t>
      </w:r>
    </w:p>
    <w:p w14:paraId="7BB33F36" w14:textId="77777777" w:rsidR="009B193D" w:rsidRPr="006B3560" w:rsidRDefault="009B193D" w:rsidP="009B193D">
      <w:pPr>
        <w:ind w:firstLine="709"/>
        <w:jc w:val="both"/>
      </w:pPr>
    </w:p>
    <w:p w14:paraId="268CE731" w14:textId="77777777" w:rsidR="009B193D" w:rsidRPr="008C3200" w:rsidRDefault="009B193D" w:rsidP="009B193D">
      <w:pPr>
        <w:ind w:firstLine="709"/>
        <w:jc w:val="both"/>
      </w:pPr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068DFDEC" w14:textId="77777777" w:rsidR="009B193D" w:rsidRPr="00A20CFE" w:rsidRDefault="009B193D" w:rsidP="009B193D"/>
    <w:p w14:paraId="004777AC" w14:textId="77777777" w:rsidR="009B193D" w:rsidRPr="00A20CFE" w:rsidRDefault="009B193D" w:rsidP="009B193D"/>
    <w:p w14:paraId="50C6BF4D" w14:textId="758E80E5" w:rsidR="009B193D" w:rsidRPr="008C3200" w:rsidRDefault="009B193D" w:rsidP="009B193D">
      <w:bookmarkStart w:id="84" w:name="_Ref291335664"/>
      <w:r w:rsidRPr="008C3200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>
        <w:rPr>
          <w:noProof/>
        </w:rPr>
        <w:t>15</w:t>
      </w:r>
      <w:r w:rsidR="006E7FD5">
        <w:rPr>
          <w:noProof/>
        </w:rPr>
        <w:fldChar w:fldCharType="end"/>
      </w:r>
      <w:bookmarkEnd w:id="84"/>
      <w:r w:rsidRPr="008C3200">
        <w:t xml:space="preserve"> – Коллективный риск для персонала, обслуживающего декларируемый объект</w:t>
      </w:r>
    </w:p>
    <w:p w14:paraId="73A5C131" w14:textId="77777777" w:rsidR="009B193D" w:rsidRPr="008C3200" w:rsidRDefault="009B193D" w:rsidP="009B193D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9B193D" w:rsidRPr="00E3081D" w14:paraId="76DE0C52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8F16352" w14:textId="77777777" w:rsidR="009B193D" w:rsidRPr="00E3081D" w:rsidRDefault="009B193D" w:rsidP="009B193D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F7C17A2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76A36955" w14:textId="77777777" w:rsidR="009B193D" w:rsidRPr="00E3081D" w:rsidRDefault="009B193D" w:rsidP="009B193D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760CC6A8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632E00B5" w14:textId="77777777" w:rsidR="009B193D" w:rsidRPr="00E3081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9B193D" w:rsidRPr="003A481B" w14:paraId="6C8E25E2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BAD8F" w14:textId="77777777" w:rsidR="009B193D" w:rsidRPr="00B86F99" w:rsidRDefault="009B193D" w:rsidP="009B193D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9B193D" w:rsidRPr="00E3081D" w14:paraId="7D14627B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02E43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B8E31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ABD13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9B193D" w:rsidRPr="00E3081D" w14:paraId="000F1538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30E0F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5DADA88F" w14:textId="77777777" w:rsidR="009B193D" w:rsidRDefault="009B193D" w:rsidP="009B193D"/>
    <w:p w14:paraId="6A285E06" w14:textId="762BB92D" w:rsidR="009B193D" w:rsidRPr="008C3200" w:rsidRDefault="009B193D" w:rsidP="009B193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9B193D" w:rsidRPr="00E3081D" w14:paraId="08A6012A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9ABFF1F" w14:textId="77777777" w:rsidR="009B193D" w:rsidRPr="00E3081D" w:rsidRDefault="009B193D" w:rsidP="009B193D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667142A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7B7D692B" w14:textId="77777777" w:rsidR="009B193D" w:rsidRPr="00E3081D" w:rsidRDefault="009B193D" w:rsidP="009B193D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53895A1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36D0F078" w14:textId="77777777" w:rsidR="009B193D" w:rsidRPr="00E3081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9B193D" w:rsidRPr="003A481B" w14:paraId="5D553042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76C5E" w14:textId="77777777" w:rsidR="009B193D" w:rsidRPr="00B86F99" w:rsidRDefault="009B193D" w:rsidP="009B193D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9B193D" w:rsidRPr="00E3081D" w14:paraId="477FF748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93336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E7349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99B1A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9B193D" w:rsidRPr="00E3081D" w14:paraId="5AF1ACC1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E5FE6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047D5CC8" w14:textId="77777777" w:rsidR="009B193D" w:rsidRDefault="009B193D" w:rsidP="009B193D"/>
    <w:p w14:paraId="585D1103" w14:textId="77777777" w:rsidR="009B193D" w:rsidRDefault="009B193D" w:rsidP="009B193D"/>
    <w:p w14:paraId="05628E50" w14:textId="2BF066BF" w:rsidR="009B193D" w:rsidRPr="008C3200" w:rsidRDefault="009B193D" w:rsidP="009B193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9B193D" w:rsidRPr="00E3081D" w14:paraId="7C347A7F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0FA4DF5" w14:textId="77777777" w:rsidR="009B193D" w:rsidRPr="00E3081D" w:rsidRDefault="009B193D" w:rsidP="009B193D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D8D8101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089AC468" w14:textId="77777777" w:rsidR="009B193D" w:rsidRPr="00E3081D" w:rsidRDefault="009B193D" w:rsidP="009B193D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суммарный ущерб, </w:t>
            </w:r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gramEnd"/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46D705F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657CB4E4" w14:textId="77777777" w:rsidR="009B193D" w:rsidRPr="00E3081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экологический ущерб, </w:t>
            </w:r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gramEnd"/>
          </w:p>
        </w:tc>
      </w:tr>
      <w:tr w:rsidR="009B193D" w:rsidRPr="003A481B" w14:paraId="004C6C1E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C5B04" w14:textId="77777777" w:rsidR="009B193D" w:rsidRPr="00B86F99" w:rsidRDefault="009B193D" w:rsidP="009B193D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9B193D" w:rsidRPr="00E3081D" w14:paraId="764504EC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DC6F34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2C920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Max_total_damage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AB16A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Max_eco_damage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9B193D" w:rsidRPr="00E3081D" w14:paraId="761C3147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AD4A2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329B563F" w14:textId="77777777" w:rsidR="009B193D" w:rsidRDefault="009B193D" w:rsidP="009B193D"/>
    <w:p w14:paraId="0C4886A2" w14:textId="77777777" w:rsidR="009B193D" w:rsidRPr="007B6DF2" w:rsidRDefault="009B193D" w:rsidP="009B193D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</w:p>
    <w:p w14:paraId="55619CDD" w14:textId="77777777" w:rsidR="009B193D" w:rsidRPr="007B6DF2" w:rsidRDefault="009B193D" w:rsidP="009B193D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1CCBA3FA" w14:textId="584F09A1" w:rsidR="009B193D" w:rsidRPr="007B6DF2" w:rsidRDefault="009B193D" w:rsidP="009B193D">
      <w:pPr>
        <w:pStyle w:val="aff8"/>
        <w:spacing w:line="240" w:lineRule="auto"/>
        <w:jc w:val="center"/>
        <w:rPr>
          <w:b/>
        </w:rPr>
      </w:pPr>
      <w:r w:rsidRPr="007B6DF2"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7B6DF2">
        <w:rPr>
          <w:lang w:val="ru-RU"/>
        </w:rPr>
        <w:t xml:space="preserve"> – </w:t>
      </w:r>
      <w:r w:rsidRPr="007B6DF2">
        <w:rPr>
          <w:lang w:val="en-US"/>
        </w:rPr>
        <w:t>F</w:t>
      </w:r>
      <w:r w:rsidRPr="007B6DF2">
        <w:rPr>
          <w:lang w:val="ru-RU"/>
        </w:rPr>
        <w:t>/</w:t>
      </w:r>
      <w:r w:rsidRPr="007B6DF2">
        <w:rPr>
          <w:lang w:val="en-US"/>
        </w:rPr>
        <w:t>N</w:t>
      </w:r>
      <w:r w:rsidRPr="007B6DF2">
        <w:rPr>
          <w:lang w:val="ru-RU"/>
        </w:rPr>
        <w:t>-</w:t>
      </w:r>
      <w:r w:rsidRPr="007B6DF2">
        <w:t>диаграмма</w:t>
      </w:r>
    </w:p>
    <w:p w14:paraId="4B5E718E" w14:textId="77777777" w:rsidR="009B193D" w:rsidRPr="007B6DF2" w:rsidRDefault="009B193D" w:rsidP="009B193D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01373639" w14:textId="40566A6B" w:rsidR="009B193D" w:rsidRPr="007B6DF2" w:rsidRDefault="009B193D" w:rsidP="009B193D">
      <w:pPr>
        <w:pStyle w:val="aff8"/>
        <w:spacing w:line="240" w:lineRule="auto"/>
        <w:jc w:val="center"/>
        <w:rPr>
          <w:b/>
        </w:rPr>
      </w:pPr>
      <w:r w:rsidRPr="007B6DF2"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7B6DF2">
        <w:rPr>
          <w:lang w:val="ru-RU"/>
        </w:rPr>
        <w:t xml:space="preserve"> – </w:t>
      </w:r>
      <w:r w:rsidRPr="007B6DF2">
        <w:rPr>
          <w:lang w:val="en-US"/>
        </w:rPr>
        <w:t>F</w:t>
      </w:r>
      <w:r w:rsidRPr="007B6DF2">
        <w:rPr>
          <w:lang w:val="ru-RU"/>
        </w:rPr>
        <w:t>/</w:t>
      </w:r>
      <w:r w:rsidRPr="007B6DF2">
        <w:rPr>
          <w:lang w:val="en-US"/>
        </w:rPr>
        <w:t>G</w:t>
      </w:r>
      <w:r w:rsidRPr="007B6DF2">
        <w:rPr>
          <w:lang w:val="ru-RU"/>
        </w:rPr>
        <w:t>-</w:t>
      </w:r>
      <w:r w:rsidRPr="007B6DF2">
        <w:t>диаграмма</w:t>
      </w:r>
    </w:p>
    <w:p w14:paraId="455629CE" w14:textId="63B24C4D" w:rsidR="00C05D22" w:rsidRDefault="00C05D22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4A261551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85" w:name="_Toc136956340"/>
      <w:bookmarkStart w:id="86" w:name="_Toc141863984"/>
      <w:bookmarkStart w:id="87" w:name="_Toc193084635"/>
      <w:bookmarkEnd w:id="83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85"/>
      <w:bookmarkEnd w:id="86"/>
      <w:bookmarkEnd w:id="8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88" w:name="_Toc136956341"/>
      <w:bookmarkStart w:id="89" w:name="_Toc141863985"/>
      <w:bookmarkStart w:id="90" w:name="_Toc193084636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88"/>
      <w:bookmarkEnd w:id="89"/>
      <w:bookmarkEnd w:id="90"/>
    </w:p>
    <w:p w14:paraId="31EB66BB" w14:textId="3A994174" w:rsidR="00210158" w:rsidRPr="001E14BB" w:rsidRDefault="001E14BB" w:rsidP="001E14BB">
      <w:pPr>
        <w:widowControl w:val="0"/>
        <w:suppressAutoHyphens/>
        <w:ind w:left="283" w:firstLine="426"/>
        <w:jc w:val="both"/>
        <w:rPr>
          <w:bCs/>
          <w:lang w:eastAsia="x-none"/>
        </w:rPr>
      </w:pPr>
      <w:r w:rsidRPr="001E14BB">
        <w:rPr>
          <w:bCs/>
          <w:lang w:eastAsia="x-none"/>
        </w:rPr>
        <w:t xml:space="preserve">Распоряжения и предписания территориальных органов Федеральной службы по экологическому, технологическому и атомному надзору в отношении опасных производственных объектов (далее – ОПО)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1E14BB">
        <w:rPr>
          <w:bCs/>
          <w:lang w:eastAsia="x-none"/>
        </w:rPr>
        <w:t xml:space="preserve"> выполняются в установленные сроки, по согласованию с вышеуказанными органами сроки выполнения распоряжений и предписаний.</w:t>
      </w:r>
      <w:r>
        <w:rPr>
          <w:bCs/>
          <w:lang w:eastAsia="x-none"/>
        </w:rPr>
        <w:t xml:space="preserve"> </w:t>
      </w:r>
      <w:r w:rsidRPr="001E14BB">
        <w:rPr>
          <w:bCs/>
          <w:color w:val="FF0000"/>
          <w:lang w:eastAsia="x-none"/>
        </w:rPr>
        <w:t>На момент разработки декларации промышленной безопасности ведется работа по устранению нарушений согласно Предписанию №28-13/65П от 05.12.2024 г.</w:t>
      </w:r>
    </w:p>
    <w:p w14:paraId="1CD83F47" w14:textId="77777777" w:rsidR="001E14BB" w:rsidRPr="00210158" w:rsidRDefault="001E14BB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91" w:name="_Toc136956342"/>
      <w:bookmarkStart w:id="92" w:name="_Toc141863986"/>
      <w:bookmarkStart w:id="93" w:name="_Toc19308463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91"/>
      <w:bookmarkEnd w:id="92"/>
      <w:bookmarkEnd w:id="93"/>
    </w:p>
    <w:p w14:paraId="1BC969F2" w14:textId="32CA32A8" w:rsidR="00210158" w:rsidRPr="00210158" w:rsidRDefault="00F70FAB" w:rsidP="00F70FAB">
      <w:pPr>
        <w:widowControl w:val="0"/>
        <w:suppressAutoHyphens/>
        <w:ind w:left="283" w:firstLine="426"/>
        <w:jc w:val="both"/>
        <w:rPr>
          <w:bCs/>
          <w:lang w:val="x-none" w:eastAsia="x-none"/>
        </w:rPr>
      </w:pPr>
      <w:r>
        <w:rPr>
          <w:bCs/>
          <w:lang w:eastAsia="x-none"/>
        </w:rPr>
        <w:t>Д</w:t>
      </w:r>
      <w:proofErr w:type="spellStart"/>
      <w:r w:rsidRPr="00F70FAB">
        <w:rPr>
          <w:bCs/>
          <w:lang w:val="x-none" w:eastAsia="x-none"/>
        </w:rPr>
        <w:t>ействующ</w:t>
      </w:r>
      <w:r>
        <w:rPr>
          <w:bCs/>
          <w:lang w:eastAsia="x-none"/>
        </w:rPr>
        <w:t>ая</w:t>
      </w:r>
      <w:proofErr w:type="spellEnd"/>
      <w:r w:rsidRPr="00F70FAB">
        <w:rPr>
          <w:bCs/>
          <w:lang w:val="x-none" w:eastAsia="x-none"/>
        </w:rPr>
        <w:t xml:space="preserve"> лицензии на право эксплуатации </w:t>
      </w:r>
      <w:r w:rsidR="00CB3CD9">
        <w:rPr>
          <w:bCs/>
          <w:lang w:eastAsia="x-none"/>
        </w:rPr>
        <w:t>взрывопожароопасных и химически опасных</w:t>
      </w:r>
      <w:r w:rsidRPr="00F70FAB">
        <w:rPr>
          <w:bCs/>
          <w:lang w:val="x-none" w:eastAsia="x-none"/>
        </w:rPr>
        <w:t xml:space="preserve"> производственных объектов I, II и III классов опасности </w:t>
      </w:r>
      <w:proofErr w:type="gramStart"/>
      <w:r w:rsidRPr="00F70FAB">
        <w:rPr>
          <w:bCs/>
          <w:lang w:val="x-none" w:eastAsia="x-none"/>
        </w:rPr>
        <w:t>№</w:t>
      </w:r>
      <w:r w:rsidR="00210158" w:rsidRPr="00AC1CD6">
        <w:rPr>
          <w:color w:val="000000"/>
        </w:rPr>
        <w:t>{</w:t>
      </w:r>
      <w:proofErr w:type="gramEnd"/>
      <w:r w:rsidR="00210158" w:rsidRPr="00AC1CD6">
        <w:rPr>
          <w:color w:val="000000"/>
        </w:rPr>
        <w:t xml:space="preserve">{ </w:t>
      </w:r>
      <w:r w:rsidR="00210158" w:rsidRPr="00210158">
        <w:rPr>
          <w:color w:val="000000"/>
          <w:lang w:val="en-US"/>
        </w:rPr>
        <w:t>License</w:t>
      </w:r>
      <w:r w:rsidR="00210158" w:rsidRPr="00AC1CD6">
        <w:rPr>
          <w:color w:val="000000"/>
        </w:rPr>
        <w:t xml:space="preserve"> }}</w:t>
      </w:r>
      <w:r>
        <w:rPr>
          <w:color w:val="000000"/>
        </w:rPr>
        <w:t xml:space="preserve"> от </w:t>
      </w:r>
      <w:r w:rsidRPr="00AC1CD6">
        <w:rPr>
          <w:color w:val="000000"/>
        </w:rPr>
        <w:t xml:space="preserve">{{ </w:t>
      </w:r>
      <w:r w:rsidRPr="00F70FAB">
        <w:rPr>
          <w:color w:val="000000"/>
          <w:lang w:val="en-US"/>
        </w:rPr>
        <w:t>Date</w:t>
      </w:r>
      <w:r w:rsidRPr="00B86F99">
        <w:rPr>
          <w:color w:val="000000"/>
        </w:rPr>
        <w:t>_</w:t>
      </w:r>
      <w:r w:rsidRPr="00F70FAB">
        <w:rPr>
          <w:color w:val="000000"/>
          <w:lang w:val="en-US"/>
        </w:rPr>
        <w:t>get</w:t>
      </w:r>
      <w:r w:rsidRPr="00B86F99">
        <w:rPr>
          <w:color w:val="000000"/>
        </w:rPr>
        <w:t>_</w:t>
      </w:r>
      <w:r w:rsidRPr="00F70FAB">
        <w:rPr>
          <w:color w:val="000000"/>
          <w:lang w:val="en-US"/>
        </w:rPr>
        <w:t>license</w:t>
      </w:r>
      <w:r>
        <w:rPr>
          <w:color w:val="000000"/>
        </w:rPr>
        <w:t xml:space="preserve"> </w:t>
      </w:r>
      <w:r w:rsidRPr="00AC1CD6">
        <w:rPr>
          <w:color w:val="000000"/>
        </w:rPr>
        <w:t>}}</w:t>
      </w:r>
      <w:r w:rsidR="00CB3CD9">
        <w:rPr>
          <w:color w:val="000000"/>
        </w:rPr>
        <w:t>.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94" w:name="_Toc141863987"/>
      <w:bookmarkStart w:id="95" w:name="_Toc19308463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>. 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</w:r>
      <w:bookmarkEnd w:id="94"/>
      <w:bookmarkEnd w:id="95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495CC2A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</w:t>
      </w:r>
      <w:r w:rsidR="00DB38F0" w:rsidRPr="00210158">
        <w:rPr>
          <w:color w:val="00000A"/>
        </w:rPr>
        <w:t xml:space="preserve">создана </w:t>
      </w:r>
      <w:r w:rsidRPr="00210158">
        <w:rPr>
          <w:color w:val="00000A"/>
        </w:rPr>
        <w:t xml:space="preserve">система управления промышленной безопасностью </w:t>
      </w:r>
      <w:r w:rsidR="00DB38F0" w:rsidRPr="00DB38F0">
        <w:rPr>
          <w:color w:val="00000A"/>
          <w:highlight w:val="yellow"/>
        </w:rPr>
        <w:t>(Положение №П3-05 Р-0877 ЮЛ-305 введено в действие «28» декабря 2024 г)</w:t>
      </w:r>
      <w:r w:rsidRPr="00210158">
        <w:rPr>
          <w:color w:val="00000A"/>
        </w:rPr>
        <w:t>.</w:t>
      </w:r>
    </w:p>
    <w:p w14:paraId="3BB586DB" w14:textId="77777777" w:rsidR="00CB3CD9" w:rsidRPr="00CB3CD9" w:rsidRDefault="00CB3CD9" w:rsidP="00CB3CD9">
      <w:pPr>
        <w:ind w:firstLine="709"/>
        <w:jc w:val="both"/>
        <w:rPr>
          <w:color w:val="00000A"/>
        </w:rPr>
      </w:pPr>
      <w:r w:rsidRPr="00CB3CD9">
        <w:rPr>
          <w:color w:val="00000A"/>
        </w:rPr>
        <w:t xml:space="preserve">Подготовка к аттестации осуществляется в режиме самоподготовки, аттестация работников производится в соответствии с Постановлением Правительства Российской Федерации от 13.01.2023г. №13 «Положение об аттестации в области промышленной безопасности, по </w:t>
      </w:r>
      <w:r w:rsidRPr="00CB3CD9">
        <w:rPr>
          <w:color w:val="00000A"/>
        </w:rPr>
        <w:lastRenderedPageBreak/>
        <w:t xml:space="preserve">вопросам безопасности гидротехнических сооружений, безопасности в сфере электроэнергетики». </w:t>
      </w:r>
    </w:p>
    <w:p w14:paraId="03D5004A" w14:textId="099878BE" w:rsidR="00210158" w:rsidRPr="00210158" w:rsidRDefault="00CB3CD9" w:rsidP="00CB3CD9">
      <w:pPr>
        <w:ind w:firstLine="709"/>
        <w:jc w:val="both"/>
        <w:rPr>
          <w:color w:val="00000A"/>
        </w:rPr>
      </w:pPr>
      <w:r>
        <w:rPr>
          <w:color w:val="00000A"/>
        </w:rPr>
        <w:t>О</w:t>
      </w:r>
      <w:r w:rsidRPr="00CB3CD9">
        <w:rPr>
          <w:color w:val="00000A"/>
        </w:rPr>
        <w:t xml:space="preserve">бласти аттестации определяются, согласно «Перечня должностей и профессий работников </w:t>
      </w:r>
      <w:proofErr w:type="gramStart"/>
      <w:r w:rsidRPr="00CB3CD9">
        <w:rPr>
          <w:color w:val="00000A"/>
        </w:rPr>
        <w:t xml:space="preserve">{{ </w:t>
      </w:r>
      <w:proofErr w:type="spellStart"/>
      <w:r w:rsidRPr="00CB3CD9">
        <w:rPr>
          <w:color w:val="00000A"/>
        </w:rPr>
        <w:t>Name</w:t>
      </w:r>
      <w:proofErr w:type="gramEnd"/>
      <w:r w:rsidRPr="00CB3CD9">
        <w:rPr>
          <w:color w:val="00000A"/>
        </w:rPr>
        <w:t>_org</w:t>
      </w:r>
      <w:proofErr w:type="spellEnd"/>
      <w:r w:rsidRPr="00CB3CD9">
        <w:rPr>
          <w:color w:val="00000A"/>
        </w:rPr>
        <w:t xml:space="preserve"> }}, подлежащих подготовке и аттестации в области промышленной, энергетической, пожарной безопасности, охраны труда и оказания первой доврачебной помощи».</w:t>
      </w:r>
    </w:p>
    <w:p w14:paraId="6E2CAD77" w14:textId="267A3F9A" w:rsidR="00CB3CD9" w:rsidRDefault="00CB3CD9" w:rsidP="00CB3CD9">
      <w:pPr>
        <w:ind w:firstLine="709"/>
        <w:jc w:val="both"/>
        <w:rPr>
          <w:color w:val="00000A"/>
        </w:rPr>
      </w:pPr>
      <w:r w:rsidRPr="00CB3CD9">
        <w:rPr>
          <w:color w:val="00000A"/>
        </w:rPr>
        <w:t xml:space="preserve">В целях обеспечения готовности {{ </w:t>
      </w:r>
      <w:proofErr w:type="spellStart"/>
      <w:r w:rsidRPr="00CB3CD9">
        <w:rPr>
          <w:color w:val="00000A"/>
        </w:rPr>
        <w:t>Name_org</w:t>
      </w:r>
      <w:proofErr w:type="spellEnd"/>
      <w:r w:rsidRPr="00CB3CD9">
        <w:rPr>
          <w:color w:val="00000A"/>
        </w:rPr>
        <w:t xml:space="preserve"> }}</w:t>
      </w:r>
      <w:r>
        <w:rPr>
          <w:color w:val="00000A"/>
        </w:rPr>
        <w:t xml:space="preserve"> </w:t>
      </w:r>
      <w:r w:rsidRPr="00CB3CD9">
        <w:rPr>
          <w:color w:val="00000A"/>
        </w:rPr>
        <w:t>к действиям по локализации и ликвидации последствий аварий на ОПО, а также с целью конкретизации действий персонала и применения технических средств по локализации аварий на соответствующих стадиях их развития в пределах объекта, цеха, близлежащей территории и по защите людей от возможных поражающих воздействий для всех опасных производственных объектов (ОПО) разрабатываются «Планы локализации и ликвидации последствий аварий на опасных производственных объектах»</w:t>
      </w:r>
      <w:r>
        <w:rPr>
          <w:color w:val="00000A"/>
        </w:rPr>
        <w:t xml:space="preserve"> (ПМЛА)</w:t>
      </w:r>
      <w:r w:rsidRPr="00CB3CD9">
        <w:rPr>
          <w:color w:val="00000A"/>
        </w:rPr>
        <w:t xml:space="preserve">. </w:t>
      </w:r>
    </w:p>
    <w:p w14:paraId="3FE80E9A" w14:textId="4C554167" w:rsidR="00A40028" w:rsidRDefault="00A40028" w:rsidP="00A4002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>На декларируемом объекте разработан и утверждён в установленном порядке «План мероприятий по локализации и ликвидации последствий аварий</w:t>
      </w:r>
      <w:r>
        <w:rPr>
          <w:bCs/>
        </w:rPr>
        <w:t xml:space="preserve"> на опасных производственных объектах</w:t>
      </w:r>
      <w:r w:rsidRPr="00210158">
        <w:rPr>
          <w:bCs/>
        </w:rPr>
        <w:t>» (</w:t>
      </w:r>
      <w:r>
        <w:rPr>
          <w:bCs/>
          <w:color w:val="FF0000"/>
        </w:rPr>
        <w:t>утвержден 14.09.2022г. Первым заместителем генерального директора-главным инженером ООО «Башнефть-Добыча»</w:t>
      </w:r>
      <w:r w:rsidRPr="00210158">
        <w:rPr>
          <w:bCs/>
        </w:rPr>
        <w:t>).</w:t>
      </w:r>
    </w:p>
    <w:p w14:paraId="13C8032F" w14:textId="7B55AB44" w:rsidR="00CB3CD9" w:rsidRPr="00CB3CD9" w:rsidRDefault="00CB3CD9" w:rsidP="00CB3CD9">
      <w:pPr>
        <w:ind w:firstLine="709"/>
        <w:jc w:val="both"/>
        <w:rPr>
          <w:color w:val="00000A"/>
        </w:rPr>
      </w:pPr>
      <w:r w:rsidRPr="00CB3CD9">
        <w:rPr>
          <w:color w:val="00000A"/>
        </w:rPr>
        <w:t>Ознакомление с ПМЛА производственно-технического персонала оформлено документально в журнале регистрации инструктажей на рабочем месте под роспись. Ознакомление и доведение до сведения персонала производственного объекта содержания ПМЛА включено в программы первичных инструктажей на рабочем месте.</w:t>
      </w:r>
    </w:p>
    <w:p w14:paraId="1D78C57E" w14:textId="3BDEA63A" w:rsidR="00210158" w:rsidRDefault="00CB3CD9" w:rsidP="00CB3CD9">
      <w:pPr>
        <w:ind w:firstLine="709"/>
        <w:jc w:val="both"/>
        <w:rPr>
          <w:color w:val="00000A"/>
        </w:rPr>
      </w:pPr>
      <w:r w:rsidRPr="00CB3CD9">
        <w:rPr>
          <w:color w:val="00000A"/>
        </w:rPr>
        <w:t>Знание ПМЛА проверяется во время учебно-тренировочных занятий с персоналом объекта, проводимых по графику, утвержденному техническим руководителем структурного подразделения, эксплуатирующего опасный производственный объект. График учебно-тренировочных занятий по ПМЛА с персоналом ОПО составляется на год. Темы учебно-тренировочных занятий должны соответствовать возможным аварийным ситуациям, определенным в оперативной части ПМЛА.</w:t>
      </w:r>
    </w:p>
    <w:p w14:paraId="679BCCEB" w14:textId="6D99B460" w:rsidR="00256F97" w:rsidRPr="00256F97" w:rsidRDefault="00256F97" w:rsidP="00256F97">
      <w:pPr>
        <w:ind w:firstLine="709"/>
        <w:jc w:val="both"/>
      </w:pPr>
      <w:r w:rsidRPr="00630EC4">
        <w:t xml:space="preserve">Периодичность проведения учебно-тренировочных занятий по выработке навыков выполнения мероприятий ПМЛА, устанавливается техническим руководителем структурного подразделения, эксплуатирующего опасный производственный объект, с учетом количества видов возможных аварий и конкретных условий, но не реже одного раза в год по каждому виду возможных аварии, с учетом сезонности, а также с учетом, что при вахтовом методе работы работников цеха необходимо, чтобы каждая тема учебно-тренировочных занятий с работником была проведена. 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</w:t>
      </w:r>
      <w:r w:rsidRPr="00CB3CD9">
        <w:rPr>
          <w:color w:val="FF0000"/>
        </w:rPr>
        <w:t xml:space="preserve">Постановления от 24.12.2021 г. №2464 </w:t>
      </w:r>
      <w:r w:rsidRPr="00210158">
        <w:rPr>
          <w:color w:val="00000A"/>
        </w:rPr>
        <w:t>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приемам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Вводный инструктаж проводит инженер по промышленной безопасности и охране труда по программам, утвержденным руководителем (главным инженером) предприятия. Результаты проведения инструктажей оформляются записью в «Журнале регистрации вводного инструктажа». </w:t>
      </w:r>
      <w:proofErr w:type="gramStart"/>
      <w:r w:rsidRPr="00210158">
        <w:rPr>
          <w:color w:val="00000A"/>
        </w:rPr>
        <w:t>Кроме этого</w:t>
      </w:r>
      <w:proofErr w:type="gramEnd"/>
      <w:r w:rsidRPr="00210158">
        <w:rPr>
          <w:color w:val="00000A"/>
        </w:rPr>
        <w:t xml:space="preserve">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2B26979F" w14:textId="6D4DEF43" w:rsidR="000172A0" w:rsidRPr="000172A0" w:rsidRDefault="000172A0" w:rsidP="000172A0">
      <w:pPr>
        <w:ind w:firstLine="709"/>
        <w:jc w:val="both"/>
        <w:rPr>
          <w:color w:val="00000A"/>
        </w:rPr>
      </w:pPr>
      <w:r w:rsidRPr="000172A0">
        <w:rPr>
          <w:color w:val="00000A"/>
        </w:rPr>
        <w:t>Работники, прибывшие на ОПО для работы, в обязательном порядке ознакомлены с опасными и вредными производственными факторами, признаками их проявления, действиями по конкретным видам тревог, другими вопросами, входящими в объем вводного инструктажа. Сведения о проведении инструктажа фиксируются в специальных журналах с подтверждающими подписями инструктируемого и инструктирующего.</w:t>
      </w:r>
    </w:p>
    <w:p w14:paraId="699C9327" w14:textId="7156401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введенной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Согласно </w:t>
      </w:r>
      <w:r w:rsidR="00CB3CD9">
        <w:rPr>
          <w:color w:val="00000A"/>
        </w:rPr>
        <w:t>Плана мероприятий по локализации и ликвидации последствий аварий</w:t>
      </w:r>
      <w:r w:rsidRPr="00210158">
        <w:rPr>
          <w:color w:val="00000A"/>
        </w:rPr>
        <w:t>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объем спецподготовки входят выполнение противоаварийных и противопожарных тренировок, изучение изменений, внесенных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50E47AA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96" w:name="_Toc141863988"/>
      <w:bookmarkStart w:id="97" w:name="_Toc19308463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96"/>
      <w:bookmarkEnd w:id="97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lastRenderedPageBreak/>
        <w:t>Система управления промышленной безопасностью.</w:t>
      </w:r>
    </w:p>
    <w:p w14:paraId="61BEA9EE" w14:textId="77777777" w:rsidR="00E1300B" w:rsidRPr="00210158" w:rsidRDefault="00E1300B" w:rsidP="00E1300B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создана система управления промышленной безопасностью </w:t>
      </w:r>
      <w:r w:rsidRPr="00DB38F0">
        <w:rPr>
          <w:color w:val="00000A"/>
          <w:highlight w:val="yellow"/>
        </w:rPr>
        <w:t>(Положение №П3-05 Р-0877 ЮЛ-305 введено в действие «28» декабря 2024 г)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6919E700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Основными </w:t>
      </w:r>
      <w:r w:rsidR="00E1300B">
        <w:rPr>
          <w:color w:val="00000A"/>
        </w:rPr>
        <w:t>задачами</w:t>
      </w:r>
      <w:r w:rsidRPr="00210158">
        <w:rPr>
          <w:color w:val="00000A"/>
        </w:rPr>
        <w:t xml:space="preserve"> деятельности эксплуатирующей организации в области промышленной безопасности являются:</w:t>
      </w:r>
    </w:p>
    <w:p w14:paraId="3FDB9285" w14:textId="7106D964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предупреждение аварий и инцидентов на ОПО</w:t>
      </w:r>
      <w:r>
        <w:rPr>
          <w:rFonts w:eastAsia="Calibri"/>
          <w:color w:val="000000"/>
        </w:rPr>
        <w:t xml:space="preserve">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3B7BD5">
        <w:rPr>
          <w:rFonts w:eastAsia="Calibri"/>
          <w:color w:val="000000"/>
        </w:rPr>
        <w:t>, обеспечение готовности к локализации и ликвидации их последствий;</w:t>
      </w:r>
    </w:p>
    <w:p w14:paraId="6590D3CD" w14:textId="6E7C52B0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 xml:space="preserve">обеспечение единых подходов к деятельности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3B7BD5">
        <w:rPr>
          <w:rFonts w:eastAsia="Calibri"/>
          <w:color w:val="000000"/>
        </w:rPr>
        <w:t xml:space="preserve"> по соблюдению требований ПБ ОПО;</w:t>
      </w:r>
    </w:p>
    <w:p w14:paraId="001A575D" w14:textId="30AE5E0A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 xml:space="preserve">мониторинг состояния ПБ в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3B7BD5">
        <w:rPr>
          <w:rFonts w:eastAsia="Calibri"/>
          <w:color w:val="000000"/>
        </w:rPr>
        <w:t>;</w:t>
      </w:r>
    </w:p>
    <w:p w14:paraId="0D962FE1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ПК за соблюдением требований ПБ;</w:t>
      </w:r>
    </w:p>
    <w:p w14:paraId="55B77AD8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подготовки и аттестации руководителей и специалистов Общества по вопросам ПБ;</w:t>
      </w:r>
    </w:p>
    <w:p w14:paraId="7AF089D6" w14:textId="2A5BCE64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планирования программ по ПБ ОПО</w:t>
      </w:r>
      <w:r>
        <w:rPr>
          <w:rFonts w:eastAsia="Calibri"/>
          <w:color w:val="000000"/>
        </w:rPr>
        <w:t xml:space="preserve">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3B7BD5">
        <w:rPr>
          <w:rFonts w:eastAsia="Calibri"/>
          <w:color w:val="000000"/>
        </w:rPr>
        <w:t>;</w:t>
      </w:r>
    </w:p>
    <w:p w14:paraId="78E4D332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проведения ЭПБ;</w:t>
      </w:r>
    </w:p>
    <w:p w14:paraId="7D871A20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управление промышленными рисками;</w:t>
      </w:r>
    </w:p>
    <w:p w14:paraId="43022C4B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координация работ, направленных на предупреждение аварий и инцидентов на ОПО и обеспечение готовности к их локализации и ликвидации последствий указанных аварий и инцидентов;</w:t>
      </w:r>
    </w:p>
    <w:p w14:paraId="456A1E06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и своевременное проведение технического обслуживания и ремонтов, ТУ, применяемых на ОПО, поверки контрольных средств измерений;</w:t>
      </w:r>
    </w:p>
    <w:p w14:paraId="130EB1C9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внедрение в Обществе, эксплуатирующем ОПО, передовых технологий, оборудования, программных и других средств, направленных на повышение уровня ПБ;</w:t>
      </w:r>
    </w:p>
    <w:p w14:paraId="35C72B2F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контроль за проведением необходимых испытаний ТУ, применяемых на ОПО;</w:t>
      </w:r>
    </w:p>
    <w:p w14:paraId="34D088A2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контроль соблюдения технологической дисциплины;</w:t>
      </w:r>
    </w:p>
    <w:p w14:paraId="3F169188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разработка планов работы, контроль исполнения планов Общества по вопросам ПБ;</w:t>
      </w:r>
    </w:p>
    <w:p w14:paraId="5FD9F0B6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расследования причин аварий, инцидентов и несчастных случаев на ОПО;</w:t>
      </w:r>
    </w:p>
    <w:p w14:paraId="46F45BF2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ведения учёта аварий, инцидентов и несчастных случаев на ОПО;</w:t>
      </w:r>
    </w:p>
    <w:p w14:paraId="277826FC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контроль выполнения мероприятий по результатам расследования причин аварий, инцидентов, несчастных случаев на ОПО, предписаний Ростехнадзора;</w:t>
      </w:r>
    </w:p>
    <w:p w14:paraId="477C63BE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взаимодействия с органами исполнительной власти по вопросам ПБ;</w:t>
      </w:r>
    </w:p>
    <w:p w14:paraId="0A0B53D5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работы по лицензированию эксплуатации взрывопожароопасных и химически опасных производственных объектов I, II и III классов опасности;</w:t>
      </w:r>
    </w:p>
    <w:p w14:paraId="6F9BC3C1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представление информации в Ростехнадзор о работе в области ПБ, организации и осуществлении ПК.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06958459" w:rsidR="00210158" w:rsidRDefault="00210158" w:rsidP="00210158">
      <w:pPr>
        <w:ind w:firstLine="709"/>
        <w:jc w:val="both"/>
        <w:rPr>
          <w:i/>
          <w:iCs/>
          <w:color w:val="00000A"/>
        </w:rPr>
      </w:pPr>
      <w:r w:rsidRPr="00E1300B">
        <w:rPr>
          <w:i/>
          <w:iCs/>
          <w:color w:val="00000A"/>
        </w:rPr>
        <w:t>Организация и осуществление производственного контроля.</w:t>
      </w:r>
    </w:p>
    <w:p w14:paraId="3102FDCF" w14:textId="347793B2" w:rsidR="00E1300B" w:rsidRDefault="00E1300B" w:rsidP="00210158">
      <w:pPr>
        <w:ind w:firstLine="709"/>
        <w:jc w:val="both"/>
        <w:rPr>
          <w:color w:val="00000A"/>
        </w:rPr>
      </w:pPr>
      <w:r w:rsidRPr="00E1300B">
        <w:rPr>
          <w:color w:val="00000A"/>
          <w:highlight w:val="yellow"/>
        </w:rPr>
        <w:t xml:space="preserve">Для </w:t>
      </w:r>
      <w:proofErr w:type="gramStart"/>
      <w:r w:rsidRPr="00E1300B">
        <w:rPr>
          <w:color w:val="00000A"/>
          <w:highlight w:val="yellow"/>
        </w:rPr>
        <w:t xml:space="preserve">{{ </w:t>
      </w:r>
      <w:proofErr w:type="spellStart"/>
      <w:r w:rsidRPr="00E1300B">
        <w:rPr>
          <w:color w:val="00000A"/>
          <w:highlight w:val="yellow"/>
        </w:rPr>
        <w:t>Name</w:t>
      </w:r>
      <w:proofErr w:type="gramEnd"/>
      <w:r w:rsidRPr="00E1300B">
        <w:rPr>
          <w:color w:val="00000A"/>
          <w:highlight w:val="yellow"/>
        </w:rPr>
        <w:t>_org</w:t>
      </w:r>
      <w:proofErr w:type="spellEnd"/>
      <w:r w:rsidRPr="00E1300B">
        <w:rPr>
          <w:color w:val="00000A"/>
          <w:highlight w:val="yellow"/>
        </w:rPr>
        <w:t xml:space="preserve"> }}  действует Положение «Порядок организации и проведения производственного контроля за состоянием промышленной безопасности на опасных производственных объектах» № П3-05 Р-0032 ЮЛ-305</w:t>
      </w:r>
      <w:r w:rsidRPr="00E1300B">
        <w:rPr>
          <w:highlight w:val="yellow"/>
        </w:rPr>
        <w:t xml:space="preserve"> </w:t>
      </w:r>
      <w:r w:rsidRPr="00E1300B">
        <w:rPr>
          <w:color w:val="00000A"/>
          <w:highlight w:val="yellow"/>
        </w:rPr>
        <w:t>введенное в действие с «23» декабря 2024 г.</w:t>
      </w:r>
    </w:p>
    <w:p w14:paraId="6A69D646" w14:textId="3DA93E1A" w:rsidR="00E1300B" w:rsidRDefault="00E1300B" w:rsidP="00210158">
      <w:pPr>
        <w:ind w:firstLine="709"/>
        <w:jc w:val="both"/>
        <w:rPr>
          <w:color w:val="00000A"/>
        </w:rPr>
      </w:pPr>
      <w:r w:rsidRPr="00E1300B">
        <w:rPr>
          <w:color w:val="00000A"/>
          <w:highlight w:val="yellow"/>
        </w:rPr>
        <w:lastRenderedPageBreak/>
        <w:t>Требования к организации и проведению контроля за состоянием промышленной безопасности, охраны труда и окружающей среды в ООО «Башнефть-Добыча» установлены в Регламенте бизнес-процесса ООО «Башнефть-Добыча» № П3-05 РГБП-0032 ЮЛ-305 «Организация и проведение контроля за состоянием промышленной безопасности, охраны труда и окружающей среды в ООО «Башнефть-Добыча».</w:t>
      </w:r>
    </w:p>
    <w:p w14:paraId="20C046B6" w14:textId="19B52024" w:rsidR="00E1300B" w:rsidRDefault="00E1300B" w:rsidP="00210158">
      <w:pPr>
        <w:ind w:firstLine="709"/>
        <w:jc w:val="both"/>
        <w:rPr>
          <w:color w:val="00000A"/>
        </w:rPr>
      </w:pPr>
      <w:r w:rsidRPr="00E1300B">
        <w:rPr>
          <w:color w:val="00000A"/>
          <w:highlight w:val="yellow"/>
        </w:rPr>
        <w:t>Ответственность за осуществление производственного контроля за соблюдением требований промышленной безопасности на опасных производственных объектах (далее-ОПО) в целом по ООО «Башнефть-Добыча» возлагается на первого заместителя генерального директора – главного инженера.</w:t>
      </w:r>
    </w:p>
    <w:p w14:paraId="549EC8AA" w14:textId="47C653F8" w:rsidR="00713EDE" w:rsidRPr="00E1300B" w:rsidRDefault="00713EDE" w:rsidP="00210158">
      <w:pPr>
        <w:ind w:firstLine="709"/>
        <w:jc w:val="both"/>
        <w:rPr>
          <w:color w:val="00000A"/>
        </w:rPr>
      </w:pPr>
      <w:r w:rsidRPr="00713EDE">
        <w:rPr>
          <w:color w:val="00000A"/>
          <w:highlight w:val="yellow"/>
        </w:rPr>
        <w:t xml:space="preserve">Общая организация и контроль за осуществлением производственного контроля в </w:t>
      </w:r>
      <w:proofErr w:type="gramStart"/>
      <w:r w:rsidRPr="00713EDE">
        <w:rPr>
          <w:color w:val="00000A"/>
          <w:highlight w:val="yellow"/>
        </w:rPr>
        <w:t xml:space="preserve">{{ </w:t>
      </w:r>
      <w:proofErr w:type="spellStart"/>
      <w:r w:rsidRPr="00713EDE">
        <w:rPr>
          <w:color w:val="00000A"/>
          <w:highlight w:val="yellow"/>
        </w:rPr>
        <w:t>Name</w:t>
      </w:r>
      <w:proofErr w:type="gramEnd"/>
      <w:r w:rsidRPr="00713EDE">
        <w:rPr>
          <w:color w:val="00000A"/>
          <w:highlight w:val="yellow"/>
        </w:rPr>
        <w:t>_org</w:t>
      </w:r>
      <w:proofErr w:type="spellEnd"/>
      <w:r w:rsidRPr="00713EDE">
        <w:rPr>
          <w:color w:val="00000A"/>
          <w:highlight w:val="yellow"/>
        </w:rPr>
        <w:t xml:space="preserve"> }} возлагается на генерального директора.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счет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6379BC43" w14:textId="77777777" w:rsidR="00713EDE" w:rsidRPr="00713EDE" w:rsidRDefault="00713EDE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713EDE">
        <w:rPr>
          <w:rFonts w:eastAsia="Calibri"/>
          <w:color w:val="000000"/>
        </w:rPr>
        <w:t>анализ состояния промышленной безопасности опасных производственных объектов, в том числе путем организации проведения соответствующих экспертиз и обследований;</w:t>
      </w:r>
    </w:p>
    <w:p w14:paraId="503852DF" w14:textId="77777777" w:rsidR="00713EDE" w:rsidRPr="00713EDE" w:rsidRDefault="00713EDE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713EDE">
        <w:rPr>
          <w:rFonts w:eastAsia="Calibri"/>
          <w:color w:val="000000"/>
        </w:rPr>
        <w:t>организация работ по разработке мер, направленных на улучшение состояния промышленной безопасности, а именно: на предупреждение аварий, инцидентов и несчастных случаев на опасных производственных объектах;</w:t>
      </w:r>
    </w:p>
    <w:p w14:paraId="1BD00A82" w14:textId="77777777" w:rsidR="00713EDE" w:rsidRPr="00713EDE" w:rsidRDefault="00713EDE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713EDE">
        <w:rPr>
          <w:rFonts w:eastAsia="Calibri"/>
          <w:color w:val="000000"/>
        </w:rPr>
        <w:t>контроль за соблюдением требований промышленной безопасности, установленных федеральными законами и принимаемыми в соответствии с ними нормативными правовыми актами, контроль за соблюдением требований, содержащихся в обосновании безопасности опасного производственного объекта (при его наличии), а также контроль за соблюдением требований локальных нормативных актов эксплуатирующей организации по вопросам промышленной безопасности;</w:t>
      </w:r>
    </w:p>
    <w:p w14:paraId="172FDA5F" w14:textId="77777777" w:rsidR="00713EDE" w:rsidRPr="00713EDE" w:rsidRDefault="00713EDE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713EDE">
        <w:rPr>
          <w:rFonts w:eastAsia="Calibri"/>
          <w:color w:val="000000"/>
        </w:rPr>
        <w:t>координация работ, направленных на предупреждение аварий на опасных производственных объектах, и обеспечение готовности к локализации аварий и ликвидации их последствий;</w:t>
      </w:r>
    </w:p>
    <w:p w14:paraId="21D92A62" w14:textId="77777777" w:rsidR="00713EDE" w:rsidRPr="00713EDE" w:rsidRDefault="00713EDE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713EDE">
        <w:rPr>
          <w:rFonts w:eastAsia="Calibri"/>
          <w:color w:val="000000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ремонта и поверки контрольных средств измерений.</w:t>
      </w:r>
    </w:p>
    <w:p w14:paraId="7058E86C" w14:textId="29D08D5E" w:rsidR="00210158" w:rsidRPr="00210158" w:rsidRDefault="00210158" w:rsidP="00713EDE">
      <w:pPr>
        <w:widowControl w:val="0"/>
        <w:tabs>
          <w:tab w:val="left" w:pos="1102"/>
        </w:tabs>
        <w:autoSpaceDE w:val="0"/>
        <w:autoSpaceDN w:val="0"/>
        <w:ind w:left="709"/>
        <w:jc w:val="both"/>
        <w:rPr>
          <w:lang w:eastAsia="en-US"/>
        </w:rPr>
      </w:pP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98" w:name="_Toc141863989"/>
      <w:bookmarkStart w:id="99" w:name="_Toc193084640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98"/>
      <w:bookmarkEnd w:id="99"/>
    </w:p>
    <w:p w14:paraId="4F9FB77E" w14:textId="77777777" w:rsidR="00197599" w:rsidRPr="00197599" w:rsidRDefault="00197599" w:rsidP="00197599">
      <w:pPr>
        <w:ind w:firstLine="709"/>
        <w:jc w:val="both"/>
        <w:rPr>
          <w:color w:val="000000" w:themeColor="text1"/>
        </w:rPr>
      </w:pPr>
      <w:r w:rsidRPr="00197599">
        <w:rPr>
          <w:color w:val="000000" w:themeColor="text1"/>
        </w:rPr>
        <w:t>По каждому факту возникновения аварии, инцидента и несчастных случаев, происшедших на ОПО, поднадзорных Федеральной службе по экологическому, технологическому и атомному надзору, проводится техническое расследование их причин.</w:t>
      </w:r>
    </w:p>
    <w:p w14:paraId="21202B88" w14:textId="4048AE55" w:rsidR="00197599" w:rsidRPr="00197599" w:rsidRDefault="00197599" w:rsidP="00197599">
      <w:pPr>
        <w:ind w:firstLine="709"/>
        <w:jc w:val="both"/>
        <w:rPr>
          <w:color w:val="000000" w:themeColor="text1"/>
        </w:rPr>
      </w:pPr>
      <w:r w:rsidRPr="00197599">
        <w:rPr>
          <w:color w:val="000000" w:themeColor="text1"/>
        </w:rPr>
        <w:t xml:space="preserve">Порядок расследования аварий, инцидентов, несчастных случаев, их учет и анализ осуществляется в </w:t>
      </w:r>
      <w:proofErr w:type="gramStart"/>
      <w:r w:rsidRPr="00197599">
        <w:rPr>
          <w:color w:val="000000" w:themeColor="text1"/>
          <w:highlight w:val="yellow"/>
        </w:rPr>
        <w:t xml:space="preserve">{{ </w:t>
      </w:r>
      <w:proofErr w:type="spellStart"/>
      <w:r w:rsidRPr="00197599">
        <w:rPr>
          <w:color w:val="000000" w:themeColor="text1"/>
          <w:highlight w:val="yellow"/>
        </w:rPr>
        <w:t>Name</w:t>
      </w:r>
      <w:proofErr w:type="gramEnd"/>
      <w:r w:rsidRPr="00197599">
        <w:rPr>
          <w:color w:val="000000" w:themeColor="text1"/>
          <w:highlight w:val="yellow"/>
        </w:rPr>
        <w:t>_org</w:t>
      </w:r>
      <w:proofErr w:type="spellEnd"/>
      <w:r w:rsidRPr="00197599">
        <w:rPr>
          <w:color w:val="000000" w:themeColor="text1"/>
          <w:highlight w:val="yellow"/>
        </w:rPr>
        <w:t xml:space="preserve"> }}</w:t>
      </w:r>
      <w:r w:rsidRPr="00197599">
        <w:rPr>
          <w:color w:val="000000" w:themeColor="text1"/>
        </w:rPr>
        <w:t xml:space="preserve"> в соответствии с:</w:t>
      </w:r>
    </w:p>
    <w:p w14:paraId="6A32BEBF" w14:textId="77777777" w:rsidR="00197599" w:rsidRPr="00197599" w:rsidRDefault="00197599" w:rsidP="006D2AD9">
      <w:pPr>
        <w:numPr>
          <w:ilvl w:val="0"/>
          <w:numId w:val="43"/>
        </w:numPr>
        <w:tabs>
          <w:tab w:val="num" w:pos="567"/>
        </w:tabs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 w:themeColor="text1"/>
        </w:rPr>
      </w:pPr>
      <w:r w:rsidRPr="00197599">
        <w:rPr>
          <w:rFonts w:eastAsia="Calibri"/>
          <w:color w:val="000000" w:themeColor="text1"/>
        </w:rPr>
        <w:t>Трудовым кодексом Российской Федерации от 30.12.2001 № 197-ФЗ;</w:t>
      </w:r>
    </w:p>
    <w:p w14:paraId="37CC8406" w14:textId="77777777" w:rsidR="00197599" w:rsidRPr="00197599" w:rsidRDefault="00197599" w:rsidP="006D2AD9">
      <w:pPr>
        <w:numPr>
          <w:ilvl w:val="0"/>
          <w:numId w:val="43"/>
        </w:numPr>
        <w:tabs>
          <w:tab w:val="num" w:pos="567"/>
        </w:tabs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 w:themeColor="text1"/>
        </w:rPr>
      </w:pPr>
      <w:r w:rsidRPr="00197599">
        <w:rPr>
          <w:rFonts w:eastAsia="Calibri"/>
          <w:color w:val="000000" w:themeColor="text1"/>
        </w:rPr>
        <w:t>Приказом Ростехнадзора от 8 декабря 2020 г. № 503 «Об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назначения»</w:t>
      </w:r>
    </w:p>
    <w:p w14:paraId="3BF19D77" w14:textId="77777777" w:rsidR="00197599" w:rsidRPr="00197599" w:rsidRDefault="00197599" w:rsidP="006D2AD9">
      <w:pPr>
        <w:numPr>
          <w:ilvl w:val="0"/>
          <w:numId w:val="43"/>
        </w:numPr>
        <w:tabs>
          <w:tab w:val="num" w:pos="567"/>
        </w:tabs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 w:themeColor="text1"/>
        </w:rPr>
      </w:pPr>
      <w:r w:rsidRPr="00197599">
        <w:rPr>
          <w:rFonts w:eastAsia="Calibri"/>
          <w:color w:val="000000" w:themeColor="text1"/>
        </w:rPr>
        <w:lastRenderedPageBreak/>
        <w:t xml:space="preserve">Руководство по безопасности «Методические рекомендации по классификации </w:t>
      </w:r>
      <w:proofErr w:type="spellStart"/>
      <w:r w:rsidRPr="00197599">
        <w:rPr>
          <w:rFonts w:eastAsia="Calibri"/>
          <w:color w:val="000000" w:themeColor="text1"/>
        </w:rPr>
        <w:t>аварийно</w:t>
      </w:r>
      <w:proofErr w:type="spellEnd"/>
      <w:r w:rsidRPr="00197599">
        <w:rPr>
          <w:rFonts w:eastAsia="Calibri"/>
          <w:color w:val="000000" w:themeColor="text1"/>
        </w:rPr>
        <w:t xml:space="preserve"> опасных происшествий на опасных производственных объектах нефтегазового комплекса», утв. Приказом Федеральной службы по экологическому, технологическому и атомному надзору от 20.11.2023 №410;</w:t>
      </w:r>
    </w:p>
    <w:p w14:paraId="3F32BC6A" w14:textId="77777777" w:rsidR="00197599" w:rsidRPr="00197599" w:rsidRDefault="00197599" w:rsidP="006D2AD9">
      <w:pPr>
        <w:numPr>
          <w:ilvl w:val="0"/>
          <w:numId w:val="43"/>
        </w:numPr>
        <w:tabs>
          <w:tab w:val="num" w:pos="567"/>
        </w:tabs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 w:themeColor="text1"/>
        </w:rPr>
      </w:pPr>
      <w:r w:rsidRPr="00197599">
        <w:rPr>
          <w:rFonts w:eastAsia="Calibri"/>
          <w:color w:val="000000" w:themeColor="text1"/>
        </w:rPr>
        <w:t>Постановлением Правительства РФ от 28.10.2009 № 846 «Об утверждении Правил расследования причин аварий в электроэнергетике»;</w:t>
      </w:r>
    </w:p>
    <w:p w14:paraId="187314B6" w14:textId="77777777" w:rsidR="00197599" w:rsidRPr="00197599" w:rsidRDefault="00197599" w:rsidP="006D2AD9">
      <w:pPr>
        <w:numPr>
          <w:ilvl w:val="0"/>
          <w:numId w:val="43"/>
        </w:numPr>
        <w:tabs>
          <w:tab w:val="num" w:pos="567"/>
        </w:tabs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 w:themeColor="text1"/>
        </w:rPr>
      </w:pPr>
      <w:r w:rsidRPr="00197599">
        <w:rPr>
          <w:rFonts w:eastAsia="Calibri"/>
          <w:color w:val="000000" w:themeColor="text1"/>
        </w:rPr>
        <w:t>Приказ Минтруда России от 20.04.2022 № 223н "Об утверждении Положения об особенностях расследования несчастных случаев на производстве в отдельных отраслях и организациях, форм документов, соответствующих классификаторов, необходимых для расследования несчастных случаев на производстве";</w:t>
      </w:r>
    </w:p>
    <w:p w14:paraId="77D3072A" w14:textId="11EE5AAB" w:rsidR="00197599" w:rsidRPr="00D24B37" w:rsidRDefault="00197599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</w:rPr>
      </w:pPr>
      <w:r w:rsidRPr="00D24B37">
        <w:rPr>
          <w:rFonts w:eastAsia="Calibri"/>
        </w:rPr>
        <w:t>Инструкция ООО «Башнефть-Добыча» П3-11.04 И-001114 ЮЛ-305 «Критерии чрезвычайных ситуаций, происшествий. Регламент представления оперативной информации о чрезвычайных ситуациях (угрозе возникновения), происшествиях».</w:t>
      </w:r>
    </w:p>
    <w:p w14:paraId="4CAC8A88" w14:textId="77777777" w:rsidR="00197599" w:rsidRDefault="00197599" w:rsidP="00210158">
      <w:pPr>
        <w:ind w:firstLine="709"/>
        <w:jc w:val="both"/>
        <w:rPr>
          <w:color w:val="00000A"/>
        </w:rPr>
      </w:pPr>
    </w:p>
    <w:p w14:paraId="2DE62C20" w14:textId="10F1DED8" w:rsidR="00163176" w:rsidRPr="00163176" w:rsidRDefault="00163176" w:rsidP="00163176">
      <w:pPr>
        <w:ind w:firstLine="709"/>
        <w:jc w:val="both"/>
      </w:pPr>
      <w:r w:rsidRPr="00163176">
        <w:rPr>
          <w:highlight w:val="yellow"/>
        </w:rPr>
        <w:t xml:space="preserve">Порядок проведения технического расследования причин инцидентов на </w:t>
      </w:r>
      <w:proofErr w:type="gramStart"/>
      <w:r w:rsidRPr="00163176">
        <w:rPr>
          <w:highlight w:val="yellow"/>
        </w:rPr>
        <w:t xml:space="preserve">{{ </w:t>
      </w:r>
      <w:proofErr w:type="spellStart"/>
      <w:r w:rsidRPr="00163176">
        <w:rPr>
          <w:highlight w:val="yellow"/>
        </w:rPr>
        <w:t>Name</w:t>
      </w:r>
      <w:proofErr w:type="gramEnd"/>
      <w:r w:rsidRPr="00163176">
        <w:rPr>
          <w:highlight w:val="yellow"/>
        </w:rPr>
        <w:t>_org</w:t>
      </w:r>
      <w:proofErr w:type="spellEnd"/>
      <w:r w:rsidRPr="00163176">
        <w:rPr>
          <w:highlight w:val="yellow"/>
        </w:rPr>
        <w:t xml:space="preserve"> }} определен в Методических указаниях ООО «Башнефть-Добыча» «Порядок технического расследования причин, учета и анализа инцидентов на опасных производственных объектах ООО «Башнефть-Добыча» № ПЗ-05 М-0124 ЮЛ-305 введены в действие «07» ноября 2023 г.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Установление причин инцидентов направлено на определение обстоятельств, размера причиненного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00" w:name="_Toc141863990"/>
      <w:bookmarkStart w:id="101" w:name="_Toc193084641"/>
      <w:r w:rsidRPr="00210158">
        <w:rPr>
          <w:rFonts w:eastAsia="MS Mincho"/>
          <w:b/>
          <w:iCs/>
          <w:lang w:eastAsia="x-none"/>
        </w:rPr>
        <w:t>3.1.5. П</w:t>
      </w:r>
      <w:proofErr w:type="spellStart"/>
      <w:r w:rsidRPr="00210158">
        <w:rPr>
          <w:rFonts w:eastAsia="MS Mincho"/>
          <w:b/>
          <w:iCs/>
          <w:lang w:val="x-none" w:eastAsia="x-none"/>
        </w:rPr>
        <w:t>еречень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100"/>
      <w:bookmarkEnd w:id="101"/>
    </w:p>
    <w:p w14:paraId="7DAD9EE2" w14:textId="5C0EFDA7" w:rsidR="00550B11" w:rsidRDefault="00210158" w:rsidP="009946D3">
      <w:pPr>
        <w:widowControl w:val="0"/>
        <w:tabs>
          <w:tab w:val="left" w:pos="8222"/>
        </w:tabs>
        <w:suppressAutoHyphens/>
        <w:ind w:firstLine="709"/>
        <w:jc w:val="both"/>
        <w:rPr>
          <w:bCs/>
        </w:rPr>
      </w:pPr>
      <w:r w:rsidRPr="00210158">
        <w:rPr>
          <w:bCs/>
        </w:rPr>
        <w:t>На декларируемом объекте разработан и утверждён в установленном порядке «План мероприятий по локализации и ликвидации последствий аварий</w:t>
      </w:r>
      <w:r w:rsidR="00550B11">
        <w:rPr>
          <w:bCs/>
        </w:rPr>
        <w:t xml:space="preserve"> на опасных производственных объектах</w:t>
      </w:r>
      <w:r w:rsidRPr="00210158">
        <w:rPr>
          <w:bCs/>
        </w:rPr>
        <w:t>» (</w:t>
      </w:r>
      <w:r w:rsidR="00550B11">
        <w:rPr>
          <w:bCs/>
          <w:color w:val="FF0000"/>
        </w:rPr>
        <w:t>утвержден 14.09.2022г. Первым заместителем генерального директора-главным инженером ООО «Башнефть-Добыча»</w:t>
      </w:r>
      <w:r w:rsidRPr="00210158">
        <w:rPr>
          <w:bCs/>
        </w:rPr>
        <w:t>).</w:t>
      </w:r>
      <w:r w:rsidR="002D3277">
        <w:rPr>
          <w:bCs/>
        </w:rPr>
        <w:t xml:space="preserve"> </w:t>
      </w:r>
    </w:p>
    <w:p w14:paraId="264FA785" w14:textId="787682F5" w:rsidR="00550B11" w:rsidRPr="00550B11" w:rsidRDefault="00550B11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  <w:color w:val="FF0000"/>
        </w:rPr>
      </w:pPr>
      <w:r w:rsidRPr="00550B11">
        <w:rPr>
          <w:bCs/>
          <w:color w:val="FF0000"/>
        </w:rPr>
        <w:t>На декларируемом объекте была ранее разработана декларация промышленной безопасности, которая была внесена в реестр Ростехнадзора за №10-19(01).0233-00-ЦПС.</w:t>
      </w:r>
    </w:p>
    <w:p w14:paraId="171D378E" w14:textId="66595CE5" w:rsidR="00802BE6" w:rsidRPr="00430F15" w:rsidRDefault="00802BE6" w:rsidP="00802BE6">
      <w:pPr>
        <w:suppressAutoHyphens/>
        <w:spacing w:line="276" w:lineRule="auto"/>
        <w:ind w:firstLine="708"/>
        <w:jc w:val="both"/>
      </w:pPr>
      <w:r w:rsidRPr="00430F15">
        <w:t>Перечень проведенных работ по техническому диагностированию представлен в таблице</w:t>
      </w:r>
      <w:r w:rsidRPr="00430F15">
        <w:rPr>
          <w:color w:val="FF0000"/>
        </w:rPr>
        <w:t xml:space="preserve"> </w:t>
      </w:r>
      <w:r>
        <w:t>ниже</w:t>
      </w:r>
      <w:r w:rsidRPr="00430F15">
        <w:t>.</w:t>
      </w:r>
    </w:p>
    <w:p w14:paraId="56E8F9E2" w14:textId="5675F78B" w:rsidR="00802BE6" w:rsidRPr="00802BE6" w:rsidRDefault="00802BE6" w:rsidP="00802BE6">
      <w:pPr>
        <w:keepNext/>
        <w:widowControl w:val="0"/>
        <w:suppressAutoHyphens/>
        <w:spacing w:line="276" w:lineRule="auto"/>
        <w:jc w:val="both"/>
        <w:rPr>
          <w:color w:val="FF0000"/>
          <w:lang w:eastAsia="x-none"/>
        </w:rPr>
      </w:pPr>
      <w:r w:rsidRPr="00802BE6">
        <w:rPr>
          <w:color w:val="FF0000"/>
        </w:rPr>
        <w:t xml:space="preserve">Таблица </w:t>
      </w:r>
      <w:r w:rsidRPr="00802BE6">
        <w:rPr>
          <w:color w:val="FF0000"/>
        </w:rPr>
        <w:fldChar w:fldCharType="begin"/>
      </w:r>
      <w:r w:rsidRPr="00802BE6">
        <w:rPr>
          <w:color w:val="FF0000"/>
        </w:rPr>
        <w:instrText xml:space="preserve"> SEQ Таблица \* ARABIC </w:instrText>
      </w:r>
      <w:r w:rsidRPr="00802BE6">
        <w:rPr>
          <w:color w:val="FF0000"/>
        </w:rPr>
        <w:fldChar w:fldCharType="separate"/>
      </w:r>
      <w:r w:rsidRPr="00802BE6">
        <w:rPr>
          <w:color w:val="FF0000"/>
        </w:rPr>
        <w:t>18</w:t>
      </w:r>
      <w:r w:rsidRPr="00802BE6">
        <w:rPr>
          <w:color w:val="FF0000"/>
        </w:rPr>
        <w:fldChar w:fldCharType="end"/>
      </w:r>
      <w:r w:rsidRPr="00802BE6">
        <w:rPr>
          <w:color w:val="FF0000"/>
        </w:rPr>
        <w:t xml:space="preserve"> – </w:t>
      </w:r>
      <w:r w:rsidRPr="00802BE6">
        <w:rPr>
          <w:color w:val="FF0000"/>
          <w:lang w:val="x-none" w:eastAsia="x-none"/>
        </w:rPr>
        <w:t>Перечень проведенных работ по техническому диагностированию</w:t>
      </w:r>
      <w:r w:rsidRPr="00802BE6">
        <w:rPr>
          <w:color w:val="FF0000"/>
          <w:lang w:eastAsia="x-none"/>
        </w:rPr>
        <w:t xml:space="preserve"> </w:t>
      </w:r>
    </w:p>
    <w:tbl>
      <w:tblPr>
        <w:tblW w:w="95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4"/>
        <w:gridCol w:w="1417"/>
        <w:gridCol w:w="2127"/>
        <w:gridCol w:w="3483"/>
      </w:tblGrid>
      <w:tr w:rsidR="00802BE6" w:rsidRPr="00802BE6" w14:paraId="22FDB5EB" w14:textId="77777777" w:rsidTr="006E70D2">
        <w:trPr>
          <w:trHeight w:val="20"/>
          <w:tblHeader/>
        </w:trPr>
        <w:tc>
          <w:tcPr>
            <w:tcW w:w="2544" w:type="dxa"/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C72EE4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b/>
                <w:bCs/>
                <w:color w:val="FF0000"/>
                <w:sz w:val="20"/>
                <w:szCs w:val="20"/>
              </w:rPr>
              <w:t>Объект диагностики</w:t>
            </w:r>
          </w:p>
        </w:tc>
        <w:tc>
          <w:tcPr>
            <w:tcW w:w="1417" w:type="dxa"/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5EA7DC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b/>
                <w:bCs/>
                <w:color w:val="FF0000"/>
                <w:sz w:val="20"/>
                <w:szCs w:val="20"/>
              </w:rPr>
              <w:t>Дата проведения диагностики</w:t>
            </w:r>
          </w:p>
        </w:tc>
        <w:tc>
          <w:tcPr>
            <w:tcW w:w="21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A8441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b/>
                <w:bCs/>
                <w:color w:val="FF0000"/>
                <w:sz w:val="20"/>
                <w:szCs w:val="20"/>
              </w:rPr>
              <w:t>Наименование организации</w:t>
            </w:r>
          </w:p>
        </w:tc>
        <w:tc>
          <w:tcPr>
            <w:tcW w:w="3483" w:type="dxa"/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9089A7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b/>
                <w:bCs/>
                <w:color w:val="FF0000"/>
                <w:sz w:val="20"/>
                <w:szCs w:val="20"/>
              </w:rPr>
              <w:t>№ отчета технической диагностики</w:t>
            </w:r>
          </w:p>
        </w:tc>
      </w:tr>
      <w:tr w:rsidR="00802BE6" w:rsidRPr="00802BE6" w14:paraId="61624541" w14:textId="77777777" w:rsidTr="006E70D2">
        <w:trPr>
          <w:trHeight w:val="20"/>
        </w:trPr>
        <w:tc>
          <w:tcPr>
            <w:tcW w:w="25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38C1B9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 xml:space="preserve">Кран мостовой 3,2 </w:t>
            </w:r>
            <w:proofErr w:type="spellStart"/>
            <w:r w:rsidRPr="00802BE6">
              <w:rPr>
                <w:color w:val="FF0000"/>
                <w:sz w:val="20"/>
                <w:szCs w:val="20"/>
              </w:rPr>
              <w:t>тн</w:t>
            </w:r>
            <w:proofErr w:type="spellEnd"/>
            <w:r w:rsidRPr="00802BE6">
              <w:rPr>
                <w:color w:val="FF0000"/>
                <w:sz w:val="20"/>
                <w:szCs w:val="20"/>
              </w:rPr>
              <w:t>.</w:t>
            </w:r>
          </w:p>
        </w:tc>
        <w:tc>
          <w:tcPr>
            <w:tcW w:w="141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6CCFBD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22.04.2024</w:t>
            </w:r>
          </w:p>
        </w:tc>
        <w:tc>
          <w:tcPr>
            <w:tcW w:w="212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6A777A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ООО Лидер-Эксперт</w:t>
            </w:r>
          </w:p>
        </w:tc>
        <w:tc>
          <w:tcPr>
            <w:tcW w:w="348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7659DE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БНД/У/8/302/22/ОГМ.1610.2024</w:t>
            </w:r>
          </w:p>
        </w:tc>
      </w:tr>
      <w:tr w:rsidR="00802BE6" w:rsidRPr="00802BE6" w14:paraId="0FCF6A75" w14:textId="77777777" w:rsidTr="006E70D2">
        <w:trPr>
          <w:trHeight w:val="20"/>
        </w:trPr>
        <w:tc>
          <w:tcPr>
            <w:tcW w:w="25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7C3E1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Емкость РБ №1</w:t>
            </w:r>
          </w:p>
        </w:tc>
        <w:tc>
          <w:tcPr>
            <w:tcW w:w="141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F24C7B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22.04.2024</w:t>
            </w:r>
          </w:p>
        </w:tc>
        <w:tc>
          <w:tcPr>
            <w:tcW w:w="212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6CD7EF" w14:textId="77777777" w:rsidR="00802BE6" w:rsidRPr="00802BE6" w:rsidRDefault="00802BE6" w:rsidP="006E70D2">
            <w:pPr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ООО Лидер-Эксперт</w:t>
            </w:r>
          </w:p>
        </w:tc>
        <w:tc>
          <w:tcPr>
            <w:tcW w:w="348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A4D014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БНД/У/8/302/22/ОГМ.1628.2024</w:t>
            </w:r>
          </w:p>
        </w:tc>
      </w:tr>
      <w:tr w:rsidR="00802BE6" w:rsidRPr="00802BE6" w14:paraId="341ACB51" w14:textId="77777777" w:rsidTr="006E70D2">
        <w:trPr>
          <w:trHeight w:val="20"/>
        </w:trPr>
        <w:tc>
          <w:tcPr>
            <w:tcW w:w="25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33C028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Емкость РБ №2</w:t>
            </w:r>
          </w:p>
        </w:tc>
        <w:tc>
          <w:tcPr>
            <w:tcW w:w="141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F741C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22.04.2024</w:t>
            </w:r>
          </w:p>
        </w:tc>
        <w:tc>
          <w:tcPr>
            <w:tcW w:w="212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604C7" w14:textId="77777777" w:rsidR="00802BE6" w:rsidRPr="00802BE6" w:rsidRDefault="00802BE6" w:rsidP="006E70D2">
            <w:pPr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ООО Лидер-Эксперт</w:t>
            </w:r>
          </w:p>
        </w:tc>
        <w:tc>
          <w:tcPr>
            <w:tcW w:w="348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221F62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БНД/У/8/302/22/ОГМ.1629.2024</w:t>
            </w:r>
          </w:p>
        </w:tc>
      </w:tr>
    </w:tbl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02" w:name="_Toc141863991"/>
      <w:bookmarkStart w:id="103" w:name="_Toc19308464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 xml:space="preserve">ведения об экспертизе промышленной безопасности с указанием наименования объекта экспертизы, даты и номера заключения, а также даты </w:t>
      </w:r>
      <w:r w:rsidRPr="00210158">
        <w:rPr>
          <w:rFonts w:eastAsia="MS Mincho"/>
          <w:b/>
          <w:iCs/>
          <w:lang w:val="x-none" w:eastAsia="x-none"/>
        </w:rPr>
        <w:lastRenderedPageBreak/>
        <w:t>внесения заключения в реестр заключений экспертизы промышленной безопасности (для действующих объектов)</w:t>
      </w:r>
      <w:bookmarkEnd w:id="102"/>
      <w:bookmarkEnd w:id="103"/>
    </w:p>
    <w:p w14:paraId="41F9AFC9" w14:textId="7893E24B" w:rsidR="00210158" w:rsidRPr="00183961" w:rsidRDefault="00ED3068" w:rsidP="00210158">
      <w:pPr>
        <w:ind w:firstLine="709"/>
        <w:jc w:val="both"/>
        <w:rPr>
          <w:color w:val="FF0000"/>
        </w:rPr>
      </w:pPr>
      <w:r w:rsidRPr="00183961">
        <w:rPr>
          <w:color w:val="FF0000"/>
        </w:rPr>
        <w:t>Э</w:t>
      </w:r>
      <w:r w:rsidR="00CE61B3" w:rsidRPr="00183961">
        <w:rPr>
          <w:color w:val="FF0000"/>
        </w:rPr>
        <w:t xml:space="preserve">кспертиза промышленной безопасности </w:t>
      </w:r>
      <w:r w:rsidRPr="00183961">
        <w:rPr>
          <w:color w:val="FF0000"/>
        </w:rPr>
        <w:t>согласно утвержденным графикам проведения</w:t>
      </w:r>
      <w:r w:rsidR="00CE61B3" w:rsidRPr="00183961">
        <w:rPr>
          <w:color w:val="FF0000"/>
        </w:rPr>
        <w:t>.</w:t>
      </w:r>
    </w:p>
    <w:p w14:paraId="4CE2942D" w14:textId="5EE80335" w:rsidR="00ED3068" w:rsidRPr="00183961" w:rsidRDefault="00ED3068" w:rsidP="00ED3068">
      <w:pPr>
        <w:pStyle w:val="affffffffffffff6"/>
        <w:keepNext/>
        <w:suppressAutoHyphens/>
        <w:ind w:firstLine="0"/>
        <w:rPr>
          <w:rFonts w:ascii="Times New Roman" w:hAnsi="Times New Roman"/>
          <w:color w:val="FF0000"/>
          <w:sz w:val="24"/>
        </w:rPr>
      </w:pPr>
      <w:r w:rsidRPr="00183961">
        <w:rPr>
          <w:rFonts w:ascii="Times New Roman" w:hAnsi="Times New Roman"/>
          <w:color w:val="FF0000"/>
          <w:sz w:val="24"/>
        </w:rPr>
        <w:t xml:space="preserve">Таблица </w:t>
      </w:r>
      <w:r w:rsidRPr="00183961">
        <w:rPr>
          <w:rFonts w:ascii="Times New Roman" w:hAnsi="Times New Roman"/>
          <w:color w:val="FF0000"/>
          <w:sz w:val="24"/>
        </w:rPr>
        <w:fldChar w:fldCharType="begin"/>
      </w:r>
      <w:r w:rsidRPr="00183961">
        <w:rPr>
          <w:rFonts w:ascii="Times New Roman" w:hAnsi="Times New Roman"/>
          <w:color w:val="FF0000"/>
          <w:sz w:val="24"/>
        </w:rPr>
        <w:instrText xml:space="preserve"> SEQ Таблица \* ARABIC </w:instrText>
      </w:r>
      <w:r w:rsidRPr="00183961">
        <w:rPr>
          <w:rFonts w:ascii="Times New Roman" w:hAnsi="Times New Roman"/>
          <w:color w:val="FF0000"/>
          <w:sz w:val="24"/>
        </w:rPr>
        <w:fldChar w:fldCharType="separate"/>
      </w:r>
      <w:r w:rsidRPr="00183961">
        <w:rPr>
          <w:rFonts w:ascii="Times New Roman" w:hAnsi="Times New Roman"/>
          <w:color w:val="FF0000"/>
          <w:sz w:val="24"/>
        </w:rPr>
        <w:t>18</w:t>
      </w:r>
      <w:r w:rsidRPr="00183961">
        <w:rPr>
          <w:rFonts w:ascii="Times New Roman" w:hAnsi="Times New Roman"/>
          <w:color w:val="FF0000"/>
          <w:sz w:val="24"/>
        </w:rPr>
        <w:fldChar w:fldCharType="end"/>
      </w:r>
      <w:r w:rsidRPr="00183961">
        <w:rPr>
          <w:rFonts w:ascii="Times New Roman" w:hAnsi="Times New Roman"/>
          <w:color w:val="FF0000"/>
          <w:sz w:val="24"/>
        </w:rPr>
        <w:t xml:space="preserve"> –</w:t>
      </w:r>
      <w:r w:rsidRPr="00183961">
        <w:rPr>
          <w:color w:val="FF0000"/>
        </w:rPr>
        <w:t xml:space="preserve"> </w:t>
      </w:r>
      <w:r w:rsidRPr="00183961">
        <w:rPr>
          <w:rFonts w:ascii="Times New Roman" w:hAnsi="Times New Roman"/>
          <w:color w:val="FF0000"/>
          <w:sz w:val="24"/>
        </w:rPr>
        <w:t>Перечень проведенных экспертиз промышленной безопасности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5"/>
        <w:gridCol w:w="1594"/>
        <w:gridCol w:w="1876"/>
        <w:gridCol w:w="1592"/>
        <w:gridCol w:w="1381"/>
      </w:tblGrid>
      <w:tr w:rsidR="00183961" w:rsidRPr="00183961" w14:paraId="3EACCE4B" w14:textId="77777777" w:rsidTr="006E70D2">
        <w:trPr>
          <w:trHeight w:val="555"/>
          <w:tblHeader/>
        </w:trPr>
        <w:tc>
          <w:tcPr>
            <w:tcW w:w="1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5B6508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bCs/>
                <w:color w:val="FF0000"/>
                <w:sz w:val="20"/>
                <w:szCs w:val="20"/>
              </w:rPr>
              <w:t>Объект экспертизы</w:t>
            </w:r>
          </w:p>
        </w:tc>
        <w:tc>
          <w:tcPr>
            <w:tcW w:w="8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3F9FD9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bCs/>
                <w:color w:val="FF0000"/>
                <w:sz w:val="20"/>
                <w:szCs w:val="20"/>
              </w:rPr>
              <w:t>Наименование экспертной организации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42DA8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bCs/>
                <w:color w:val="FF0000"/>
                <w:sz w:val="20"/>
                <w:szCs w:val="20"/>
              </w:rPr>
              <w:t>Номер и дата проведения экспертизы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B8808A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color w:val="FF0000"/>
                <w:sz w:val="20"/>
                <w:szCs w:val="20"/>
              </w:rPr>
              <w:t xml:space="preserve">Регистрационный номер заключения экспертизы в реестре ЭПБ </w:t>
            </w:r>
          </w:p>
        </w:tc>
        <w:tc>
          <w:tcPr>
            <w:tcW w:w="7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28074B" w14:textId="77777777" w:rsidR="00ED3068" w:rsidRPr="00183961" w:rsidRDefault="00ED3068" w:rsidP="006E70D2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3961">
              <w:rPr>
                <w:b/>
                <w:color w:val="FF0000"/>
                <w:sz w:val="20"/>
                <w:szCs w:val="20"/>
              </w:rPr>
              <w:t>Дата внесения в реестр РТН</w:t>
            </w:r>
          </w:p>
        </w:tc>
      </w:tr>
      <w:tr w:rsidR="00183961" w:rsidRPr="00183961" w14:paraId="417A52BA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72EB71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Насос НМШ5-25-40/4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BEF983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76D78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БНД/У/8/298/22/ОГМ.2717.2024</w:t>
            </w:r>
          </w:p>
        </w:tc>
        <w:tc>
          <w:tcPr>
            <w:tcW w:w="82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38289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41-ТУ-51121-2024</w:t>
            </w:r>
          </w:p>
        </w:tc>
        <w:tc>
          <w:tcPr>
            <w:tcW w:w="71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794C8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6CEC3BF1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C4886F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AB2BC26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E8F5F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БНД/У/8/298/22/ОГМ.2672.2024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31D23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41-ТУ-51219-2024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5B3424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286B14C9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C477D9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5369DD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B5325E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БНД/У/8/298/22/ОГМ.2673.2024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E25AC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41-ТУ-51226-2024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C22750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11A851A3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092C13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DECB291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8B1A19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БНД/У/8/298/22/ОГМ.2674.2024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751E7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41-ТУ-51137-2024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1F0FA8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3DD71A5D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509723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BC2C0A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66981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БНД/У/8/298/22/ОГМ.2675.2024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E4CD1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41-ТУ-68245-2024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9D6FCF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24.10.2024</w:t>
            </w:r>
          </w:p>
        </w:tc>
      </w:tr>
      <w:tr w:rsidR="00183961" w:rsidRPr="00183961" w14:paraId="4CE3456C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1B242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АВГ-9-16-Б1-В1Т/4-4-4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C478347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8405B9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БНД/У/8/298/22/ОГМ.2676.2024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DC64A5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41-ТУ-62536-2024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0DF0FF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02.10.2024</w:t>
            </w:r>
          </w:p>
        </w:tc>
      </w:tr>
      <w:tr w:rsidR="00183961" w:rsidRPr="00183961" w14:paraId="4522FE5B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EB1175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АВГ-9-16-Б1-В1Т/4-4-4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6098B7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377B5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БНД/У/8/298/22/ОГМ.2677.2024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848EA7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41-ТУ-62432-2024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617DC6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02.10.2024</w:t>
            </w:r>
          </w:p>
        </w:tc>
      </w:tr>
      <w:tr w:rsidR="00183961" w:rsidRPr="00183961" w14:paraId="5771899C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84B256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Емкость Е-5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FBA7FC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C5F7A0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БНД/У/8/298/22/ОГМ.2683.2024</w:t>
            </w:r>
          </w:p>
        </w:tc>
        <w:tc>
          <w:tcPr>
            <w:tcW w:w="82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B97D48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41-ТУ-68244-2024</w:t>
            </w:r>
          </w:p>
        </w:tc>
        <w:tc>
          <w:tcPr>
            <w:tcW w:w="71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0809E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24.10.2024</w:t>
            </w:r>
          </w:p>
        </w:tc>
      </w:tr>
      <w:tr w:rsidR="00183961" w:rsidRPr="00183961" w14:paraId="6F993D79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B90E9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 xml:space="preserve">Аппарат </w:t>
            </w:r>
            <w:proofErr w:type="spellStart"/>
            <w:r w:rsidRPr="00183961">
              <w:rPr>
                <w:color w:val="FF0000"/>
                <w:sz w:val="20"/>
                <w:szCs w:val="20"/>
              </w:rPr>
              <w:t>возд</w:t>
            </w:r>
            <w:proofErr w:type="spellEnd"/>
            <w:r w:rsidRPr="00183961">
              <w:rPr>
                <w:color w:val="FF0000"/>
                <w:sz w:val="20"/>
                <w:szCs w:val="20"/>
              </w:rPr>
              <w:t>. охлаждения газа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B70DC45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BF05C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БНД/У/8/298/22/ОГМ.2678.2024</w:t>
            </w:r>
          </w:p>
        </w:tc>
        <w:tc>
          <w:tcPr>
            <w:tcW w:w="82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4C89EA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41-ТУ-62457-2024</w:t>
            </w:r>
          </w:p>
        </w:tc>
        <w:tc>
          <w:tcPr>
            <w:tcW w:w="71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53B6D0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02.10.2024</w:t>
            </w:r>
          </w:p>
        </w:tc>
      </w:tr>
    </w:tbl>
    <w:p w14:paraId="64D84B15" w14:textId="77777777" w:rsidR="00ED3068" w:rsidRDefault="00ED3068" w:rsidP="00ED3068"/>
    <w:p w14:paraId="4C8397D0" w14:textId="77777777" w:rsidR="00ED3068" w:rsidRPr="00ED3068" w:rsidRDefault="00ED3068" w:rsidP="00210158">
      <w:pPr>
        <w:ind w:firstLine="709"/>
        <w:jc w:val="both"/>
        <w:rPr>
          <w:color w:val="FF0000"/>
        </w:rPr>
      </w:pP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04" w:name="_Toc136956348"/>
      <w:bookmarkStart w:id="105" w:name="_Toc141863992"/>
      <w:bookmarkStart w:id="106" w:name="_Toc19308464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104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105"/>
      <w:bookmarkEnd w:id="106"/>
    </w:p>
    <w:p w14:paraId="6822FBCC" w14:textId="53433C53" w:rsidR="00210158" w:rsidRPr="00210158" w:rsidRDefault="003845F6" w:rsidP="00210158">
      <w:pPr>
        <w:ind w:firstLine="709"/>
        <w:jc w:val="both"/>
      </w:pPr>
      <w:r w:rsidRPr="003845F6">
        <w:t>По результатам государственного надзора составляется Предписание об устранении выявленных нарушений. По результатам выявленных нарушений составляется при необходимости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>Предписания Ростехнадзора, поступающие в отчетный период, принимаются к руководству, доводятся до сведения руководителей и главных специалистов подразделений.</w:t>
      </w:r>
    </w:p>
    <w:p w14:paraId="485A058B" w14:textId="52E60DDC" w:rsid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5EAE9A7F" w14:textId="39C8DDDF" w:rsidR="001E14BB" w:rsidRPr="00210158" w:rsidRDefault="001E14BB" w:rsidP="00210158">
      <w:pPr>
        <w:ind w:firstLine="709"/>
        <w:jc w:val="both"/>
      </w:pPr>
      <w:r w:rsidRPr="001E14BB">
        <w:rPr>
          <w:bCs/>
          <w:color w:val="FF0000"/>
          <w:lang w:eastAsia="x-none"/>
        </w:rPr>
        <w:t>На момент разработки декларации промышленной безопасности ведется работа по устранению нарушений согласно Предписанию №28-13/65П от 05.12.2024 г.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107" w:name="_Toc141863993"/>
      <w:bookmarkStart w:id="108" w:name="_Toc193084644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 xml:space="preserve">. Сведения о принятых мерах по предотвращению постороннего </w:t>
      </w:r>
      <w:r w:rsidRPr="00210158">
        <w:rPr>
          <w:rFonts w:eastAsia="MS Mincho"/>
          <w:b/>
          <w:iCs/>
          <w:lang w:val="x-none" w:eastAsia="x-none"/>
        </w:rPr>
        <w:lastRenderedPageBreak/>
        <w:t>вмешательства в деятельность на декларируемом объекте, а также по противодействию возможным террористическим актам</w:t>
      </w:r>
      <w:bookmarkEnd w:id="107"/>
      <w:bookmarkEnd w:id="108"/>
    </w:p>
    <w:p w14:paraId="68A34311" w14:textId="4EA8FD55" w:rsidR="00210158" w:rsidRPr="001D2F43" w:rsidRDefault="00210158" w:rsidP="00210158">
      <w:pPr>
        <w:ind w:firstLine="709"/>
        <w:jc w:val="both"/>
      </w:pPr>
      <w:r w:rsidRPr="001D2F43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1D2F43" w:rsidRDefault="00210158" w:rsidP="00210158">
      <w:pPr>
        <w:ind w:firstLine="709"/>
        <w:jc w:val="both"/>
      </w:pPr>
      <w:r w:rsidRPr="001D2F43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1D2F43" w:rsidRDefault="00210158" w:rsidP="00210158">
      <w:pPr>
        <w:ind w:firstLine="709"/>
        <w:jc w:val="both"/>
      </w:pPr>
      <w:r w:rsidRPr="001D2F43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1D2F43" w:rsidRDefault="00210158" w:rsidP="00210158">
      <w:pPr>
        <w:ind w:firstLine="709"/>
        <w:jc w:val="both"/>
      </w:pPr>
      <w:r w:rsidRPr="001D2F43">
        <w:t>2) выработка рекомендаций по инженерно-технической оснащенности объекта;</w:t>
      </w:r>
    </w:p>
    <w:p w14:paraId="7C84303A" w14:textId="77777777" w:rsidR="00210158" w:rsidRPr="001D2F43" w:rsidRDefault="00210158" w:rsidP="00210158">
      <w:pPr>
        <w:ind w:firstLine="709"/>
        <w:jc w:val="both"/>
      </w:pPr>
      <w:r w:rsidRPr="001D2F43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1D2F43" w:rsidRDefault="00210158" w:rsidP="00210158">
      <w:pPr>
        <w:ind w:firstLine="709"/>
        <w:jc w:val="both"/>
      </w:pPr>
      <w:r w:rsidRPr="001D2F43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1D2F43" w:rsidRDefault="00210158" w:rsidP="00210158">
      <w:pPr>
        <w:ind w:firstLine="709"/>
        <w:jc w:val="both"/>
      </w:pPr>
      <w:r w:rsidRPr="001D2F43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1D2F43" w:rsidRDefault="00210158" w:rsidP="00210158">
      <w:pPr>
        <w:ind w:firstLine="709"/>
        <w:jc w:val="both"/>
      </w:pPr>
      <w:r w:rsidRPr="001D2F43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1D2F43" w:rsidRDefault="00210158" w:rsidP="00210158">
      <w:pPr>
        <w:ind w:firstLine="709"/>
        <w:jc w:val="both"/>
      </w:pPr>
      <w:r w:rsidRPr="001D2F43">
        <w:t xml:space="preserve">7) определяется порядок допуска на территорию объекта </w:t>
      </w:r>
      <w:r w:rsidR="00CE61B3" w:rsidRPr="001D2F43">
        <w:t>ремонтно-восстановительных</w:t>
      </w:r>
      <w:r w:rsidRPr="001D2F43">
        <w:t xml:space="preserve"> бригад, пожарных команд и машин скорой помощи, сотрудников правоохранительных 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7F138D56" w:rsidR="00210158" w:rsidRPr="001D2F43" w:rsidRDefault="00210158" w:rsidP="00CE61B3">
      <w:pPr>
        <w:ind w:firstLine="709"/>
        <w:jc w:val="both"/>
      </w:pPr>
      <w:r w:rsidRPr="001D2F43">
        <w:t>8) производится сбор, анализ информации об оперативной обстановке, постановка целей и задач, проводятся совместные совещания, а при необходимости создается временный оперативный штаб для выработки решений и контроля их выполнения</w:t>
      </w:r>
      <w:r w:rsidR="00CE61B3" w:rsidRPr="001D2F43">
        <w:t>.</w:t>
      </w:r>
    </w:p>
    <w:p w14:paraId="2C221135" w14:textId="02D5FB9C" w:rsidR="001D2F43" w:rsidRDefault="001D2F43" w:rsidP="00CE61B3">
      <w:pPr>
        <w:ind w:firstLine="709"/>
        <w:jc w:val="both"/>
        <w:rPr>
          <w:color w:val="FF0000"/>
        </w:rPr>
      </w:pPr>
    </w:p>
    <w:p w14:paraId="2D890F30" w14:textId="77777777" w:rsidR="001D2F43" w:rsidRPr="00D24B37" w:rsidRDefault="001D2F43" w:rsidP="001D2F43">
      <w:pPr>
        <w:ind w:firstLine="709"/>
        <w:jc w:val="both"/>
      </w:pPr>
      <w:r w:rsidRPr="00D24B37">
        <w:t>Пропускной и внутриобъектовый режим на объектах ООО «Башнефть-Добыча» осуществляется согласно следующих документов:</w:t>
      </w:r>
    </w:p>
    <w:p w14:paraId="7E18811F" w14:textId="77777777" w:rsidR="001D2F43" w:rsidRPr="00D24B37" w:rsidRDefault="001D2F43" w:rsidP="001D2F43">
      <w:pPr>
        <w:ind w:firstLine="709"/>
        <w:jc w:val="both"/>
      </w:pPr>
      <w:r w:rsidRPr="00D24B37">
        <w:t>- Стандарта ООО «Башнефть-Добыча» «Порядок организации пропускного и внутриобъектового режимов на объектах общества».</w:t>
      </w:r>
    </w:p>
    <w:p w14:paraId="0D1E768E" w14:textId="77777777" w:rsidR="001D2F43" w:rsidRPr="00D24B37" w:rsidRDefault="001D2F43" w:rsidP="001D2F43">
      <w:pPr>
        <w:ind w:firstLine="709"/>
        <w:jc w:val="both"/>
      </w:pPr>
      <w:r w:rsidRPr="00D24B37">
        <w:t>- Правил внутреннего трудового распорядка.</w:t>
      </w:r>
    </w:p>
    <w:p w14:paraId="64B6D577" w14:textId="77777777" w:rsidR="001D2F43" w:rsidRPr="00D24B37" w:rsidRDefault="001D2F43" w:rsidP="001D2F43">
      <w:pPr>
        <w:ind w:firstLine="709"/>
        <w:jc w:val="both"/>
      </w:pPr>
      <w:r w:rsidRPr="00D24B37">
        <w:t xml:space="preserve">Стандарт ООО «Башнефть-Добыча» «Порядок организации пропускного и внутриобъектового режимов на объектах общества» содержит основные требования по организации пропускного и внутриобъектового режимов на объектах ООО «Башнефть-Добыча». </w:t>
      </w:r>
    </w:p>
    <w:p w14:paraId="552812B1" w14:textId="77777777" w:rsidR="001D2F43" w:rsidRPr="00D24B37" w:rsidRDefault="001D2F43" w:rsidP="001D2F43">
      <w:pPr>
        <w:ind w:firstLine="709"/>
        <w:jc w:val="both"/>
      </w:pPr>
      <w:r w:rsidRPr="00D24B37">
        <w:t>Настоящий Стандарт разработан с целью установления требований пропускного и внутриобъектового режимов на объектах ООО «Башнефть-Добыча» для обеспечения сохранности ТМЦ, информационных ресурсов и предупреждения террористических актов и в соответствии с требованиями Стандарта Компании «Политика компании в области обеспечения инженерно-технической защиты и охраны объектов». Руководители подрядных и сторонних организаций при оформлении договоров на оказание услуг, на аренду помещений цеха, на выполнение работ на территории цеха обязаны включить в договоры соответствующие требования, установленные указанным Стандартом.</w:t>
      </w:r>
    </w:p>
    <w:p w14:paraId="7D61EFAE" w14:textId="77777777" w:rsidR="001D2F43" w:rsidRPr="001D2F43" w:rsidRDefault="001D2F43" w:rsidP="001D2F43">
      <w:pPr>
        <w:ind w:firstLine="709"/>
        <w:jc w:val="both"/>
        <w:rPr>
          <w:color w:val="FF0000"/>
        </w:rPr>
      </w:pPr>
      <w:r w:rsidRPr="00D24B37">
        <w:t xml:space="preserve">Охрану объекта, передачу информации в Службу экономической безопасности, диспетчерские службы региональной ЦИТУ обо всех происшествиях на объекте, выявление признаков несанкционированных врезок в трубопроводы, охрану места происшествия (преступления), пресечение порчи, уничтожения и хищения имущества, пресечение противоправных деяний лиц, на месте их совершения, выявление недостатков в технической укрепленности объекта, в обеспечении сохранности товарно-материальных ценностей, соблюдение пропускного </w:t>
      </w:r>
      <w:r w:rsidRPr="00D24B37">
        <w:lastRenderedPageBreak/>
        <w:t>и внутриобъектового режимов на объекте обеспечивают работники ООО ЧОП «РН-Охрана-Уфа».</w:t>
      </w:r>
    </w:p>
    <w:p w14:paraId="6622513B" w14:textId="06C55AC3" w:rsidR="001D2F43" w:rsidRDefault="001D2F43" w:rsidP="00CE61B3">
      <w:pPr>
        <w:ind w:firstLine="709"/>
        <w:jc w:val="both"/>
      </w:pPr>
    </w:p>
    <w:p w14:paraId="5A4C43F0" w14:textId="77777777" w:rsidR="009E0566" w:rsidRPr="009E0566" w:rsidRDefault="009E0566" w:rsidP="009E0566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highlight w:val="green"/>
          <w:lang w:val="x-none" w:eastAsia="x-none"/>
        </w:rPr>
      </w:pPr>
      <w:bookmarkStart w:id="109" w:name="_Toc191029032"/>
      <w:bookmarkStart w:id="110" w:name="_Toc192445079"/>
      <w:bookmarkStart w:id="111" w:name="_Toc193084501"/>
      <w:bookmarkStart w:id="112" w:name="_Toc193084645"/>
      <w:r w:rsidRPr="009E0566">
        <w:rPr>
          <w:rFonts w:eastAsia="MS Mincho"/>
          <w:b/>
          <w:iCs/>
          <w:highlight w:val="green"/>
          <w:lang w:val="x-none" w:eastAsia="x-none"/>
        </w:rPr>
        <w:t>3.1.9. Сведения о наличии обоснования безопасности декларируемого объекта и изменений к ним (при наличии)</w:t>
      </w:r>
      <w:bookmarkEnd w:id="109"/>
      <w:bookmarkEnd w:id="110"/>
      <w:bookmarkEnd w:id="111"/>
      <w:bookmarkEnd w:id="112"/>
    </w:p>
    <w:p w14:paraId="23E55E5C" w14:textId="3FC2F178" w:rsidR="009E0566" w:rsidRDefault="009E0566" w:rsidP="009E0566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9E0566">
        <w:rPr>
          <w:bCs/>
          <w:highlight w:val="green"/>
        </w:rPr>
        <w:t>На декларируемом объекте обоснования безопасности не разрабатывались.</w:t>
      </w:r>
    </w:p>
    <w:p w14:paraId="5C379061" w14:textId="77777777" w:rsidR="009E0566" w:rsidRPr="00210158" w:rsidRDefault="009E0566" w:rsidP="00CE61B3">
      <w:pPr>
        <w:ind w:firstLine="709"/>
        <w:jc w:val="both"/>
      </w:pP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13" w:name="_Toc141863994"/>
      <w:bookmarkStart w:id="114" w:name="_Toc193084646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113"/>
      <w:bookmarkEnd w:id="114"/>
    </w:p>
    <w:p w14:paraId="004CC783" w14:textId="77777777" w:rsidR="00210158" w:rsidRPr="00C446AC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15" w:name="_Toc141863995"/>
      <w:bookmarkStart w:id="116" w:name="_Toc193084647"/>
      <w:r w:rsidRPr="00C446AC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115"/>
      <w:bookmarkEnd w:id="116"/>
      <w:r w:rsidRPr="00C446AC">
        <w:rPr>
          <w:rFonts w:eastAsia="MS Mincho"/>
          <w:b/>
          <w:iCs/>
          <w:lang w:val="x-none" w:eastAsia="x-none"/>
        </w:rPr>
        <w:t xml:space="preserve"> </w:t>
      </w:r>
    </w:p>
    <w:p w14:paraId="21B84B0D" w14:textId="1B5B10D7" w:rsidR="009946D3" w:rsidRDefault="009946D3" w:rsidP="009946D3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>На декларируемом объекте разработан и утверждён в установленном порядке «План мероприятий по локализации и ликвидации последствий аварий</w:t>
      </w:r>
      <w:r>
        <w:rPr>
          <w:bCs/>
        </w:rPr>
        <w:t xml:space="preserve"> на опасных производственных объектах</w:t>
      </w:r>
      <w:r w:rsidRPr="00210158">
        <w:rPr>
          <w:bCs/>
        </w:rPr>
        <w:t>» (</w:t>
      </w:r>
      <w:r>
        <w:rPr>
          <w:bCs/>
          <w:color w:val="FF0000"/>
        </w:rPr>
        <w:t>утвержден 14.09.2022г. Первым заместителем генерального директора-главным инженером ООО «Башнефть-Добыча»</w:t>
      </w:r>
      <w:r w:rsidRPr="00210158">
        <w:rPr>
          <w:bCs/>
        </w:rPr>
        <w:t>).</w:t>
      </w:r>
    </w:p>
    <w:p w14:paraId="787A1F1F" w14:textId="77777777" w:rsidR="009946D3" w:rsidRPr="009946D3" w:rsidRDefault="009946D3" w:rsidP="009946D3">
      <w:pPr>
        <w:shd w:val="clear" w:color="auto" w:fill="FFFFFF"/>
        <w:ind w:firstLine="720"/>
        <w:jc w:val="both"/>
        <w:rPr>
          <w:spacing w:val="-3"/>
        </w:rPr>
      </w:pPr>
      <w:r w:rsidRPr="009946D3">
        <w:rPr>
          <w:spacing w:val="-3"/>
        </w:rPr>
        <w:t>В оперативной части плана мероприятий по локализации и ликвидации последствий аварий предусматриваются:</w:t>
      </w:r>
    </w:p>
    <w:p w14:paraId="0008CEC5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Вид и место возможных аварий, условия, опасные для людей и окружающей среды;</w:t>
      </w:r>
    </w:p>
    <w:p w14:paraId="6CF0FB42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Мероприятия по эвакуации людей и охране окружающей среды, по локализации выхода нефти или газа, отключению поврежденного участка, ликвидации аварий;</w:t>
      </w:r>
    </w:p>
    <w:p w14:paraId="73E40CCF" w14:textId="673C014A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 xml:space="preserve">Действия производственного персонала и аварийно-спасательных служб (формирований) по локализации и ликвидации </w:t>
      </w:r>
      <w:r>
        <w:rPr>
          <w:rFonts w:eastAsia="Calibri"/>
          <w:color w:val="000000"/>
        </w:rPr>
        <w:t>аварии</w:t>
      </w:r>
      <w:r w:rsidRPr="009946D3">
        <w:rPr>
          <w:rFonts w:eastAsia="Calibri"/>
          <w:color w:val="000000"/>
        </w:rPr>
        <w:t>;</w:t>
      </w:r>
    </w:p>
    <w:p w14:paraId="0ECC562A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Схема распределения обязанностей среди персонала на случай возникновения аварийных ситуаций;</w:t>
      </w:r>
    </w:p>
    <w:p w14:paraId="50125190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Способы ликвидации аварий в начальной стадии;</w:t>
      </w:r>
    </w:p>
    <w:p w14:paraId="69CFE604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Первоочередные действия персонала по ликвидации аварий (пожара), предупреждению их эскалации;</w:t>
      </w:r>
    </w:p>
    <w:p w14:paraId="67B80616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Осуществление мероприятий по предупреждению тяжелых последствий аварий;</w:t>
      </w:r>
    </w:p>
    <w:p w14:paraId="19CE63A5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Порядок взаимодействия с аварийно-спасательными формированиями и другими специализированными службами;</w:t>
      </w:r>
    </w:p>
    <w:p w14:paraId="1DD168C4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Места нахождения служб и средств для ликвидации аварий;</w:t>
      </w:r>
    </w:p>
    <w:p w14:paraId="05ACE70C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Распределение обязанностей между отдельными лицами, участвующими в ликвидации аварий;</w:t>
      </w:r>
    </w:p>
    <w:p w14:paraId="5528618B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Список должностных лиц и учреждений, которые должны быть оповещены об аварии, и порядок их оповещения;</w:t>
      </w:r>
    </w:p>
    <w:p w14:paraId="0932F574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Способы оповещения об аварии (сирена, световая сигнализация, громкоговорящая связь, телефон), пути выхода людей из опасных мест и участков в зависимости от характера аварии;</w:t>
      </w:r>
    </w:p>
    <w:p w14:paraId="04D96853" w14:textId="02FF2276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Перечень аварийно-транспортных средств, механизмов, оборудования, средств связи, пожаротушения, направляемых к месту аварии.</w:t>
      </w:r>
    </w:p>
    <w:p w14:paraId="55338893" w14:textId="77777777" w:rsidR="00CC3AC8" w:rsidRPr="00CC3AC8" w:rsidRDefault="00CC3AC8" w:rsidP="00CC3AC8">
      <w:pPr>
        <w:shd w:val="clear" w:color="auto" w:fill="FFFFFF"/>
        <w:ind w:firstLine="720"/>
        <w:jc w:val="both"/>
        <w:rPr>
          <w:spacing w:val="-3"/>
        </w:rPr>
      </w:pPr>
      <w:r w:rsidRPr="00CC3AC8">
        <w:rPr>
          <w:spacing w:val="-3"/>
        </w:rPr>
        <w:t xml:space="preserve">В соответствии с планом мероприятий по локализации и ликвидации последствий аварий осуществляются все необходимые переключения в технологической схеме и проводятся мероприятия по локализации источника загрязнения. Рассмотрены все варианты возможных аварий </w:t>
      </w:r>
      <w:r w:rsidRPr="00CC3AC8">
        <w:rPr>
          <w:spacing w:val="-3"/>
        </w:rPr>
        <w:lastRenderedPageBreak/>
        <w:t>на опасных составляющих ОПО, определен круг обязанностей персонала и перечень мероприятий, выполняемых в случае возникновения внезапных событий, требующих немедленного реагирования, а также разработана схема оповещения о чрезвычайных ситуациях.</w:t>
      </w:r>
    </w:p>
    <w:p w14:paraId="350B590D" w14:textId="77777777" w:rsidR="00CC3AC8" w:rsidRPr="00CC3AC8" w:rsidRDefault="00CC3AC8" w:rsidP="00CC3AC8">
      <w:pPr>
        <w:shd w:val="clear" w:color="auto" w:fill="FFFFFF"/>
        <w:ind w:firstLine="720"/>
        <w:jc w:val="both"/>
        <w:rPr>
          <w:spacing w:val="-3"/>
        </w:rPr>
      </w:pPr>
      <w:r w:rsidRPr="00CC3AC8">
        <w:rPr>
          <w:spacing w:val="-3"/>
        </w:rPr>
        <w:t>Система мер, направленных на обеспечение эффективного реагирования на аварийные ситуации, включает:</w:t>
      </w:r>
    </w:p>
    <w:p w14:paraId="0F6425E9" w14:textId="1A033DBD" w:rsidR="00CC3AC8" w:rsidRPr="00CC3AC8" w:rsidRDefault="00CC3AC8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>Охрану декларируемого объекта, регулярный контроль состояния оборудования и технологических сооружений;</w:t>
      </w:r>
    </w:p>
    <w:p w14:paraId="100F1B7D" w14:textId="03BE8B33" w:rsidR="00CC3AC8" w:rsidRPr="00CC3AC8" w:rsidRDefault="00CC3AC8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 xml:space="preserve">Круглосуточный постоянный контроль </w:t>
      </w:r>
      <w:r>
        <w:rPr>
          <w:rFonts w:eastAsia="Calibri"/>
          <w:color w:val="000000"/>
        </w:rPr>
        <w:t>технологического режима</w:t>
      </w:r>
      <w:r w:rsidRPr="00CC3AC8">
        <w:rPr>
          <w:rFonts w:eastAsia="Calibri"/>
          <w:color w:val="000000"/>
        </w:rPr>
        <w:t>;</w:t>
      </w:r>
    </w:p>
    <w:p w14:paraId="2E9E3499" w14:textId="77777777" w:rsidR="00CC3AC8" w:rsidRPr="00CC3AC8" w:rsidRDefault="00CC3AC8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>Автоматическую защиту, отключение оборудования и остановку перекачки продуктов в случаях, которые могут привести к аварийным ситуациям;</w:t>
      </w:r>
    </w:p>
    <w:p w14:paraId="06548F2D" w14:textId="77777777" w:rsidR="00CC3AC8" w:rsidRPr="00CC3AC8" w:rsidRDefault="00CC3AC8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>Содержание в постоянной готовности созданных аварийно-восстановительных формирований, укомплектованных необходимым персоналом и оснащенных техническими средствами;</w:t>
      </w:r>
    </w:p>
    <w:p w14:paraId="750570A9" w14:textId="77777777" w:rsidR="00CC3AC8" w:rsidRPr="00CC3AC8" w:rsidRDefault="00CC3AC8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>Систему подготовки персонала к ведению работ в аварийной ситуации, включающей теоретическое обучение и практические занятия, учения с имитацией аварий, а также совместные учения с привлечением пожарных команд и пожарных частей.</w:t>
      </w:r>
    </w:p>
    <w:p w14:paraId="6CBFEFE3" w14:textId="77777777" w:rsidR="00CC3AC8" w:rsidRPr="00CC3AC8" w:rsidRDefault="00CC3AC8" w:rsidP="00CC3AC8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 xml:space="preserve">Знание плана мероприятий по локализации и ликвидации последствий аварий проверяется во время учебно-тренировочных занятий с персоналом объекта, проводимых по графику, утвержденному начальником цеха процессного управления, эксплуатирующего ОПО. График учебно-тренировочных занятий по плану мероприятий по локализации и ликвидации последствий аварий с персоналом ОПО составляется на год. Темы учебно-тренировочных занятий должны соответствовать возможным аварийным ситуациям, определенным в оперативной части плана мероприятий по локализации и ликвидации последствий аварий. Периодичность проведения учебно-тренировочных занятий по выработке навыков </w:t>
      </w:r>
      <w:r w:rsidRPr="00CC3AC8">
        <w:rPr>
          <w:spacing w:val="-3"/>
        </w:rPr>
        <w:t>выполнения</w:t>
      </w:r>
      <w:r w:rsidRPr="00CC3AC8">
        <w:rPr>
          <w:rFonts w:eastAsia="Calibri"/>
          <w:color w:val="000000"/>
        </w:rPr>
        <w:t xml:space="preserve"> мероприятий плана мероприятий по локализации и ликвидации последствий аварий, устанавливается руководителем структурного подразделения, эксплуатирующего ОПО, с учетом количества видов возможных аварий и конкретных условий, но не реже одного раза в год по каждому виду возможных аварии, с учетом сезонности, а также с учетом, что при вахтовом методе работы работников цеха необходимо, чтобы каждая тема учебно-тренировочных занятий с работником была проведена. 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17" w:name="_Toc141863996"/>
      <w:bookmarkStart w:id="118" w:name="_Toc193084648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117"/>
      <w:bookmarkEnd w:id="118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A74F1C8" w14:textId="713B2D09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В ООО «Башнефть-Добыча» созданы и поддерживаются в готовности силы и средства, предназначенные для проведения аварийно-спасательных и других неотложных работ, локализации и ликвидации возможных аварий на ОПО.</w:t>
      </w:r>
    </w:p>
    <w:p w14:paraId="136C3C5B" w14:textId="7AA124EE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 xml:space="preserve">Согласно приказу </w:t>
      </w:r>
      <w:r w:rsidRPr="00901A34">
        <w:rPr>
          <w:rFonts w:eastAsia="Calibri"/>
          <w:color w:val="000000"/>
        </w:rPr>
        <w:t>№ </w:t>
      </w:r>
      <w:r w:rsidR="00901A34" w:rsidRPr="00901A34">
        <w:rPr>
          <w:rFonts w:eastAsia="Calibri"/>
          <w:color w:val="000000"/>
        </w:rPr>
        <w:t>0127</w:t>
      </w:r>
      <w:r w:rsidRPr="00901A34">
        <w:rPr>
          <w:rFonts w:eastAsia="Calibri"/>
          <w:color w:val="000000"/>
        </w:rPr>
        <w:t xml:space="preserve"> от </w:t>
      </w:r>
      <w:r w:rsidR="00901A34" w:rsidRPr="00901A34">
        <w:rPr>
          <w:rFonts w:eastAsia="Calibri"/>
          <w:color w:val="000000"/>
        </w:rPr>
        <w:t>02</w:t>
      </w:r>
      <w:r w:rsidRPr="00901A34">
        <w:rPr>
          <w:rFonts w:eastAsia="Calibri"/>
          <w:color w:val="000000"/>
        </w:rPr>
        <w:t>.0</w:t>
      </w:r>
      <w:r w:rsidR="00901A34" w:rsidRPr="00901A34">
        <w:rPr>
          <w:rFonts w:eastAsia="Calibri"/>
          <w:color w:val="000000"/>
        </w:rPr>
        <w:t>2</w:t>
      </w:r>
      <w:r w:rsidRPr="00901A34">
        <w:rPr>
          <w:rFonts w:eastAsia="Calibri"/>
          <w:color w:val="000000"/>
        </w:rPr>
        <w:t>.20</w:t>
      </w:r>
      <w:r w:rsidR="00901A34" w:rsidRPr="00901A34">
        <w:rPr>
          <w:rFonts w:eastAsia="Calibri"/>
          <w:color w:val="000000"/>
        </w:rPr>
        <w:t>22</w:t>
      </w:r>
      <w:r w:rsidRPr="00901A34">
        <w:rPr>
          <w:rFonts w:eastAsia="Calibri"/>
          <w:color w:val="000000"/>
        </w:rPr>
        <w:t xml:space="preserve"> г. </w:t>
      </w:r>
      <w:r w:rsidRPr="00337DF6">
        <w:rPr>
          <w:rFonts w:eastAsia="Calibri"/>
          <w:color w:val="000000"/>
        </w:rPr>
        <w:t>в управлении и структурных подразделениях ООО «Башнефть-Добыча» созданы нештатные аварийно-спасательные формирования «</w:t>
      </w:r>
      <w:r w:rsidR="00901A34">
        <w:rPr>
          <w:rFonts w:eastAsia="Calibri"/>
          <w:color w:val="000000"/>
        </w:rPr>
        <w:t>Команда ЛРН ООО «Башнефть-Добыча</w:t>
      </w:r>
      <w:r w:rsidR="00901A34" w:rsidRPr="00337DF6">
        <w:rPr>
          <w:rFonts w:eastAsia="Calibri"/>
          <w:color w:val="000000"/>
        </w:rPr>
        <w:t>»</w:t>
      </w:r>
      <w:r w:rsidRPr="00337DF6">
        <w:rPr>
          <w:rFonts w:eastAsia="Calibri"/>
          <w:color w:val="000000"/>
        </w:rPr>
        <w:t>.</w:t>
      </w:r>
    </w:p>
    <w:p w14:paraId="1990AC0F" w14:textId="77777777" w:rsidR="006C7690" w:rsidRDefault="006C7690" w:rsidP="006C7690">
      <w:pPr>
        <w:shd w:val="clear" w:color="auto" w:fill="FFFFFF"/>
        <w:ind w:firstLine="720"/>
        <w:jc w:val="both"/>
        <w:rPr>
          <w:rFonts w:eastAsia="Calibri"/>
        </w:rPr>
      </w:pPr>
      <w:r w:rsidRPr="006C7690">
        <w:rPr>
          <w:rFonts w:eastAsia="Calibri"/>
        </w:rPr>
        <w:t>Нештатное аварийно-спасательное формирование «Команда ЛРН ООО «Башнефть-Добыча» ООО «Башнефть-Добыча» имеет Свидетельство на право ведения газоспасательных работ и работ по ЛРН №16423 от 22.04.2025 г., рег.№16/2-2-477, выданное отраслевой комиссией Минэнерго России по аттестации аварийно-спасательных служб (формирований) и спасателей нефтяной и газовой промышленности, а так же иных отраслей Топливно-Энергетического комплекса (ОАК ТЭК 16/2-2), на право ведения аварийно-спасательных работ.</w:t>
      </w:r>
    </w:p>
    <w:p w14:paraId="4C2D4BDE" w14:textId="193657E0" w:rsidR="00337DF6" w:rsidRPr="00307710" w:rsidRDefault="00337DF6" w:rsidP="00337DF6">
      <w:pPr>
        <w:shd w:val="clear" w:color="auto" w:fill="FFFFFF"/>
        <w:ind w:firstLine="720"/>
        <w:jc w:val="both"/>
        <w:rPr>
          <w:rFonts w:eastAsia="Calibri"/>
        </w:rPr>
      </w:pPr>
      <w:r w:rsidRPr="00307710">
        <w:rPr>
          <w:rFonts w:eastAsia="Calibri"/>
        </w:rPr>
        <w:lastRenderedPageBreak/>
        <w:t>Приказом № </w:t>
      </w:r>
      <w:r w:rsidR="00307710" w:rsidRPr="00307710">
        <w:rPr>
          <w:rFonts w:eastAsia="Calibri"/>
        </w:rPr>
        <w:t>1582</w:t>
      </w:r>
      <w:r w:rsidRPr="00307710">
        <w:rPr>
          <w:rFonts w:eastAsia="Calibri"/>
        </w:rPr>
        <w:t xml:space="preserve"> от </w:t>
      </w:r>
      <w:r w:rsidR="00307710" w:rsidRPr="00307710">
        <w:rPr>
          <w:rFonts w:eastAsia="Calibri"/>
        </w:rPr>
        <w:t>26</w:t>
      </w:r>
      <w:r w:rsidRPr="00307710">
        <w:rPr>
          <w:rFonts w:eastAsia="Calibri"/>
        </w:rPr>
        <w:t>.</w:t>
      </w:r>
      <w:r w:rsidR="00307710" w:rsidRPr="00307710">
        <w:rPr>
          <w:rFonts w:eastAsia="Calibri"/>
        </w:rPr>
        <w:t>12</w:t>
      </w:r>
      <w:r w:rsidRPr="00307710">
        <w:rPr>
          <w:rFonts w:eastAsia="Calibri"/>
        </w:rPr>
        <w:t>.20</w:t>
      </w:r>
      <w:r w:rsidR="00307710" w:rsidRPr="00307710">
        <w:rPr>
          <w:rFonts w:eastAsia="Calibri"/>
        </w:rPr>
        <w:t>23</w:t>
      </w:r>
      <w:r w:rsidRPr="00307710">
        <w:rPr>
          <w:rFonts w:eastAsia="Calibri"/>
        </w:rPr>
        <w:t xml:space="preserve"> г. по ООО «Башнефть-Добыча» было утверждено и введено в действие Положение «О нештатном аварийно-спасательном формировании «Команда по ликвидации разливов нефти» ООО «Башнефть-Добыча».</w:t>
      </w:r>
    </w:p>
    <w:p w14:paraId="72F68EB5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В целях обеспечения готовности к действиям по локализации и ликвидации последствий аварии ООО «Башнефть-Добыча» и во исполнение ст. 10 Федерального закона от 21.07.1997 № 116-ФЗ заключены договора:</w:t>
      </w:r>
    </w:p>
    <w:p w14:paraId="77CDA312" w14:textId="66DF338A" w:rsidR="00337DF6" w:rsidRPr="00806BC0" w:rsidRDefault="00337DF6" w:rsidP="00337DF6">
      <w:pPr>
        <w:shd w:val="clear" w:color="auto" w:fill="FFFFFF"/>
        <w:ind w:firstLine="720"/>
        <w:jc w:val="both"/>
        <w:rPr>
          <w:rFonts w:eastAsia="Calibri"/>
        </w:rPr>
      </w:pPr>
      <w:r w:rsidRPr="00806BC0">
        <w:rPr>
          <w:rFonts w:eastAsia="Calibri"/>
        </w:rPr>
        <w:t>- с ООО «РН-Пожарная безопасность», (договор БНД/У/8/</w:t>
      </w:r>
      <w:r w:rsidR="00806BC0" w:rsidRPr="00806BC0">
        <w:rPr>
          <w:rFonts w:eastAsia="Calibri"/>
        </w:rPr>
        <w:t>1444</w:t>
      </w:r>
      <w:r w:rsidRPr="00806BC0">
        <w:rPr>
          <w:rFonts w:eastAsia="Calibri"/>
        </w:rPr>
        <w:t>/</w:t>
      </w:r>
      <w:r w:rsidR="00806BC0" w:rsidRPr="00806BC0">
        <w:rPr>
          <w:rFonts w:eastAsia="Calibri"/>
        </w:rPr>
        <w:t>23</w:t>
      </w:r>
      <w:r w:rsidRPr="00806BC0">
        <w:rPr>
          <w:rFonts w:eastAsia="Calibri"/>
        </w:rPr>
        <w:t>/</w:t>
      </w:r>
      <w:r w:rsidR="00806BC0" w:rsidRPr="00806BC0">
        <w:rPr>
          <w:rFonts w:eastAsia="Calibri"/>
        </w:rPr>
        <w:t>ОПБ//5702623/0774Д</w:t>
      </w:r>
      <w:r w:rsidRPr="00806BC0">
        <w:rPr>
          <w:rFonts w:eastAsia="Calibri"/>
        </w:rPr>
        <w:t xml:space="preserve"> от 18.12.20</w:t>
      </w:r>
      <w:r w:rsidR="00806BC0" w:rsidRPr="00806BC0">
        <w:rPr>
          <w:rFonts w:eastAsia="Calibri"/>
        </w:rPr>
        <w:t>23</w:t>
      </w:r>
      <w:r w:rsidRPr="00806BC0">
        <w:rPr>
          <w:rFonts w:eastAsia="Calibri"/>
        </w:rPr>
        <w:t>г.);</w:t>
      </w:r>
    </w:p>
    <w:p w14:paraId="26F5EA58" w14:textId="409662AA" w:rsid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B0F0"/>
        </w:rPr>
      </w:pPr>
      <w:r w:rsidRPr="00A71AE3">
        <w:rPr>
          <w:rFonts w:eastAsia="Calibri"/>
        </w:rPr>
        <w:t xml:space="preserve">- с </w:t>
      </w:r>
      <w:r w:rsidR="00A71AE3" w:rsidRPr="00A71AE3">
        <w:rPr>
          <w:rFonts w:eastAsia="Calibri"/>
        </w:rPr>
        <w:t>ФГАУ «АСФ «СВПФВЧ»</w:t>
      </w:r>
      <w:r w:rsidRPr="00A71AE3">
        <w:rPr>
          <w:rFonts w:eastAsia="Calibri"/>
        </w:rPr>
        <w:t>, (</w:t>
      </w:r>
      <w:r w:rsidR="00307710">
        <w:rPr>
          <w:rFonts w:eastAsia="Calibri"/>
        </w:rPr>
        <w:t xml:space="preserve">договор </w:t>
      </w:r>
      <w:r w:rsidR="00A71AE3" w:rsidRPr="00A71AE3">
        <w:rPr>
          <w:rFonts w:eastAsia="Calibri"/>
        </w:rPr>
        <w:t>№БНД/У/8/1030/21/ОПБ от 28.10.2021 г.</w:t>
      </w:r>
      <w:r w:rsidRPr="00A71AE3">
        <w:rPr>
          <w:rFonts w:eastAsia="Calibri"/>
        </w:rPr>
        <w:t>).</w:t>
      </w:r>
    </w:p>
    <w:p w14:paraId="5481DBBA" w14:textId="0880F9E1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>В состав ФГАУ «АСФ «СВПФВЧ»</w:t>
      </w:r>
      <w:r>
        <w:rPr>
          <w:rFonts w:eastAsia="Calibri"/>
          <w:color w:val="000000"/>
        </w:rPr>
        <w:t xml:space="preserve"> </w:t>
      </w:r>
      <w:r w:rsidRPr="00A71AE3">
        <w:rPr>
          <w:rFonts w:eastAsia="Calibri"/>
          <w:color w:val="000000"/>
        </w:rPr>
        <w:t xml:space="preserve">(Свидетельство об аттестации на право ведения поисково-спасательных работ, газоспасательных работ от </w:t>
      </w:r>
      <w:proofErr w:type="gramStart"/>
      <w:r w:rsidRPr="00A71AE3">
        <w:rPr>
          <w:rFonts w:eastAsia="Calibri"/>
          <w:color w:val="000000"/>
        </w:rPr>
        <w:t>01.07.2022  серия</w:t>
      </w:r>
      <w:proofErr w:type="gramEnd"/>
      <w:r w:rsidRPr="00A71AE3">
        <w:rPr>
          <w:rFonts w:eastAsia="Calibri"/>
          <w:color w:val="000000"/>
        </w:rPr>
        <w:t xml:space="preserve"> № 13307, рег. номер 8-177) входят:</w:t>
      </w:r>
    </w:p>
    <w:p w14:paraId="14D75A06" w14:textId="77777777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>- 59 обученных и аттестованных спасателя;</w:t>
      </w:r>
    </w:p>
    <w:p w14:paraId="24A542E4" w14:textId="77777777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>- 39 оперативных автомобиля;</w:t>
      </w:r>
    </w:p>
    <w:p w14:paraId="7303ECD5" w14:textId="77777777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432BEEBC" w14:textId="0C1D2CAD" w:rsid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В ООО «Башнефть-Добыча» создано собственное нештатное аварийно-спасательное формирование («</w:t>
      </w:r>
      <w:r w:rsidR="00A71AE3">
        <w:rPr>
          <w:rFonts w:eastAsia="Calibri"/>
          <w:color w:val="000000"/>
        </w:rPr>
        <w:t>Команда ЛРН ООО «Башнефть-Добыча</w:t>
      </w:r>
      <w:r w:rsidRPr="00337DF6">
        <w:rPr>
          <w:rFonts w:eastAsia="Calibri"/>
          <w:color w:val="000000"/>
        </w:rPr>
        <w:t xml:space="preserve">»). </w:t>
      </w:r>
    </w:p>
    <w:p w14:paraId="4B525C79" w14:textId="2E8B2808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 xml:space="preserve">В состав </w:t>
      </w:r>
      <w:r>
        <w:rPr>
          <w:rFonts w:eastAsia="Calibri"/>
          <w:color w:val="000000"/>
        </w:rPr>
        <w:t xml:space="preserve">НАСФ </w:t>
      </w:r>
      <w:r w:rsidRPr="00A71AE3">
        <w:rPr>
          <w:rFonts w:eastAsia="Calibri"/>
          <w:color w:val="000000"/>
        </w:rPr>
        <w:t>«Команда ЛРН ООО «Башнефть-Добыча»</w:t>
      </w:r>
      <w:r>
        <w:rPr>
          <w:rFonts w:eastAsia="Calibri"/>
          <w:color w:val="000000"/>
        </w:rPr>
        <w:t xml:space="preserve"> </w:t>
      </w:r>
      <w:r w:rsidRPr="00A71AE3">
        <w:rPr>
          <w:rFonts w:eastAsia="Calibri"/>
          <w:color w:val="000000"/>
        </w:rPr>
        <w:t>входят:</w:t>
      </w:r>
    </w:p>
    <w:p w14:paraId="5F9853B3" w14:textId="5433844A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 xml:space="preserve">- </w:t>
      </w:r>
      <w:r>
        <w:rPr>
          <w:rFonts w:eastAsia="Calibri"/>
          <w:color w:val="000000"/>
        </w:rPr>
        <w:t>143</w:t>
      </w:r>
      <w:r w:rsidRPr="00A71AE3">
        <w:rPr>
          <w:rFonts w:eastAsia="Calibri"/>
          <w:color w:val="000000"/>
        </w:rPr>
        <w:t xml:space="preserve"> обученных и аттестованных спасателя;</w:t>
      </w:r>
    </w:p>
    <w:p w14:paraId="71CFF31C" w14:textId="2556FD07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 xml:space="preserve">- </w:t>
      </w:r>
      <w:r>
        <w:rPr>
          <w:rFonts w:eastAsia="Calibri"/>
          <w:color w:val="000000"/>
        </w:rPr>
        <w:t>110</w:t>
      </w:r>
      <w:r w:rsidRPr="00A71AE3">
        <w:rPr>
          <w:rFonts w:eastAsia="Calibri"/>
          <w:color w:val="000000"/>
        </w:rPr>
        <w:t xml:space="preserve"> оперативных автомобиля;</w:t>
      </w:r>
    </w:p>
    <w:p w14:paraId="51AE6764" w14:textId="77777777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0772880E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 xml:space="preserve">Для проведения первоочередных мероприятий по предупреждению и тушению пожаров из числа </w:t>
      </w:r>
      <w:proofErr w:type="gramStart"/>
      <w:r w:rsidRPr="00337DF6">
        <w:rPr>
          <w:rFonts w:eastAsia="Calibri"/>
          <w:color w:val="000000"/>
        </w:rPr>
        <w:t>работников  УПН</w:t>
      </w:r>
      <w:proofErr w:type="gramEnd"/>
      <w:r w:rsidRPr="00337DF6">
        <w:rPr>
          <w:rFonts w:eastAsia="Calibri"/>
          <w:color w:val="000000"/>
        </w:rPr>
        <w:t xml:space="preserve"> организовано противопожарное звено.</w:t>
      </w:r>
    </w:p>
    <w:p w14:paraId="4FDA27D3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На противопожарное звено возлагается:</w:t>
      </w:r>
    </w:p>
    <w:p w14:paraId="7F369FF7" w14:textId="5BE8280E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осуществление контроля, за выполнением и соблюдением на объекте противопожарного режима;</w:t>
      </w:r>
    </w:p>
    <w:p w14:paraId="6DA3D085" w14:textId="775AD474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проведение разъяснительной работы среди работников объекта по соблюдению противопожарного режима на объекте;</w:t>
      </w:r>
    </w:p>
    <w:p w14:paraId="40838004" w14:textId="34390904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участие в действиях по тушению пожаров.</w:t>
      </w:r>
    </w:p>
    <w:p w14:paraId="0FD3037B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Для проведения аварийно-спасательных, аварийно-восстановительных работ при возникновении чрезвычайных ситуаций в ООО «Башнефть-Добыча» создано НАСФ.</w:t>
      </w:r>
    </w:p>
    <w:p w14:paraId="2D3939FC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Задачами НАСФ является:</w:t>
      </w:r>
    </w:p>
    <w:p w14:paraId="07724A26" w14:textId="035025E6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проведение аварийно-спасательных, аварийно-восстановительных работ при возникновении аварий (происшествий) природного и техногенного характера, в том числе связанных с разливами нефти и нефтепродуктов на водных акваториях и на суше;</w:t>
      </w:r>
    </w:p>
    <w:p w14:paraId="46933FDD" w14:textId="20DA280B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участие в ликвидации аварий (происшествий) природного и техногенного характера;</w:t>
      </w:r>
    </w:p>
    <w:p w14:paraId="1A05D3A2" w14:textId="6A994A41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спасение людей и оказание им первой помощи до прибытия профессиональных спасателей или медицинского персонала;</w:t>
      </w:r>
    </w:p>
    <w:p w14:paraId="6C94B93A" w14:textId="36DCD432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участие в ликвидации последствий аварий, чрезвычайных ситуаций (происшествий) совместно с профессиональными аварийно-спасательными формированиями.</w:t>
      </w:r>
    </w:p>
    <w:p w14:paraId="2092DBEF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 xml:space="preserve">Руководители НАСФ, прибывшие в зону аварии первыми принимают на себя полномочия руководителей ликвидации чрезвычайных ситуаций, назначенных руководителями организаций, к полномочиям которых отнесена ликвидация данной аварии. Полномочия </w:t>
      </w:r>
      <w:r w:rsidRPr="00337DF6">
        <w:rPr>
          <w:rFonts w:eastAsia="Calibri"/>
          <w:color w:val="000000"/>
        </w:rPr>
        <w:lastRenderedPageBreak/>
        <w:t xml:space="preserve">руководителя ликвидации чрезвычайной ситуации определяются ООО «Башнефть-Добыча» в соответствии с законодательством РФ. </w:t>
      </w:r>
    </w:p>
    <w:p w14:paraId="14A313AE" w14:textId="0A8EE245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 xml:space="preserve">В случае возникновение террористической угрозы и/или актов диверсионного характера, а также, при необходимости организации правопорядка на территории ОГ </w:t>
      </w:r>
      <w:r w:rsidRPr="00337DF6">
        <w:rPr>
          <w:rFonts w:eastAsia="Calibri"/>
          <w:color w:val="000000"/>
        </w:rPr>
        <w:br/>
        <w:t>или на территориях, прилегающих к ОПО, привлекаются территориальные органы МВД РФ.</w:t>
      </w:r>
    </w:p>
    <w:p w14:paraId="66DBA989" w14:textId="3E73CA0C" w:rsid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Для оказания скорой медицинской помощи привлекаются городские и районные отделения скорой помощи, медицинские учреждения.</w:t>
      </w:r>
    </w:p>
    <w:p w14:paraId="3EAD050C" w14:textId="77777777" w:rsidR="00B86F99" w:rsidRDefault="00B86F99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19" w:name="_Toc141863997"/>
      <w:bookmarkStart w:id="120" w:name="_Toc193084649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119"/>
      <w:bookmarkEnd w:id="120"/>
    </w:p>
    <w:p w14:paraId="6A9F29FF" w14:textId="540DBBCA" w:rsidR="00376285" w:rsidRDefault="00376285" w:rsidP="00376285">
      <w:pPr>
        <w:ind w:firstLine="709"/>
        <w:jc w:val="both"/>
        <w:rPr>
          <w:color w:val="00000A"/>
        </w:rPr>
      </w:pPr>
      <w:r w:rsidRPr="00376285">
        <w:rPr>
          <w:color w:val="00000A"/>
        </w:rPr>
        <w:t xml:space="preserve">В соответствии со </w:t>
      </w:r>
      <w:r w:rsidR="00A15A6B" w:rsidRPr="00376285">
        <w:rPr>
          <w:color w:val="00000A"/>
        </w:rPr>
        <w:t>статьёй</w:t>
      </w:r>
      <w:r w:rsidRPr="00376285">
        <w:rPr>
          <w:color w:val="00000A"/>
        </w:rPr>
        <w:t xml:space="preserve"> 14 Федерального закона № 68-ФЗ «О защите населения и территорий от чрезвычайных ситуаций природного и техногенного характера», </w:t>
      </w:r>
      <w:r w:rsidR="00A15A6B" w:rsidRPr="00376285">
        <w:rPr>
          <w:color w:val="00000A"/>
        </w:rPr>
        <w:t>статьёй</w:t>
      </w:r>
      <w:r w:rsidRPr="00376285">
        <w:rPr>
          <w:color w:val="00000A"/>
        </w:rPr>
        <w:t xml:space="preserve"> 10 Федерального закона № 116-ФЗ «О промышленной безопасности опасных производственных объектов», </w:t>
      </w:r>
      <w:r w:rsidRPr="00A15A6B">
        <w:t xml:space="preserve">приказа ООО «Башнефть-Добыча» № </w:t>
      </w:r>
      <w:r w:rsidR="00130DD3" w:rsidRPr="00A15A6B">
        <w:t>0445 от 06.04.2020 г.</w:t>
      </w:r>
      <w:r w:rsidRPr="00A15A6B">
        <w:t xml:space="preserve"> «</w:t>
      </w:r>
      <w:r w:rsidR="00130DD3" w:rsidRPr="00A15A6B">
        <w:t>О создании резерва материальных ресурсов для локализации и ликвидации последствий аварий на опасных производственных объектах</w:t>
      </w:r>
      <w:r w:rsidRPr="00A15A6B">
        <w:t xml:space="preserve">» созданы резервы материально-технических </w:t>
      </w:r>
      <w:r w:rsidRPr="00376285">
        <w:rPr>
          <w:color w:val="00000A"/>
        </w:rPr>
        <w:t>средств для выполнения работ по предупреждению и ликвидации аварийных ситуаций.</w:t>
      </w:r>
    </w:p>
    <w:p w14:paraId="6846474A" w14:textId="3BC6CEE6" w:rsidR="00A15A6B" w:rsidRPr="00376285" w:rsidRDefault="00A15A6B" w:rsidP="00A15A6B">
      <w:pPr>
        <w:ind w:firstLine="709"/>
        <w:jc w:val="both"/>
        <w:rPr>
          <w:color w:val="00000A"/>
        </w:rPr>
      </w:pPr>
      <w:r w:rsidRPr="00376285">
        <w:rPr>
          <w:color w:val="00000A"/>
        </w:rPr>
        <w:t>Резерв материальных ресурсов создаётся заблаговременно в целях экстренного привлечения необходимых средств для первоочередного жизнеобеспечения пострадавших работников (населения), оказания им помощи, обеспечения аварийно-спасательных и других неотложных работ в случае возникновения ЧС, а также при ликвидации угрозы и последствий ЧС природного и техногенного характера на объектах ООО «Башнефть-Добыча».</w:t>
      </w:r>
    </w:p>
    <w:p w14:paraId="1419C56F" w14:textId="3B4297F7" w:rsidR="006153FC" w:rsidRDefault="006153FC" w:rsidP="006153FC">
      <w:pPr>
        <w:ind w:firstLine="709"/>
        <w:jc w:val="both"/>
      </w:pPr>
      <w:r w:rsidRPr="002A48E3">
        <w:rPr>
          <w:highlight w:val="lightGray"/>
        </w:rPr>
        <w:t>Приказом №0112 от 10 февраля 202</w:t>
      </w:r>
      <w:r>
        <w:rPr>
          <w:highlight w:val="lightGray"/>
        </w:rPr>
        <w:t>5</w:t>
      </w:r>
      <w:r w:rsidRPr="002A48E3">
        <w:rPr>
          <w:highlight w:val="lightGray"/>
        </w:rPr>
        <w:t xml:space="preserve"> г. утверждено и введена в действие Инструкция ООО «Башнефть-Добыча» «Создание и использование финансового резерва для ликвидации чрезвычайных ситуаций природного и техногенного характера» № ПЗ-11.04И-001112 ЮЛ-305, версия 2.</w:t>
      </w:r>
    </w:p>
    <w:p w14:paraId="3BB7E214" w14:textId="77777777" w:rsidR="006153FC" w:rsidRPr="00454455" w:rsidRDefault="006153FC" w:rsidP="006153FC">
      <w:pPr>
        <w:ind w:firstLine="709"/>
        <w:jc w:val="both"/>
      </w:pPr>
      <w:r w:rsidRPr="007906C6">
        <w:rPr>
          <w:highlight w:val="lightGray"/>
        </w:rPr>
        <w:t>При возникновении ЧС на объектах и территориях ООО «Башнефть-Добыча»</w:t>
      </w:r>
      <w:r>
        <w:t xml:space="preserve"> </w:t>
      </w:r>
      <w:r w:rsidRPr="007906C6">
        <w:rPr>
          <w:highlight w:val="lightGray"/>
        </w:rPr>
        <w:t xml:space="preserve">для экстренного привлечения необходимых средств на ее ликвидацию, до момента получения страховой выплаты по заключённому договору, по решению </w:t>
      </w:r>
      <w:proofErr w:type="spellStart"/>
      <w:r w:rsidRPr="007906C6">
        <w:rPr>
          <w:highlight w:val="lightGray"/>
        </w:rPr>
        <w:t>КЧСиПБ</w:t>
      </w:r>
      <w:proofErr w:type="spellEnd"/>
      <w:r w:rsidRPr="007906C6">
        <w:rPr>
          <w:highlight w:val="lightGray"/>
        </w:rPr>
        <w:t xml:space="preserve"> используются имеющиеся в наличии денежные средства, но не более предполагаемой страховой премии.</w:t>
      </w:r>
      <w:r w:rsidRPr="00454455">
        <w:t xml:space="preserve"> </w:t>
      </w:r>
    </w:p>
    <w:p w14:paraId="1869004B" w14:textId="77777777" w:rsidR="006153FC" w:rsidRPr="00454455" w:rsidRDefault="006153FC" w:rsidP="006153FC">
      <w:pPr>
        <w:ind w:firstLine="709"/>
        <w:jc w:val="both"/>
      </w:pPr>
      <w:r w:rsidRPr="00454455">
        <w:t>В случае аварии возмещение финансовых средств, затраченных ООО «Башнефть-Добыча» при проведении аварийно-восстановительных работ осуществляется за счет собственных средств и по договорам страхования.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84662C">
      <w:pPr>
        <w:ind w:firstLine="709"/>
        <w:jc w:val="both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21" w:name="_Toc141863998"/>
      <w:bookmarkStart w:id="122" w:name="_Toc193084650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121"/>
      <w:bookmarkEnd w:id="122"/>
    </w:p>
    <w:p w14:paraId="434D9F11" w14:textId="78BE2AC2" w:rsidR="00335792" w:rsidRDefault="00335792" w:rsidP="00335792">
      <w:pPr>
        <w:spacing w:line="276" w:lineRule="auto"/>
        <w:ind w:firstLine="709"/>
        <w:jc w:val="both"/>
        <w:rPr>
          <w:bCs/>
        </w:rPr>
      </w:pPr>
      <w:r w:rsidRPr="0092078C">
        <w:rPr>
          <w:bCs/>
        </w:rPr>
        <w:t>Сбор и обмен информацией осуществляется в целях оперативного принятия управленческих решений по недопущению неблагоприятного развития ситуации, а также своевременного оповещения персонала о возникших ситуациях посредством включения сирен (в т.ч. с применением других средств оповещения) и обращения в территориальные органы управления ГОЧС.</w:t>
      </w:r>
    </w:p>
    <w:p w14:paraId="75991BF6" w14:textId="77777777" w:rsidR="00CA2BDF" w:rsidRPr="00454455" w:rsidRDefault="00CA2BDF" w:rsidP="00CA2BDF">
      <w:pPr>
        <w:spacing w:line="276" w:lineRule="auto"/>
        <w:ind w:firstLine="709"/>
        <w:jc w:val="both"/>
        <w:rPr>
          <w:bCs/>
        </w:rPr>
      </w:pPr>
      <w:r w:rsidRPr="00AC4E89">
        <w:rPr>
          <w:bCs/>
        </w:rPr>
        <w:lastRenderedPageBreak/>
        <w:t>Оповещение руководящего состава, работников структурных подразделений ООО «Башнефть-Добыча» возложено на дежурно-диспетчерскую службу ООО «Башнефть-Добыча».</w:t>
      </w:r>
    </w:p>
    <w:p w14:paraId="13DC26EB" w14:textId="338C2445" w:rsidR="00335792" w:rsidRPr="0092078C" w:rsidRDefault="00335792" w:rsidP="00335792">
      <w:pPr>
        <w:spacing w:line="276" w:lineRule="auto"/>
        <w:ind w:firstLine="709"/>
        <w:jc w:val="both"/>
        <w:rPr>
          <w:bCs/>
        </w:rPr>
      </w:pPr>
      <w:r w:rsidRPr="0092078C">
        <w:rPr>
          <w:bCs/>
        </w:rPr>
        <w:t>В ООО «Башнефть-Добыча» функционируют различные виды связи</w:t>
      </w:r>
      <w:r w:rsidR="009D175E">
        <w:rPr>
          <w:bCs/>
        </w:rPr>
        <w:t xml:space="preserve"> и оповещения</w:t>
      </w:r>
      <w:r w:rsidRPr="0092078C">
        <w:rPr>
          <w:bCs/>
        </w:rPr>
        <w:t xml:space="preserve">: </w:t>
      </w:r>
    </w:p>
    <w:p w14:paraId="7FCDD3BE" w14:textId="77777777" w:rsidR="00335792" w:rsidRPr="0092078C" w:rsidRDefault="00335792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 w:rsidRPr="0092078C">
        <w:rPr>
          <w:rFonts w:eastAsia="Calibri"/>
          <w:lang w:eastAsia="en-US"/>
        </w:rPr>
        <w:t>Телефонная сеть ООО «Башнефть-Добыча» («нефтянка»);</w:t>
      </w:r>
    </w:p>
    <w:p w14:paraId="16412014" w14:textId="77777777" w:rsidR="00335792" w:rsidRPr="0092078C" w:rsidRDefault="00335792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 w:rsidRPr="0092078C">
        <w:rPr>
          <w:rFonts w:eastAsia="Calibri"/>
          <w:lang w:eastAsia="en-US"/>
        </w:rPr>
        <w:t>Телефонная сеть ОАО «Башинформсвязь»;</w:t>
      </w:r>
    </w:p>
    <w:p w14:paraId="5B786313" w14:textId="65AE424F" w:rsidR="00335792" w:rsidRPr="0092078C" w:rsidRDefault="00335792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 w:rsidRPr="0092078C">
        <w:rPr>
          <w:rFonts w:eastAsia="Calibri"/>
          <w:lang w:eastAsia="en-US"/>
        </w:rPr>
        <w:t>Сеть сотовой связи</w:t>
      </w:r>
      <w:r w:rsidR="009D175E">
        <w:rPr>
          <w:rFonts w:eastAsia="Calibri"/>
          <w:lang w:eastAsia="en-US"/>
        </w:rPr>
        <w:t xml:space="preserve"> (в т.ч. СМС)</w:t>
      </w:r>
      <w:r w:rsidRPr="0092078C">
        <w:rPr>
          <w:rFonts w:eastAsia="Calibri"/>
          <w:lang w:eastAsia="en-US"/>
        </w:rPr>
        <w:t>;</w:t>
      </w:r>
    </w:p>
    <w:p w14:paraId="347DB881" w14:textId="62935401" w:rsidR="00335792" w:rsidRDefault="00335792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 w:rsidRPr="0092078C">
        <w:rPr>
          <w:rFonts w:eastAsia="Calibri"/>
          <w:lang w:eastAsia="en-US"/>
        </w:rPr>
        <w:t>Громкоговорящая связь на объектах</w:t>
      </w:r>
      <w:r>
        <w:rPr>
          <w:rFonts w:eastAsia="Calibri"/>
          <w:lang w:eastAsia="en-US"/>
        </w:rPr>
        <w:t>;</w:t>
      </w:r>
    </w:p>
    <w:p w14:paraId="490A8C72" w14:textId="38E118D7" w:rsidR="00335792" w:rsidRDefault="00335792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Автоматическая система оповещения;</w:t>
      </w:r>
    </w:p>
    <w:p w14:paraId="2E82CFA4" w14:textId="1A51369F" w:rsidR="00335792" w:rsidRDefault="009D175E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Локальная система оповещения;</w:t>
      </w:r>
    </w:p>
    <w:p w14:paraId="38A9216B" w14:textId="2438CC31" w:rsidR="009D175E" w:rsidRPr="0092078C" w:rsidRDefault="009D175E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Система оповещения «Красная кнопка».</w:t>
      </w:r>
    </w:p>
    <w:p w14:paraId="561BF638" w14:textId="77777777" w:rsidR="00335792" w:rsidRPr="0092078C" w:rsidRDefault="00335792" w:rsidP="00335792">
      <w:pPr>
        <w:spacing w:line="276" w:lineRule="auto"/>
        <w:ind w:firstLine="709"/>
        <w:jc w:val="both"/>
        <w:rPr>
          <w:bCs/>
        </w:rPr>
      </w:pPr>
      <w:r w:rsidRPr="0092078C">
        <w:rPr>
          <w:bCs/>
        </w:rPr>
        <w:t>Используются различные средства связи: телефоны, сотовые телефоны, факсимильные аппараты (факсы), модемы, принтеры, компьютеры, громкоговорители, радиостанции. Все должностные лица обеспечены сотовыми телефонами.</w:t>
      </w:r>
    </w:p>
    <w:p w14:paraId="69C573CF" w14:textId="2C65EE4A" w:rsidR="00A15A6B" w:rsidRPr="00A15A6B" w:rsidRDefault="00AA6292" w:rsidP="00A15A6B">
      <w:pPr>
        <w:ind w:firstLine="709"/>
        <w:jc w:val="both"/>
        <w:sectPr w:rsidR="00A15A6B" w:rsidRPr="00A15A6B" w:rsidSect="004822E5">
          <w:headerReference w:type="default" r:id="rId31"/>
          <w:footerReference w:type="default" r:id="rId32"/>
          <w:pgSz w:w="11907" w:h="16840" w:code="9"/>
          <w:pgMar w:top="1134" w:right="851" w:bottom="1701" w:left="1418" w:header="425" w:footer="686" w:gutter="0"/>
          <w:cols w:space="720"/>
        </w:sectPr>
      </w:pPr>
      <w:r w:rsidRPr="00A15A6B">
        <w:t xml:space="preserve">Схема </w:t>
      </w:r>
      <w:r w:rsidR="00A15A6B" w:rsidRPr="00A15A6B">
        <w:t xml:space="preserve">организации оповещения </w:t>
      </w:r>
      <w:r w:rsidR="00A15A6B">
        <w:t xml:space="preserve">и информировании </w:t>
      </w:r>
      <w:r w:rsidR="00A15A6B" w:rsidRPr="00A15A6B">
        <w:t>при чрезвычайных ситуациях</w:t>
      </w:r>
      <w:r w:rsidRPr="00A15A6B">
        <w:t xml:space="preserve"> приведена ниже.</w:t>
      </w:r>
    </w:p>
    <w:p w14:paraId="7D742C94" w14:textId="170D06AA" w:rsidR="00AA6292" w:rsidRPr="00A15A6B" w:rsidRDefault="00AA6292" w:rsidP="00CC04F2">
      <w:pPr>
        <w:pStyle w:val="aff8"/>
        <w:ind w:firstLine="709"/>
        <w:jc w:val="left"/>
        <w:rPr>
          <w:bCs/>
          <w:sz w:val="24"/>
          <w:szCs w:val="24"/>
        </w:rPr>
      </w:pPr>
    </w:p>
    <w:p w14:paraId="6CDF12E3" w14:textId="72EB5FF1" w:rsidR="00AA6292" w:rsidRPr="00A15A6B" w:rsidRDefault="00C70D03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98016C">
        <w:rPr>
          <w:bCs/>
          <w:noProof/>
          <w:szCs w:val="20"/>
        </w:rPr>
        <w:drawing>
          <wp:inline distT="0" distB="0" distL="0" distR="0" wp14:anchorId="4ACC9391" wp14:editId="2545F4A0">
            <wp:extent cx="12017828" cy="8493632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25337" cy="84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1238" w14:textId="5B0129BE" w:rsidR="00CC04F2" w:rsidRPr="00A15A6B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123" w:name="_Ref384827894"/>
      <w:bookmarkStart w:id="124" w:name="_Ref17198500"/>
      <w:r w:rsidRPr="00A15A6B">
        <w:t xml:space="preserve">Рисунок </w:t>
      </w:r>
      <w:r w:rsidR="00983E5B" w:rsidRPr="00A15A6B">
        <w:rPr>
          <w:noProof/>
        </w:rPr>
        <w:fldChar w:fldCharType="begin"/>
      </w:r>
      <w:r w:rsidR="00983E5B" w:rsidRPr="00A15A6B">
        <w:rPr>
          <w:noProof/>
        </w:rPr>
        <w:instrText xml:space="preserve"> SEQ Рисунок \* ARABIC </w:instrText>
      </w:r>
      <w:r w:rsidR="00983E5B" w:rsidRPr="00A15A6B">
        <w:rPr>
          <w:noProof/>
        </w:rPr>
        <w:fldChar w:fldCharType="separate"/>
      </w:r>
      <w:r w:rsidR="00BF2918" w:rsidRPr="00A15A6B">
        <w:rPr>
          <w:noProof/>
        </w:rPr>
        <w:t>6</w:t>
      </w:r>
      <w:r w:rsidR="00983E5B" w:rsidRPr="00A15A6B">
        <w:rPr>
          <w:noProof/>
        </w:rPr>
        <w:fldChar w:fldCharType="end"/>
      </w:r>
      <w:bookmarkEnd w:id="123"/>
      <w:r w:rsidRPr="00A15A6B">
        <w:t xml:space="preserve"> – </w:t>
      </w:r>
      <w:r w:rsidR="00B203F0" w:rsidRPr="00A15A6B">
        <w:t xml:space="preserve">Схема организации оповещения </w:t>
      </w:r>
      <w:r w:rsidR="00A15A6B">
        <w:t xml:space="preserve">и информировании </w:t>
      </w:r>
      <w:r w:rsidR="00B203F0" w:rsidRPr="00A15A6B">
        <w:t>при чрезвычайных ситуациях на</w:t>
      </w:r>
      <w:r w:rsidRPr="00A15A6B">
        <w:t xml:space="preserve"> </w:t>
      </w:r>
      <w:proofErr w:type="gramStart"/>
      <w:r w:rsidR="008A16D2" w:rsidRPr="00A15A6B">
        <w:t xml:space="preserve">{{ </w:t>
      </w:r>
      <w:proofErr w:type="spellStart"/>
      <w:r w:rsidR="008A16D2" w:rsidRPr="00A15A6B">
        <w:t>Name</w:t>
      </w:r>
      <w:proofErr w:type="gramEnd"/>
      <w:r w:rsidR="008A16D2" w:rsidRPr="00A15A6B">
        <w:t>_org</w:t>
      </w:r>
      <w:proofErr w:type="spellEnd"/>
      <w:r w:rsidR="008A16D2" w:rsidRPr="00A15A6B">
        <w:t xml:space="preserve"> }}</w:t>
      </w:r>
      <w:bookmarkEnd w:id="124"/>
    </w:p>
    <w:p w14:paraId="60E85FFE" w14:textId="77777777" w:rsidR="00A15A6B" w:rsidRDefault="00A15A6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  <w:sectPr w:rsidR="00A15A6B" w:rsidSect="00A15A6B">
          <w:pgSz w:w="23811" w:h="16838" w:orient="landscape" w:code="8"/>
          <w:pgMar w:top="1418" w:right="1134" w:bottom="851" w:left="1701" w:header="425" w:footer="686" w:gutter="0"/>
          <w:cols w:space="720"/>
          <w:docGrid w:linePitch="326"/>
        </w:sect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1557BD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/>
          <w:lang w:eastAsia="en-US"/>
        </w:rPr>
      </w:pPr>
      <w:bookmarkStart w:id="125" w:name="_Toc17187623"/>
      <w:bookmarkStart w:id="126" w:name="_Toc193084651"/>
      <w:r w:rsidRPr="001557BD">
        <w:rPr>
          <w:b/>
          <w:lang w:eastAsia="en-US"/>
        </w:rPr>
        <w:t xml:space="preserve">РАЗДЕЛ </w:t>
      </w:r>
      <w:r w:rsidR="00AA6292" w:rsidRPr="001557BD">
        <w:rPr>
          <w:b/>
          <w:lang w:eastAsia="en-US"/>
        </w:rPr>
        <w:t>4. ВЫВОДЫ</w:t>
      </w:r>
      <w:bookmarkEnd w:id="125"/>
      <w:bookmarkEnd w:id="126"/>
    </w:p>
    <w:p w14:paraId="1D447A6F" w14:textId="77777777" w:rsidR="00AA6292" w:rsidRPr="001557BD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/>
          <w:lang w:eastAsia="en-US"/>
        </w:rPr>
      </w:pPr>
      <w:bookmarkStart w:id="127" w:name="_Toc17187624"/>
      <w:bookmarkStart w:id="128" w:name="_Toc193084652"/>
      <w:r w:rsidRPr="001557BD">
        <w:rPr>
          <w:b/>
          <w:lang w:eastAsia="en-US"/>
        </w:rPr>
        <w:t xml:space="preserve">4.1. </w:t>
      </w:r>
      <w:bookmarkEnd w:id="127"/>
      <w:r w:rsidR="000B744E" w:rsidRPr="001557BD">
        <w:rPr>
          <w:b/>
        </w:rPr>
        <w:t>Перечень наиболее опасных производственных участков декларируемого объекта с указанием показателей риска аварий</w:t>
      </w:r>
      <w:bookmarkEnd w:id="128"/>
    </w:p>
    <w:p w14:paraId="49DA9A0B" w14:textId="77777777" w:rsidR="00B95202" w:rsidRPr="007B6DF2" w:rsidRDefault="00B95202" w:rsidP="001557BD">
      <w:pPr>
        <w:ind w:firstLine="709"/>
        <w:jc w:val="both"/>
      </w:pPr>
      <w:bookmarkStart w:id="129" w:name="_Hlk502763555"/>
      <w:r w:rsidRPr="007B6DF2">
        <w:t xml:space="preserve">Отнесение декларируемого объекта к категории опасных выполнено в процессе его </w:t>
      </w:r>
      <w:r w:rsidRPr="001557BD">
        <w:rPr>
          <w:color w:val="00000A"/>
        </w:rPr>
        <w:t>идентификации</w:t>
      </w:r>
      <w:r w:rsidRPr="007B6DF2">
        <w:t xml:space="preserve">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5DE47AC6" w14:textId="77777777" w:rsidR="00B9447D" w:rsidRDefault="00B9447D" w:rsidP="00B9447D">
      <w:pPr>
        <w:ind w:firstLine="556"/>
        <w:jc w:val="both"/>
      </w:pPr>
      <w:bookmarkStart w:id="130" w:name="_Hlk68013893"/>
      <w:r w:rsidRPr="00C73EA5">
        <w:t xml:space="preserve"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 </w:t>
      </w:r>
      <w:r w:rsidRPr="00264403">
        <w:t>среди всего разнообразия</w:t>
      </w:r>
      <w:r>
        <w:t xml:space="preserve"> которых</w:t>
      </w:r>
      <w:r w:rsidRPr="00264403">
        <w:t xml:space="preserve"> выбраны наиболее опасные и наиболее вероятные сценарии аварии, представленные в таблице ниже</w:t>
      </w:r>
      <w:r>
        <w:t>.</w:t>
      </w:r>
    </w:p>
    <w:p w14:paraId="53020E49" w14:textId="77777777" w:rsidR="00853A51" w:rsidRDefault="00853A51" w:rsidP="00853A51">
      <w:pPr>
        <w:widowControl w:val="0"/>
        <w:spacing w:line="360" w:lineRule="auto"/>
        <w:jc w:val="both"/>
      </w:pPr>
    </w:p>
    <w:p w14:paraId="10EAE5D5" w14:textId="77777777" w:rsidR="00853A51" w:rsidRPr="007B6DF2" w:rsidRDefault="00853A51" w:rsidP="00853A51">
      <w:pPr>
        <w:widowControl w:val="0"/>
        <w:spacing w:line="360" w:lineRule="auto"/>
        <w:jc w:val="both"/>
      </w:pPr>
      <w:bookmarkStart w:id="131" w:name="_Hlk193206639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r w:rsidRPr="007B6DF2">
        <w:t xml:space="preserve"> – </w:t>
      </w:r>
      <w:r>
        <w:t>Результаты выбора наиболее опасных и наиболее вероятных сценариев аварий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32"/>
        <w:gridCol w:w="1242"/>
        <w:gridCol w:w="1302"/>
        <w:gridCol w:w="1388"/>
        <w:gridCol w:w="1277"/>
        <w:gridCol w:w="1281"/>
        <w:gridCol w:w="1406"/>
      </w:tblGrid>
      <w:tr w:rsidR="00853A51" w:rsidRPr="00E3081D" w14:paraId="55891C87" w14:textId="77777777" w:rsidTr="008E0D75">
        <w:trPr>
          <w:cantSplit/>
          <w:trHeight w:val="716"/>
          <w:tblHeader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E7FD1A8" w14:textId="77777777" w:rsidR="00853A51" w:rsidRPr="00E3081D" w:rsidRDefault="00853A51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bookmarkStart w:id="132" w:name="_Hlk192936047"/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89AD321" w14:textId="77777777" w:rsidR="00853A51" w:rsidRPr="00E3081D" w:rsidRDefault="00853A51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6A25C33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DB7E7BF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03424E5A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1C47C82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gramEnd"/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09E94858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</w:tr>
      <w:tr w:rsidR="00853A51" w:rsidRPr="003A481B" w14:paraId="26A60274" w14:textId="77777777" w:rsidTr="008E0D75">
        <w:trPr>
          <w:trHeight w:val="29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8489A" w14:textId="77777777" w:rsidR="00853A51" w:rsidRPr="00E3081D" w:rsidRDefault="00853A51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bookmarkStart w:id="133" w:name="_Hlk192935998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853A51" w:rsidRPr="00E3081D" w14:paraId="3B2457DE" w14:textId="77777777" w:rsidTr="008E0D75">
        <w:trPr>
          <w:trHeight w:val="405"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8F30F" w14:textId="77777777" w:rsidR="00853A51" w:rsidRPr="00E3081D" w:rsidRDefault="00853A51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154E6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2DC36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36E998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DAC4E39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641D106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5FCB7CF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853A51" w:rsidRPr="00E3081D" w14:paraId="7D54A1E5" w14:textId="77777777" w:rsidTr="008E0D75">
        <w:trPr>
          <w:trHeight w:val="13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BA70D" w14:textId="77777777" w:rsidR="00853A51" w:rsidRPr="00E3081D" w:rsidRDefault="00853A51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bookmarkEnd w:id="131"/>
      <w:bookmarkEnd w:id="132"/>
      <w:bookmarkEnd w:id="133"/>
    </w:tbl>
    <w:p w14:paraId="52CA43EF" w14:textId="77777777" w:rsidR="001557BD" w:rsidRDefault="001557BD" w:rsidP="00B95202">
      <w:pPr>
        <w:spacing w:line="360" w:lineRule="auto"/>
        <w:ind w:firstLine="556"/>
        <w:jc w:val="both"/>
      </w:pPr>
    </w:p>
    <w:p w14:paraId="2AB9F692" w14:textId="62257A1B" w:rsidR="00B95202" w:rsidRPr="007B6DF2" w:rsidRDefault="00B95202" w:rsidP="001557BD">
      <w:pPr>
        <w:ind w:firstLine="709"/>
        <w:jc w:val="both"/>
      </w:pPr>
      <w:r w:rsidRPr="007B6DF2">
        <w:t xml:space="preserve">При этом в </w:t>
      </w:r>
      <w:r w:rsidRPr="001557BD">
        <w:rPr>
          <w:color w:val="00000A"/>
        </w:rPr>
        <w:t>качестве</w:t>
      </w:r>
      <w:r w:rsidRPr="007B6DF2">
        <w:t xml:space="preserve"> поражающих факторов могут выступать:</w:t>
      </w:r>
    </w:p>
    <w:p w14:paraId="3B34FE6E" w14:textId="77777777" w:rsidR="00B95202" w:rsidRPr="007B6DF2" w:rsidRDefault="00B95202" w:rsidP="001557BD">
      <w:pPr>
        <w:ind w:firstLine="709"/>
        <w:jc w:val="both"/>
      </w:pPr>
      <w:r w:rsidRPr="007B6DF2">
        <w:t xml:space="preserve">– тепловое </w:t>
      </w:r>
      <w:r w:rsidRPr="001557BD">
        <w:rPr>
          <w:color w:val="00000A"/>
        </w:rPr>
        <w:t>излучение</w:t>
      </w:r>
      <w:r w:rsidRPr="007B6DF2">
        <w:t>;</w:t>
      </w:r>
    </w:p>
    <w:p w14:paraId="7B118F0F" w14:textId="77777777" w:rsidR="00B95202" w:rsidRDefault="00B95202" w:rsidP="001557BD">
      <w:pPr>
        <w:ind w:firstLine="709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082D705B" w14:textId="77777777" w:rsidR="001557BD" w:rsidRPr="008413BF" w:rsidRDefault="001557BD" w:rsidP="001557BD">
      <w:pPr>
        <w:ind w:firstLine="709"/>
        <w:jc w:val="both"/>
        <w:rPr>
          <w:color w:val="FF0000"/>
        </w:rPr>
      </w:pPr>
    </w:p>
    <w:p w14:paraId="7BF6048E" w14:textId="77777777" w:rsidR="00853A51" w:rsidRPr="007B6DF2" w:rsidRDefault="00853A51" w:rsidP="001557BD">
      <w:pPr>
        <w:ind w:firstLine="709"/>
        <w:jc w:val="both"/>
      </w:pPr>
      <w:bookmarkStart w:id="134" w:name="_Hlk193206618"/>
      <w:bookmarkEnd w:id="129"/>
      <w:bookmarkEnd w:id="130"/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20</w:t>
      </w:r>
      <w:r w:rsidRPr="007B6DF2">
        <w:fldChar w:fldCharType="end"/>
      </w:r>
      <w:r w:rsidRPr="007B6DF2">
        <w:t>).</w:t>
      </w:r>
    </w:p>
    <w:p w14:paraId="2819A78F" w14:textId="77777777" w:rsidR="00853A51" w:rsidRPr="007B6DF2" w:rsidRDefault="00853A51" w:rsidP="001557BD">
      <w:pPr>
        <w:ind w:firstLine="709"/>
        <w:jc w:val="both"/>
      </w:pPr>
      <w:bookmarkStart w:id="135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bookmarkEnd w:id="135"/>
      <w:r w:rsidRPr="007B6DF2">
        <w:t xml:space="preserve"> – </w:t>
      </w:r>
      <w:r w:rsidRPr="001557BD">
        <w:rPr>
          <w:color w:val="00000A"/>
        </w:rPr>
        <w:t>Результаты</w:t>
      </w:r>
      <w:r w:rsidRPr="007B6DF2">
        <w:t xml:space="preserve"> проведенного анализа риска для декларируемого объекта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853A51" w:rsidRPr="00E3081D" w14:paraId="7B296DCA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B3DE90B" w14:textId="77777777" w:rsidR="00853A51" w:rsidRPr="00E3081D" w:rsidRDefault="00853A51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12251DF" w14:textId="77777777" w:rsidR="00853A51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Индивидуальный риск </w:t>
            </w:r>
          </w:p>
          <w:p w14:paraId="6CAB89B0" w14:textId="77777777" w:rsidR="00853A51" w:rsidRPr="00E3081D" w:rsidRDefault="00853A51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гибели, 1∙год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0BCE0F30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Коллективный риск гибели, чел∙год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</w:tr>
      <w:tr w:rsidR="00853A51" w:rsidRPr="003A481B" w14:paraId="01191DD4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5D7EA" w14:textId="77777777" w:rsidR="00853A51" w:rsidRPr="00B86F99" w:rsidRDefault="00853A51" w:rsidP="008E0D75">
            <w:pPr>
              <w:rPr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Risk %}</w:t>
            </w:r>
          </w:p>
        </w:tc>
      </w:tr>
      <w:tr w:rsidR="00853A51" w:rsidRPr="00E3081D" w14:paraId="64CDB65A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9FE32" w14:textId="77777777" w:rsidR="00853A51" w:rsidRPr="00E3081D" w:rsidRDefault="00853A51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99624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19713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853A51" w:rsidRPr="00E3081D" w14:paraId="2CB72DAA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97DAD" w14:textId="77777777" w:rsidR="00853A51" w:rsidRPr="00E3081D" w:rsidRDefault="00853A51" w:rsidP="008E0D75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bookmarkEnd w:id="134"/>
    </w:tbl>
    <w:p w14:paraId="0A5FA81B" w14:textId="77777777" w:rsidR="00853A51" w:rsidRDefault="00853A51" w:rsidP="00853A51">
      <w:pPr>
        <w:widowControl w:val="0"/>
        <w:spacing w:line="360" w:lineRule="auto"/>
        <w:ind w:firstLine="709"/>
        <w:jc w:val="both"/>
      </w:pPr>
    </w:p>
    <w:p w14:paraId="73D94D18" w14:textId="41171DB2" w:rsidR="00B95202" w:rsidRDefault="00853A51" w:rsidP="001557BD">
      <w:pPr>
        <w:ind w:firstLine="709"/>
        <w:jc w:val="both"/>
        <w:rPr>
          <w:highlight w:val="yellow"/>
        </w:rPr>
      </w:pPr>
      <w:r w:rsidRPr="001557BD">
        <w:rPr>
          <w:color w:val="00000A"/>
        </w:rPr>
        <w:t>Показатели</w:t>
      </w:r>
      <w:r>
        <w:t xml:space="preserve"> риска для и</w:t>
      </w:r>
      <w:r w:rsidRPr="007B6DF2">
        <w:t>ных юридически</w:t>
      </w:r>
      <w:r>
        <w:t>х</w:t>
      </w:r>
      <w:r w:rsidRPr="007B6DF2">
        <w:t xml:space="preserve"> и физически</w:t>
      </w:r>
      <w:r>
        <w:t>х</w:t>
      </w:r>
      <w:r w:rsidRPr="007B6DF2">
        <w:t xml:space="preserve"> лиц</w:t>
      </w:r>
      <w:r>
        <w:t xml:space="preserve"> </w:t>
      </w:r>
      <w:bookmarkStart w:id="136" w:name="_Hlk192936978"/>
      <w:r>
        <w:t>отсутствуют</w:t>
      </w:r>
      <w:bookmarkEnd w:id="136"/>
      <w:r>
        <w:t>.</w:t>
      </w:r>
      <w:r w:rsidR="00B95202"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>Рассчитанные показатели риска аварий на декларируемом объекте сравнивались с данными</w:t>
      </w:r>
      <w:r>
        <w:t xml:space="preserve"> приведенными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137" w:name="_Ref291338860"/>
      <w:bookmarkStart w:id="138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>
        <w:rPr>
          <w:noProof/>
        </w:rPr>
        <w:t>20</w:t>
      </w:r>
      <w:r w:rsidR="006E7FD5">
        <w:rPr>
          <w:noProof/>
        </w:rPr>
        <w:fldChar w:fldCharType="end"/>
      </w:r>
      <w:bookmarkEnd w:id="137"/>
      <w:r w:rsidRPr="007B6DF2">
        <w:t xml:space="preserve"> – </w:t>
      </w:r>
      <w:bookmarkEnd w:id="138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>
        <w:rPr>
          <w:noProof/>
        </w:rPr>
        <w:t>21</w:t>
      </w:r>
      <w:r w:rsidR="006E7FD5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>
        <w:rPr>
          <w:noProof/>
        </w:rPr>
        <w:t>22</w:t>
      </w:r>
      <w:r w:rsidR="006E7FD5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026D6AD3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bookmarkStart w:id="139" w:name="_Hlk193206584"/>
      <w:r w:rsidRPr="00CF37CA">
        <w:rPr>
          <w:color w:val="FF0000"/>
        </w:rPr>
        <w:t xml:space="preserve">- частота возникновения аварии (наибольшее значение): </w:t>
      </w:r>
      <w:proofErr w:type="gramStart"/>
      <w:r w:rsidRPr="00CF37CA">
        <w:rPr>
          <w:color w:val="FF0000"/>
        </w:rPr>
        <w:t xml:space="preserve">{{ </w:t>
      </w:r>
      <w:r w:rsidRPr="00CF37CA">
        <w:rPr>
          <w:color w:val="FF0000"/>
          <w:lang w:val="en-US"/>
        </w:rPr>
        <w:t>probability</w:t>
      </w:r>
      <w:proofErr w:type="gramEnd"/>
      <w:r w:rsidRPr="00CF37CA">
        <w:rPr>
          <w:color w:val="FF0000"/>
        </w:rPr>
        <w:t>_</w:t>
      </w:r>
      <w:r w:rsidRPr="00CF37CA">
        <w:rPr>
          <w:color w:val="FF0000"/>
          <w:lang w:val="en-US"/>
        </w:rPr>
        <w:t>end</w:t>
      </w:r>
      <w:r w:rsidRPr="00CF37CA">
        <w:rPr>
          <w:color w:val="FF0000"/>
        </w:rPr>
        <w:t xml:space="preserve"> }} 1/год;</w:t>
      </w:r>
    </w:p>
    <w:p w14:paraId="3AA7C1D9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>- величина материального ущерба (наибольшее значение</w:t>
      </w:r>
      <w:proofErr w:type="gramStart"/>
      <w:r w:rsidRPr="00CF37CA">
        <w:rPr>
          <w:color w:val="FF0000"/>
        </w:rPr>
        <w:t>):  {</w:t>
      </w:r>
      <w:proofErr w:type="gramEnd"/>
      <w:r w:rsidRPr="00CF37CA">
        <w:rPr>
          <w:color w:val="FF0000"/>
        </w:rPr>
        <w:t xml:space="preserve">{ </w:t>
      </w:r>
      <w:r w:rsidRPr="00CF37CA">
        <w:rPr>
          <w:color w:val="FF0000"/>
          <w:lang w:val="en-US"/>
        </w:rPr>
        <w:t>damage</w:t>
      </w:r>
      <w:r w:rsidRPr="00CF37CA">
        <w:rPr>
          <w:color w:val="FF0000"/>
        </w:rPr>
        <w:t>_</w:t>
      </w:r>
      <w:r w:rsidRPr="00CF37CA">
        <w:rPr>
          <w:color w:val="FF0000"/>
          <w:lang w:val="en-US"/>
        </w:rPr>
        <w:t>end</w:t>
      </w:r>
      <w:r w:rsidRPr="00CF37CA">
        <w:rPr>
          <w:color w:val="FF0000"/>
        </w:rPr>
        <w:t xml:space="preserve"> }} млн.руб;</w:t>
      </w:r>
    </w:p>
    <w:p w14:paraId="50C46738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 xml:space="preserve">- уровень риска </w:t>
      </w:r>
      <w:proofErr w:type="spellStart"/>
      <w:r w:rsidRPr="00CF37CA">
        <w:rPr>
          <w:color w:val="FF0000"/>
          <w:lang w:val="en-US"/>
        </w:rPr>
        <w:t>RdB</w:t>
      </w:r>
      <w:proofErr w:type="spellEnd"/>
      <w:r w:rsidRPr="00CF37CA">
        <w:rPr>
          <w:color w:val="FF0000"/>
        </w:rPr>
        <w:t xml:space="preserve"> (общее значение для объекта): </w:t>
      </w:r>
      <w:proofErr w:type="gramStart"/>
      <w:r w:rsidRPr="00CF37CA">
        <w:rPr>
          <w:color w:val="FF0000"/>
        </w:rPr>
        <w:t xml:space="preserve">{{ </w:t>
      </w:r>
      <w:proofErr w:type="spellStart"/>
      <w:r w:rsidRPr="00CF37CA">
        <w:rPr>
          <w:color w:val="FF0000"/>
          <w:lang w:val="en-US"/>
        </w:rPr>
        <w:t>RdB</w:t>
      </w:r>
      <w:proofErr w:type="spellEnd"/>
      <w:proofErr w:type="gramEnd"/>
      <w:r w:rsidRPr="00CF37CA">
        <w:rPr>
          <w:color w:val="FF0000"/>
        </w:rPr>
        <w:t xml:space="preserve"> }} дБ</w:t>
      </w:r>
      <w:r w:rsidRPr="00CF37CA">
        <w:rPr>
          <w:color w:val="FF0000"/>
          <w:lang w:val="en-US"/>
        </w:rPr>
        <w:t>R</w:t>
      </w:r>
      <w:r w:rsidRPr="00CF37CA">
        <w:rPr>
          <w:color w:val="FF0000"/>
        </w:rPr>
        <w:t xml:space="preserve">; </w:t>
      </w:r>
    </w:p>
    <w:p w14:paraId="19B8A178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 xml:space="preserve">- уровень риска </w:t>
      </w:r>
      <w:r w:rsidRPr="00CF37CA">
        <w:rPr>
          <w:color w:val="FF0000"/>
          <w:lang w:val="en-US"/>
        </w:rPr>
        <w:t>R</w:t>
      </w:r>
      <w:proofErr w:type="spellStart"/>
      <w:r w:rsidRPr="00CF37CA">
        <w:rPr>
          <w:color w:val="FF0000"/>
        </w:rPr>
        <w:t>нг</w:t>
      </w:r>
      <w:proofErr w:type="spellEnd"/>
      <w:r w:rsidRPr="00CF37CA">
        <w:rPr>
          <w:color w:val="FF0000"/>
        </w:rPr>
        <w:t xml:space="preserve"> (общее значение для объекта): </w:t>
      </w:r>
      <w:proofErr w:type="gramStart"/>
      <w:r w:rsidRPr="00CF37CA">
        <w:rPr>
          <w:color w:val="FF0000"/>
        </w:rPr>
        <w:t xml:space="preserve">{{ </w:t>
      </w:r>
      <w:proofErr w:type="spellStart"/>
      <w:r w:rsidRPr="00CF37CA">
        <w:rPr>
          <w:color w:val="FF0000"/>
          <w:lang w:val="en-US"/>
        </w:rPr>
        <w:t>Rng</w:t>
      </w:r>
      <w:proofErr w:type="spellEnd"/>
      <w:proofErr w:type="gramEnd"/>
      <w:r w:rsidRPr="00CF37CA">
        <w:rPr>
          <w:color w:val="FF0000"/>
        </w:rPr>
        <w:t xml:space="preserve"> }}  </w:t>
      </w:r>
      <w:r w:rsidRPr="00CF37CA">
        <w:rPr>
          <w:color w:val="FF0000"/>
          <w:lang w:val="en-US"/>
        </w:rPr>
        <w:t>ppm</w:t>
      </w:r>
      <w:r w:rsidRPr="00CF37CA">
        <w:rPr>
          <w:color w:val="FF0000"/>
        </w:rPr>
        <w:t xml:space="preserve"> или {{ </w:t>
      </w:r>
      <w:proofErr w:type="spellStart"/>
      <w:r w:rsidRPr="00CF37CA">
        <w:rPr>
          <w:color w:val="FF0000"/>
          <w:lang w:val="en-US"/>
        </w:rPr>
        <w:t>Rng</w:t>
      </w:r>
      <w:proofErr w:type="spellEnd"/>
      <w:r w:rsidRPr="00CF37CA">
        <w:rPr>
          <w:color w:val="FF0000"/>
        </w:rPr>
        <w:t>2 }}  погибших на 100 тыс. рискующих.</w:t>
      </w:r>
    </w:p>
    <w:bookmarkEnd w:id="139"/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c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140" w:name="_Toc17187625"/>
      <w:bookmarkStart w:id="141" w:name="_Toc193084653"/>
      <w:r w:rsidRPr="00B95202">
        <w:lastRenderedPageBreak/>
        <w:t xml:space="preserve">4.2. </w:t>
      </w:r>
      <w:bookmarkEnd w:id="140"/>
      <w:r w:rsidR="000B744E" w:rsidRPr="004D3FFF">
        <w:t>Перечень наиболее значимых факторов, влияющих на показатели риска</w:t>
      </w:r>
      <w:bookmarkEnd w:id="141"/>
    </w:p>
    <w:p w14:paraId="34F793F3" w14:textId="32C8628C" w:rsidR="003C04A1" w:rsidRDefault="00B203F0" w:rsidP="00B203F0">
      <w:pPr>
        <w:widowControl w:val="0"/>
        <w:ind w:right="-2" w:firstLine="709"/>
        <w:jc w:val="both"/>
        <w:rPr>
          <w:szCs w:val="20"/>
        </w:rPr>
      </w:pPr>
      <w:r w:rsidRPr="00B203F0">
        <w:rPr>
          <w:szCs w:val="20"/>
        </w:rPr>
        <w:t>Перечень наиболее значимых факторов, влияющих на показатели риска</w:t>
      </w:r>
      <w:r>
        <w:rPr>
          <w:szCs w:val="20"/>
        </w:rPr>
        <w:t>:</w:t>
      </w:r>
    </w:p>
    <w:p w14:paraId="4C796A81" w14:textId="7BDF5458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B203F0">
        <w:t>наличие значительного количества опасных веществ</w:t>
      </w:r>
      <w:r>
        <w:t>;</w:t>
      </w:r>
    </w:p>
    <w:p w14:paraId="41B3A45D" w14:textId="3C8805BA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параметры технологического процесса;</w:t>
      </w:r>
    </w:p>
    <w:p w14:paraId="49507CD9" w14:textId="161B396A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распределение персонала по территории объекта;</w:t>
      </w:r>
    </w:p>
    <w:p w14:paraId="2D76449E" w14:textId="44EAB82B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наличие и достаточность средств автоматизации и противоаварийной защиты;</w:t>
      </w:r>
    </w:p>
    <w:p w14:paraId="43661457" w14:textId="3EE732AA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наличие и достаточность средств пожаротушения;</w:t>
      </w:r>
    </w:p>
    <w:p w14:paraId="468F7EDF" w14:textId="1EE87A86" w:rsidR="00B203F0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864B33">
        <w:t>профессиональная и противоаварийная подготовка персонала</w:t>
      </w:r>
      <w:r>
        <w:t>.</w:t>
      </w:r>
    </w:p>
    <w:p w14:paraId="30593339" w14:textId="77777777" w:rsidR="00B203F0" w:rsidRPr="00B203F0" w:rsidRDefault="00B203F0" w:rsidP="00B203F0">
      <w:pPr>
        <w:widowControl w:val="0"/>
        <w:tabs>
          <w:tab w:val="left" w:pos="993"/>
        </w:tabs>
        <w:ind w:left="709"/>
        <w:jc w:val="both"/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142" w:name="_Toc17187626"/>
      <w:bookmarkStart w:id="143" w:name="_Toc193084654"/>
      <w:r w:rsidRPr="00B95202">
        <w:t xml:space="preserve">4.3. </w:t>
      </w:r>
      <w:bookmarkEnd w:id="142"/>
      <w:r w:rsidR="000B744E" w:rsidRPr="009F042F">
        <w:t>Перечень основных мер, направленных на уменьшение риска аварий</w:t>
      </w:r>
      <w:bookmarkEnd w:id="143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2B04C9AA" w:rsidR="00A430BC" w:rsidRDefault="00A430BC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</w:t>
      </w:r>
      <w:r w:rsidR="00864B33">
        <w:t>;</w:t>
      </w:r>
    </w:p>
    <w:p w14:paraId="71B94543" w14:textId="129C0AA9" w:rsidR="00864B33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проведение изменений на декларируемом объекте, только согласно документации на техническое перевооружение с прохождением экспертизы промышленной безопасности, либо согласно проектной документации на реконструкцию с прохождением г</w:t>
      </w:r>
      <w:r w:rsidRPr="00864B33">
        <w:t>осударственн</w:t>
      </w:r>
      <w:r>
        <w:t>ой</w:t>
      </w:r>
      <w:r w:rsidRPr="00864B33">
        <w:t xml:space="preserve"> экспертиз</w:t>
      </w:r>
      <w:r>
        <w:t>ы</w:t>
      </w:r>
      <w:r w:rsidRPr="00864B33">
        <w:t xml:space="preserve"> проектной документации</w:t>
      </w:r>
      <w:r>
        <w:t>;</w:t>
      </w:r>
    </w:p>
    <w:p w14:paraId="0751BD8E" w14:textId="50BFFF79" w:rsidR="00864B33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наличие нештатного аварийно-спасательного формирования;</w:t>
      </w:r>
    </w:p>
    <w:p w14:paraId="70B8A649" w14:textId="41E32C8A" w:rsidR="00864B33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заключение договора на проведение аварийно-спасательных работ с профессиональным аварийно-спасательным формированием;</w:t>
      </w:r>
    </w:p>
    <w:p w14:paraId="43307908" w14:textId="3800135A" w:rsidR="00864B33" w:rsidRPr="009F042F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наличие утвержденного и согласованного Плана мероприятий по локализации и ликвидации последствий аварий на опасном производственном объекте.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144" w:name="_Toc17187627"/>
      <w:bookmarkStart w:id="145" w:name="_Toc193084655"/>
      <w:r w:rsidRPr="00B95202">
        <w:t xml:space="preserve">4.4. </w:t>
      </w:r>
      <w:bookmarkEnd w:id="144"/>
      <w:r w:rsidR="000B744E" w:rsidRPr="009F042F">
        <w:t>Обобщенная оценка обеспечения промышленной безопасности и достаточности мер по предупреждению аварий на декларируемом объекте</w:t>
      </w:r>
      <w:bookmarkEnd w:id="145"/>
    </w:p>
    <w:p w14:paraId="1D67D671" w14:textId="2D077E7D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Проведенная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 соответствует требованиям промышленной безопасности при эксплуатации опасных производственных объектов.</w:t>
      </w:r>
    </w:p>
    <w:p w14:paraId="339A7F06" w14:textId="3D214967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,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c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53A51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/>
          <w:lang w:eastAsia="en-US"/>
        </w:rPr>
      </w:pPr>
      <w:bookmarkStart w:id="146" w:name="_Toc17187628"/>
      <w:bookmarkStart w:id="147" w:name="_Toc193084656"/>
      <w:r w:rsidRPr="00853A51">
        <w:rPr>
          <w:b/>
          <w:lang w:eastAsia="en-US"/>
        </w:rPr>
        <w:t>РАЗДЕЛ 5</w:t>
      </w:r>
      <w:r w:rsidR="00AA6292" w:rsidRPr="00853A51">
        <w:rPr>
          <w:b/>
          <w:lang w:eastAsia="en-US"/>
        </w:rPr>
        <w:t>. СИТУАЦИОННЫЕ ПЛАНЫ</w:t>
      </w:r>
      <w:bookmarkEnd w:id="146"/>
      <w:bookmarkEnd w:id="147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3CBD6B2F" w:rsidR="00E95B5E" w:rsidRPr="00074440" w:rsidRDefault="00CF37CA" w:rsidP="00AA6292">
      <w:pPr>
        <w:spacing w:line="360" w:lineRule="auto"/>
        <w:jc w:val="center"/>
        <w:rPr>
          <w:bCs/>
          <w:szCs w:val="20"/>
          <w:highlight w:val="yellow"/>
        </w:rPr>
      </w:pPr>
      <w:r w:rsidRPr="00B1116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6B3CB997">
                <wp:simplePos x="0" y="0"/>
                <wp:positionH relativeFrom="margin">
                  <wp:posOffset>7837170</wp:posOffset>
                </wp:positionH>
                <wp:positionV relativeFrom="paragraph">
                  <wp:posOffset>25037</wp:posOffset>
                </wp:positionV>
                <wp:extent cx="5297170" cy="4413885"/>
                <wp:effectExtent l="0" t="0" r="17780" b="24765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7170" cy="441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2F12DEC3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53B52E8A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</w:p>
                          <w:p w14:paraId="571E9F21" w14:textId="41DA4603" w:rsidR="00492CD0" w:rsidRDefault="00492CD0" w:rsidP="00492CD0"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</w:p>
                          <w:p w14:paraId="3239129F" w14:textId="77777777" w:rsidR="00DC195E" w:rsidRDefault="00492CD0" w:rsidP="00492CD0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</w:p>
                          <w:p w14:paraId="3A8ED188" w14:textId="640DB0DB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r w:rsidR="00DC195E">
                              <w:t>_________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3C17C5FA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44ACD86D" w:rsidR="00492CD0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</w:t>
                            </w:r>
                            <w:r w:rsidR="00D33946">
                              <w:t>2</w:t>
                            </w:r>
                            <w:r>
                              <w:t xml:space="preserve"> кПа</w:t>
                            </w:r>
                          </w:p>
                          <w:p w14:paraId="260C0A7A" w14:textId="2480B05E" w:rsidR="00E34895" w:rsidRDefault="00E34895" w:rsidP="00492CD0"/>
                          <w:p w14:paraId="6532FC59" w14:textId="77777777" w:rsidR="00E34895" w:rsidRPr="00635E0A" w:rsidRDefault="00E34895" w:rsidP="00E34895">
                            <w:r>
                              <w:t>В</w:t>
                            </w:r>
                            <w:r w:rsidRPr="003C561F">
      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      </w:r>
                            <w:r>
                              <w:t xml:space="preserve"> (п.11 </w:t>
                            </w:r>
                            <w:r w:rsidRPr="003C561F">
                              <w:t>Руководств</w:t>
                            </w:r>
                            <w:r>
                              <w:t>а</w:t>
                            </w:r>
                            <w:r w:rsidRPr="003C561F">
                              <w:t xml:space="preserve"> по безопасности «Методика оценки последствий аварийных взрывов</w:t>
                            </w:r>
                            <w:r>
                              <w:t xml:space="preserve"> </w:t>
                            </w:r>
                            <w:r w:rsidRPr="00884F64">
                              <w:t>топливно-воздушных смесей» (утв. приказом Ростехнадзора от 28.11.2022 г. №412)</w:t>
                            </w:r>
                          </w:p>
                          <w:p w14:paraId="77FABC3E" w14:textId="77777777" w:rsidR="00E34895" w:rsidRPr="00635E0A" w:rsidRDefault="00E34895" w:rsidP="00492CD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C289D" id="Надпись 3" o:spid="_x0000_s1029" type="#_x0000_t202" style="position:absolute;left:0;text-align:left;margin-left:617.1pt;margin-top:1.95pt;width:417.1pt;height:347.5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">
                <v:textbox>
                  <w:txbxContent>
                    <w:p w14:paraId="099FEB9D" w14:textId="2F12DEC3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  <w:r>
                        <w:t xml:space="preserve"> (наиболее опасный)</w:t>
                      </w:r>
                    </w:p>
                    <w:p w14:paraId="58447211" w14:textId="53B52E8A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</w:p>
                    <w:p w14:paraId="571E9F21" w14:textId="41DA4603" w:rsidR="00492CD0" w:rsidRDefault="00492CD0" w:rsidP="00492CD0">
                      <w:r>
                        <w:t xml:space="preserve"> </w:t>
                      </w:r>
                      <w:r w:rsidR="00DC195E">
                        <w:t>_________</w:t>
                      </w:r>
                    </w:p>
                    <w:p w14:paraId="3239129F" w14:textId="77777777" w:rsidR="00DC195E" w:rsidRDefault="00492CD0" w:rsidP="00492CD0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</w:p>
                    <w:p w14:paraId="3A8ED188" w14:textId="640DB0DB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r w:rsidR="00DC195E">
                        <w:t>_________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3C17C5FA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44ACD86D" w:rsidR="00492CD0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</w:t>
                      </w:r>
                      <w:r w:rsidR="00D33946">
                        <w:t>2</w:t>
                      </w:r>
                      <w:r>
                        <w:t xml:space="preserve"> кПа</w:t>
                      </w:r>
                    </w:p>
                    <w:p w14:paraId="260C0A7A" w14:textId="2480B05E" w:rsidR="00E34895" w:rsidRDefault="00E34895" w:rsidP="00492CD0"/>
                    <w:p w14:paraId="6532FC59" w14:textId="77777777" w:rsidR="00E34895" w:rsidRPr="00635E0A" w:rsidRDefault="00E34895" w:rsidP="00E34895">
                      <w:r>
                        <w:t>В</w:t>
                      </w:r>
                      <w:r w:rsidRPr="003C561F">
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</w:r>
                      <w:r>
                        <w:t xml:space="preserve"> (п.11 </w:t>
                      </w:r>
                      <w:r w:rsidRPr="003C561F">
                        <w:t>Руководств</w:t>
                      </w:r>
                      <w:r>
                        <w:t>а</w:t>
                      </w:r>
                      <w:r w:rsidRPr="003C561F">
                        <w:t xml:space="preserve"> по безопасности «Методика оценки последствий аварийных взрывов</w:t>
                      </w:r>
                      <w:r>
                        <w:t xml:space="preserve"> </w:t>
                      </w:r>
                      <w:r w:rsidRPr="00884F64">
                        <w:t>топливно-воздушных смесей» (утв. приказом Ростехнадзора от 28.11.2022 г. №412)</w:t>
                      </w:r>
                    </w:p>
                    <w:p w14:paraId="77FABC3E" w14:textId="77777777" w:rsidR="00E34895" w:rsidRPr="00635E0A" w:rsidRDefault="00E34895" w:rsidP="00492CD0"/>
                  </w:txbxContent>
                </v:textbox>
                <w10:wrap anchorx="margin"/>
              </v:shape>
            </w:pict>
          </mc:Fallback>
        </mc:AlternateContent>
      </w:r>
    </w:p>
    <w:p w14:paraId="05D49497" w14:textId="733E6BE0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4C5C6FF0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5F52178C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1F0B30B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73E954B6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74643B16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5A1DDD95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79BFFB24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3C641BF5" w:rsidR="00DF7F9E" w:rsidRPr="00DF7F9E" w:rsidRDefault="007E5D3F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85FB1">
        <w:rPr>
          <w:bCs/>
          <w:noProof/>
        </w:rPr>
        <w:drawing>
          <wp:inline distT="0" distB="0" distL="0" distR="0" wp14:anchorId="67915533" wp14:editId="4D7E8581">
            <wp:extent cx="1009650" cy="2731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21727" cy="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49686FE4" w:rsidR="004E6D46" w:rsidRDefault="004E6D46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proofErr w:type="spellStart"/>
      <w:r w:rsidRPr="00B11166">
        <w:t>Пр</w:t>
      </w:r>
      <w:proofErr w:type="spellEnd"/>
      <w:r w:rsidR="00B245E7" w:rsidRPr="0003149A">
        <w:rPr>
          <w:noProof/>
        </w:rPr>
        <w:drawing>
          <wp:inline distT="0" distB="0" distL="0" distR="0" wp14:anchorId="58020905" wp14:editId="6120F535">
            <wp:extent cx="5003796" cy="23856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3462" cy="2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7" w:rsidRPr="00E0461F">
        <w:rPr>
          <w:noProof/>
        </w:rPr>
        <w:drawing>
          <wp:inline distT="0" distB="0" distL="0" distR="0" wp14:anchorId="46996933" wp14:editId="0665AE89">
            <wp:extent cx="6377940" cy="52568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49963" cy="5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166">
        <w:t xml:space="preserve">им.: ситуационный план для наиболее </w:t>
      </w:r>
      <w:r>
        <w:t>вероятной</w:t>
      </w:r>
      <w:r w:rsidRPr="00B11166">
        <w:t xml:space="preserve"> аварии не приводится, т.к. отсутствуют поражающие факторы</w:t>
      </w:r>
    </w:p>
    <w:p w14:paraId="25F36995" w14:textId="02AB7AAE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998"/>
        <w:gridCol w:w="2149"/>
        <w:gridCol w:w="2252"/>
        <w:gridCol w:w="2403"/>
        <w:gridCol w:w="2209"/>
        <w:gridCol w:w="2218"/>
        <w:gridCol w:w="2437"/>
        <w:gridCol w:w="2433"/>
        <w:gridCol w:w="2433"/>
      </w:tblGrid>
      <w:tr w:rsidR="00CF37CA" w:rsidRPr="00E3081D" w14:paraId="446661B5" w14:textId="4A1628D8" w:rsidTr="00CF37CA">
        <w:trPr>
          <w:cantSplit/>
          <w:trHeight w:val="716"/>
          <w:tblHeader/>
        </w:trPr>
        <w:tc>
          <w:tcPr>
            <w:tcW w:w="6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37FBF55" w14:textId="77777777" w:rsidR="00CF37CA" w:rsidRPr="00E3081D" w:rsidRDefault="00CF37CA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499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6DBFDC4" w14:textId="77777777" w:rsidR="00CF37CA" w:rsidRPr="00E3081D" w:rsidRDefault="00CF37CA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00A31289" w14:textId="7777777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558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0B0ACC71" w14:textId="74418E2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51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2C0913E" w14:textId="77777777" w:rsidR="00CF37CA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  <w:p w14:paraId="3851C725" w14:textId="788CE003" w:rsidR="007D7126" w:rsidRPr="00E3081D" w:rsidRDefault="007D7126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Кол-во </w:t>
            </w:r>
            <w:r>
              <w:rPr>
                <w:b/>
                <w:sz w:val="18"/>
                <w:szCs w:val="18"/>
              </w:rPr>
              <w:t>пострадавших</w:t>
            </w:r>
            <w:r w:rsidRPr="00E3081D">
              <w:rPr>
                <w:b/>
                <w:sz w:val="18"/>
                <w:szCs w:val="18"/>
              </w:rPr>
              <w:t>, чел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451AF58" w14:textId="7777777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gramEnd"/>
          </w:p>
        </w:tc>
        <w:tc>
          <w:tcPr>
            <w:tcW w:w="56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3CC09D7C" w14:textId="7777777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4B52CA33" w14:textId="7106732F" w:rsidR="00CF37CA" w:rsidRPr="00E3081D" w:rsidRDefault="007D7126" w:rsidP="008E0D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Масса ОВ, т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4F29B332" w14:textId="2D75A350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CF37CA">
              <w:rPr>
                <w:b/>
                <w:sz w:val="18"/>
                <w:szCs w:val="18"/>
              </w:rPr>
              <w:t>Места массового скопления людей</w:t>
            </w:r>
          </w:p>
        </w:tc>
      </w:tr>
      <w:tr w:rsidR="00CF37CA" w:rsidRPr="003A481B" w14:paraId="10BDD579" w14:textId="0DCC5F02" w:rsidTr="00CF37CA">
        <w:trPr>
          <w:trHeight w:val="290"/>
        </w:trPr>
        <w:tc>
          <w:tcPr>
            <w:tcW w:w="443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B7574" w14:textId="7DAD06A8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57B08" w14:textId="77777777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CF37CA" w:rsidRPr="00E3081D" w14:paraId="4EE00620" w14:textId="742DE1A8" w:rsidTr="00CF37CA">
        <w:trPr>
          <w:trHeight w:val="405"/>
        </w:trPr>
        <w:tc>
          <w:tcPr>
            <w:tcW w:w="6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32F03" w14:textId="77777777" w:rsidR="00CF37CA" w:rsidRPr="00E3081D" w:rsidRDefault="00CF37CA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F7ECD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049D9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82DFFB1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1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7B71ECB" w14:textId="0EEFD788" w:rsidR="00CF37CA" w:rsidRPr="007D7126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  <w:r w:rsidR="007D7126">
              <w:rPr>
                <w:color w:val="000000"/>
                <w:sz w:val="18"/>
                <w:szCs w:val="18"/>
                <w:highlight w:val="yellow"/>
              </w:rPr>
              <w:t>/</w:t>
            </w:r>
            <w:r w:rsidR="007D7126"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="007D7126"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="007D7126" w:rsidRPr="007D7126">
              <w:rPr>
                <w:color w:val="000000"/>
                <w:sz w:val="18"/>
                <w:szCs w:val="18"/>
                <w:lang w:val="en-US"/>
              </w:rPr>
              <w:t>Injuries</w:t>
            </w:r>
            <w:proofErr w:type="spellEnd"/>
            <w:r w:rsidR="007D7126"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724FE07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66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13239CC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1F88A4E" w14:textId="3B6DE412" w:rsidR="00CF37CA" w:rsidRPr="00E3081D" w:rsidRDefault="007D7126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7D7126">
              <w:rPr>
                <w:color w:val="000000"/>
                <w:sz w:val="18"/>
                <w:szCs w:val="18"/>
                <w:lang w:val="en-US"/>
              </w:rPr>
              <w:t>AccidentAmount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F36DEB2" w14:textId="1C2AC914" w:rsidR="00CF37CA" w:rsidRPr="00CF37CA" w:rsidRDefault="001557BD" w:rsidP="008E0D75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  <w:highlight w:val="yellow"/>
              </w:rPr>
              <w:t>Отсутствуют</w:t>
            </w:r>
          </w:p>
        </w:tc>
      </w:tr>
      <w:tr w:rsidR="00CF37CA" w:rsidRPr="00E3081D" w14:paraId="59F6BDCF" w14:textId="170A2576" w:rsidTr="00CF37CA">
        <w:trPr>
          <w:trHeight w:val="130"/>
        </w:trPr>
        <w:tc>
          <w:tcPr>
            <w:tcW w:w="443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B3AA2" w14:textId="5A001FF7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BEEB0" w14:textId="77777777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2C5C3438" w14:textId="6FA637BA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09A31AF3" w14:textId="19ABA750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тяжелые повреждения, здание подлежит сносу (70 кПа) </w:t>
      </w:r>
    </w:p>
    <w:p w14:paraId="514D8171" w14:textId="7894FD9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средние повреждения зданий (28 кПа) </w:t>
      </w:r>
    </w:p>
    <w:p w14:paraId="256BA97D" w14:textId="3D9F2183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разрушение оконных проемов, легко сбрасываемых конструкций (14 кПа) </w:t>
      </w:r>
    </w:p>
    <w:p w14:paraId="2E51E74B" w14:textId="5C7F764F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нижний порог повреждения человека (5 кПа)</w:t>
      </w:r>
    </w:p>
    <w:p w14:paraId="1722FBA5" w14:textId="6BCBD058" w:rsidR="00F13425" w:rsidRDefault="00F13425" w:rsidP="00F13425">
      <w:pPr>
        <w:widowControl w:val="0"/>
        <w:suppressAutoHyphens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частичное разрушение остекления (2 кПа) </w:t>
      </w:r>
    </w:p>
    <w:p w14:paraId="341CA2C9" w14:textId="77777777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499DDB8D" w14:textId="2E6345B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3-5 с</w:t>
      </w:r>
      <w:r>
        <w:rPr>
          <w:bCs/>
          <w:color w:val="FF0000"/>
          <w:sz w:val="20"/>
          <w:szCs w:val="20"/>
        </w:rPr>
        <w:t xml:space="preserve"> (10,5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47FC8497" w14:textId="1F02AA8E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20-30 с</w:t>
      </w:r>
      <w:r>
        <w:rPr>
          <w:bCs/>
          <w:color w:val="FF0000"/>
          <w:sz w:val="20"/>
          <w:szCs w:val="20"/>
        </w:rPr>
        <w:t xml:space="preserve"> (7,0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3D7782ED" w14:textId="77913956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езопасно для человека в брезентовой одежде</w:t>
      </w:r>
      <w:r>
        <w:rPr>
          <w:bCs/>
          <w:color w:val="FF0000"/>
          <w:sz w:val="20"/>
          <w:szCs w:val="20"/>
        </w:rPr>
        <w:t xml:space="preserve"> (4,2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2CE6916B" w14:textId="03F03C1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 негативных последствий в течение длительного времени</w:t>
      </w:r>
      <w:r>
        <w:rPr>
          <w:bCs/>
          <w:color w:val="FF0000"/>
          <w:sz w:val="20"/>
          <w:szCs w:val="20"/>
        </w:rPr>
        <w:t xml:space="preserve"> (</w:t>
      </w:r>
      <w:r w:rsidRPr="00F13425">
        <w:rPr>
          <w:bCs/>
          <w:color w:val="FF0000"/>
          <w:sz w:val="20"/>
          <w:szCs w:val="20"/>
        </w:rPr>
        <w:t>1,4</w:t>
      </w:r>
      <w:r>
        <w:rPr>
          <w:bCs/>
          <w:color w:val="FF0000"/>
          <w:sz w:val="20"/>
          <w:szCs w:val="20"/>
        </w:rPr>
        <w:t xml:space="preserve">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56B4BCCD" w14:textId="77777777" w:rsidR="00F13425" w:rsidRDefault="00F13425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44"/>
          <w:footerReference w:type="default" r:id="rId45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1ACD896D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1198319C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</w:t>
      </w:r>
      <w:r w:rsidR="00927639">
        <w:t xml:space="preserve"> (1/год)</w:t>
      </w:r>
      <w:r w:rsidRPr="005445F3">
        <w:t xml:space="preserve"> гибели людей от аварий в режиме эксплуатации</w:t>
      </w:r>
      <w:r w:rsidRPr="004D6FAA">
        <w:rPr>
          <w:bCs/>
        </w:rPr>
        <w:t xml:space="preserve"> </w:t>
      </w: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17351C">
      <w:headerReference w:type="default" r:id="rId47"/>
      <w:footerReference w:type="default" r:id="rId48"/>
      <w:pgSz w:w="23811" w:h="16838" w:orient="landscape" w:code="8"/>
      <w:pgMar w:top="1418" w:right="1134" w:bottom="851" w:left="1134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0408E" w14:textId="77777777" w:rsidR="00ED3A1F" w:rsidRDefault="00ED3A1F">
      <w:r>
        <w:separator/>
      </w:r>
    </w:p>
  </w:endnote>
  <w:endnote w:type="continuationSeparator" w:id="0">
    <w:p w14:paraId="25C9C3A0" w14:textId="77777777" w:rsidR="00ED3A1F" w:rsidRDefault="00ED3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3"/>
      <w:framePr w:wrap="around" w:vAnchor="text" w:hAnchor="margin" w:xAlign="right" w:y="1"/>
      <w:rPr>
        <w:rStyle w:val="af2"/>
        <w:rFonts w:ascii="Arial" w:hAnsi="Arial"/>
      </w:rPr>
    </w:pPr>
    <w:r>
      <w:rPr>
        <w:rStyle w:val="af2"/>
        <w:rFonts w:ascii="Arial" w:hAnsi="Arial"/>
      </w:rPr>
      <w:fldChar w:fldCharType="begin"/>
    </w:r>
    <w:r>
      <w:rPr>
        <w:rStyle w:val="af2"/>
        <w:rFonts w:ascii="Arial" w:hAnsi="Arial"/>
      </w:rPr>
      <w:instrText xml:space="preserve">PAGE  </w:instrText>
    </w:r>
    <w:r>
      <w:rPr>
        <w:rStyle w:val="af2"/>
        <w:rFonts w:ascii="Arial" w:hAnsi="Arial"/>
      </w:rPr>
      <w:fldChar w:fldCharType="end"/>
    </w:r>
  </w:p>
  <w:p w14:paraId="41938187" w14:textId="77777777" w:rsidR="00935991" w:rsidRDefault="00935991">
    <w:pPr>
      <w:pStyle w:val="af3"/>
      <w:ind w:right="360"/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1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1F18E31E" w:rsidR="00935991" w:rsidRPr="00BA09CC" w:rsidRDefault="00935991" w:rsidP="000269FA">
          <w:pPr>
            <w:pStyle w:val="afffffffff2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DB4710">
            <w:rPr>
              <w:sz w:val="18"/>
              <w:szCs w:val="18"/>
              <w:lang w:val="en-US"/>
            </w:rPr>
            <w:instrText>2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DB4710">
            <w:rPr>
              <w:sz w:val="18"/>
              <w:szCs w:val="18"/>
            </w:rPr>
            <w:t>-5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sdt>
    <w:sdtPr>
      <w:id w:val="-1543664379"/>
      <w:docPartObj>
        <w:docPartGallery w:val="Page Numbers (Bottom of Page)"/>
        <w:docPartUnique/>
      </w:docPartObj>
    </w:sdtPr>
    <w:sdtContent>
      <w:p w14:paraId="24F9E070" w14:textId="77777777" w:rsidR="00E23CF0" w:rsidRDefault="00E23CF0" w:rsidP="00E23CF0">
        <w:pPr>
          <w:pStyle w:val="af3"/>
          <w:jc w:val="right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9394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861"/>
      <w:gridCol w:w="1038"/>
      <w:gridCol w:w="1931"/>
      <w:gridCol w:w="1261"/>
      <w:gridCol w:w="840"/>
      <w:gridCol w:w="7533"/>
      <w:gridCol w:w="860"/>
      <w:gridCol w:w="366"/>
      <w:gridCol w:w="672"/>
      <w:gridCol w:w="643"/>
      <w:gridCol w:w="1288"/>
      <w:gridCol w:w="1261"/>
      <w:gridCol w:w="840"/>
    </w:tblGrid>
    <w:tr w:rsidR="00935991" w:rsidRPr="00250402" w14:paraId="786E1FF5" w14:textId="77777777" w:rsidTr="00E23CF0">
      <w:trPr>
        <w:gridAfter w:val="3"/>
        <w:wAfter w:w="8861" w:type="dxa"/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gridSpan w:val="3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1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gridSpan w:val="2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E23CF0">
      <w:trPr>
        <w:gridAfter w:val="3"/>
        <w:wAfter w:w="8861" w:type="dxa"/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gridSpan w:val="3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gridSpan w:val="2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127107B9" w:rsidR="00935991" w:rsidRPr="00AE5655" w:rsidRDefault="00935991" w:rsidP="000269FA">
          <w:pPr>
            <w:pStyle w:val="afffffffff2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DB4710">
            <w:rPr>
              <w:lang w:val="en-US"/>
            </w:rPr>
            <w:instrText>11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DB4710">
            <w:t>5</w:t>
          </w:r>
          <w:r w:rsidRPr="00842390">
            <w:fldChar w:fldCharType="end"/>
          </w:r>
        </w:p>
      </w:tc>
    </w:tr>
    <w:tr w:rsidR="00935991" w:rsidRPr="00250402" w14:paraId="57B9ACAD" w14:textId="77777777" w:rsidTr="00E23CF0">
      <w:trPr>
        <w:gridAfter w:val="3"/>
        <w:wAfter w:w="8861" w:type="dxa"/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gridSpan w:val="3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gridSpan w:val="2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  <w:tr w:rsidR="00E23CF0" w:rsidRPr="00BA09CC" w14:paraId="2021536D" w14:textId="77777777" w:rsidTr="00E23CF0">
      <w:trPr>
        <w:gridBefore w:val="6"/>
        <w:wBefore w:w="8861" w:type="dxa"/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52AD28D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683" w:type="dxa"/>
          <w:gridSpan w:val="2"/>
          <w:tcBorders>
            <w:bottom w:val="nil"/>
          </w:tcBorders>
          <w:vAlign w:val="center"/>
        </w:tcPr>
        <w:p w14:paraId="56DC0D04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1271" w:type="dxa"/>
          <w:gridSpan w:val="2"/>
          <w:tcBorders>
            <w:bottom w:val="nil"/>
          </w:tcBorders>
          <w:vAlign w:val="center"/>
        </w:tcPr>
        <w:p w14:paraId="52EC2938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8F63038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7A4BD3F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5765" w:type="dxa"/>
          <w:gridSpan w:val="0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5FCD8C0" w14:textId="77777777" w:rsidR="00E23CF0" w:rsidRPr="00BA09CC" w:rsidRDefault="00E23CF0" w:rsidP="00E23CF0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gridSpan w:val="0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01426CE" w14:textId="77777777" w:rsidR="00E23CF0" w:rsidRPr="00BA09CC" w:rsidRDefault="00E23CF0" w:rsidP="00E23CF0">
          <w:pPr>
            <w:pStyle w:val="60"/>
            <w:jc w:val="center"/>
            <w:rPr>
              <w:sz w:val="18"/>
              <w:szCs w:val="18"/>
            </w:rPr>
          </w:pPr>
        </w:p>
      </w:tc>
    </w:tr>
  </w:tbl>
  <w:sdt>
    <w:sdtPr>
      <w:id w:val="-1905985366"/>
      <w:docPartObj>
        <w:docPartGallery w:val="Page Numbers (Bottom of Page)"/>
        <w:docPartUnique/>
      </w:docPartObj>
    </w:sdtPr>
    <w:sdtContent>
      <w:p w14:paraId="398A44FB" w14:textId="77777777" w:rsidR="00E23CF0" w:rsidRDefault="00E23CF0" w:rsidP="00E23CF0">
        <w:pPr>
          <w:pStyle w:val="af3"/>
          <w:jc w:val="right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8281196"/>
      <w:docPartObj>
        <w:docPartGallery w:val="Page Numbers (Bottom of Page)"/>
        <w:docPartUnique/>
      </w:docPartObj>
    </w:sdtPr>
    <w:sdtContent>
      <w:p w14:paraId="1D1E0359" w14:textId="77777777" w:rsidR="009B193D" w:rsidRDefault="009B193D" w:rsidP="009B193D">
        <w:pPr>
          <w:pStyle w:val="af3"/>
          <w:jc w:val="right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651E7B52" w14:textId="77777777" w:rsidR="00935991" w:rsidRDefault="00935991" w:rsidP="00C719C6">
    <w:pPr>
      <w:pStyle w:val="af3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5014330"/>
      <w:docPartObj>
        <w:docPartGallery w:val="Page Numbers (Bottom of Page)"/>
        <w:docPartUnique/>
      </w:docPartObj>
    </w:sdtPr>
    <w:sdtContent>
      <w:p w14:paraId="192811BA" w14:textId="77777777" w:rsidR="00376E80" w:rsidRDefault="00376E80" w:rsidP="00376E80">
        <w:pPr>
          <w:pStyle w:val="af3"/>
          <w:jc w:val="right"/>
          <w:rPr>
            <w:lang w:val="ru-RU" w:eastAsia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19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5681859"/>
      <w:docPartObj>
        <w:docPartGallery w:val="Page Numbers (Bottom of Page)"/>
        <w:docPartUnique/>
      </w:docPartObj>
    </w:sdtPr>
    <w:sdtContent>
      <w:p w14:paraId="2E4C7E45" w14:textId="77777777" w:rsidR="00CF37CA" w:rsidRDefault="00CF37CA" w:rsidP="00CF37CA">
        <w:pPr>
          <w:pStyle w:val="af3"/>
          <w:jc w:val="right"/>
          <w:rPr>
            <w:lang w:val="ru-RU" w:eastAsia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38</w:t>
        </w:r>
        <w:r>
          <w:fldChar w:fldCharType="end"/>
        </w:r>
      </w:p>
    </w:sdtContent>
  </w:sdt>
  <w:p w14:paraId="5BAA855E" w14:textId="77777777" w:rsidR="00935991" w:rsidRPr="00B17B2F" w:rsidRDefault="00935991" w:rsidP="00D974A0">
    <w:pPr>
      <w:pStyle w:val="af3"/>
      <w:ind w:right="360"/>
      <w:jc w:val="center"/>
      <w:rPr>
        <w:sz w:val="12"/>
        <w:szCs w:val="1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4990761"/>
      <w:docPartObj>
        <w:docPartGallery w:val="Page Numbers (Bottom of Page)"/>
        <w:docPartUnique/>
      </w:docPartObj>
    </w:sdtPr>
    <w:sdtContent>
      <w:p w14:paraId="54225650" w14:textId="2F2D90B3" w:rsidR="00935991" w:rsidRPr="00CF37CA" w:rsidRDefault="00CF37CA" w:rsidP="00CF37CA">
        <w:pPr>
          <w:pStyle w:val="af3"/>
          <w:jc w:val="right"/>
          <w:rPr>
            <w:lang w:val="ru-RU" w:eastAsia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0D10B" w14:textId="77777777" w:rsidR="00ED3A1F" w:rsidRDefault="00ED3A1F">
      <w:r>
        <w:separator/>
      </w:r>
    </w:p>
  </w:footnote>
  <w:footnote w:type="continuationSeparator" w:id="0">
    <w:p w14:paraId="5110BF23" w14:textId="77777777" w:rsidR="00ED3A1F" w:rsidRDefault="00ED3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30" style="position:absolute;margin-left:-50.55pt;margin-top:-12.2pt;width:558.85pt;height:812.35pt;z-index:251657728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">
              <v:rect id="Rectangle 2" o:spid="_x0000_s1031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2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7F767357" w:rsidR="00935991" w:rsidRPr="00421CE6" w:rsidRDefault="00935991" w:rsidP="00421CE6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2B314018" w:rsidR="00935991" w:rsidRPr="00421CE6" w:rsidRDefault="00935991" w:rsidP="00421CE6">
    <w:pPr>
      <w:pStyle w:val="af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203F756A" w:rsidR="00935991" w:rsidRDefault="00935991">
    <w:pPr>
      <w:pStyle w:val="af1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5E3D374E" w:rsidR="00935991" w:rsidRDefault="00935991">
    <w:pPr>
      <w:pStyle w:val="af1"/>
      <w:jc w:val="both"/>
      <w:rPr>
        <w:szCs w:val="24"/>
      </w:rPr>
    </w:pPr>
  </w:p>
  <w:p w14:paraId="67F4FA62" w14:textId="77777777" w:rsidR="00935991" w:rsidRDefault="00935991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18138BF4" w:rsidR="00935991" w:rsidRDefault="00935991">
    <w:pPr>
      <w:pStyle w:val="af1"/>
      <w:jc w:val="both"/>
      <w:rPr>
        <w:szCs w:val="2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23B4E01A" w:rsidR="00935991" w:rsidRPr="00BA7E24" w:rsidRDefault="00935991" w:rsidP="00BA7E24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9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1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5044715"/>
    <w:multiLevelType w:val="hybridMultilevel"/>
    <w:tmpl w:val="205CF23A"/>
    <w:lvl w:ilvl="0" w:tplc="513A7F2E">
      <w:start w:val="1"/>
      <w:numFmt w:val="bullet"/>
      <w:pStyle w:val="a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8673D53"/>
    <w:multiLevelType w:val="multilevel"/>
    <w:tmpl w:val="A3D01598"/>
    <w:lvl w:ilvl="0">
      <w:start w:val="1"/>
      <w:numFmt w:val="russianUpper"/>
      <w:pStyle w:val="a2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1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5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3E9163A"/>
    <w:multiLevelType w:val="multilevel"/>
    <w:tmpl w:val="DD2EE94C"/>
    <w:lvl w:ilvl="0">
      <w:start w:val="1"/>
      <w:numFmt w:val="russianUpper"/>
      <w:pStyle w:val="a3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DF617FD"/>
    <w:multiLevelType w:val="multilevel"/>
    <w:tmpl w:val="E3CA70B0"/>
    <w:lvl w:ilvl="0">
      <w:start w:val="1"/>
      <w:numFmt w:val="decimal"/>
      <w:pStyle w:val="a4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34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5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54A1D8C"/>
    <w:multiLevelType w:val="hybridMultilevel"/>
    <w:tmpl w:val="320E8B84"/>
    <w:lvl w:ilvl="0" w:tplc="854051E8">
      <w:start w:val="1"/>
      <w:numFmt w:val="decimal"/>
      <w:pStyle w:val="a5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664218"/>
    <w:multiLevelType w:val="hybridMultilevel"/>
    <w:tmpl w:val="98685E1E"/>
    <w:lvl w:ilvl="0" w:tplc="59CA1FAE">
      <w:numFmt w:val="bullet"/>
      <w:suff w:val="space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4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 w16cid:durableId="458379192">
    <w:abstractNumId w:val="21"/>
  </w:num>
  <w:num w:numId="2" w16cid:durableId="1361780177">
    <w:abstractNumId w:val="43"/>
  </w:num>
  <w:num w:numId="3" w16cid:durableId="1178348117">
    <w:abstractNumId w:val="10"/>
  </w:num>
  <w:num w:numId="4" w16cid:durableId="264533412">
    <w:abstractNumId w:val="41"/>
  </w:num>
  <w:num w:numId="5" w16cid:durableId="1426803694">
    <w:abstractNumId w:val="18"/>
  </w:num>
  <w:num w:numId="6" w16cid:durableId="993534610">
    <w:abstractNumId w:val="33"/>
  </w:num>
  <w:num w:numId="7" w16cid:durableId="164364915">
    <w:abstractNumId w:val="9"/>
  </w:num>
  <w:num w:numId="8" w16cid:durableId="27026427">
    <w:abstractNumId w:val="6"/>
  </w:num>
  <w:num w:numId="9" w16cid:durableId="1061487849">
    <w:abstractNumId w:val="5"/>
  </w:num>
  <w:num w:numId="10" w16cid:durableId="341979888">
    <w:abstractNumId w:val="3"/>
  </w:num>
  <w:num w:numId="11" w16cid:durableId="2016765860">
    <w:abstractNumId w:val="2"/>
  </w:num>
  <w:num w:numId="12" w16cid:durableId="508837981">
    <w:abstractNumId w:val="1"/>
  </w:num>
  <w:num w:numId="13" w16cid:durableId="1426800962">
    <w:abstractNumId w:val="0"/>
  </w:num>
  <w:num w:numId="14" w16cid:durableId="1384596725">
    <w:abstractNumId w:val="4"/>
  </w:num>
  <w:num w:numId="15" w16cid:durableId="634717914">
    <w:abstractNumId w:val="11"/>
  </w:num>
  <w:num w:numId="16" w16cid:durableId="1346052992">
    <w:abstractNumId w:val="15"/>
  </w:num>
  <w:num w:numId="17" w16cid:durableId="1694570061">
    <w:abstractNumId w:val="38"/>
  </w:num>
  <w:num w:numId="18" w16cid:durableId="139201095">
    <w:abstractNumId w:val="29"/>
  </w:num>
  <w:num w:numId="19" w16cid:durableId="857282100">
    <w:abstractNumId w:val="40"/>
  </w:num>
  <w:num w:numId="20" w16cid:durableId="924530106">
    <w:abstractNumId w:val="12"/>
  </w:num>
  <w:num w:numId="21" w16cid:durableId="2088257728">
    <w:abstractNumId w:val="32"/>
  </w:num>
  <w:num w:numId="22" w16cid:durableId="803083644">
    <w:abstractNumId w:val="28"/>
  </w:num>
  <w:num w:numId="23" w16cid:durableId="1897356545">
    <w:abstractNumId w:val="37"/>
  </w:num>
  <w:num w:numId="24" w16cid:durableId="1700474579">
    <w:abstractNumId w:val="27"/>
  </w:num>
  <w:num w:numId="25" w16cid:durableId="328559777">
    <w:abstractNumId w:val="42"/>
  </w:num>
  <w:num w:numId="26" w16cid:durableId="1954508594">
    <w:abstractNumId w:val="22"/>
  </w:num>
  <w:num w:numId="27" w16cid:durableId="729306671">
    <w:abstractNumId w:val="13"/>
  </w:num>
  <w:num w:numId="28" w16cid:durableId="913977616">
    <w:abstractNumId w:val="23"/>
  </w:num>
  <w:num w:numId="29" w16cid:durableId="674454819">
    <w:abstractNumId w:val="24"/>
  </w:num>
  <w:num w:numId="30" w16cid:durableId="725102722">
    <w:abstractNumId w:val="30"/>
  </w:num>
  <w:num w:numId="31" w16cid:durableId="119692516">
    <w:abstractNumId w:val="14"/>
  </w:num>
  <w:num w:numId="32" w16cid:durableId="1441223866">
    <w:abstractNumId w:val="16"/>
  </w:num>
  <w:num w:numId="33" w16cid:durableId="2144343561">
    <w:abstractNumId w:val="8"/>
  </w:num>
  <w:num w:numId="34" w16cid:durableId="1499687156">
    <w:abstractNumId w:val="34"/>
  </w:num>
  <w:num w:numId="35" w16cid:durableId="1898468409">
    <w:abstractNumId w:val="31"/>
  </w:num>
  <w:num w:numId="36" w16cid:durableId="2062165240">
    <w:abstractNumId w:val="7"/>
  </w:num>
  <w:num w:numId="37" w16cid:durableId="1778141284">
    <w:abstractNumId w:val="20"/>
  </w:num>
  <w:num w:numId="38" w16cid:durableId="447354675">
    <w:abstractNumId w:val="35"/>
  </w:num>
  <w:num w:numId="39" w16cid:durableId="1971395638">
    <w:abstractNumId w:val="26"/>
  </w:num>
  <w:num w:numId="40" w16cid:durableId="728769778">
    <w:abstractNumId w:val="36"/>
  </w:num>
  <w:num w:numId="41" w16cid:durableId="1884712307">
    <w:abstractNumId w:val="25"/>
  </w:num>
  <w:num w:numId="42" w16cid:durableId="1916628414">
    <w:abstractNumId w:val="19"/>
  </w:num>
  <w:num w:numId="43" w16cid:durableId="1616249640">
    <w:abstractNumId w:val="39"/>
  </w:num>
  <w:num w:numId="44" w16cid:durableId="1198933399">
    <w:abstractNumId w:val="17"/>
  </w:num>
  <w:num w:numId="45" w16cid:durableId="269820565">
    <w:abstractNumId w:val="17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activeWritingStyle w:appName="MSWord" w:lang="ru-RU" w:vendorID="1" w:dllVersion="512" w:checkStyle="1"/>
  <w:proofState w:spelling="clean" w:grammar="clean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779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2A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232D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195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15D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2F6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5D3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3D3E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DD3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48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7B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17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51C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3961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97599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43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7D2"/>
    <w:rsid w:val="001D691A"/>
    <w:rsid w:val="001D7284"/>
    <w:rsid w:val="001D74D8"/>
    <w:rsid w:val="001D7581"/>
    <w:rsid w:val="001D790B"/>
    <w:rsid w:val="001E0742"/>
    <w:rsid w:val="001E0932"/>
    <w:rsid w:val="001E0E49"/>
    <w:rsid w:val="001E14BB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4D1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6F97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5507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277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354"/>
    <w:rsid w:val="003075CE"/>
    <w:rsid w:val="00307710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792"/>
    <w:rsid w:val="0033580F"/>
    <w:rsid w:val="00335CF4"/>
    <w:rsid w:val="0033699B"/>
    <w:rsid w:val="00337DF6"/>
    <w:rsid w:val="00342098"/>
    <w:rsid w:val="00342436"/>
    <w:rsid w:val="003429B3"/>
    <w:rsid w:val="00342D6B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1FFC"/>
    <w:rsid w:val="00373184"/>
    <w:rsid w:val="003755E9"/>
    <w:rsid w:val="003756FB"/>
    <w:rsid w:val="0037589A"/>
    <w:rsid w:val="00375930"/>
    <w:rsid w:val="003760E8"/>
    <w:rsid w:val="00376205"/>
    <w:rsid w:val="00376285"/>
    <w:rsid w:val="00376DC2"/>
    <w:rsid w:val="00376E80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45F6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81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C3B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4C9A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979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0B11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3FC"/>
    <w:rsid w:val="006159D6"/>
    <w:rsid w:val="00615A17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AFE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C8F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3B1D"/>
    <w:rsid w:val="006A43CE"/>
    <w:rsid w:val="006A47B9"/>
    <w:rsid w:val="006A4F55"/>
    <w:rsid w:val="006A4FE0"/>
    <w:rsid w:val="006A55E4"/>
    <w:rsid w:val="006A5A39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C7690"/>
    <w:rsid w:val="006D0BCA"/>
    <w:rsid w:val="006D0C59"/>
    <w:rsid w:val="006D1319"/>
    <w:rsid w:val="006D14C0"/>
    <w:rsid w:val="006D1BC4"/>
    <w:rsid w:val="006D1BDA"/>
    <w:rsid w:val="006D1FD8"/>
    <w:rsid w:val="006D22C9"/>
    <w:rsid w:val="006D2AD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E7FD5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3EDE"/>
    <w:rsid w:val="00714B69"/>
    <w:rsid w:val="00714F69"/>
    <w:rsid w:val="007151D0"/>
    <w:rsid w:val="00716AF9"/>
    <w:rsid w:val="00716E16"/>
    <w:rsid w:val="00716FEE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97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1F80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126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49DD"/>
    <w:rsid w:val="007E511B"/>
    <w:rsid w:val="007E54AB"/>
    <w:rsid w:val="007E5B3A"/>
    <w:rsid w:val="007E5D3F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2BE6"/>
    <w:rsid w:val="00803949"/>
    <w:rsid w:val="00803D4D"/>
    <w:rsid w:val="008049E9"/>
    <w:rsid w:val="00804A33"/>
    <w:rsid w:val="00804C83"/>
    <w:rsid w:val="008050C0"/>
    <w:rsid w:val="008050FA"/>
    <w:rsid w:val="00806A71"/>
    <w:rsid w:val="00806BC0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3BF"/>
    <w:rsid w:val="008419FB"/>
    <w:rsid w:val="00841ECB"/>
    <w:rsid w:val="00842133"/>
    <w:rsid w:val="00842725"/>
    <w:rsid w:val="008443FE"/>
    <w:rsid w:val="008444CF"/>
    <w:rsid w:val="0084662C"/>
    <w:rsid w:val="0085000F"/>
    <w:rsid w:val="00850C94"/>
    <w:rsid w:val="00852BBC"/>
    <w:rsid w:val="00852E72"/>
    <w:rsid w:val="008534E0"/>
    <w:rsid w:val="008536A7"/>
    <w:rsid w:val="00853A51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33"/>
    <w:rsid w:val="00864B68"/>
    <w:rsid w:val="00865164"/>
    <w:rsid w:val="00865A05"/>
    <w:rsid w:val="00866767"/>
    <w:rsid w:val="00867BEE"/>
    <w:rsid w:val="00870054"/>
    <w:rsid w:val="008707A8"/>
    <w:rsid w:val="00870837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4E2F"/>
    <w:rsid w:val="008A55AF"/>
    <w:rsid w:val="008A56FC"/>
    <w:rsid w:val="008A5FAF"/>
    <w:rsid w:val="008A6AF1"/>
    <w:rsid w:val="008B0A36"/>
    <w:rsid w:val="008B1229"/>
    <w:rsid w:val="008B1401"/>
    <w:rsid w:val="008B2844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071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1A34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639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67599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D3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85E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93D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75E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0566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0A48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5A6B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028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1AE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6C6"/>
    <w:rsid w:val="00A81A7B"/>
    <w:rsid w:val="00A81B04"/>
    <w:rsid w:val="00A82A45"/>
    <w:rsid w:val="00A83EE0"/>
    <w:rsid w:val="00A84B02"/>
    <w:rsid w:val="00A84CE2"/>
    <w:rsid w:val="00A85303"/>
    <w:rsid w:val="00A86A29"/>
    <w:rsid w:val="00A86B72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159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4474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3F0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5E7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400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6F99"/>
    <w:rsid w:val="00B877F7"/>
    <w:rsid w:val="00B87AE5"/>
    <w:rsid w:val="00B87C08"/>
    <w:rsid w:val="00B907C1"/>
    <w:rsid w:val="00B90D7D"/>
    <w:rsid w:val="00B9310C"/>
    <w:rsid w:val="00B93BF1"/>
    <w:rsid w:val="00B93E76"/>
    <w:rsid w:val="00B9447D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5D22"/>
    <w:rsid w:val="00C063DC"/>
    <w:rsid w:val="00C06A88"/>
    <w:rsid w:val="00C0748C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2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6AC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A61"/>
    <w:rsid w:val="00C64D35"/>
    <w:rsid w:val="00C65231"/>
    <w:rsid w:val="00C655C0"/>
    <w:rsid w:val="00C657D7"/>
    <w:rsid w:val="00C65F8C"/>
    <w:rsid w:val="00C65FF6"/>
    <w:rsid w:val="00C6605A"/>
    <w:rsid w:val="00C661C0"/>
    <w:rsid w:val="00C672AB"/>
    <w:rsid w:val="00C6781B"/>
    <w:rsid w:val="00C67B8D"/>
    <w:rsid w:val="00C702FF"/>
    <w:rsid w:val="00C706A8"/>
    <w:rsid w:val="00C70D03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4B43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6BA7"/>
    <w:rsid w:val="00C97A71"/>
    <w:rsid w:val="00CA0463"/>
    <w:rsid w:val="00CA0499"/>
    <w:rsid w:val="00CA12AA"/>
    <w:rsid w:val="00CA180A"/>
    <w:rsid w:val="00CA1D48"/>
    <w:rsid w:val="00CA2717"/>
    <w:rsid w:val="00CA2BDF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CD9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AC8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E7391"/>
    <w:rsid w:val="00CF0442"/>
    <w:rsid w:val="00CF0CED"/>
    <w:rsid w:val="00CF1193"/>
    <w:rsid w:val="00CF1203"/>
    <w:rsid w:val="00CF1A6F"/>
    <w:rsid w:val="00CF2230"/>
    <w:rsid w:val="00CF3158"/>
    <w:rsid w:val="00CF3250"/>
    <w:rsid w:val="00CF3262"/>
    <w:rsid w:val="00CF37CA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37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946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448"/>
    <w:rsid w:val="00D46BFB"/>
    <w:rsid w:val="00D475D5"/>
    <w:rsid w:val="00D47652"/>
    <w:rsid w:val="00D47CEC"/>
    <w:rsid w:val="00D47EB6"/>
    <w:rsid w:val="00D5073A"/>
    <w:rsid w:val="00D50AD2"/>
    <w:rsid w:val="00D51A45"/>
    <w:rsid w:val="00D52ABF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38F0"/>
    <w:rsid w:val="00DB4710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195E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3A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3AB3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0B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6EC3"/>
    <w:rsid w:val="00E17550"/>
    <w:rsid w:val="00E20A06"/>
    <w:rsid w:val="00E20C19"/>
    <w:rsid w:val="00E23700"/>
    <w:rsid w:val="00E23CF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895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D6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87D4E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281C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068"/>
    <w:rsid w:val="00ED389B"/>
    <w:rsid w:val="00ED3A1F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5669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425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0FAB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1FC9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6"/>
    <w:next w:val="a6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6"/>
    <w:next w:val="a6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6"/>
    <w:next w:val="a6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6"/>
    <w:next w:val="a6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6"/>
    <w:next w:val="a6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6"/>
    <w:next w:val="a6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6"/>
    <w:next w:val="a6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6"/>
    <w:next w:val="a6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6"/>
    <w:next w:val="a6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27">
    <w:name w:val="Body Text Indent 2"/>
    <w:basedOn w:val="a6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6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a">
    <w:name w:val="Название"/>
    <w:basedOn w:val="a6"/>
    <w:link w:val="ab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6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6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c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6"/>
    <w:link w:val="ad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6"/>
    <w:next w:val="a6"/>
    <w:rsid w:val="00CB35DF"/>
    <w:pPr>
      <w:keepNext/>
    </w:pPr>
    <w:rPr>
      <w:szCs w:val="20"/>
    </w:rPr>
  </w:style>
  <w:style w:type="paragraph" w:customStyle="1" w:styleId="29">
    <w:name w:val="заголовок 2"/>
    <w:basedOn w:val="a6"/>
    <w:next w:val="a6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6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6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6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6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e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6"/>
    <w:link w:val="af"/>
    <w:rsid w:val="00CB35DF"/>
    <w:pPr>
      <w:jc w:val="center"/>
    </w:pPr>
    <w:rPr>
      <w:sz w:val="28"/>
      <w:szCs w:val="20"/>
      <w:lang w:val="x-none" w:eastAsia="x-none"/>
    </w:rPr>
  </w:style>
  <w:style w:type="paragraph" w:styleId="af0">
    <w:name w:val="Plain Text"/>
    <w:aliases w:val="Текст Знак2,Текст Знак2 Знак1 Знак Знак,Знак1 Знак, Знак1 Знак, Знак1"/>
    <w:basedOn w:val="a6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1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6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6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0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2">
    <w:name w:val="page number"/>
    <w:basedOn w:val="a7"/>
    <w:rsid w:val="00CB35DF"/>
  </w:style>
  <w:style w:type="paragraph" w:styleId="af3">
    <w:name w:val="footer"/>
    <w:basedOn w:val="a6"/>
    <w:link w:val="16"/>
    <w:uiPriority w:val="99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6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4">
    <w:name w:val="номер страницы"/>
    <w:basedOn w:val="af5"/>
    <w:rsid w:val="00CB35DF"/>
  </w:style>
  <w:style w:type="character" w:customStyle="1" w:styleId="af5">
    <w:name w:val="Основной шрифт"/>
    <w:rsid w:val="00CB35DF"/>
  </w:style>
  <w:style w:type="paragraph" w:customStyle="1" w:styleId="37">
    <w:name w:val="заголовок 3"/>
    <w:basedOn w:val="a6"/>
    <w:next w:val="a6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6"/>
    <w:next w:val="a6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6"/>
    <w:next w:val="a6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6"/>
    <w:next w:val="a6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6"/>
    <w:next w:val="a6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6"/>
    <w:next w:val="a6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6"/>
    <w:next w:val="a6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6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6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7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8">
    <w:name w:val="Block Text"/>
    <w:basedOn w:val="a6"/>
    <w:rsid w:val="00CB35DF"/>
    <w:pPr>
      <w:ind w:left="-129" w:right="-108"/>
      <w:jc w:val="center"/>
    </w:pPr>
  </w:style>
  <w:style w:type="character" w:styleId="af9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6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6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6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a">
    <w:name w:val="footnote reference"/>
    <w:rsid w:val="00CB35DF"/>
    <w:rPr>
      <w:vertAlign w:val="superscript"/>
    </w:rPr>
  </w:style>
  <w:style w:type="paragraph" w:styleId="afb">
    <w:name w:val="footnote text"/>
    <w:basedOn w:val="a6"/>
    <w:link w:val="afc"/>
    <w:rsid w:val="00CB35DF"/>
    <w:rPr>
      <w:sz w:val="20"/>
      <w:szCs w:val="20"/>
    </w:rPr>
  </w:style>
  <w:style w:type="character" w:styleId="afd">
    <w:name w:val="FollowedHyperlink"/>
    <w:rsid w:val="00CB35DF"/>
    <w:rPr>
      <w:color w:val="800080"/>
      <w:u w:val="single"/>
    </w:rPr>
  </w:style>
  <w:style w:type="paragraph" w:styleId="afe">
    <w:name w:val="Document Map"/>
    <w:basedOn w:val="a6"/>
    <w:link w:val="aff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0">
    <w:name w:val="Balloon Text"/>
    <w:basedOn w:val="a6"/>
    <w:link w:val="aff1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6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2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7"/>
    <w:rsid w:val="00CB35DF"/>
  </w:style>
  <w:style w:type="character" w:customStyle="1" w:styleId="aff3">
    <w:name w:val="Нижний колонтитул Знак"/>
    <w:uiPriority w:val="99"/>
    <w:rsid w:val="00CB35DF"/>
    <w:rPr>
      <w:sz w:val="24"/>
      <w:szCs w:val="24"/>
    </w:rPr>
  </w:style>
  <w:style w:type="character" w:customStyle="1" w:styleId="aff4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5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6">
    <w:name w:val="Прижатый влево"/>
    <w:basedOn w:val="a6"/>
    <w:next w:val="a6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6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8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6"/>
    <w:next w:val="a6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f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e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7">
    <w:name w:val="Table Grid"/>
    <w:basedOn w:val="a8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9"/>
    <w:next w:val="111111"/>
    <w:unhideWhenUsed/>
    <w:rsid w:val="00AE2265"/>
  </w:style>
  <w:style w:type="numbering" w:customStyle="1" w:styleId="1c">
    <w:name w:val="Нет списка1"/>
    <w:next w:val="a9"/>
    <w:uiPriority w:val="99"/>
    <w:semiHidden/>
    <w:unhideWhenUsed/>
    <w:rsid w:val="00AE2265"/>
  </w:style>
  <w:style w:type="character" w:customStyle="1" w:styleId="ad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c"/>
    <w:rsid w:val="00625B5E"/>
    <w:rPr>
      <w:sz w:val="28"/>
    </w:rPr>
  </w:style>
  <w:style w:type="table" w:customStyle="1" w:styleId="1d">
    <w:name w:val="Сетка таблицы1"/>
    <w:basedOn w:val="a8"/>
    <w:next w:val="aff7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9"/>
    <w:uiPriority w:val="99"/>
    <w:semiHidden/>
    <w:unhideWhenUsed/>
    <w:rsid w:val="00AE2265"/>
  </w:style>
  <w:style w:type="numbering" w:customStyle="1" w:styleId="3c">
    <w:name w:val="Нет списка3"/>
    <w:next w:val="a9"/>
    <w:uiPriority w:val="99"/>
    <w:semiHidden/>
    <w:unhideWhenUsed/>
    <w:rsid w:val="00AE2265"/>
  </w:style>
  <w:style w:type="numbering" w:customStyle="1" w:styleId="47">
    <w:name w:val="Нет списка4"/>
    <w:next w:val="a9"/>
    <w:uiPriority w:val="99"/>
    <w:semiHidden/>
    <w:unhideWhenUsed/>
    <w:rsid w:val="00AE2265"/>
  </w:style>
  <w:style w:type="table" w:customStyle="1" w:styleId="2d">
    <w:name w:val="Сетка таблицы2"/>
    <w:basedOn w:val="a8"/>
    <w:next w:val="aff7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9"/>
    <w:next w:val="111111"/>
    <w:unhideWhenUsed/>
    <w:rsid w:val="00AE2265"/>
  </w:style>
  <w:style w:type="numbering" w:customStyle="1" w:styleId="57">
    <w:name w:val="Нет списка5"/>
    <w:next w:val="a9"/>
    <w:semiHidden/>
    <w:rsid w:val="00AE2265"/>
  </w:style>
  <w:style w:type="numbering" w:customStyle="1" w:styleId="65">
    <w:name w:val="Нет списка6"/>
    <w:next w:val="a9"/>
    <w:uiPriority w:val="99"/>
    <w:semiHidden/>
    <w:unhideWhenUsed/>
    <w:rsid w:val="00AE2265"/>
  </w:style>
  <w:style w:type="table" w:customStyle="1" w:styleId="3d">
    <w:name w:val="Сетка таблицы3"/>
    <w:basedOn w:val="a8"/>
    <w:next w:val="aff7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9"/>
    <w:uiPriority w:val="99"/>
    <w:semiHidden/>
    <w:unhideWhenUsed/>
    <w:rsid w:val="00AE2265"/>
  </w:style>
  <w:style w:type="numbering" w:customStyle="1" w:styleId="214">
    <w:name w:val="Нет списка21"/>
    <w:next w:val="a9"/>
    <w:uiPriority w:val="99"/>
    <w:semiHidden/>
    <w:unhideWhenUsed/>
    <w:rsid w:val="00AE2265"/>
  </w:style>
  <w:style w:type="numbering" w:customStyle="1" w:styleId="314">
    <w:name w:val="Нет списка31"/>
    <w:next w:val="a9"/>
    <w:uiPriority w:val="99"/>
    <w:semiHidden/>
    <w:unhideWhenUsed/>
    <w:rsid w:val="00AE2265"/>
  </w:style>
  <w:style w:type="table" w:customStyle="1" w:styleId="48">
    <w:name w:val="Сетка таблицы4"/>
    <w:basedOn w:val="a8"/>
    <w:next w:val="aff7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6"/>
    <w:next w:val="a6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9">
    <w:name w:val="Заголовок сообщения (первый)"/>
    <w:basedOn w:val="affa"/>
    <w:next w:val="affa"/>
    <w:semiHidden/>
    <w:rsid w:val="001D020B"/>
  </w:style>
  <w:style w:type="paragraph" w:styleId="affa">
    <w:name w:val="Message Header"/>
    <w:basedOn w:val="a6"/>
    <w:link w:val="affb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b">
    <w:name w:val="Шапка Знак"/>
    <w:link w:val="affa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9"/>
    <w:uiPriority w:val="99"/>
    <w:semiHidden/>
    <w:unhideWhenUsed/>
    <w:rsid w:val="00AE2265"/>
  </w:style>
  <w:style w:type="numbering" w:customStyle="1" w:styleId="511">
    <w:name w:val="Нет списка51"/>
    <w:next w:val="a9"/>
    <w:semiHidden/>
    <w:rsid w:val="00AE2265"/>
  </w:style>
  <w:style w:type="numbering" w:customStyle="1" w:styleId="72">
    <w:name w:val="Нет списка7"/>
    <w:next w:val="a9"/>
    <w:uiPriority w:val="99"/>
    <w:semiHidden/>
    <w:unhideWhenUsed/>
    <w:rsid w:val="00AE2265"/>
  </w:style>
  <w:style w:type="table" w:customStyle="1" w:styleId="58">
    <w:name w:val="Сетка таблицы5"/>
    <w:basedOn w:val="a8"/>
    <w:next w:val="aff7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c">
    <w:name w:val="List Paragraph"/>
    <w:aliases w:val="Абзац списка литературы,Bullet_IRAO,Мой Список,List Paragraph,List Paragraph_0,Bullet List,FooterText,numbered,Абзац основного текста,lp1,Paragraphe de liste1,AC List 01,Подпись рисунка,Table-Normal,RSHB_Table-Normal,List Paragraph1,列出段落"/>
    <w:basedOn w:val="a6"/>
    <w:link w:val="affd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6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b">
    <w:name w:val="Название Знак"/>
    <w:link w:val="aa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6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e">
    <w:name w:val="TOC Heading"/>
    <w:basedOn w:val="11"/>
    <w:next w:val="a6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6"/>
    <w:next w:val="a6"/>
    <w:autoRedefine/>
    <w:uiPriority w:val="39"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6"/>
    <w:next w:val="a6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6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6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f">
    <w:name w:val="Центр"/>
    <w:basedOn w:val="a6"/>
    <w:next w:val="a6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0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6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9"/>
    <w:uiPriority w:val="99"/>
    <w:semiHidden/>
    <w:unhideWhenUsed/>
    <w:rsid w:val="00AE2265"/>
  </w:style>
  <w:style w:type="character" w:styleId="afff1">
    <w:name w:val="Emphasis"/>
    <w:qFormat/>
    <w:rsid w:val="00AA6292"/>
    <w:rPr>
      <w:i/>
      <w:iCs/>
    </w:rPr>
  </w:style>
  <w:style w:type="character" w:customStyle="1" w:styleId="afc">
    <w:name w:val="Текст сноски Знак"/>
    <w:basedOn w:val="a7"/>
    <w:link w:val="afb"/>
    <w:rsid w:val="00AA6292"/>
  </w:style>
  <w:style w:type="character" w:customStyle="1" w:styleId="aff">
    <w:name w:val="Схема документа Знак"/>
    <w:link w:val="afe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9"/>
    <w:uiPriority w:val="99"/>
    <w:semiHidden/>
    <w:unhideWhenUsed/>
    <w:rsid w:val="00AE2265"/>
  </w:style>
  <w:style w:type="numbering" w:customStyle="1" w:styleId="322">
    <w:name w:val="Нет списка32"/>
    <w:next w:val="a9"/>
    <w:uiPriority w:val="99"/>
    <w:semiHidden/>
    <w:unhideWhenUsed/>
    <w:rsid w:val="00AE2265"/>
  </w:style>
  <w:style w:type="numbering" w:customStyle="1" w:styleId="421">
    <w:name w:val="Нет списка42"/>
    <w:next w:val="a9"/>
    <w:uiPriority w:val="99"/>
    <w:semiHidden/>
    <w:unhideWhenUsed/>
    <w:rsid w:val="00AE2265"/>
  </w:style>
  <w:style w:type="numbering" w:customStyle="1" w:styleId="520">
    <w:name w:val="Нет списка52"/>
    <w:next w:val="a9"/>
    <w:semiHidden/>
    <w:rsid w:val="00AE2265"/>
  </w:style>
  <w:style w:type="numbering" w:customStyle="1" w:styleId="82">
    <w:name w:val="Нет списка8"/>
    <w:next w:val="a9"/>
    <w:uiPriority w:val="99"/>
    <w:semiHidden/>
    <w:unhideWhenUsed/>
    <w:rsid w:val="00AE2265"/>
  </w:style>
  <w:style w:type="numbering" w:customStyle="1" w:styleId="130">
    <w:name w:val="Нет списка13"/>
    <w:next w:val="a9"/>
    <w:uiPriority w:val="99"/>
    <w:semiHidden/>
    <w:unhideWhenUsed/>
    <w:rsid w:val="00AE2265"/>
  </w:style>
  <w:style w:type="numbering" w:customStyle="1" w:styleId="231">
    <w:name w:val="Нет списка23"/>
    <w:next w:val="a9"/>
    <w:uiPriority w:val="99"/>
    <w:semiHidden/>
    <w:unhideWhenUsed/>
    <w:rsid w:val="00AE2265"/>
  </w:style>
  <w:style w:type="numbering" w:customStyle="1" w:styleId="330">
    <w:name w:val="Нет списка33"/>
    <w:next w:val="a9"/>
    <w:uiPriority w:val="99"/>
    <w:semiHidden/>
    <w:unhideWhenUsed/>
    <w:rsid w:val="00AE2265"/>
  </w:style>
  <w:style w:type="numbering" w:customStyle="1" w:styleId="430">
    <w:name w:val="Нет списка43"/>
    <w:next w:val="a9"/>
    <w:uiPriority w:val="99"/>
    <w:semiHidden/>
    <w:unhideWhenUsed/>
    <w:rsid w:val="00AE2265"/>
  </w:style>
  <w:style w:type="numbering" w:customStyle="1" w:styleId="530">
    <w:name w:val="Нет списка53"/>
    <w:next w:val="a9"/>
    <w:semiHidden/>
    <w:rsid w:val="00AE2265"/>
  </w:style>
  <w:style w:type="numbering" w:customStyle="1" w:styleId="92">
    <w:name w:val="Нет списка9"/>
    <w:next w:val="a9"/>
    <w:uiPriority w:val="99"/>
    <w:semiHidden/>
    <w:unhideWhenUsed/>
    <w:rsid w:val="00AE2265"/>
  </w:style>
  <w:style w:type="numbering" w:customStyle="1" w:styleId="140">
    <w:name w:val="Нет списка14"/>
    <w:next w:val="a9"/>
    <w:uiPriority w:val="99"/>
    <w:semiHidden/>
    <w:unhideWhenUsed/>
    <w:rsid w:val="00AE2265"/>
  </w:style>
  <w:style w:type="numbering" w:customStyle="1" w:styleId="240">
    <w:name w:val="Нет списка24"/>
    <w:next w:val="a9"/>
    <w:uiPriority w:val="99"/>
    <w:semiHidden/>
    <w:unhideWhenUsed/>
    <w:rsid w:val="00AE2265"/>
  </w:style>
  <w:style w:type="numbering" w:customStyle="1" w:styleId="340">
    <w:name w:val="Нет списка34"/>
    <w:next w:val="a9"/>
    <w:uiPriority w:val="99"/>
    <w:semiHidden/>
    <w:unhideWhenUsed/>
    <w:rsid w:val="00AE2265"/>
  </w:style>
  <w:style w:type="numbering" w:customStyle="1" w:styleId="440">
    <w:name w:val="Нет списка44"/>
    <w:next w:val="a9"/>
    <w:uiPriority w:val="99"/>
    <w:semiHidden/>
    <w:unhideWhenUsed/>
    <w:rsid w:val="00AE2265"/>
  </w:style>
  <w:style w:type="numbering" w:customStyle="1" w:styleId="540">
    <w:name w:val="Нет списка54"/>
    <w:next w:val="a9"/>
    <w:semiHidden/>
    <w:rsid w:val="00AE2265"/>
  </w:style>
  <w:style w:type="paragraph" w:customStyle="1" w:styleId="1f">
    <w:name w:val="Основной текст с отступом1"/>
    <w:basedOn w:val="a6"/>
    <w:rsid w:val="00AA6292"/>
    <w:pPr>
      <w:ind w:right="-2" w:firstLine="709"/>
      <w:jc w:val="both"/>
    </w:pPr>
  </w:style>
  <w:style w:type="numbering" w:customStyle="1" w:styleId="100">
    <w:name w:val="Нет списка10"/>
    <w:next w:val="a9"/>
    <w:uiPriority w:val="99"/>
    <w:semiHidden/>
    <w:unhideWhenUsed/>
    <w:rsid w:val="00AE2265"/>
  </w:style>
  <w:style w:type="table" w:customStyle="1" w:styleId="720">
    <w:name w:val="Сетка таблицы72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9"/>
    <w:uiPriority w:val="99"/>
    <w:semiHidden/>
    <w:unhideWhenUsed/>
    <w:rsid w:val="00AE2265"/>
  </w:style>
  <w:style w:type="numbering" w:customStyle="1" w:styleId="250">
    <w:name w:val="Нет списка25"/>
    <w:next w:val="a9"/>
    <w:uiPriority w:val="99"/>
    <w:semiHidden/>
    <w:unhideWhenUsed/>
    <w:rsid w:val="00AE2265"/>
  </w:style>
  <w:style w:type="numbering" w:customStyle="1" w:styleId="350">
    <w:name w:val="Нет списка35"/>
    <w:next w:val="a9"/>
    <w:uiPriority w:val="99"/>
    <w:semiHidden/>
    <w:unhideWhenUsed/>
    <w:rsid w:val="00AE2265"/>
  </w:style>
  <w:style w:type="numbering" w:customStyle="1" w:styleId="450">
    <w:name w:val="Нет списка45"/>
    <w:next w:val="a9"/>
    <w:uiPriority w:val="99"/>
    <w:semiHidden/>
    <w:unhideWhenUsed/>
    <w:rsid w:val="00AE2265"/>
  </w:style>
  <w:style w:type="numbering" w:customStyle="1" w:styleId="550">
    <w:name w:val="Нет списка55"/>
    <w:next w:val="a9"/>
    <w:semiHidden/>
    <w:rsid w:val="00AE2265"/>
  </w:style>
  <w:style w:type="numbering" w:customStyle="1" w:styleId="160">
    <w:name w:val="Нет списка16"/>
    <w:next w:val="a9"/>
    <w:uiPriority w:val="99"/>
    <w:semiHidden/>
    <w:unhideWhenUsed/>
    <w:rsid w:val="00AE2265"/>
  </w:style>
  <w:style w:type="table" w:customStyle="1" w:styleId="820">
    <w:name w:val="Сетка таблицы82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9"/>
    <w:uiPriority w:val="99"/>
    <w:semiHidden/>
    <w:unhideWhenUsed/>
    <w:rsid w:val="00AE2265"/>
  </w:style>
  <w:style w:type="numbering" w:customStyle="1" w:styleId="260">
    <w:name w:val="Нет списка26"/>
    <w:next w:val="a9"/>
    <w:uiPriority w:val="99"/>
    <w:semiHidden/>
    <w:unhideWhenUsed/>
    <w:rsid w:val="00AE2265"/>
  </w:style>
  <w:style w:type="numbering" w:customStyle="1" w:styleId="360">
    <w:name w:val="Нет списка36"/>
    <w:next w:val="a9"/>
    <w:uiPriority w:val="99"/>
    <w:semiHidden/>
    <w:unhideWhenUsed/>
    <w:rsid w:val="00AE2265"/>
  </w:style>
  <w:style w:type="numbering" w:customStyle="1" w:styleId="460">
    <w:name w:val="Нет списка46"/>
    <w:next w:val="a9"/>
    <w:uiPriority w:val="99"/>
    <w:semiHidden/>
    <w:unhideWhenUsed/>
    <w:rsid w:val="00AE2265"/>
  </w:style>
  <w:style w:type="numbering" w:customStyle="1" w:styleId="560">
    <w:name w:val="Нет списка56"/>
    <w:next w:val="a9"/>
    <w:semiHidden/>
    <w:rsid w:val="00AE2265"/>
  </w:style>
  <w:style w:type="numbering" w:customStyle="1" w:styleId="180">
    <w:name w:val="Нет списка18"/>
    <w:next w:val="a9"/>
    <w:uiPriority w:val="99"/>
    <w:semiHidden/>
    <w:unhideWhenUsed/>
    <w:rsid w:val="00AE2265"/>
  </w:style>
  <w:style w:type="table" w:customStyle="1" w:styleId="920">
    <w:name w:val="Сетка таблицы92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9"/>
    <w:uiPriority w:val="99"/>
    <w:semiHidden/>
    <w:unhideWhenUsed/>
    <w:rsid w:val="00AE2265"/>
  </w:style>
  <w:style w:type="numbering" w:customStyle="1" w:styleId="270">
    <w:name w:val="Нет списка27"/>
    <w:next w:val="a9"/>
    <w:uiPriority w:val="99"/>
    <w:semiHidden/>
    <w:unhideWhenUsed/>
    <w:rsid w:val="00AE2265"/>
  </w:style>
  <w:style w:type="numbering" w:customStyle="1" w:styleId="370">
    <w:name w:val="Нет списка37"/>
    <w:next w:val="a9"/>
    <w:uiPriority w:val="99"/>
    <w:semiHidden/>
    <w:unhideWhenUsed/>
    <w:rsid w:val="00AE2265"/>
  </w:style>
  <w:style w:type="numbering" w:customStyle="1" w:styleId="470">
    <w:name w:val="Нет списка47"/>
    <w:next w:val="a9"/>
    <w:uiPriority w:val="99"/>
    <w:semiHidden/>
    <w:unhideWhenUsed/>
    <w:rsid w:val="00AE2265"/>
  </w:style>
  <w:style w:type="numbering" w:customStyle="1" w:styleId="570">
    <w:name w:val="Нет списка57"/>
    <w:next w:val="a9"/>
    <w:semiHidden/>
    <w:rsid w:val="00AE2265"/>
  </w:style>
  <w:style w:type="numbering" w:customStyle="1" w:styleId="201">
    <w:name w:val="Нет списка20"/>
    <w:next w:val="a9"/>
    <w:uiPriority w:val="99"/>
    <w:semiHidden/>
    <w:unhideWhenUsed/>
    <w:rsid w:val="00AE2265"/>
  </w:style>
  <w:style w:type="numbering" w:customStyle="1" w:styleId="1100">
    <w:name w:val="Нет списка110"/>
    <w:next w:val="a9"/>
    <w:uiPriority w:val="99"/>
    <w:semiHidden/>
    <w:unhideWhenUsed/>
    <w:rsid w:val="00AE2265"/>
  </w:style>
  <w:style w:type="numbering" w:customStyle="1" w:styleId="280">
    <w:name w:val="Нет списка28"/>
    <w:next w:val="a9"/>
    <w:uiPriority w:val="99"/>
    <w:semiHidden/>
    <w:unhideWhenUsed/>
    <w:rsid w:val="00AE2265"/>
  </w:style>
  <w:style w:type="numbering" w:customStyle="1" w:styleId="380">
    <w:name w:val="Нет списка38"/>
    <w:next w:val="a9"/>
    <w:uiPriority w:val="99"/>
    <w:semiHidden/>
    <w:unhideWhenUsed/>
    <w:rsid w:val="00AE2265"/>
  </w:style>
  <w:style w:type="numbering" w:customStyle="1" w:styleId="480">
    <w:name w:val="Нет списка48"/>
    <w:next w:val="a9"/>
    <w:uiPriority w:val="99"/>
    <w:semiHidden/>
    <w:unhideWhenUsed/>
    <w:rsid w:val="00AE2265"/>
  </w:style>
  <w:style w:type="numbering" w:customStyle="1" w:styleId="580">
    <w:name w:val="Нет списка58"/>
    <w:next w:val="a9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6"/>
    <w:link w:val="101"/>
    <w:qFormat/>
    <w:rsid w:val="00AE2265"/>
    <w:pPr>
      <w:numPr>
        <w:numId w:val="39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7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8"/>
    <w:next w:val="aff7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8"/>
    <w:next w:val="aff7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8"/>
    <w:next w:val="aff7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1">
    <w:name w:val="Текст выноски Знак"/>
    <w:link w:val="aff0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6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0"/>
    <w:rsid w:val="00AA6292"/>
    <w:rPr>
      <w:rFonts w:ascii="Courier New" w:hAnsi="Courier New"/>
    </w:rPr>
  </w:style>
  <w:style w:type="table" w:customStyle="1" w:styleId="111">
    <w:name w:val="Сетка таблицы11"/>
    <w:basedOn w:val="a8"/>
    <w:next w:val="aff7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8"/>
    <w:next w:val="aff7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7"/>
    <w:link w:val="af1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3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2">
    <w:name w:val="Subtitle"/>
    <w:basedOn w:val="a6"/>
    <w:next w:val="a6"/>
    <w:link w:val="afff3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3">
    <w:name w:val="Подзаголовок Знак"/>
    <w:link w:val="afff2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4">
    <w:name w:val="Strong"/>
    <w:qFormat/>
    <w:rsid w:val="00AA6292"/>
    <w:rPr>
      <w:b/>
      <w:bCs/>
    </w:rPr>
  </w:style>
  <w:style w:type="paragraph" w:styleId="afff5">
    <w:name w:val="No Spacing"/>
    <w:basedOn w:val="a6"/>
    <w:link w:val="afff6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6"/>
    <w:next w:val="a6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7">
    <w:name w:val="Intense Quote"/>
    <w:basedOn w:val="a6"/>
    <w:next w:val="a6"/>
    <w:link w:val="afff8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8">
    <w:name w:val="Выделенная цитата Знак"/>
    <w:link w:val="afff7"/>
    <w:rsid w:val="00AA6292"/>
    <w:rPr>
      <w:b/>
      <w:bCs/>
      <w:i/>
      <w:iCs/>
      <w:lang w:val="x-none" w:eastAsia="x-none"/>
    </w:rPr>
  </w:style>
  <w:style w:type="character" w:styleId="afff9">
    <w:name w:val="Subtle Emphasis"/>
    <w:qFormat/>
    <w:rsid w:val="00AA6292"/>
    <w:rPr>
      <w:i/>
      <w:iCs/>
    </w:rPr>
  </w:style>
  <w:style w:type="character" w:styleId="afffa">
    <w:name w:val="Intense Emphasis"/>
    <w:qFormat/>
    <w:rsid w:val="00AA6292"/>
    <w:rPr>
      <w:b/>
      <w:bCs/>
    </w:rPr>
  </w:style>
  <w:style w:type="character" w:styleId="afffb">
    <w:name w:val="Subtle Reference"/>
    <w:qFormat/>
    <w:rsid w:val="00AA6292"/>
    <w:rPr>
      <w:smallCaps/>
    </w:rPr>
  </w:style>
  <w:style w:type="character" w:styleId="afffc">
    <w:name w:val="Intense Reference"/>
    <w:qFormat/>
    <w:rsid w:val="00AA6292"/>
    <w:rPr>
      <w:smallCaps/>
      <w:spacing w:val="5"/>
      <w:u w:val="single"/>
    </w:rPr>
  </w:style>
  <w:style w:type="character" w:styleId="afffd">
    <w:name w:val="Book Title"/>
    <w:qFormat/>
    <w:rsid w:val="00AA6292"/>
    <w:rPr>
      <w:i/>
      <w:iCs/>
      <w:smallCaps/>
      <w:spacing w:val="5"/>
    </w:rPr>
  </w:style>
  <w:style w:type="character" w:styleId="afffe">
    <w:name w:val="annotation reference"/>
    <w:uiPriority w:val="99"/>
    <w:rsid w:val="00AA6292"/>
    <w:rPr>
      <w:sz w:val="16"/>
    </w:rPr>
  </w:style>
  <w:style w:type="paragraph" w:styleId="affff">
    <w:name w:val="annotation text"/>
    <w:basedOn w:val="a6"/>
    <w:link w:val="affff0"/>
    <w:uiPriority w:val="99"/>
    <w:rsid w:val="00AA6292"/>
    <w:rPr>
      <w:sz w:val="20"/>
      <w:lang w:val="x-none" w:eastAsia="x-none"/>
    </w:rPr>
  </w:style>
  <w:style w:type="character" w:customStyle="1" w:styleId="affff0">
    <w:name w:val="Текст примечания Знак"/>
    <w:link w:val="affff"/>
    <w:uiPriority w:val="99"/>
    <w:rsid w:val="00AA6292"/>
    <w:rPr>
      <w:szCs w:val="24"/>
      <w:lang w:val="x-none" w:eastAsia="x-none"/>
    </w:rPr>
  </w:style>
  <w:style w:type="paragraph" w:styleId="49">
    <w:name w:val="toc 4"/>
    <w:basedOn w:val="a6"/>
    <w:next w:val="a6"/>
    <w:autoRedefine/>
    <w:rsid w:val="00AA6292"/>
    <w:pPr>
      <w:ind w:left="560"/>
    </w:pPr>
    <w:rPr>
      <w:sz w:val="20"/>
    </w:rPr>
  </w:style>
  <w:style w:type="paragraph" w:styleId="59">
    <w:name w:val="toc 5"/>
    <w:basedOn w:val="a6"/>
    <w:next w:val="a6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6"/>
    <w:next w:val="a6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6"/>
    <w:next w:val="a6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6"/>
    <w:next w:val="a6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6"/>
    <w:next w:val="a6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6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6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6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1">
    <w:name w:val="Знак Знак Знак Знак"/>
    <w:basedOn w:val="a6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2">
    <w:name w:val="Основной текст СамНИПИ"/>
    <w:link w:val="affff3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3">
    <w:name w:val="Основной текст СамНИПИ Знак"/>
    <w:link w:val="affff2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6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6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4"/>
    <w:rsid w:val="00AA6292"/>
    <w:pPr>
      <w:numPr>
        <w:numId w:val="7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4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5">
    <w:name w:val="текст"/>
    <w:basedOn w:val="a6"/>
    <w:link w:val="affff6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6">
    <w:name w:val="текст Знак"/>
    <w:link w:val="affff5"/>
    <w:rsid w:val="00AA6292"/>
    <w:rPr>
      <w:sz w:val="24"/>
      <w:lang w:val="x-none" w:eastAsia="x-none"/>
    </w:rPr>
  </w:style>
  <w:style w:type="paragraph" w:customStyle="1" w:styleId="151">
    <w:name w:val="ТЕКСТ 1.5"/>
    <w:basedOn w:val="a6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6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6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6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6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7">
    <w:name w:val="ЗаголовокТаблицы"/>
    <w:basedOn w:val="affff8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8">
    <w:name w:val="List Number"/>
    <w:basedOn w:val="a6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9">
    <w:name w:val="НумерацияРисунка"/>
    <w:basedOn w:val="a6"/>
    <w:rsid w:val="00456F57"/>
    <w:pPr>
      <w:tabs>
        <w:tab w:val="left" w:pos="0"/>
      </w:tabs>
      <w:jc w:val="center"/>
    </w:pPr>
    <w:rPr>
      <w:b/>
    </w:rPr>
  </w:style>
  <w:style w:type="paragraph" w:customStyle="1" w:styleId="affffa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6"/>
    <w:rsid w:val="00456F57"/>
    <w:rPr>
      <w:sz w:val="28"/>
      <w:szCs w:val="20"/>
    </w:rPr>
  </w:style>
  <w:style w:type="paragraph" w:styleId="20">
    <w:name w:val="List Bullet 2"/>
    <w:basedOn w:val="a6"/>
    <w:autoRedefine/>
    <w:rsid w:val="00456F57"/>
    <w:pPr>
      <w:numPr>
        <w:numId w:val="8"/>
      </w:numPr>
    </w:pPr>
    <w:rPr>
      <w:sz w:val="20"/>
      <w:szCs w:val="20"/>
    </w:rPr>
  </w:style>
  <w:style w:type="paragraph" w:styleId="40">
    <w:name w:val="List Bullet 4"/>
    <w:basedOn w:val="a6"/>
    <w:autoRedefine/>
    <w:rsid w:val="00456F57"/>
    <w:pPr>
      <w:numPr>
        <w:numId w:val="9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6"/>
    <w:autoRedefine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6"/>
    <w:semiHidden/>
    <w:rsid w:val="00456F57"/>
    <w:pPr>
      <w:numPr>
        <w:numId w:val="10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6"/>
    <w:semiHidden/>
    <w:rsid w:val="00456F57"/>
    <w:pPr>
      <w:numPr>
        <w:numId w:val="11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6"/>
    <w:semiHidden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6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6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6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6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6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6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6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6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6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6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6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6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6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6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6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6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6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6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6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6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6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6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6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6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6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6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6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6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6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6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6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6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6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6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6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6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6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6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6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6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6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6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6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6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6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b">
    <w:name w:val="Табл.влево"/>
    <w:rsid w:val="00456F57"/>
    <w:pPr>
      <w:widowControl w:val="0"/>
    </w:pPr>
    <w:rPr>
      <w:sz w:val="28"/>
    </w:rPr>
  </w:style>
  <w:style w:type="character" w:customStyle="1" w:styleId="affffc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d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e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f">
    <w:name w:val="Òàáëèöà"/>
    <w:basedOn w:val="a6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0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6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1">
    <w:name w:val="осн_текст_табл"/>
    <w:basedOn w:val="a6"/>
    <w:rsid w:val="00456F57"/>
    <w:rPr>
      <w:szCs w:val="20"/>
    </w:rPr>
  </w:style>
  <w:style w:type="paragraph" w:customStyle="1" w:styleId="afffff2">
    <w:name w:val="Таблицы (моноширинный)"/>
    <w:basedOn w:val="a6"/>
    <w:next w:val="a6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6"/>
    <w:next w:val="a6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3">
    <w:name w:val="Осн. текст"/>
    <w:basedOn w:val="a6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4">
    <w:name w:val="ИТМ ГО Знак Знак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6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5">
    <w:name w:val="ИТМ ГО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6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ИТМ ГО Знак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7">
    <w:name w:val="Таблица Номер Знак"/>
    <w:basedOn w:val="a6"/>
    <w:next w:val="a6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8">
    <w:name w:val="Таблица Содержимое"/>
    <w:basedOn w:val="a6"/>
    <w:rsid w:val="00456F57"/>
    <w:pPr>
      <w:keepLines/>
    </w:pPr>
    <w:rPr>
      <w:szCs w:val="20"/>
    </w:rPr>
  </w:style>
  <w:style w:type="paragraph" w:customStyle="1" w:styleId="afffff9">
    <w:name w:val="Таблица Название"/>
    <w:basedOn w:val="a6"/>
    <w:next w:val="a6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a">
    <w:name w:val="Рисунок название"/>
    <w:basedOn w:val="a6"/>
    <w:next w:val="a6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b">
    <w:name w:val="annotation subject"/>
    <w:basedOn w:val="affff"/>
    <w:next w:val="affff"/>
    <w:link w:val="afffffc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c">
    <w:name w:val="Тема примечания Знак"/>
    <w:link w:val="afffffb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d">
    <w:name w:val="Normal (Web)"/>
    <w:basedOn w:val="a6"/>
    <w:rsid w:val="00456F57"/>
    <w:pPr>
      <w:spacing w:before="100" w:beforeAutospacing="1" w:after="100" w:afterAutospacing="1"/>
    </w:pPr>
    <w:rPr>
      <w:color w:val="000000"/>
    </w:rPr>
  </w:style>
  <w:style w:type="character" w:styleId="afffffe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6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6"/>
    <w:next w:val="a6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6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6"/>
    <w:next w:val="a6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f">
    <w:name w:val="Цитата*"/>
    <w:basedOn w:val="a6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6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8"/>
    <w:next w:val="aff7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Знак Знак Знак Знак"/>
    <w:basedOn w:val="a6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8"/>
    <w:next w:val="aff7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1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2">
    <w:name w:val="Основной"/>
    <w:basedOn w:val="a6"/>
    <w:link w:val="affffff3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3">
    <w:name w:val="Основной Знак"/>
    <w:link w:val="affffff2"/>
    <w:rsid w:val="00456F57"/>
    <w:rPr>
      <w:color w:val="800000"/>
      <w:sz w:val="24"/>
      <w:szCs w:val="24"/>
      <w:lang w:val="x-none" w:eastAsia="x-none"/>
    </w:rPr>
  </w:style>
  <w:style w:type="paragraph" w:styleId="affffff4">
    <w:name w:val="table of figures"/>
    <w:basedOn w:val="a6"/>
    <w:next w:val="a6"/>
    <w:semiHidden/>
    <w:unhideWhenUsed/>
    <w:rsid w:val="00456F57"/>
  </w:style>
  <w:style w:type="table" w:customStyle="1" w:styleId="67">
    <w:name w:val="Сетка таблицы6"/>
    <w:basedOn w:val="a8"/>
    <w:next w:val="aff7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8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8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8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5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6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6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6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7">
    <w:name w:val="Основное меню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8">
    <w:name w:val="Title"/>
    <w:basedOn w:val="affffff7"/>
    <w:next w:val="a6"/>
    <w:link w:val="affffff9"/>
    <w:uiPriority w:val="10"/>
    <w:qFormat/>
    <w:rsid w:val="00456F57"/>
    <w:rPr>
      <w:b/>
      <w:bCs/>
      <w:color w:val="C0C0C0"/>
    </w:rPr>
  </w:style>
  <w:style w:type="paragraph" w:customStyle="1" w:styleId="affffffa">
    <w:name w:val="Заголовок статьи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b">
    <w:name w:val="Интерактивный заголовок"/>
    <w:basedOn w:val="affffff8"/>
    <w:next w:val="a6"/>
    <w:uiPriority w:val="99"/>
    <w:rsid w:val="00456F57"/>
    <w:rPr>
      <w:u w:val="single"/>
    </w:rPr>
  </w:style>
  <w:style w:type="paragraph" w:customStyle="1" w:styleId="affffffc">
    <w:name w:val="Интерфейс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d">
    <w:name w:val="Комментарий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e">
    <w:name w:val="Информация о версии"/>
    <w:basedOn w:val="affffffd"/>
    <w:next w:val="a6"/>
    <w:uiPriority w:val="99"/>
    <w:rsid w:val="00456F57"/>
    <w:rPr>
      <w:color w:val="000080"/>
    </w:rPr>
  </w:style>
  <w:style w:type="paragraph" w:customStyle="1" w:styleId="afffffff">
    <w:name w:val="Текст (лев. подпись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0">
    <w:name w:val="Колонтитул (левый)"/>
    <w:basedOn w:val="afffffff"/>
    <w:next w:val="a6"/>
    <w:uiPriority w:val="99"/>
    <w:rsid w:val="00456F57"/>
    <w:rPr>
      <w:sz w:val="14"/>
      <w:szCs w:val="14"/>
    </w:rPr>
  </w:style>
  <w:style w:type="paragraph" w:customStyle="1" w:styleId="afffffff1">
    <w:name w:val="Текст (прав. подпись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2">
    <w:name w:val="Колонтитул (правый)"/>
    <w:basedOn w:val="afffffff1"/>
    <w:next w:val="a6"/>
    <w:uiPriority w:val="99"/>
    <w:rsid w:val="00456F57"/>
    <w:rPr>
      <w:sz w:val="14"/>
      <w:szCs w:val="14"/>
    </w:rPr>
  </w:style>
  <w:style w:type="paragraph" w:customStyle="1" w:styleId="afffffff3">
    <w:name w:val="Комментарий пользователя"/>
    <w:basedOn w:val="affffffd"/>
    <w:next w:val="a6"/>
    <w:uiPriority w:val="99"/>
    <w:rsid w:val="00456F57"/>
    <w:pPr>
      <w:jc w:val="left"/>
    </w:pPr>
    <w:rPr>
      <w:color w:val="000080"/>
    </w:rPr>
  </w:style>
  <w:style w:type="paragraph" w:customStyle="1" w:styleId="afffffff4">
    <w:name w:val="Моноширинный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5">
    <w:name w:val="Найденные слова"/>
    <w:uiPriority w:val="99"/>
    <w:rsid w:val="00456F57"/>
  </w:style>
  <w:style w:type="character" w:customStyle="1" w:styleId="afffffff6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7">
    <w:name w:val="Нормальный (таблица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8">
    <w:name w:val="Объект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9">
    <w:name w:val="Оглавление"/>
    <w:basedOn w:val="afffff2"/>
    <w:next w:val="a6"/>
    <w:uiPriority w:val="99"/>
    <w:rsid w:val="00456F57"/>
    <w:pPr>
      <w:ind w:left="140" w:right="-108"/>
    </w:pPr>
  </w:style>
  <w:style w:type="paragraph" w:customStyle="1" w:styleId="afffffffa">
    <w:name w:val="Переменная часть"/>
    <w:basedOn w:val="affffff7"/>
    <w:next w:val="a6"/>
    <w:uiPriority w:val="99"/>
    <w:rsid w:val="00456F57"/>
    <w:rPr>
      <w:sz w:val="18"/>
      <w:szCs w:val="18"/>
    </w:rPr>
  </w:style>
  <w:style w:type="paragraph" w:customStyle="1" w:styleId="afffffffb">
    <w:name w:val="Постоянная часть"/>
    <w:basedOn w:val="affffff7"/>
    <w:next w:val="a6"/>
    <w:uiPriority w:val="99"/>
    <w:rsid w:val="00456F57"/>
    <w:rPr>
      <w:sz w:val="20"/>
      <w:szCs w:val="20"/>
    </w:rPr>
  </w:style>
  <w:style w:type="character" w:customStyle="1" w:styleId="afffffffc">
    <w:name w:val="Продолжение ссылки"/>
    <w:uiPriority w:val="99"/>
    <w:rsid w:val="00456F57"/>
  </w:style>
  <w:style w:type="paragraph" w:customStyle="1" w:styleId="afffffffd">
    <w:name w:val="Словарная статья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e">
    <w:name w:val="Текст (справка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f">
    <w:name w:val="Текст в таблице"/>
    <w:basedOn w:val="afffffff7"/>
    <w:next w:val="a6"/>
    <w:uiPriority w:val="99"/>
    <w:rsid w:val="00456F57"/>
    <w:pPr>
      <w:ind w:firstLine="500"/>
    </w:pPr>
  </w:style>
  <w:style w:type="paragraph" w:customStyle="1" w:styleId="affffffff0">
    <w:name w:val="Технический комментарий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1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6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2">
    <w:name w:val="Символ сноски"/>
    <w:rsid w:val="00456F57"/>
  </w:style>
  <w:style w:type="paragraph" w:styleId="affffffff3">
    <w:name w:val="List"/>
    <w:basedOn w:val="ae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6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6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4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6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6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6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5">
    <w:name w:val="Содержимое таблицы"/>
    <w:basedOn w:val="a6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6">
    <w:name w:val="Заголовок таблицы"/>
    <w:basedOn w:val="affffffff5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7">
    <w:name w:val="Содержимое врезки"/>
    <w:basedOn w:val="ae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6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6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8">
    <w:name w:val="List Bullet"/>
    <w:basedOn w:val="a6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6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6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9">
    <w:name w:val="текст табл."/>
    <w:basedOn w:val="a6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a">
    <w:name w:val="Название таблицы"/>
    <w:basedOn w:val="aff8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b">
    <w:name w:val="Текст таблицы"/>
    <w:basedOn w:val="a6"/>
    <w:next w:val="a6"/>
    <w:rsid w:val="00456F57"/>
    <w:pPr>
      <w:jc w:val="both"/>
    </w:pPr>
  </w:style>
  <w:style w:type="paragraph" w:customStyle="1" w:styleId="N">
    <w:name w:val="таб. N"/>
    <w:basedOn w:val="a6"/>
    <w:next w:val="a6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c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6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d">
    <w:name w:val="ТТТ"/>
    <w:basedOn w:val="ac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e">
    <w:name w:val="Обычны"/>
    <w:basedOn w:val="a6"/>
    <w:next w:val="a6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f">
    <w:name w:val="Основной те"/>
    <w:basedOn w:val="a6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0">
    <w:name w:val="Обычны Знак"/>
    <w:basedOn w:val="a6"/>
    <w:next w:val="a6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6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6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6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6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6">
    <w:name w:val="Без интервала Знак"/>
    <w:link w:val="afff5"/>
    <w:rsid w:val="00456F57"/>
  </w:style>
  <w:style w:type="table" w:customStyle="1" w:styleId="225">
    <w:name w:val="Сетка таблицы22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c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d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8"/>
    <w:rsid w:val="0004108B"/>
    <w:rPr>
      <w:sz w:val="28"/>
    </w:rPr>
  </w:style>
  <w:style w:type="paragraph" w:customStyle="1" w:styleId="Arial">
    <w:name w:val="СНГП Arial Подзаголовок"/>
    <w:next w:val="a6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6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6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6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6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6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6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6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6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6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6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6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6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6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6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6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6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6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6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6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6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6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6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6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6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6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6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6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6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6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6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6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6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6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6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6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6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6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6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6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6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6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6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6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6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6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6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1">
    <w:name w:val="Децимальный номер"/>
    <w:basedOn w:val="a6"/>
    <w:next w:val="a6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2">
    <w:name w:val="НомерСтр"/>
    <w:basedOn w:val="a6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6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6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6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6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6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6"/>
    <w:rsid w:val="004E58F0"/>
    <w:rPr>
      <w:snapToGrid w:val="0"/>
      <w:sz w:val="20"/>
      <w:szCs w:val="20"/>
    </w:rPr>
  </w:style>
  <w:style w:type="paragraph" w:styleId="HTML">
    <w:name w:val="HTML Preformatted"/>
    <w:basedOn w:val="a6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6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3">
    <w:name w:val="Титульный СамНИПИ"/>
    <w:next w:val="a6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6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6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4">
    <w:name w:val="ВНП текст таблицы"/>
    <w:basedOn w:val="a6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5">
    <w:name w:val="Текст таблица Анкор"/>
    <w:basedOn w:val="a6"/>
    <w:link w:val="afffffffff6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6">
    <w:name w:val="Текст таблица Анкор Знак"/>
    <w:link w:val="afffffffff5"/>
    <w:rsid w:val="00EC7CBA"/>
    <w:rPr>
      <w:rFonts w:ascii="Segoe UI" w:eastAsia="Calibri" w:hAnsi="Segoe UI"/>
      <w:noProof/>
      <w:lang w:eastAsia="en-US"/>
    </w:rPr>
  </w:style>
  <w:style w:type="paragraph" w:customStyle="1" w:styleId="afffffffff7">
    <w:name w:val="Табличный текст"/>
    <w:basedOn w:val="a6"/>
    <w:qFormat/>
    <w:rsid w:val="00EC7CBA"/>
    <w:rPr>
      <w:rFonts w:eastAsia="Calibri"/>
    </w:rPr>
  </w:style>
  <w:style w:type="paragraph" w:customStyle="1" w:styleId="Style3">
    <w:name w:val="Style3"/>
    <w:basedOn w:val="a6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8">
    <w:name w:val="Раздел А"/>
    <w:basedOn w:val="11"/>
    <w:next w:val="a6"/>
    <w:link w:val="afffffffff9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9">
    <w:name w:val="Раздел А Знак"/>
    <w:link w:val="afffffffff8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a">
    <w:name w:val="Текст Анкор"/>
    <w:basedOn w:val="a6"/>
    <w:link w:val="afffffffffb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a"/>
    <w:link w:val="1ff1"/>
    <w:qFormat/>
    <w:rsid w:val="00366739"/>
    <w:pPr>
      <w:keepLines/>
      <w:numPr>
        <w:numId w:val="19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b">
    <w:name w:val="Текст Анкор Знак"/>
    <w:link w:val="afffffffffa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a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a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a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a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a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a"/>
    <w:link w:val="afffffffffc"/>
    <w:qFormat/>
    <w:rsid w:val="00366739"/>
    <w:pPr>
      <w:keepLines/>
      <w:numPr>
        <w:numId w:val="20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4">
    <w:name w:val="Рисунок Анкор"/>
    <w:basedOn w:val="11"/>
    <w:next w:val="afffffffffa"/>
    <w:link w:val="afffffffffd"/>
    <w:qFormat/>
    <w:rsid w:val="00366739"/>
    <w:pPr>
      <w:keepNext w:val="0"/>
      <w:keepLines/>
      <w:numPr>
        <w:numId w:val="21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c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3">
    <w:name w:val="Приложение Анкор"/>
    <w:basedOn w:val="11"/>
    <w:next w:val="afffffffffa"/>
    <w:link w:val="afffffffffe"/>
    <w:qFormat/>
    <w:rsid w:val="00366739"/>
    <w:pPr>
      <w:keepLines/>
      <w:pageBreakBefore/>
      <w:numPr>
        <w:numId w:val="22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Рисунок Анкор Знак"/>
    <w:link w:val="a4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f">
    <w:name w:val="Пункт Анкор"/>
    <w:basedOn w:val="11"/>
    <w:next w:val="afffffffffa"/>
    <w:link w:val="affffffffff0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e">
    <w:name w:val="Приложение Анкор Знак"/>
    <w:link w:val="a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0">
    <w:name w:val="Пункт Анкор Знак"/>
    <w:link w:val="affffffffff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1">
    <w:name w:val="Состав ПД Анкор"/>
    <w:basedOn w:val="1"/>
    <w:link w:val="affffffffff2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2">
    <w:name w:val="Состав ПД Анкор Знак"/>
    <w:link w:val="affffffffff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3">
    <w:name w:val="табл_строка"/>
    <w:basedOn w:val="a6"/>
    <w:link w:val="affffffffff4"/>
    <w:rsid w:val="00366739"/>
    <w:pPr>
      <w:spacing w:before="120"/>
      <w:jc w:val="center"/>
    </w:pPr>
    <w:rPr>
      <w:szCs w:val="20"/>
    </w:rPr>
  </w:style>
  <w:style w:type="paragraph" w:customStyle="1" w:styleId="affffffffff5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5"/>
    <w:rsid w:val="00366739"/>
    <w:rPr>
      <w:noProof/>
      <w:sz w:val="24"/>
    </w:rPr>
  </w:style>
  <w:style w:type="character" w:customStyle="1" w:styleId="affffffffff4">
    <w:name w:val="табл_строка Знак"/>
    <w:link w:val="affffffffff3"/>
    <w:locked/>
    <w:rsid w:val="00366739"/>
    <w:rPr>
      <w:sz w:val="24"/>
    </w:rPr>
  </w:style>
  <w:style w:type="paragraph" w:customStyle="1" w:styleId="a5">
    <w:name w:val="НумерацияТаблицы"/>
    <w:basedOn w:val="a6"/>
    <w:rsid w:val="003963AF"/>
    <w:pPr>
      <w:numPr>
        <w:numId w:val="23"/>
      </w:numPr>
    </w:pPr>
    <w:rPr>
      <w:rFonts w:cs="Arial"/>
    </w:rPr>
  </w:style>
  <w:style w:type="paragraph" w:customStyle="1" w:styleId="affffffffff6">
    <w:name w:val="табличный абзац"/>
    <w:basedOn w:val="a6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7">
    <w:name w:val="ПЛАС Основной текст"/>
    <w:basedOn w:val="a6"/>
    <w:link w:val="affffffffff8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9">
    <w:name w:val="ПЛАС Название таблицы"/>
    <w:basedOn w:val="a6"/>
    <w:link w:val="affffffffffa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8">
    <w:name w:val="ПЛАС Основной текст Знак Знак"/>
    <w:link w:val="affffffffff7"/>
    <w:rsid w:val="003963AF"/>
    <w:rPr>
      <w:sz w:val="24"/>
    </w:rPr>
  </w:style>
  <w:style w:type="character" w:customStyle="1" w:styleId="affffffffffa">
    <w:name w:val="ПЛАС Название таблицы Знак Знак"/>
    <w:link w:val="affffffffff9"/>
    <w:rsid w:val="003963AF"/>
    <w:rPr>
      <w:i/>
    </w:rPr>
  </w:style>
  <w:style w:type="paragraph" w:styleId="3f3">
    <w:name w:val="List 3"/>
    <w:basedOn w:val="a6"/>
    <w:rsid w:val="003963AF"/>
    <w:pPr>
      <w:ind w:left="849" w:hanging="283"/>
    </w:pPr>
  </w:style>
  <w:style w:type="paragraph" w:styleId="affffffffffb">
    <w:name w:val="List Continue"/>
    <w:basedOn w:val="a6"/>
    <w:rsid w:val="003963AF"/>
    <w:pPr>
      <w:spacing w:after="120"/>
      <w:ind w:left="283"/>
    </w:pPr>
  </w:style>
  <w:style w:type="paragraph" w:styleId="2ff">
    <w:name w:val="List Continue 2"/>
    <w:basedOn w:val="a6"/>
    <w:rsid w:val="003963AF"/>
    <w:pPr>
      <w:spacing w:after="120"/>
      <w:ind w:left="566"/>
    </w:pPr>
  </w:style>
  <w:style w:type="paragraph" w:customStyle="1" w:styleId="125">
    <w:name w:val="осн.текст 12 Знак"/>
    <w:basedOn w:val="a6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c">
    <w:name w:val="основной текст"/>
    <w:basedOn w:val="a6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6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6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6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6"/>
    <w:next w:val="a6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d">
    <w:name w:val="Мой абзац"/>
    <w:basedOn w:val="a6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8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e">
    <w:name w:val="Мой список"/>
    <w:basedOn w:val="a6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f">
    <w:name w:val="текст в табл"/>
    <w:basedOn w:val="a6"/>
    <w:link w:val="afffffffffff0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1">
    <w:name w:val="line number"/>
    <w:rsid w:val="003963AF"/>
    <w:rPr>
      <w:rFonts w:cs="Times New Roman"/>
    </w:rPr>
  </w:style>
  <w:style w:type="paragraph" w:customStyle="1" w:styleId="afffffffffff2">
    <w:name w:val="ФИО"/>
    <w:basedOn w:val="a6"/>
    <w:rsid w:val="003963AF"/>
    <w:pPr>
      <w:spacing w:after="180"/>
      <w:ind w:left="5670"/>
      <w:jc w:val="both"/>
    </w:pPr>
    <w:rPr>
      <w:szCs w:val="20"/>
    </w:rPr>
  </w:style>
  <w:style w:type="paragraph" w:styleId="afffffffffff3">
    <w:name w:val="index heading"/>
    <w:basedOn w:val="a6"/>
    <w:next w:val="1ff3"/>
    <w:rsid w:val="003963AF"/>
  </w:style>
  <w:style w:type="paragraph" w:customStyle="1" w:styleId="1ff5">
    <w:name w:val="Список 1"/>
    <w:basedOn w:val="affffffff8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4">
    <w:name w:val="Текст таблица"/>
    <w:basedOn w:val="a6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5">
    <w:name w:val="обычн"/>
    <w:basedOn w:val="a6"/>
    <w:rsid w:val="003963AF"/>
    <w:pPr>
      <w:ind w:firstLine="709"/>
    </w:pPr>
  </w:style>
  <w:style w:type="paragraph" w:customStyle="1" w:styleId="Marked0">
    <w:name w:val="Marked"/>
    <w:basedOn w:val="a6"/>
    <w:rsid w:val="003963AF"/>
    <w:pPr>
      <w:numPr>
        <w:numId w:val="25"/>
      </w:numPr>
    </w:pPr>
    <w:rPr>
      <w:rFonts w:eastAsia="SimSun"/>
      <w:lang w:eastAsia="zh-CN"/>
    </w:rPr>
  </w:style>
  <w:style w:type="paragraph" w:customStyle="1" w:styleId="Numbered">
    <w:name w:val="Numbered"/>
    <w:basedOn w:val="a6"/>
    <w:rsid w:val="003963AF"/>
    <w:pPr>
      <w:numPr>
        <w:numId w:val="26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6"/>
    <w:rsid w:val="003963AF"/>
    <w:pPr>
      <w:numPr>
        <w:numId w:val="27"/>
      </w:numPr>
    </w:pPr>
  </w:style>
  <w:style w:type="paragraph" w:customStyle="1" w:styleId="1ff7">
    <w:name w:val="Цитата1"/>
    <w:basedOn w:val="a6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6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6"/>
    <w:rsid w:val="003963AF"/>
    <w:pPr>
      <w:numPr>
        <w:numId w:val="29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6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6">
    <w:name w:val="На одном листе"/>
    <w:basedOn w:val="a6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28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6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6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7">
    <w:name w:val="текст в таблице ДБ"/>
    <w:basedOn w:val="a6"/>
    <w:link w:val="afffffffffff8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9">
    <w:name w:val="текст в табл ДБ"/>
    <w:basedOn w:val="a6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a">
    <w:name w:val="Обычный ПЛАС"/>
    <w:basedOn w:val="a6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b">
    <w:name w:val="Обычный ДБ"/>
    <w:basedOn w:val="a6"/>
    <w:link w:val="afffffffffffc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d">
    <w:name w:val="Текст в таблице ДБ"/>
    <w:basedOn w:val="a6"/>
    <w:link w:val="afffffffffffe"/>
    <w:autoRedefine/>
    <w:rsid w:val="003963AF"/>
    <w:rPr>
      <w:sz w:val="20"/>
    </w:rPr>
  </w:style>
  <w:style w:type="paragraph" w:customStyle="1" w:styleId="affffffffffff">
    <w:name w:val="ЛГНХ"/>
    <w:rsid w:val="003963AF"/>
    <w:rPr>
      <w:sz w:val="24"/>
      <w:lang w:val="en-US"/>
    </w:rPr>
  </w:style>
  <w:style w:type="paragraph" w:styleId="affffffffffff0">
    <w:name w:val="Date"/>
    <w:basedOn w:val="a6"/>
    <w:next w:val="a6"/>
    <w:link w:val="affffffffffff1"/>
    <w:rsid w:val="003963AF"/>
  </w:style>
  <w:style w:type="character" w:customStyle="1" w:styleId="affffffffffff1">
    <w:name w:val="Дата Знак"/>
    <w:link w:val="affffffffffff0"/>
    <w:rsid w:val="003963AF"/>
    <w:rPr>
      <w:sz w:val="24"/>
      <w:szCs w:val="24"/>
    </w:rPr>
  </w:style>
  <w:style w:type="paragraph" w:customStyle="1" w:styleId="affffffffffff2">
    <w:name w:val="ÔÈÎ"/>
    <w:basedOn w:val="a6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3">
    <w:name w:val="Òàáë.öåíòð"/>
    <w:basedOn w:val="a6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6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4">
    <w:name w:val="Список ДБ"/>
    <w:basedOn w:val="ac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6"/>
    <w:rsid w:val="003963AF"/>
    <w:pPr>
      <w:ind w:left="1132" w:hanging="283"/>
    </w:pPr>
  </w:style>
  <w:style w:type="paragraph" w:styleId="affffffffffff5">
    <w:name w:val="Normal Indent"/>
    <w:basedOn w:val="a6"/>
    <w:rsid w:val="003963AF"/>
    <w:pPr>
      <w:ind w:left="708"/>
    </w:pPr>
  </w:style>
  <w:style w:type="paragraph" w:styleId="affffffffffff6">
    <w:name w:val="Body Text First Indent"/>
    <w:basedOn w:val="ae"/>
    <w:link w:val="affffffffffff7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7">
    <w:name w:val="Красная строка Знак"/>
    <w:link w:val="affffffffffff6"/>
    <w:rsid w:val="003963AF"/>
    <w:rPr>
      <w:sz w:val="24"/>
      <w:szCs w:val="24"/>
    </w:rPr>
  </w:style>
  <w:style w:type="paragraph" w:customStyle="1" w:styleId="affffffffffff8">
    <w:name w:val="Основной текст ДБ"/>
    <w:basedOn w:val="a6"/>
    <w:link w:val="affffffffffff9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9">
    <w:name w:val="Основной текст ДБ Знак"/>
    <w:link w:val="affffffffffff8"/>
    <w:locked/>
    <w:rsid w:val="003963AF"/>
    <w:rPr>
      <w:rFonts w:eastAsia="MS Mincho"/>
      <w:bCs/>
      <w:sz w:val="28"/>
    </w:rPr>
  </w:style>
  <w:style w:type="character" w:customStyle="1" w:styleId="afffffffffffe">
    <w:name w:val="Текст в таблице ДБ Знак"/>
    <w:link w:val="afffffffffffd"/>
    <w:locked/>
    <w:rsid w:val="003963AF"/>
    <w:rPr>
      <w:szCs w:val="24"/>
    </w:rPr>
  </w:style>
  <w:style w:type="paragraph" w:customStyle="1" w:styleId="affffffffffffa">
    <w:name w:val="Текст в таблице ПЛАС"/>
    <w:basedOn w:val="a6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6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8">
    <w:name w:val="текст в таблице ДБ Знак"/>
    <w:link w:val="afffffffffff7"/>
    <w:locked/>
    <w:rsid w:val="003963AF"/>
    <w:rPr>
      <w:sz w:val="28"/>
      <w:szCs w:val="28"/>
    </w:rPr>
  </w:style>
  <w:style w:type="character" w:customStyle="1" w:styleId="afffffffffff0">
    <w:name w:val="текст в табл Знак"/>
    <w:link w:val="afffffffffff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6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b">
    <w:name w:val="Номер таблицы ДБ"/>
    <w:basedOn w:val="a6"/>
    <w:link w:val="affffffffffffc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c">
    <w:name w:val="Номер таблицы ДБ Знак"/>
    <w:link w:val="affffffffffffb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4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6"/>
    <w:rsid w:val="003963AF"/>
    <w:pPr>
      <w:ind w:left="720"/>
      <w:contextualSpacing/>
    </w:pPr>
  </w:style>
  <w:style w:type="paragraph" w:styleId="5c">
    <w:name w:val="List 5"/>
    <w:basedOn w:val="a6"/>
    <w:uiPriority w:val="99"/>
    <w:rsid w:val="003963AF"/>
    <w:pPr>
      <w:ind w:left="1415" w:hanging="283"/>
    </w:pPr>
  </w:style>
  <w:style w:type="paragraph" w:styleId="3f6">
    <w:name w:val="List Continue 3"/>
    <w:basedOn w:val="a6"/>
    <w:uiPriority w:val="99"/>
    <w:rsid w:val="003963AF"/>
    <w:pPr>
      <w:spacing w:after="120"/>
      <w:ind w:left="849"/>
    </w:pPr>
  </w:style>
  <w:style w:type="paragraph" w:customStyle="1" w:styleId="affffffffffffd">
    <w:name w:val="Маркированный"/>
    <w:basedOn w:val="a6"/>
    <w:rsid w:val="003963AF"/>
    <w:rPr>
      <w:rFonts w:ascii="Arial" w:hAnsi="Arial"/>
      <w:szCs w:val="20"/>
    </w:rPr>
  </w:style>
  <w:style w:type="paragraph" w:customStyle="1" w:styleId="1ffd">
    <w:name w:val="Таблица1"/>
    <w:basedOn w:val="a6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c">
    <w:name w:val="Обычный ДБ Знак"/>
    <w:link w:val="afffffffffffb"/>
    <w:rsid w:val="003963AF"/>
    <w:rPr>
      <w:sz w:val="28"/>
    </w:rPr>
  </w:style>
  <w:style w:type="paragraph" w:customStyle="1" w:styleId="affffffffffffe">
    <w:name w:val="Текст в таблице НК НПЗ"/>
    <w:basedOn w:val="a6"/>
    <w:link w:val="afffffffffffff"/>
    <w:rsid w:val="003963AF"/>
    <w:pPr>
      <w:jc w:val="both"/>
    </w:pPr>
    <w:rPr>
      <w:szCs w:val="20"/>
    </w:rPr>
  </w:style>
  <w:style w:type="character" w:customStyle="1" w:styleId="afffffffffffff">
    <w:name w:val="Текст в таблице НК НПЗ Знак Знак"/>
    <w:link w:val="affffffffffffe"/>
    <w:rsid w:val="003963AF"/>
    <w:rPr>
      <w:sz w:val="24"/>
    </w:rPr>
  </w:style>
  <w:style w:type="paragraph" w:customStyle="1" w:styleId="afffffffffffff0">
    <w:name w:val="Основной текст ДПБ НК НПЗ"/>
    <w:basedOn w:val="a6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0"/>
    <w:next w:val="afffffffffffff0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6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1">
    <w:name w:val="endnote text"/>
    <w:basedOn w:val="a6"/>
    <w:link w:val="afffffffffffff2"/>
    <w:uiPriority w:val="99"/>
    <w:semiHidden/>
    <w:unhideWhenUsed/>
    <w:rsid w:val="003963AF"/>
    <w:rPr>
      <w:sz w:val="20"/>
      <w:szCs w:val="20"/>
    </w:rPr>
  </w:style>
  <w:style w:type="character" w:customStyle="1" w:styleId="afffffffffffff2">
    <w:name w:val="Текст концевой сноски Знак"/>
    <w:basedOn w:val="a7"/>
    <w:link w:val="afffffffffffff1"/>
    <w:uiPriority w:val="99"/>
    <w:semiHidden/>
    <w:rsid w:val="003963AF"/>
  </w:style>
  <w:style w:type="character" w:styleId="afffffffffffff3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0"/>
      </w:numPr>
    </w:pPr>
  </w:style>
  <w:style w:type="numbering" w:customStyle="1" w:styleId="41">
    <w:name w:val="Стиль4"/>
    <w:uiPriority w:val="99"/>
    <w:rsid w:val="003963AF"/>
    <w:pPr>
      <w:numPr>
        <w:numId w:val="31"/>
      </w:numPr>
    </w:pPr>
  </w:style>
  <w:style w:type="numbering" w:customStyle="1" w:styleId="51">
    <w:name w:val="Стиль5"/>
    <w:uiPriority w:val="99"/>
    <w:rsid w:val="003963AF"/>
    <w:pPr>
      <w:numPr>
        <w:numId w:val="32"/>
      </w:numPr>
    </w:pPr>
  </w:style>
  <w:style w:type="numbering" w:customStyle="1" w:styleId="6">
    <w:name w:val="Стиль6"/>
    <w:uiPriority w:val="99"/>
    <w:rsid w:val="003963AF"/>
    <w:pPr>
      <w:numPr>
        <w:numId w:val="33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6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6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6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4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5">
    <w:name w:val="ТабТекст"/>
    <w:basedOn w:val="a6"/>
    <w:rsid w:val="003963AF"/>
  </w:style>
  <w:style w:type="paragraph" w:customStyle="1" w:styleId="afffffffffffff6">
    <w:name w:val="ТабЦифры"/>
    <w:basedOn w:val="afffffffffffff5"/>
    <w:rsid w:val="003963AF"/>
    <w:pPr>
      <w:jc w:val="center"/>
    </w:pPr>
  </w:style>
  <w:style w:type="paragraph" w:customStyle="1" w:styleId="1ffe">
    <w:name w:val="абзац1"/>
    <w:basedOn w:val="a6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6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6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7"/>
    <w:rsid w:val="003963AF"/>
    <w:pPr>
      <w:tabs>
        <w:tab w:val="num" w:pos="360"/>
      </w:tabs>
      <w:ind w:left="283" w:right="0" w:hanging="283"/>
    </w:pPr>
  </w:style>
  <w:style w:type="paragraph" w:customStyle="1" w:styleId="afffffffffffff7">
    <w:name w:val="абзац"/>
    <w:basedOn w:val="a6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8">
    <w:name w:val="Наименование"/>
    <w:basedOn w:val="a6"/>
    <w:next w:val="a6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2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9">
    <w:name w:val="Таб. нумерованный"/>
    <w:basedOn w:val="a6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a">
    <w:name w:val="Рисунок"/>
    <w:basedOn w:val="a6"/>
    <w:rsid w:val="003963AF"/>
    <w:rPr>
      <w:sz w:val="20"/>
      <w:szCs w:val="20"/>
    </w:rPr>
  </w:style>
  <w:style w:type="paragraph" w:customStyle="1" w:styleId="SAS">
    <w:name w:val="SAS"/>
    <w:basedOn w:val="a6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6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6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b">
    <w:name w:val="Стиль влево"/>
    <w:basedOn w:val="a6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6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c">
    <w:name w:val="Текст в таблице ПЛАС Знак"/>
    <w:basedOn w:val="a6"/>
    <w:rsid w:val="003963AF"/>
    <w:rPr>
      <w:szCs w:val="20"/>
    </w:rPr>
  </w:style>
  <w:style w:type="paragraph" w:customStyle="1" w:styleId="1fff0">
    <w:name w:val="Обычный (веб)1"/>
    <w:basedOn w:val="a6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6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6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6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6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5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8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4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6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6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9"/>
    <w:unhideWhenUsed/>
    <w:rsid w:val="003963AF"/>
    <w:pPr>
      <w:numPr>
        <w:numId w:val="35"/>
      </w:numPr>
    </w:pPr>
  </w:style>
  <w:style w:type="numbering" w:customStyle="1" w:styleId="1111111">
    <w:name w:val="1 / 1.1 / 1.1.11"/>
    <w:basedOn w:val="a9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d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6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6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6"/>
    <w:next w:val="a6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6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e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f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0">
    <w:name w:val="%."/>
    <w:basedOn w:val="a6"/>
    <w:rsid w:val="003963AF"/>
  </w:style>
  <w:style w:type="paragraph" w:customStyle="1" w:styleId="c12">
    <w:name w:val="c12"/>
    <w:basedOn w:val="a6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6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6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6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1">
    <w:name w:val="Знак Знак Знак"/>
    <w:basedOn w:val="afe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6"/>
    <w:rsid w:val="003963AF"/>
    <w:pPr>
      <w:numPr>
        <w:numId w:val="36"/>
      </w:numPr>
    </w:pPr>
  </w:style>
  <w:style w:type="paragraph" w:customStyle="1" w:styleId="affffffffffffff2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6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6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6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6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6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3">
    <w:name w:val="Основной текст ПБОО"/>
    <w:basedOn w:val="a6"/>
    <w:uiPriority w:val="99"/>
    <w:rsid w:val="003963AF"/>
    <w:pPr>
      <w:spacing w:before="80" w:after="80"/>
      <w:ind w:firstLine="709"/>
      <w:jc w:val="both"/>
    </w:pPr>
  </w:style>
  <w:style w:type="paragraph" w:customStyle="1" w:styleId="a2">
    <w:name w:val="Приложение"/>
    <w:basedOn w:val="a6"/>
    <w:next w:val="ae"/>
    <w:rsid w:val="00787C14"/>
    <w:pPr>
      <w:keepNext/>
      <w:keepLines/>
      <w:pageBreakBefore/>
      <w:numPr>
        <w:numId w:val="37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8"/>
    <w:next w:val="aff7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8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4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8"/>
    <w:next w:val="aff7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8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3"/>
      </w:numPr>
    </w:pPr>
  </w:style>
  <w:style w:type="numbering" w:customStyle="1" w:styleId="420">
    <w:name w:val="Стиль42"/>
    <w:uiPriority w:val="99"/>
    <w:rsid w:val="007A0760"/>
    <w:pPr>
      <w:numPr>
        <w:numId w:val="4"/>
      </w:numPr>
    </w:pPr>
  </w:style>
  <w:style w:type="numbering" w:customStyle="1" w:styleId="1111113">
    <w:name w:val="1 / 1.1 / 1.1.13"/>
    <w:basedOn w:val="a9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9"/>
    <w:next w:val="111111"/>
    <w:unhideWhenUsed/>
    <w:rsid w:val="00D75434"/>
    <w:pPr>
      <w:numPr>
        <w:numId w:val="17"/>
      </w:numPr>
    </w:pPr>
  </w:style>
  <w:style w:type="numbering" w:customStyle="1" w:styleId="11111113">
    <w:name w:val="1 / 1.1 / 1.1.113"/>
    <w:basedOn w:val="a9"/>
    <w:next w:val="111111"/>
    <w:unhideWhenUsed/>
    <w:rsid w:val="00D75434"/>
    <w:pPr>
      <w:numPr>
        <w:numId w:val="38"/>
      </w:numPr>
    </w:pPr>
  </w:style>
  <w:style w:type="paragraph" w:customStyle="1" w:styleId="affffffffffffff5">
    <w:basedOn w:val="a6"/>
    <w:next w:val="affffff8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9">
    <w:name w:val="Заголовок Знак"/>
    <w:link w:val="affffff8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9"/>
    <w:uiPriority w:val="99"/>
    <w:semiHidden/>
    <w:unhideWhenUsed/>
    <w:rsid w:val="00B200E2"/>
  </w:style>
  <w:style w:type="table" w:customStyle="1" w:styleId="242">
    <w:name w:val="Сетка таблицы24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5"/>
      </w:numPr>
    </w:pPr>
  </w:style>
  <w:style w:type="numbering" w:customStyle="1" w:styleId="44">
    <w:name w:val="Стиль44"/>
    <w:uiPriority w:val="99"/>
    <w:rsid w:val="00B200E2"/>
    <w:pPr>
      <w:numPr>
        <w:numId w:val="6"/>
      </w:numPr>
    </w:pPr>
  </w:style>
  <w:style w:type="numbering" w:customStyle="1" w:styleId="52">
    <w:name w:val="Стиль52"/>
    <w:uiPriority w:val="99"/>
    <w:rsid w:val="00B200E2"/>
    <w:pPr>
      <w:numPr>
        <w:numId w:val="7"/>
      </w:numPr>
    </w:pPr>
  </w:style>
  <w:style w:type="numbering" w:customStyle="1" w:styleId="62">
    <w:name w:val="Стиль62"/>
    <w:uiPriority w:val="99"/>
    <w:rsid w:val="00B200E2"/>
    <w:pPr>
      <w:numPr>
        <w:numId w:val="8"/>
      </w:numPr>
    </w:pPr>
  </w:style>
  <w:style w:type="numbering" w:customStyle="1" w:styleId="1111115">
    <w:name w:val="1 / 1.1 / 1.1.15"/>
    <w:basedOn w:val="a9"/>
    <w:next w:val="111111"/>
    <w:unhideWhenUsed/>
    <w:rsid w:val="00B200E2"/>
    <w:pPr>
      <w:numPr>
        <w:numId w:val="15"/>
      </w:numPr>
    </w:pPr>
  </w:style>
  <w:style w:type="numbering" w:customStyle="1" w:styleId="1113">
    <w:name w:val="Нет списка111"/>
    <w:next w:val="a9"/>
    <w:uiPriority w:val="99"/>
    <w:semiHidden/>
    <w:unhideWhenUsed/>
    <w:rsid w:val="00B200E2"/>
  </w:style>
  <w:style w:type="numbering" w:customStyle="1" w:styleId="2100">
    <w:name w:val="Нет списка210"/>
    <w:next w:val="a9"/>
    <w:uiPriority w:val="99"/>
    <w:semiHidden/>
    <w:unhideWhenUsed/>
    <w:rsid w:val="00B200E2"/>
  </w:style>
  <w:style w:type="numbering" w:customStyle="1" w:styleId="390">
    <w:name w:val="Нет списка39"/>
    <w:next w:val="a9"/>
    <w:uiPriority w:val="99"/>
    <w:semiHidden/>
    <w:unhideWhenUsed/>
    <w:rsid w:val="00B200E2"/>
  </w:style>
  <w:style w:type="numbering" w:customStyle="1" w:styleId="490">
    <w:name w:val="Нет списка49"/>
    <w:next w:val="a9"/>
    <w:uiPriority w:val="99"/>
    <w:semiHidden/>
    <w:unhideWhenUsed/>
    <w:rsid w:val="00B200E2"/>
  </w:style>
  <w:style w:type="numbering" w:customStyle="1" w:styleId="11111112">
    <w:name w:val="1 / 1.1 / 1.1.112"/>
    <w:basedOn w:val="a9"/>
    <w:next w:val="111111"/>
    <w:unhideWhenUsed/>
    <w:rsid w:val="00B200E2"/>
    <w:pPr>
      <w:numPr>
        <w:numId w:val="16"/>
      </w:numPr>
    </w:pPr>
  </w:style>
  <w:style w:type="numbering" w:customStyle="1" w:styleId="590">
    <w:name w:val="Нет списка59"/>
    <w:next w:val="a9"/>
    <w:semiHidden/>
    <w:rsid w:val="00B200E2"/>
  </w:style>
  <w:style w:type="table" w:customStyle="1" w:styleId="1160">
    <w:name w:val="Сетка таблицы116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9"/>
    <w:uiPriority w:val="99"/>
    <w:semiHidden/>
    <w:unhideWhenUsed/>
    <w:rsid w:val="00B200E2"/>
  </w:style>
  <w:style w:type="table" w:customStyle="1" w:styleId="251">
    <w:name w:val="Сетка таблицы25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9"/>
    <w:uiPriority w:val="99"/>
    <w:semiHidden/>
    <w:unhideWhenUsed/>
    <w:rsid w:val="00B200E2"/>
  </w:style>
  <w:style w:type="numbering" w:customStyle="1" w:styleId="2112">
    <w:name w:val="Нет списка211"/>
    <w:next w:val="a9"/>
    <w:uiPriority w:val="99"/>
    <w:semiHidden/>
    <w:unhideWhenUsed/>
    <w:rsid w:val="00B200E2"/>
  </w:style>
  <w:style w:type="numbering" w:customStyle="1" w:styleId="3111">
    <w:name w:val="Нет списка311"/>
    <w:next w:val="a9"/>
    <w:uiPriority w:val="99"/>
    <w:semiHidden/>
    <w:unhideWhenUsed/>
    <w:rsid w:val="00B200E2"/>
  </w:style>
  <w:style w:type="numbering" w:customStyle="1" w:styleId="4110">
    <w:name w:val="Нет списка411"/>
    <w:next w:val="a9"/>
    <w:uiPriority w:val="99"/>
    <w:semiHidden/>
    <w:unhideWhenUsed/>
    <w:rsid w:val="00B200E2"/>
  </w:style>
  <w:style w:type="numbering" w:customStyle="1" w:styleId="5110">
    <w:name w:val="Нет списка511"/>
    <w:next w:val="a9"/>
    <w:semiHidden/>
    <w:rsid w:val="00B200E2"/>
  </w:style>
  <w:style w:type="numbering" w:customStyle="1" w:styleId="711">
    <w:name w:val="Нет списка71"/>
    <w:next w:val="a9"/>
    <w:uiPriority w:val="99"/>
    <w:semiHidden/>
    <w:unhideWhenUsed/>
    <w:rsid w:val="00B200E2"/>
  </w:style>
  <w:style w:type="table" w:customStyle="1" w:styleId="324">
    <w:name w:val="Сетка таблицы3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9"/>
    <w:uiPriority w:val="99"/>
    <w:semiHidden/>
    <w:unhideWhenUsed/>
    <w:rsid w:val="00B200E2"/>
  </w:style>
  <w:style w:type="numbering" w:customStyle="1" w:styleId="2211">
    <w:name w:val="Нет списка221"/>
    <w:next w:val="a9"/>
    <w:uiPriority w:val="99"/>
    <w:semiHidden/>
    <w:unhideWhenUsed/>
    <w:rsid w:val="00B200E2"/>
  </w:style>
  <w:style w:type="numbering" w:customStyle="1" w:styleId="3210">
    <w:name w:val="Нет списка321"/>
    <w:next w:val="a9"/>
    <w:uiPriority w:val="99"/>
    <w:semiHidden/>
    <w:unhideWhenUsed/>
    <w:rsid w:val="00B200E2"/>
  </w:style>
  <w:style w:type="numbering" w:customStyle="1" w:styleId="4210">
    <w:name w:val="Нет списка421"/>
    <w:next w:val="a9"/>
    <w:uiPriority w:val="99"/>
    <w:semiHidden/>
    <w:unhideWhenUsed/>
    <w:rsid w:val="00B200E2"/>
  </w:style>
  <w:style w:type="numbering" w:customStyle="1" w:styleId="521">
    <w:name w:val="Нет списка521"/>
    <w:next w:val="a9"/>
    <w:semiHidden/>
    <w:rsid w:val="00B200E2"/>
  </w:style>
  <w:style w:type="numbering" w:customStyle="1" w:styleId="811">
    <w:name w:val="Нет списка81"/>
    <w:next w:val="a9"/>
    <w:uiPriority w:val="99"/>
    <w:semiHidden/>
    <w:unhideWhenUsed/>
    <w:rsid w:val="00B200E2"/>
  </w:style>
  <w:style w:type="table" w:customStyle="1" w:styleId="422">
    <w:name w:val="Сетка таблицы4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9"/>
    <w:uiPriority w:val="99"/>
    <w:semiHidden/>
    <w:unhideWhenUsed/>
    <w:rsid w:val="00B200E2"/>
  </w:style>
  <w:style w:type="numbering" w:customStyle="1" w:styleId="2310">
    <w:name w:val="Нет списка231"/>
    <w:next w:val="a9"/>
    <w:uiPriority w:val="99"/>
    <w:semiHidden/>
    <w:unhideWhenUsed/>
    <w:rsid w:val="00B200E2"/>
  </w:style>
  <w:style w:type="numbering" w:customStyle="1" w:styleId="3310">
    <w:name w:val="Нет списка331"/>
    <w:next w:val="a9"/>
    <w:uiPriority w:val="99"/>
    <w:semiHidden/>
    <w:unhideWhenUsed/>
    <w:rsid w:val="00B200E2"/>
  </w:style>
  <w:style w:type="numbering" w:customStyle="1" w:styleId="4310">
    <w:name w:val="Нет списка431"/>
    <w:next w:val="a9"/>
    <w:uiPriority w:val="99"/>
    <w:semiHidden/>
    <w:unhideWhenUsed/>
    <w:rsid w:val="00B200E2"/>
  </w:style>
  <w:style w:type="numbering" w:customStyle="1" w:styleId="5310">
    <w:name w:val="Нет списка531"/>
    <w:next w:val="a9"/>
    <w:semiHidden/>
    <w:rsid w:val="00B200E2"/>
  </w:style>
  <w:style w:type="table" w:customStyle="1" w:styleId="522">
    <w:name w:val="Сетка таблицы5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9"/>
    <w:uiPriority w:val="99"/>
    <w:semiHidden/>
    <w:unhideWhenUsed/>
    <w:rsid w:val="00B200E2"/>
  </w:style>
  <w:style w:type="table" w:customStyle="1" w:styleId="620">
    <w:name w:val="Сетка таблицы6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9"/>
    <w:uiPriority w:val="99"/>
    <w:semiHidden/>
    <w:unhideWhenUsed/>
    <w:rsid w:val="00B200E2"/>
  </w:style>
  <w:style w:type="numbering" w:customStyle="1" w:styleId="2410">
    <w:name w:val="Нет списка241"/>
    <w:next w:val="a9"/>
    <w:uiPriority w:val="99"/>
    <w:semiHidden/>
    <w:unhideWhenUsed/>
    <w:rsid w:val="00B200E2"/>
  </w:style>
  <w:style w:type="numbering" w:customStyle="1" w:styleId="341">
    <w:name w:val="Нет списка341"/>
    <w:next w:val="a9"/>
    <w:uiPriority w:val="99"/>
    <w:semiHidden/>
    <w:unhideWhenUsed/>
    <w:rsid w:val="00B200E2"/>
  </w:style>
  <w:style w:type="numbering" w:customStyle="1" w:styleId="441">
    <w:name w:val="Нет списка441"/>
    <w:next w:val="a9"/>
    <w:uiPriority w:val="99"/>
    <w:semiHidden/>
    <w:unhideWhenUsed/>
    <w:rsid w:val="00B200E2"/>
  </w:style>
  <w:style w:type="numbering" w:customStyle="1" w:styleId="541">
    <w:name w:val="Нет списка541"/>
    <w:next w:val="a9"/>
    <w:semiHidden/>
    <w:rsid w:val="00B200E2"/>
  </w:style>
  <w:style w:type="numbering" w:customStyle="1" w:styleId="1011">
    <w:name w:val="Нет списка101"/>
    <w:next w:val="a9"/>
    <w:uiPriority w:val="99"/>
    <w:semiHidden/>
    <w:unhideWhenUsed/>
    <w:rsid w:val="00B200E2"/>
  </w:style>
  <w:style w:type="table" w:customStyle="1" w:styleId="730">
    <w:name w:val="Сетка таблицы73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9"/>
    <w:uiPriority w:val="99"/>
    <w:semiHidden/>
    <w:unhideWhenUsed/>
    <w:rsid w:val="00B200E2"/>
  </w:style>
  <w:style w:type="numbering" w:customStyle="1" w:styleId="2510">
    <w:name w:val="Нет списка251"/>
    <w:next w:val="a9"/>
    <w:uiPriority w:val="99"/>
    <w:semiHidden/>
    <w:unhideWhenUsed/>
    <w:rsid w:val="00B200E2"/>
  </w:style>
  <w:style w:type="numbering" w:customStyle="1" w:styleId="351">
    <w:name w:val="Нет списка351"/>
    <w:next w:val="a9"/>
    <w:uiPriority w:val="99"/>
    <w:semiHidden/>
    <w:unhideWhenUsed/>
    <w:rsid w:val="00B200E2"/>
  </w:style>
  <w:style w:type="numbering" w:customStyle="1" w:styleId="451">
    <w:name w:val="Нет списка451"/>
    <w:next w:val="a9"/>
    <w:uiPriority w:val="99"/>
    <w:semiHidden/>
    <w:unhideWhenUsed/>
    <w:rsid w:val="00B200E2"/>
  </w:style>
  <w:style w:type="numbering" w:customStyle="1" w:styleId="551">
    <w:name w:val="Нет списка551"/>
    <w:next w:val="a9"/>
    <w:semiHidden/>
    <w:rsid w:val="00B200E2"/>
  </w:style>
  <w:style w:type="numbering" w:customStyle="1" w:styleId="1611">
    <w:name w:val="Нет списка161"/>
    <w:next w:val="a9"/>
    <w:uiPriority w:val="99"/>
    <w:semiHidden/>
    <w:unhideWhenUsed/>
    <w:rsid w:val="00B200E2"/>
  </w:style>
  <w:style w:type="table" w:customStyle="1" w:styleId="830">
    <w:name w:val="Сетка таблицы83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9"/>
    <w:uiPriority w:val="99"/>
    <w:semiHidden/>
    <w:unhideWhenUsed/>
    <w:rsid w:val="00B200E2"/>
  </w:style>
  <w:style w:type="numbering" w:customStyle="1" w:styleId="261">
    <w:name w:val="Нет списка261"/>
    <w:next w:val="a9"/>
    <w:uiPriority w:val="99"/>
    <w:semiHidden/>
    <w:unhideWhenUsed/>
    <w:rsid w:val="00B200E2"/>
  </w:style>
  <w:style w:type="numbering" w:customStyle="1" w:styleId="361">
    <w:name w:val="Нет списка361"/>
    <w:next w:val="a9"/>
    <w:uiPriority w:val="99"/>
    <w:semiHidden/>
    <w:unhideWhenUsed/>
    <w:rsid w:val="00B200E2"/>
  </w:style>
  <w:style w:type="numbering" w:customStyle="1" w:styleId="461">
    <w:name w:val="Нет списка461"/>
    <w:next w:val="a9"/>
    <w:uiPriority w:val="99"/>
    <w:semiHidden/>
    <w:unhideWhenUsed/>
    <w:rsid w:val="00B200E2"/>
  </w:style>
  <w:style w:type="numbering" w:customStyle="1" w:styleId="561">
    <w:name w:val="Нет списка561"/>
    <w:next w:val="a9"/>
    <w:semiHidden/>
    <w:rsid w:val="00B200E2"/>
  </w:style>
  <w:style w:type="numbering" w:customStyle="1" w:styleId="1811">
    <w:name w:val="Нет списка181"/>
    <w:next w:val="a9"/>
    <w:uiPriority w:val="99"/>
    <w:semiHidden/>
    <w:unhideWhenUsed/>
    <w:rsid w:val="00B200E2"/>
  </w:style>
  <w:style w:type="table" w:customStyle="1" w:styleId="930">
    <w:name w:val="Сетка таблицы93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9"/>
    <w:uiPriority w:val="99"/>
    <w:semiHidden/>
    <w:unhideWhenUsed/>
    <w:rsid w:val="00B200E2"/>
  </w:style>
  <w:style w:type="numbering" w:customStyle="1" w:styleId="271">
    <w:name w:val="Нет списка271"/>
    <w:next w:val="a9"/>
    <w:uiPriority w:val="99"/>
    <w:semiHidden/>
    <w:unhideWhenUsed/>
    <w:rsid w:val="00B200E2"/>
  </w:style>
  <w:style w:type="numbering" w:customStyle="1" w:styleId="371">
    <w:name w:val="Нет списка371"/>
    <w:next w:val="a9"/>
    <w:uiPriority w:val="99"/>
    <w:semiHidden/>
    <w:unhideWhenUsed/>
    <w:rsid w:val="00B200E2"/>
  </w:style>
  <w:style w:type="numbering" w:customStyle="1" w:styleId="471">
    <w:name w:val="Нет списка471"/>
    <w:next w:val="a9"/>
    <w:uiPriority w:val="99"/>
    <w:semiHidden/>
    <w:unhideWhenUsed/>
    <w:rsid w:val="00B200E2"/>
  </w:style>
  <w:style w:type="numbering" w:customStyle="1" w:styleId="571">
    <w:name w:val="Нет списка571"/>
    <w:next w:val="a9"/>
    <w:semiHidden/>
    <w:rsid w:val="00B200E2"/>
  </w:style>
  <w:style w:type="numbering" w:customStyle="1" w:styleId="2010">
    <w:name w:val="Нет списка201"/>
    <w:next w:val="a9"/>
    <w:uiPriority w:val="99"/>
    <w:semiHidden/>
    <w:unhideWhenUsed/>
    <w:rsid w:val="00B200E2"/>
  </w:style>
  <w:style w:type="table" w:customStyle="1" w:styleId="1020">
    <w:name w:val="Сетка таблицы10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9"/>
    <w:uiPriority w:val="99"/>
    <w:semiHidden/>
    <w:unhideWhenUsed/>
    <w:rsid w:val="00B200E2"/>
  </w:style>
  <w:style w:type="numbering" w:customStyle="1" w:styleId="281">
    <w:name w:val="Нет списка281"/>
    <w:next w:val="a9"/>
    <w:uiPriority w:val="99"/>
    <w:semiHidden/>
    <w:unhideWhenUsed/>
    <w:rsid w:val="00B200E2"/>
  </w:style>
  <w:style w:type="numbering" w:customStyle="1" w:styleId="381">
    <w:name w:val="Нет списка381"/>
    <w:next w:val="a9"/>
    <w:uiPriority w:val="99"/>
    <w:semiHidden/>
    <w:unhideWhenUsed/>
    <w:rsid w:val="00B200E2"/>
  </w:style>
  <w:style w:type="numbering" w:customStyle="1" w:styleId="481">
    <w:name w:val="Нет списка481"/>
    <w:next w:val="a9"/>
    <w:uiPriority w:val="99"/>
    <w:semiHidden/>
    <w:unhideWhenUsed/>
    <w:rsid w:val="00B200E2"/>
  </w:style>
  <w:style w:type="numbering" w:customStyle="1" w:styleId="581">
    <w:name w:val="Нет списка581"/>
    <w:next w:val="a9"/>
    <w:semiHidden/>
    <w:rsid w:val="00B200E2"/>
  </w:style>
  <w:style w:type="table" w:customStyle="1" w:styleId="1170">
    <w:name w:val="Сетка таблицы117"/>
    <w:basedOn w:val="a8"/>
    <w:next w:val="aff7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8"/>
    <w:next w:val="aff7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8"/>
    <w:next w:val="aff7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d">
    <w:name w:val="Абзац списка Знак"/>
    <w:aliases w:val="Абзац списка литературы Знак,Bullet_IRAO Знак,Мой Список Знак,List Paragraph Знак,List Paragraph_0 Знак,Bullet List Знак,FooterText Знак,numbered Знак,Абзац основного текста Знак,lp1 Знак,Paragraphe de liste1 Знак,AC List 01 Знак"/>
    <w:basedOn w:val="a7"/>
    <w:link w:val="affc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  <w:style w:type="character" w:customStyle="1" w:styleId="Bodytext2">
    <w:name w:val="Body text (2)_"/>
    <w:basedOn w:val="a7"/>
    <w:link w:val="Bodytext20"/>
    <w:rsid w:val="000172A0"/>
    <w:rPr>
      <w:sz w:val="46"/>
      <w:szCs w:val="46"/>
      <w:shd w:val="clear" w:color="auto" w:fill="FFFFFF"/>
    </w:rPr>
  </w:style>
  <w:style w:type="paragraph" w:customStyle="1" w:styleId="Bodytext20">
    <w:name w:val="Body text (2)"/>
    <w:basedOn w:val="a6"/>
    <w:link w:val="Bodytext2"/>
    <w:rsid w:val="000172A0"/>
    <w:pPr>
      <w:widowControl w:val="0"/>
      <w:shd w:val="clear" w:color="auto" w:fill="FFFFFF"/>
      <w:spacing w:before="480" w:after="120" w:line="0" w:lineRule="atLeast"/>
      <w:jc w:val="both"/>
    </w:pPr>
    <w:rPr>
      <w:sz w:val="46"/>
      <w:szCs w:val="46"/>
    </w:rPr>
  </w:style>
  <w:style w:type="paragraph" w:customStyle="1" w:styleId="affffffffffffff6">
    <w:name w:val="Текст_основной"/>
    <w:basedOn w:val="a6"/>
    <w:link w:val="affffffffffffff7"/>
    <w:qFormat/>
    <w:rsid w:val="00ED3068"/>
    <w:pPr>
      <w:widowControl w:val="0"/>
      <w:spacing w:line="360" w:lineRule="auto"/>
      <w:ind w:firstLine="709"/>
      <w:jc w:val="both"/>
    </w:pPr>
    <w:rPr>
      <w:rFonts w:ascii="Arial" w:hAnsi="Arial"/>
      <w:sz w:val="22"/>
      <w:lang w:val="x-none" w:eastAsia="x-none"/>
    </w:rPr>
  </w:style>
  <w:style w:type="character" w:customStyle="1" w:styleId="affffffffffffff7">
    <w:name w:val="Текст_основной Знак"/>
    <w:link w:val="affffffffffffff6"/>
    <w:rsid w:val="00ED3068"/>
    <w:rPr>
      <w:rFonts w:ascii="Arial" w:hAnsi="Arial"/>
      <w:sz w:val="22"/>
      <w:szCs w:val="24"/>
      <w:lang w:val="x-none" w:eastAsia="x-none"/>
    </w:rPr>
  </w:style>
  <w:style w:type="character" w:customStyle="1" w:styleId="affffffffffffff8">
    <w:name w:val="Булит Знак"/>
    <w:link w:val="a1"/>
    <w:rsid w:val="009946D3"/>
    <w:rPr>
      <w:rFonts w:eastAsia="Calibri"/>
      <w:sz w:val="24"/>
      <w:szCs w:val="24"/>
      <w:lang w:val="x-none" w:eastAsia="en-US"/>
    </w:rPr>
  </w:style>
  <w:style w:type="paragraph" w:customStyle="1" w:styleId="a1">
    <w:name w:val="Булит"/>
    <w:basedOn w:val="a6"/>
    <w:link w:val="affffffffffffff8"/>
    <w:qFormat/>
    <w:rsid w:val="009946D3"/>
    <w:pPr>
      <w:numPr>
        <w:numId w:val="44"/>
      </w:numPr>
      <w:tabs>
        <w:tab w:val="left" w:pos="993"/>
      </w:tabs>
      <w:spacing w:line="276" w:lineRule="auto"/>
      <w:ind w:left="0" w:firstLine="709"/>
      <w:jc w:val="both"/>
    </w:pPr>
    <w:rPr>
      <w:rFonts w:eastAsia="Calibri"/>
      <w:lang w:val="x-none" w:eastAsia="en-US"/>
    </w:rPr>
  </w:style>
  <w:style w:type="paragraph" w:customStyle="1" w:styleId="affffffffffffff9">
    <w:name w:val="ПМЛА Основной текст"/>
    <w:basedOn w:val="a6"/>
    <w:link w:val="affffffffffffffa"/>
    <w:uiPriority w:val="99"/>
    <w:rsid w:val="00337DF6"/>
    <w:pPr>
      <w:widowControl w:val="0"/>
      <w:spacing w:before="120" w:after="120"/>
      <w:jc w:val="both"/>
    </w:pPr>
    <w:rPr>
      <w:szCs w:val="20"/>
      <w:lang w:val="x-none" w:eastAsia="x-none"/>
    </w:rPr>
  </w:style>
  <w:style w:type="character" w:customStyle="1" w:styleId="affffffffffffffa">
    <w:name w:val="ПМЛА Основной текст Знак Знак"/>
    <w:link w:val="affffffffffffff9"/>
    <w:uiPriority w:val="99"/>
    <w:locked/>
    <w:rsid w:val="00337DF6"/>
    <w:rPr>
      <w:sz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2010_%D0%B3%D0%BE%D0%B4" TargetMode="External"/><Relationship Id="rId18" Type="http://schemas.openxmlformats.org/officeDocument/2006/relationships/hyperlink" Target="https://ru.wikipedia.org/wiki/%D0%92%D0%BB%D0%B0%D0%B6%D0%BD%D0%BE%D1%81%D1%82%D1%8C_%D0%B2%D0%BE%D0%B7%D0%B4%D1%83%D1%85%D0%B0" TargetMode="External"/><Relationship Id="rId26" Type="http://schemas.openxmlformats.org/officeDocument/2006/relationships/header" Target="header3.xml"/><Relationship Id="rId39" Type="http://schemas.openxmlformats.org/officeDocument/2006/relationships/image" Target="media/image8.png"/><Relationship Id="rId21" Type="http://schemas.openxmlformats.org/officeDocument/2006/relationships/hyperlink" Target="https://ru.wikipedia.org/wiki/%D0%9E%D0%BA%D1%82%D1%8F%D0%B1%D1%80%D1%8C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header" Target="header7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1942_%D0%B3%D0%BE%D0%B4" TargetMode="External"/><Relationship Id="rId29" Type="http://schemas.openxmlformats.org/officeDocument/2006/relationships/footer" Target="footer5.xml"/><Relationship Id="rId11" Type="http://schemas.openxmlformats.org/officeDocument/2006/relationships/header" Target="header2.xml"/><Relationship Id="rId24" Type="http://schemas.openxmlformats.org/officeDocument/2006/relationships/hyperlink" Target="https://ru.wikipedia.org/wiki/%D0%93%D1%80%D0%B0%D0%B4%D1%83%D1%81_%D0%A6%D0%B5%D0%BB%D1%8C%D1%81%D0%B8%D1%8F" TargetMode="External"/><Relationship Id="rId32" Type="http://schemas.openxmlformats.org/officeDocument/2006/relationships/footer" Target="footer6.xm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21_%D1%8F%D0%BD%D0%B2%D0%B0%D1%80%D1%8F" TargetMode="External"/><Relationship Id="rId23" Type="http://schemas.openxmlformats.org/officeDocument/2006/relationships/hyperlink" Target="https://ru.wikipedia.org/wiki/%D0%9C%D0%B0%D0%B9" TargetMode="External"/><Relationship Id="rId28" Type="http://schemas.openxmlformats.org/officeDocument/2006/relationships/header" Target="header4.xml"/><Relationship Id="rId36" Type="http://schemas.openxmlformats.org/officeDocument/2006/relationships/image" Target="media/image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yperlink" Target="https://ru.wikipedia.org/wiki/%D0%9C%D0%B0%D1%80%D1%82" TargetMode="External"/><Relationship Id="rId31" Type="http://schemas.openxmlformats.org/officeDocument/2006/relationships/header" Target="header5.xml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1_%D0%B0%D0%B2%D0%B3%D1%83%D1%81%D1%82%D0%B0" TargetMode="External"/><Relationship Id="rId22" Type="http://schemas.openxmlformats.org/officeDocument/2006/relationships/hyperlink" Target="https://ru.wikipedia.org/wiki/%D0%98%D1%8E%D0%BD%D1%8C" TargetMode="External"/><Relationship Id="rId27" Type="http://schemas.openxmlformats.org/officeDocument/2006/relationships/footer" Target="footer4.xml"/><Relationship Id="rId30" Type="http://schemas.openxmlformats.org/officeDocument/2006/relationships/image" Target="media/image1.png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footer" Target="footer8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https://ru.wikipedia.org/wiki/%D0%A8%D0%BA%D0%B0%D0%BB%D0%B0_%D0%91%D0%BE%D1%84%D0%BE%D1%80%D1%82%D0%B0" TargetMode="External"/><Relationship Id="rId25" Type="http://schemas.openxmlformats.org/officeDocument/2006/relationships/hyperlink" Target="https://ru.wikipedia.org/wiki/%D0%9C%D0%B8%D0%BB%D0%BB%D0%B8%D0%BC%D0%B5%D1%82%D1%80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3.png"/><Relationship Id="rId20" Type="http://schemas.openxmlformats.org/officeDocument/2006/relationships/hyperlink" Target="https://ru.wikipedia.org/wiki/%D0%90%D0%BF%D1%80%D0%B5%D0%BB%D1%8C" TargetMode="External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DB811-3498-4CDE-95B3-2DF71253D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2329</TotalTime>
  <Pages>43</Pages>
  <Words>12283</Words>
  <Characters>70018</Characters>
  <Application>Microsoft Office Word</Application>
  <DocSecurity>0</DocSecurity>
  <Lines>583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82137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KONSTANTIN</cp:lastModifiedBy>
  <cp:revision>261</cp:revision>
  <cp:lastPrinted>2020-06-19T10:15:00Z</cp:lastPrinted>
  <dcterms:created xsi:type="dcterms:W3CDTF">2022-04-12T11:48:00Z</dcterms:created>
  <dcterms:modified xsi:type="dcterms:W3CDTF">2025-07-12T05:25:00Z</dcterms:modified>
</cp:coreProperties>
</file>