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Pr="00CA5158">
        <w:rPr>
          <w:color w:val="000000"/>
          <w:highlight w:val="yellow"/>
          <w:lang w:val="en-US"/>
        </w:rPr>
        <w:t>{{ Name_org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152048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152048">
        <w:rPr>
          <w:bCs/>
          <w:lang w:val="en-US"/>
        </w:rPr>
        <w:t xml:space="preserve"> – </w:t>
      </w:r>
      <w:r w:rsidRPr="00152048">
        <w:rPr>
          <w:color w:val="000000"/>
          <w:highlight w:val="yellow"/>
          <w:lang w:val="en-US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152048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152048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152048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152048">
        <w:rPr>
          <w:b/>
          <w:sz w:val="28"/>
          <w:szCs w:val="28"/>
          <w:highlight w:val="yellow"/>
          <w:lang w:val="en-US"/>
        </w:rPr>
        <w:t>«</w:t>
      </w:r>
      <w:r w:rsidRPr="00152048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152048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15204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152048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152048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 xml:space="preserve">Director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lang w:val="en-US"/>
        </w:rPr>
        <w:t>{{ Name_org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 xml:space="preserve">Name_director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r w:rsidRPr="00062E24">
        <w:rPr>
          <w:sz w:val="28"/>
          <w:szCs w:val="28"/>
        </w:rPr>
        <w:t xml:space="preserve">« ___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«{{ Name_project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r w:rsidR="00720C41" w:rsidRPr="00062E24">
        <w:t xml:space="preserve">{{ </w:t>
      </w:r>
      <w:r w:rsidR="00062E24" w:rsidRPr="00062E24">
        <w:rPr>
          <w:lang w:val="en-US"/>
        </w:rPr>
        <w:t>Address</w:t>
      </w:r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Юридический адрес :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152048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152048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E706BE">
        <w:rPr>
          <w:lang w:val="en-US"/>
        </w:rPr>
        <w:t>Name_org_full</w:t>
      </w:r>
      <w:r>
        <w:rPr>
          <w:lang w:val="en-US"/>
        </w:rPr>
        <w:t xml:space="preserve"> }}</w:t>
      </w:r>
      <w:r w:rsidRPr="00277515">
        <w:rPr>
          <w:lang w:val="en-US"/>
        </w:rPr>
        <w:t xml:space="preserve"> (</w:t>
      </w:r>
      <w:r>
        <w:rPr>
          <w:lang w:val="en-US"/>
        </w:rPr>
        <w:t xml:space="preserve">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Pr="00277515">
        <w:rPr>
          <w:lang w:val="en-US"/>
        </w:rPr>
        <w:t>).</w:t>
      </w:r>
    </w:p>
    <w:p w14:paraId="02334068" w14:textId="7903B905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Юридический</w:t>
      </w:r>
      <w:r w:rsidRPr="00277515">
        <w:rPr>
          <w:lang w:val="en-US"/>
        </w:rPr>
        <w:t xml:space="preserve"> </w:t>
      </w:r>
      <w:r w:rsidRPr="00B11166">
        <w:t>адрес</w:t>
      </w:r>
      <w:r w:rsidRPr="00277515">
        <w:rPr>
          <w:lang w:val="en-US"/>
        </w:rPr>
        <w:t xml:space="preserve">: </w:t>
      </w:r>
      <w:r>
        <w:rPr>
          <w:lang w:val="en-US"/>
        </w:rPr>
        <w:t xml:space="preserve">{{ </w:t>
      </w:r>
      <w:r w:rsidRPr="00E706BE">
        <w:rPr>
          <w:lang w:val="en-US"/>
        </w:rPr>
        <w:t>Jur_adress</w:t>
      </w:r>
      <w:r>
        <w:rPr>
          <w:lang w:val="en-US"/>
        </w:rPr>
        <w:t xml:space="preserve"> }}</w:t>
      </w:r>
    </w:p>
    <w:p w14:paraId="033A97B9" w14:textId="7DEA4490" w:rsidR="00E706BE" w:rsidRPr="00277515" w:rsidRDefault="00E706BE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 w:rsidRPr="00B11166">
        <w:t>тел</w:t>
      </w:r>
      <w:r w:rsidRPr="00277515">
        <w:rPr>
          <w:lang w:val="en-US"/>
        </w:rPr>
        <w:t>./</w:t>
      </w:r>
      <w:r w:rsidRPr="00B11166">
        <w:t>факс</w:t>
      </w:r>
      <w:r w:rsidRPr="00277515">
        <w:rPr>
          <w:lang w:val="en-US"/>
        </w:rPr>
        <w:t xml:space="preserve">: </w:t>
      </w:r>
      <w:r>
        <w:rPr>
          <w:lang w:val="en-US"/>
        </w:rPr>
        <w:t xml:space="preserve">{{ </w:t>
      </w:r>
      <w:r w:rsidRPr="00E706BE">
        <w:rPr>
          <w:lang w:val="en-US"/>
        </w:rPr>
        <w:t>Telephone</w:t>
      </w:r>
      <w:r>
        <w:rPr>
          <w:lang w:val="en-US"/>
        </w:rPr>
        <w:t xml:space="preserve"> }}/{{ </w:t>
      </w:r>
      <w:r w:rsidRPr="00E706BE">
        <w:rPr>
          <w:lang w:val="en-US"/>
        </w:rPr>
        <w:t>Fax</w:t>
      </w:r>
      <w:r>
        <w:rPr>
          <w:lang w:val="en-US"/>
        </w:rPr>
        <w:t xml:space="preserve"> }}</w:t>
      </w:r>
    </w:p>
    <w:p w14:paraId="79DB41B0" w14:textId="4585E5BC" w:rsidR="00E706BE" w:rsidRPr="00B11166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rPr>
          <w:lang w:val="en-US"/>
        </w:rPr>
        <w:t>Email</w:t>
      </w:r>
      <w:r w:rsidRPr="00B11166">
        <w:t xml:space="preserve">: </w:t>
      </w:r>
      <w:r w:rsidRPr="00DF1995">
        <w:t xml:space="preserve">{{ </w:t>
      </w:r>
      <w:r w:rsidRPr="00E706BE">
        <w:rPr>
          <w:lang w:val="en-US"/>
        </w:rPr>
        <w:t>Email</w:t>
      </w:r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277515" w:rsidRDefault="008F7CE7" w:rsidP="00E706BE">
      <w:pPr>
        <w:widowControl w:val="0"/>
        <w:shd w:val="clear" w:color="auto" w:fill="FFFFFF"/>
        <w:suppressAutoHyphens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277515">
      <w:pPr>
        <w:ind w:firstLine="709"/>
        <w:jc w:val="both"/>
      </w:pPr>
      <w:bookmarkStart w:id="11" w:name="_Hlk160457253"/>
      <w:r w:rsidRPr="00277515">
        <w:rPr>
          <w:highlight w:val="yellow"/>
        </w:rPr>
        <w:t>КРАТКАЯ ТЕХНОЛОГИЯ</w:t>
      </w:r>
    </w:p>
    <w:bookmarkEnd w:id="11"/>
    <w:p w14:paraId="6BF7C1FC" w14:textId="77777777" w:rsidR="00E706BE" w:rsidRPr="00B11166" w:rsidRDefault="00E706BE" w:rsidP="00E706BE">
      <w:pPr>
        <w:widowControl w:val="0"/>
        <w:shd w:val="clear" w:color="auto" w:fill="FFFFFF"/>
        <w:suppressAutoHyphens/>
        <w:ind w:left="284" w:firstLine="426"/>
        <w:jc w:val="both"/>
        <w:rPr>
          <w:bCs/>
        </w:rPr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Default="00A562D0" w:rsidP="00E706BE">
      <w:pPr>
        <w:widowControl w:val="0"/>
        <w:suppressAutoHyphens/>
        <w:ind w:firstLine="709"/>
        <w:jc w:val="both"/>
      </w:pPr>
      <w:r w:rsidRPr="00A562D0"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 w:rsidRPr="00B11166">
        <w:rPr>
          <w:noProof/>
        </w:rPr>
        <w:t>1</w:t>
      </w:r>
      <w:r w:rsidR="00152048">
        <w:rPr>
          <w:noProof/>
        </w:rPr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  <w:r w:rsidRPr="00F96B39">
        <w:rPr>
          <w:highlight w:val="yellow"/>
        </w:rPr>
        <w:lastRenderedPageBreak/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lastRenderedPageBreak/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F96B39" w:rsidRDefault="00E706BE" w:rsidP="00E706BE">
      <w:pPr>
        <w:shd w:val="clear" w:color="auto" w:fill="FFFFFF"/>
        <w:ind w:firstLine="720"/>
        <w:jc w:val="both"/>
        <w:rPr>
          <w:color w:val="000000"/>
          <w:highlight w:val="yellow"/>
        </w:rPr>
      </w:pPr>
      <w:r w:rsidRPr="00F96B39">
        <w:rPr>
          <w:color w:val="000000"/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B11166" w:rsidRDefault="00E706BE" w:rsidP="00E706BE">
      <w:pPr>
        <w:shd w:val="clear" w:color="auto" w:fill="FFFFFF"/>
        <w:ind w:firstLine="720"/>
        <w:jc w:val="both"/>
        <w:rPr>
          <w:color w:val="000000"/>
        </w:rPr>
      </w:pPr>
      <w:r w:rsidRPr="00F96B39">
        <w:rPr>
          <w:color w:val="000000"/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>
        <w:rPr>
          <w:color w:val="000000"/>
          <w:highlight w:val="yellow"/>
        </w:rPr>
        <w:t xml:space="preserve">до </w:t>
      </w:r>
      <w:r w:rsidRPr="00F96B39">
        <w:rPr>
          <w:color w:val="000000"/>
          <w:highlight w:val="yellow"/>
        </w:rPr>
        <w:t>3</w:t>
      </w:r>
      <w:r w:rsidR="00F96B39">
        <w:rPr>
          <w:color w:val="000000"/>
          <w:highlight w:val="yellow"/>
        </w:rPr>
        <w:t>9</w:t>
      </w:r>
      <w:r w:rsidRPr="00F96B39">
        <w:rPr>
          <w:color w:val="000000"/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152048">
        <w:fldChar w:fldCharType="begin"/>
      </w:r>
      <w:r w:rsidR="00152048">
        <w:instrText xml:space="preserve"> SEQ Рисунок \* ARABIC </w:instrText>
      </w:r>
      <w:r w:rsidR="00152048">
        <w:fldChar w:fldCharType="separate"/>
      </w:r>
      <w:r>
        <w:rPr>
          <w:noProof/>
        </w:rPr>
        <w:t>1</w:t>
      </w:r>
      <w:r w:rsidR="00152048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 w:rsidRPr="00B11166">
        <w:rPr>
          <w:noProof/>
        </w:rPr>
        <w:t>7</w:t>
      </w:r>
      <w:r w:rsidR="00152048">
        <w:rPr>
          <w:noProof/>
        </w:rPr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авто- ,ж.д.-вокзалы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 w:rsidRPr="00B11166">
        <w:rPr>
          <w:noProof/>
        </w:rPr>
        <w:t>8</w:t>
      </w:r>
      <w:r w:rsidR="00152048">
        <w:rPr>
          <w:noProof/>
        </w:rPr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FE1AD7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Содержание  углерода в нефти колеблется в пределах 82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FB3C9E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2 %. Азот присутствует в нефти в виде  азотосодержащих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По токсическим свойствам нефть относится  к веществам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, при хранении – 300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вещества  при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N:С в почве; подавление нитрификационной способности почвы; уменьшение емкости поглощения, </w:t>
            </w:r>
            <w:r w:rsidRPr="00FB3C9E">
              <w:rPr>
                <w:bCs/>
              </w:rPr>
              <w:lastRenderedPageBreak/>
              <w:t>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="00152048">
        <w:fldChar w:fldCharType="begin"/>
      </w:r>
      <w:r w:rsidR="00152048">
        <w:instrText xml:space="preserve"> SEQ Рисунок \* ARABIC </w:instrText>
      </w:r>
      <w:r w:rsidR="00152048">
        <w:fldChar w:fldCharType="separate"/>
      </w:r>
      <w:r>
        <w:rPr>
          <w:noProof/>
        </w:rPr>
        <w:t>2</w:t>
      </w:r>
      <w:r w:rsidR="00152048">
        <w:rPr>
          <w:noProof/>
        </w:rPr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 w:rsidRPr="00B11166">
        <w:rPr>
          <w:noProof/>
        </w:rPr>
        <w:t>9</w:t>
      </w:r>
      <w:r w:rsidR="00152048">
        <w:rPr>
          <w:noProof/>
        </w:rPr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152048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>Итого: опасного вещества на проектируемом объекте {{ sum_sub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>азрушение оконных проемов,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013E49ED" w14:textId="66967021" w:rsidR="00186242" w:rsidRPr="00B11166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>(см. нет ли токси)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 w:rsidR="009414E8">
        <w:rPr>
          <w:noProof/>
        </w:rPr>
        <w:t>15</w:t>
      </w:r>
      <w:r w:rsidR="00152048">
        <w:rPr>
          <w:noProof/>
        </w:rPr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r w:rsidRPr="00AE7D7C">
        <w:t>{{ fn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r w:rsidRPr="00AE7D7C">
        <w:t>{{ fg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>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Кроме этого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50D72B1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Допуск персонала к самостоятельной работе, вновь принятого или имевшего перерыв в работе более шести месяцев, производится для оперативного персонала после инструктажа, стажировки, проверки знаний и работы в качестве дублера; для ремонтного персонала – после инструктажа, стажировки и проверки знаний.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участие в техническом расследовании причин инцидента, принимает ме­ры по устранению и профилактике причин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427E0252" w:rsidR="00210158" w:rsidRPr="00210158" w:rsidRDefault="00210158" w:rsidP="00210158">
      <w:pPr>
        <w:ind w:firstLine="709"/>
        <w:jc w:val="both"/>
      </w:pPr>
      <w:r w:rsidRPr="00210158">
        <w:t xml:space="preserve">По результатам постоянного государственного надзора </w:t>
      </w:r>
      <w:r w:rsidR="00CE61B3">
        <w:t>составляется</w:t>
      </w:r>
      <w:r w:rsidRPr="00210158">
        <w:t xml:space="preserve"> Предписание об устранении выявленных нарушений. </w:t>
      </w:r>
      <w:r w:rsidR="00CE61B3">
        <w:t>По результатам выявленных нарушений с</w:t>
      </w:r>
      <w:r w:rsidRPr="00210158">
        <w:t>оставл</w:t>
      </w:r>
      <w:r w:rsidR="00CE61B3">
        <w:t>яется</w:t>
      </w:r>
      <w:r w:rsidRPr="00210158">
        <w:t xml:space="preserve">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="00152048">
        <w:fldChar w:fldCharType="begin"/>
      </w:r>
      <w:r w:rsidR="00152048">
        <w:instrText xml:space="preserve"> SEQ Рисунок \* ARABIC </w:instrText>
      </w:r>
      <w:r w:rsidR="00152048">
        <w:fldChar w:fldCharType="separate"/>
      </w:r>
      <w:r w:rsidRPr="00210158">
        <w:rPr>
          <w:noProof/>
        </w:rPr>
        <w:t>5</w:t>
      </w:r>
      <w:r w:rsidR="00152048">
        <w:rPr>
          <w:noProof/>
        </w:rPr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НАСФ  </w:t>
      </w:r>
      <w:r>
        <w:rPr>
          <w:color w:val="000000"/>
          <w:spacing w:val="-3"/>
        </w:rPr>
        <w:t>{{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формирования 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систематическая отработка  на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РСЧС  о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>В достаточном количестве имеется спецтехника, предназначенная для ликвидации чрезвычайных ситуаций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r>
        <w:t>{{ Name_org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r>
        <w:rPr>
          <w:color w:val="000000"/>
          <w:lang w:bidi="ru-RU"/>
        </w:rPr>
        <w:t>{{ Name_org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r w:rsidR="008A16D2" w:rsidRPr="0067219D">
        <w:t>{{ Name_org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52048">
        <w:fldChar w:fldCharType="begin"/>
      </w:r>
      <w:r w:rsidR="00152048">
        <w:instrText xml:space="preserve"> SEQ Таблица \</w:instrText>
      </w:r>
      <w:r w:rsidR="00152048">
        <w:instrText xml:space="preserve">* ARABIC </w:instrText>
      </w:r>
      <w:r w:rsidR="00152048">
        <w:fldChar w:fldCharType="separate"/>
      </w:r>
      <w:r>
        <w:rPr>
          <w:noProof/>
        </w:rPr>
        <w:t>20</w:t>
      </w:r>
      <w:r w:rsidR="00152048">
        <w:rPr>
          <w:noProof/>
        </w:rPr>
        <w:fldChar w:fldCharType="end"/>
      </w:r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>
        <w:rPr>
          <w:noProof/>
        </w:rPr>
        <w:t>21</w:t>
      </w:r>
      <w:r w:rsidR="00152048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52048">
        <w:fldChar w:fldCharType="begin"/>
      </w:r>
      <w:r w:rsidR="00152048">
        <w:instrText xml:space="preserve"> SEQ Таблица \* ARABIC </w:instrText>
      </w:r>
      <w:r w:rsidR="00152048">
        <w:fldChar w:fldCharType="separate"/>
      </w:r>
      <w:r>
        <w:rPr>
          <w:noProof/>
        </w:rPr>
        <w:t>22</w:t>
      </w:r>
      <w:r w:rsidR="00152048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 xml:space="preserve">- величина материального ущерба (наиболее опасный сценарий): 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на основании нормативных значений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АО «Камскойл»  соответствует требованиям промышленной безопасности при эксплуатации опасных производственных объектов.</w:t>
      </w:r>
    </w:p>
    <w:p w14:paraId="339A7F06" w14:textId="77777777" w:rsidR="00B95202" w:rsidRPr="00B11166" w:rsidRDefault="00B95202" w:rsidP="00B95202">
      <w:pPr>
        <w:suppressAutoHyphens/>
        <w:ind w:firstLine="709"/>
        <w:jc w:val="both"/>
      </w:pPr>
      <w:r w:rsidRPr="00B11166">
        <w:t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АО «Камскойл»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77777777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0BDDB998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 xml:space="preserve">Прим.: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16B31F15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7D6F13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13655" cy="2986405"/>
                <wp:effectExtent l="0" t="0" r="10795" b="2349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298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</w:t>
                            </w:r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77777777" w:rsidR="00492CD0" w:rsidRPr="00635E0A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-.05pt;width:402.65pt;height:235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Pr="00492CD0">
                        <w:t xml:space="preserve">{{ </w:t>
                      </w:r>
                      <w:proofErr w:type="spellStart"/>
                      <w:r w:rsidRPr="00492CD0">
                        <w:t>num_M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77777777" w:rsidR="00492CD0" w:rsidRPr="00635E0A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</w:txbxContent>
                </v:textbox>
              </v:shape>
            </w:pict>
          </mc:Fallback>
        </mc:AlternateContent>
      </w: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0"/>
          <w:footerReference w:type="default" r:id="rId61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2"/>
          <w:footerReference w:type="default" r:id="rId63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5"/>
          <w:footerReference w:type="default" r:id="rId66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7"/>
      <w:footerReference w:type="default" r:id="rId68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783C3" w14:textId="77777777" w:rsidR="00B14474" w:rsidRDefault="00B14474">
      <w:r>
        <w:separator/>
      </w:r>
    </w:p>
  </w:endnote>
  <w:endnote w:type="continuationSeparator" w:id="0">
    <w:p w14:paraId="72BBDC0B" w14:textId="77777777" w:rsidR="00B14474" w:rsidRDefault="00B14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altName w:val="Franklin Gothic Demi Cond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r>
      <w:rPr>
        <w:b/>
        <w:lang w:val="en-US"/>
      </w:rPr>
      <w:t>{{ year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2801BE4F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152048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152048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2ED073E5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152048">
            <w:rPr>
              <w:noProof/>
              <w:sz w:val="20"/>
              <w:lang w:val="en-US"/>
            </w:rPr>
            <w:instrText>23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152048">
            <w:rPr>
              <w:noProof/>
              <w:sz w:val="20"/>
            </w:rPr>
            <w:t>17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5A83DED1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152048">
            <w:rPr>
              <w:lang w:val="en-US"/>
            </w:rPr>
            <w:instrText>25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152048">
            <w:t>20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409B255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44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152048">
            <w:t>38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4D713921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152048">
            <w:t>39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68C43094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152048">
            <w:t>40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2101B652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152048">
            <w:t>41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0EB249DF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152048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78223797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152048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152048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402DAA91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152048">
            <w:rPr>
              <w:lang w:val="en-US"/>
            </w:rPr>
            <w:instrText>14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152048">
            <w:t>8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B1C5E" w14:textId="77777777" w:rsidR="00B14474" w:rsidRDefault="00B14474">
      <w:r>
        <w:separator/>
      </w:r>
    </w:p>
  </w:footnote>
  <w:footnote w:type="continuationSeparator" w:id="0">
    <w:p w14:paraId="2D70BC4D" w14:textId="77777777" w:rsidR="00B14474" w:rsidRDefault="00B14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6807B2DF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47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41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6807B2DF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2048">
                            <w:rPr>
                              <w:noProof/>
                              <w:sz w:val="18"/>
                              <w:szCs w:val="18"/>
                            </w:rPr>
                            <w:instrText>47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2048">
                            <w:rPr>
                              <w:noProof/>
                              <w:sz w:val="18"/>
                              <w:szCs w:val="18"/>
                            </w:rPr>
                            <w:t>41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20CA626C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  <w:lang w:val="en-US"/>
                                  </w:rPr>
                                  <w:instrText>14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</w:rPr>
                                  <w:t>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20CA626C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152048">
                            <w:rPr>
                              <w:noProof/>
                              <w:lang w:val="en-US"/>
                            </w:rPr>
                            <w:instrText>14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152048">
                            <w:rPr>
                              <w:noProof/>
                            </w:rPr>
                            <w:t>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4BA501FF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  <w:lang w:val="en-US"/>
                                  </w:rPr>
                                  <w:instrText>25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152048">
                                  <w:rPr>
                                    <w:noProof/>
                                  </w:rPr>
                                  <w:t>19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4BA501FF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152048">
                            <w:rPr>
                              <w:noProof/>
                              <w:lang w:val="en-US"/>
                            </w:rPr>
                            <w:instrText>25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152048">
                            <w:rPr>
                              <w:noProof/>
                            </w:rPr>
                            <w:t>19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GrammaticalErrors/>
  <w:activeWritingStyle w:appName="MSWord" w:lang="ru-RU" w:vendorID="1" w:dllVersion="512" w:checkStyle="1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footer" Target="footer14.xml"/><Relationship Id="rId68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footer" Target="footer15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header" Target="header18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header" Target="header16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47</Pages>
  <Words>8397</Words>
  <Characters>66632</Characters>
  <Application>Microsoft Office Word</Application>
  <DocSecurity>0</DocSecurity>
  <Lines>555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74880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180</cp:revision>
  <cp:lastPrinted>2020-06-19T10:15:00Z</cp:lastPrinted>
  <dcterms:created xsi:type="dcterms:W3CDTF">2022-04-12T11:48:00Z</dcterms:created>
  <dcterms:modified xsi:type="dcterms:W3CDTF">2024-05-03T07:07:00Z</dcterms:modified>
</cp:coreProperties>
</file>