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3D1B7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3D1B74">
        <w:rPr>
          <w:bCs/>
        </w:rPr>
        <w:t xml:space="preserve"> </w:t>
      </w:r>
      <w:r w:rsidRPr="00C772D7">
        <w:rPr>
          <w:bCs/>
        </w:rPr>
        <w:t>проекта</w:t>
      </w:r>
      <w:r w:rsidRPr="003D1B74">
        <w:rPr>
          <w:bCs/>
        </w:rPr>
        <w:t xml:space="preserve"> – </w:t>
      </w:r>
      <w:proofErr w:type="gramStart"/>
      <w:r w:rsidRPr="003D1B74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proofErr w:type="gramEnd"/>
      <w:r w:rsidRPr="003D1B74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3D1B74">
        <w:rPr>
          <w:color w:val="000000"/>
          <w:highlight w:val="yellow"/>
        </w:rPr>
        <w:t xml:space="preserve"> }}</w:t>
      </w:r>
    </w:p>
    <w:p w14:paraId="7EB2CB93" w14:textId="77777777" w:rsidR="00CA5158" w:rsidRPr="003D1B7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C38C735" w14:textId="77777777" w:rsidR="00CA5158" w:rsidRPr="003D1B7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93EF906" w14:textId="77777777" w:rsidR="00CA5158" w:rsidRPr="003D1B7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FE41A92" w14:textId="77777777" w:rsidR="00CA5158" w:rsidRPr="003D1B7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CDC2025" w14:textId="77777777" w:rsidR="00CA5158" w:rsidRPr="003D1B7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3C9DB65" w14:textId="77777777" w:rsidR="00CA5158" w:rsidRPr="003D1B7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1F29520" w14:textId="77777777" w:rsidR="00CA5158" w:rsidRPr="003D1B7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4FA199" w14:textId="77777777" w:rsidR="00CA5158" w:rsidRPr="00D96871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D96871">
        <w:rPr>
          <w:b/>
          <w:sz w:val="28"/>
          <w:szCs w:val="28"/>
          <w:highlight w:val="yellow"/>
        </w:rPr>
        <w:t>«</w:t>
      </w:r>
      <w:proofErr w:type="gramStart"/>
      <w:r w:rsidRPr="00D96871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proofErr w:type="gramEnd"/>
      <w:r w:rsidRPr="00D96871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D96871">
        <w:rPr>
          <w:b/>
          <w:color w:val="000000"/>
          <w:sz w:val="28"/>
          <w:szCs w:val="28"/>
          <w:highlight w:val="yellow"/>
        </w:rPr>
        <w:t xml:space="preserve"> }}</w:t>
      </w:r>
      <w:r w:rsidRPr="00D96871">
        <w:rPr>
          <w:b/>
          <w:sz w:val="28"/>
          <w:szCs w:val="28"/>
          <w:highlight w:val="yellow"/>
        </w:rPr>
        <w:t>»</w:t>
      </w:r>
    </w:p>
    <w:p w14:paraId="73F75487" w14:textId="77777777" w:rsidR="00CA5158" w:rsidRPr="00D96871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72B940" w14:textId="77777777" w:rsidR="00CA5158" w:rsidRPr="00D96871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639AFFB" w14:textId="77777777" w:rsidR="00CA5158" w:rsidRPr="00D96871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E210108" w14:textId="77777777" w:rsidR="00CA5158" w:rsidRPr="00D96871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proofErr w:type="spellStart"/>
      <w:r w:rsidR="0045756E">
        <w:rPr>
          <w:sz w:val="22"/>
          <w:szCs w:val="22"/>
        </w:rPr>
        <w:t>Интелпроект</w:t>
      </w:r>
      <w:proofErr w:type="spellEnd"/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 xml:space="preserve">421001, Республика Татарстан, г Казань, Чистопольская </w:t>
      </w:r>
      <w:proofErr w:type="spellStart"/>
      <w:r w:rsidR="0045756E" w:rsidRPr="0045756E">
        <w:rPr>
          <w:sz w:val="22"/>
          <w:szCs w:val="22"/>
        </w:rPr>
        <w:t>ул</w:t>
      </w:r>
      <w:proofErr w:type="spellEnd"/>
      <w:r w:rsidR="0045756E" w:rsidRPr="0045756E">
        <w:rPr>
          <w:sz w:val="22"/>
          <w:szCs w:val="22"/>
        </w:rPr>
        <w:t>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65065229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6E3EFC">
              <w:rPr>
                <w:noProof/>
              </w:rPr>
              <w:instrText>62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6E3EFC">
              <w:rPr>
                <w:noProof/>
              </w:rPr>
              <w:t>56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3E7AAF8A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2421466C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6A757FF4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6D027D9B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0473D4C2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5D646C8A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0051A758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6A821566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794D14DF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71A39123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F7A54A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2ABBC55A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0158D25B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2CF29CCB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31C798E8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6472C3EF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4CB74AAF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0A49A28F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8CFF3DE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6462A2AA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2AA94A08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30D61DE5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076C475D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49</w:t>
        </w:r>
        <w:r w:rsidR="002A1594">
          <w:rPr>
            <w:noProof/>
            <w:webHidden/>
          </w:rPr>
          <w:fldChar w:fldCharType="end"/>
        </w:r>
      </w:hyperlink>
    </w:p>
    <w:p w14:paraId="06438986" w14:textId="22D56F80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67FF8E0D" w14:textId="71774CAD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51F987A7" w14:textId="17902F60" w:rsidR="0044307F" w:rsidRDefault="00D728A8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72524D53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</w:p>
    <w:p w14:paraId="63FDFFD0" w14:textId="2DDDAE5E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224BBCC9" w14:textId="704CDFD9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4E9625EA" w14:textId="0A4AF355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71395301" w14:textId="7300FB2A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3F3234C4" w14:textId="17D29891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041F1029" w14:textId="2A1DD078" w:rsidR="002A1594" w:rsidRDefault="00D728A8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1499F0D6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107850C8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F65DB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30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399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436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436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436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436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 xml:space="preserve">С (при </w:t>
            </w:r>
            <w:proofErr w:type="gramStart"/>
            <w:r w:rsidRPr="0069605B">
              <w:t>давлении  101</w:t>
            </w:r>
            <w:proofErr w:type="gramEnd"/>
            <w:r w:rsidRPr="0069605B">
              <w:t xml:space="preserve"> кПа)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436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399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436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436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436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436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436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0F65DB" w:rsidRPr="0069605B" w14:paraId="64636F3B" w14:textId="77777777" w:rsidTr="00703D08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0F65DB" w:rsidRPr="000F65DB" w:rsidRDefault="000F65DB" w:rsidP="000F65DB">
            <w:pPr>
              <w:pageBreakBefore/>
              <w:widowControl w:val="0"/>
            </w:pPr>
            <w:r w:rsidRPr="000F65DB">
              <w:lastRenderedPageBreak/>
              <w:t>6.</w:t>
            </w:r>
          </w:p>
        </w:tc>
        <w:tc>
          <w:tcPr>
            <w:tcW w:w="2530" w:type="dxa"/>
            <w:tcBorders>
              <w:bottom w:val="nil"/>
            </w:tcBorders>
            <w:vAlign w:val="center"/>
          </w:tcPr>
          <w:p w14:paraId="2BA5A81D" w14:textId="77777777" w:rsidR="000F65DB" w:rsidRPr="000F65DB" w:rsidRDefault="000F65DB" w:rsidP="000F65DB">
            <w:pPr>
              <w:widowControl w:val="0"/>
            </w:pPr>
            <w:r w:rsidRPr="000F65DB">
              <w:t>Данные о токсической опасности</w:t>
            </w:r>
          </w:p>
        </w:tc>
        <w:tc>
          <w:tcPr>
            <w:tcW w:w="3998" w:type="dxa"/>
            <w:vMerge w:val="restart"/>
          </w:tcPr>
          <w:p w14:paraId="7C3DD3C8" w14:textId="4C2BE8CB" w:rsidR="000F65DB" w:rsidRPr="000F65DB" w:rsidRDefault="000F65DB" w:rsidP="000F65DB">
            <w:pPr>
              <w:widowControl w:val="0"/>
              <w:jc w:val="center"/>
            </w:pPr>
            <w:r w:rsidRPr="000F65DB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 xml:space="preserve">), при хранении и лабораторных испытаниях - к 4- </w:t>
            </w:r>
            <w:proofErr w:type="spellStart"/>
            <w:r w:rsidRPr="000F65DB">
              <w:t>му</w:t>
            </w:r>
            <w:proofErr w:type="spellEnd"/>
            <w:r w:rsidRPr="000F65DB">
              <w:t xml:space="preserve"> классу опасности (предельно допустимая концентрация по углеводородам алифатическим предельным C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-C</w:t>
            </w:r>
            <w:r w:rsidRPr="000F65DB">
              <w:rPr>
                <w:vertAlign w:val="subscript"/>
              </w:rPr>
              <w:t>10</w:t>
            </w:r>
            <w:r w:rsidRPr="000F65DB">
              <w:t xml:space="preserve"> в </w:t>
            </w:r>
            <w:proofErr w:type="spellStart"/>
            <w:r w:rsidRPr="000F65DB">
              <w:t>пересчете</w:t>
            </w:r>
            <w:proofErr w:type="spellEnd"/>
            <w:r w:rsidRPr="000F65DB">
              <w:t xml:space="preserve"> на углерод - не более 900/300 мг/м</w:t>
            </w:r>
            <w:r w:rsidRPr="000F65DB">
              <w:rPr>
                <w:vertAlign w:val="superscript"/>
              </w:rPr>
              <w:t>3</w:t>
            </w:r>
            <w:r w:rsidRPr="000F65DB">
              <w:t>. Нефть, содержащую сероводород (</w:t>
            </w:r>
            <w:proofErr w:type="spellStart"/>
            <w:r w:rsidRPr="000F65DB">
              <w:t>дигидросульфид</w:t>
            </w:r>
            <w:proofErr w:type="spellEnd"/>
            <w:r w:rsidRPr="000F65DB">
              <w:t>) с массовой долей более 20 млн , считают сероводородсодержащей и относят ко 2-му классу опасности. Предельно допустимая концентрация сероводорода (</w:t>
            </w:r>
            <w:proofErr w:type="spellStart"/>
            <w:r w:rsidRPr="000F65DB">
              <w:t>дигидросульфида</w:t>
            </w:r>
            <w:proofErr w:type="spellEnd"/>
            <w:r w:rsidRPr="000F65DB">
              <w:t>) в воздухе рабочей зоны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>, сероводорода (</w:t>
            </w:r>
            <w:proofErr w:type="spellStart"/>
            <w:r w:rsidRPr="000F65DB">
              <w:t>дигидросульфида</w:t>
            </w:r>
            <w:proofErr w:type="spellEnd"/>
            <w:r w:rsidRPr="000F65DB">
              <w:t>) в смеси с углеводородами С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-С</w:t>
            </w:r>
            <w:r w:rsidRPr="000F65DB">
              <w:rPr>
                <w:vertAlign w:val="subscript"/>
              </w:rPr>
              <w:t>5</w:t>
            </w:r>
            <w:r w:rsidRPr="000F65DB">
              <w:t xml:space="preserve"> - не более 3 мг/м</w:t>
            </w:r>
            <w:r w:rsidRPr="000F65DB">
              <w:rPr>
                <w:vertAlign w:val="superscript"/>
              </w:rPr>
              <w:t>3</w:t>
            </w:r>
            <w:r w:rsidRPr="000F65DB">
              <w:t>, класс опасности 2.</w:t>
            </w:r>
          </w:p>
        </w:tc>
        <w:tc>
          <w:tcPr>
            <w:tcW w:w="2436" w:type="dxa"/>
            <w:vMerge w:val="restart"/>
          </w:tcPr>
          <w:p w14:paraId="6AF28D93" w14:textId="77777777" w:rsidR="000F65DB" w:rsidRPr="000F65DB" w:rsidRDefault="000F65DB" w:rsidP="000F65DB">
            <w:pPr>
              <w:widowControl w:val="0"/>
            </w:pPr>
            <w:r w:rsidRPr="000F65DB">
              <w:t>1. СанПиН 1.2.3685-21 "Гигиенические нормативы и требования к обеспечению безопасности и (или) безвредности для человека факторов среды обитания".</w:t>
            </w:r>
          </w:p>
          <w:p w14:paraId="762E2C39" w14:textId="61DE7235" w:rsidR="000F65DB" w:rsidRPr="000F65DB" w:rsidRDefault="000F65DB" w:rsidP="000F65DB">
            <w:pPr>
              <w:widowControl w:val="0"/>
            </w:pPr>
            <w:r w:rsidRPr="000F65DB">
              <w:t>2. ГОСТ Р 51858-2020. Нефть. Общие технические условия.</w:t>
            </w:r>
          </w:p>
        </w:tc>
      </w:tr>
      <w:tr w:rsidR="000F65DB" w:rsidRPr="0069605B" w14:paraId="685737A5" w14:textId="77777777" w:rsidTr="00703D08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44670E1E" w:rsidR="000F65DB" w:rsidRPr="000F65DB" w:rsidRDefault="000F65DB" w:rsidP="000F65DB">
            <w:pPr>
              <w:widowControl w:val="0"/>
            </w:pPr>
          </w:p>
        </w:tc>
        <w:tc>
          <w:tcPr>
            <w:tcW w:w="2530" w:type="dxa"/>
            <w:tcBorders>
              <w:top w:val="nil"/>
            </w:tcBorders>
            <w:vAlign w:val="center"/>
          </w:tcPr>
          <w:p w14:paraId="3882A93D" w14:textId="0754344C" w:rsidR="000F65DB" w:rsidRPr="000F65DB" w:rsidRDefault="000F65DB" w:rsidP="000F65DB">
            <w:pPr>
              <w:widowControl w:val="0"/>
            </w:pPr>
          </w:p>
        </w:tc>
        <w:tc>
          <w:tcPr>
            <w:tcW w:w="3998" w:type="dxa"/>
            <w:vMerge/>
          </w:tcPr>
          <w:p w14:paraId="07A34FF9" w14:textId="3CA61664" w:rsidR="000F65DB" w:rsidRPr="000F65DB" w:rsidRDefault="000F65DB" w:rsidP="000F65DB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1F3FA986" w14:textId="77777777" w:rsidR="000F65DB" w:rsidRPr="000F65DB" w:rsidRDefault="000F65DB" w:rsidP="000F65DB">
            <w:pPr>
              <w:widowControl w:val="0"/>
            </w:pPr>
          </w:p>
        </w:tc>
      </w:tr>
      <w:tr w:rsidR="004C653C" w:rsidRPr="0069605B" w14:paraId="044C1038" w14:textId="77777777" w:rsidTr="000F65DB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30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399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436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F65DB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30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399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436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Ластовкина Г.А., Радченко Е.Д., Рудина М.Г.: Л., Химия, 1986 г.</w:t>
            </w:r>
          </w:p>
        </w:tc>
      </w:tr>
      <w:tr w:rsidR="004C653C" w:rsidRPr="0069605B" w14:paraId="7CD2D39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30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399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436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30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399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436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lastRenderedPageBreak/>
              <w:t>11.</w:t>
            </w:r>
          </w:p>
        </w:tc>
        <w:tc>
          <w:tcPr>
            <w:tcW w:w="2530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399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436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F65DB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30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399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436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Ластовкина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30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399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</w:t>
            </w:r>
            <w:proofErr w:type="spellStart"/>
            <w:r>
              <w:t>загрязненные</w:t>
            </w:r>
            <w:proofErr w:type="spellEnd"/>
            <w:r>
              <w:t xml:space="preserve">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436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0F65DB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30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399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4. В </w:t>
            </w:r>
            <w:proofErr w:type="spellStart"/>
            <w:r w:rsidRPr="0069605B">
              <w:t>тяжелых</w:t>
            </w:r>
            <w:proofErr w:type="spellEnd"/>
            <w:r w:rsidRPr="0069605B">
              <w:t xml:space="preserve">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 xml:space="preserve">5. Вызвать скорую </w:t>
            </w:r>
            <w:proofErr w:type="spellStart"/>
            <w:r w:rsidRPr="0069605B">
              <w:t>мед</w:t>
            </w:r>
            <w:proofErr w:type="spellEnd"/>
            <w:r w:rsidRPr="0069605B">
              <w:t>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lastRenderedPageBreak/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436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Э.Р. Экстренная неотложная помощь пострадавшим от взрывных поражений. Практическая медицина. 2019. Том </w:t>
            </w:r>
            <w:r w:rsidRPr="00A75A2F">
              <w:lastRenderedPageBreak/>
              <w:t>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4FAFC2E1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Ластовкина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Ластовкина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</w:t>
            </w:r>
            <w:r w:rsidRPr="00A75A2F">
              <w:lastRenderedPageBreak/>
              <w:t>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lastRenderedPageBreak/>
              <w:t xml:space="preserve">4. В </w:t>
            </w:r>
            <w:proofErr w:type="spellStart"/>
            <w:r w:rsidRPr="0069605B">
              <w:t>тяжелых</w:t>
            </w:r>
            <w:proofErr w:type="spellEnd"/>
            <w:r w:rsidRPr="0069605B">
              <w:t xml:space="preserve">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 xml:space="preserve">5. Вызвать скорую </w:t>
            </w:r>
            <w:proofErr w:type="spellStart"/>
            <w:r w:rsidRPr="0069605B">
              <w:t>мед</w:t>
            </w:r>
            <w:proofErr w:type="spellEnd"/>
            <w:r w:rsidRPr="0069605B">
              <w:t>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>7. При воздействии избыточного давления взрыва дополнительно: 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5DC1CB99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6E3EFC" w:rsidRPr="000C4A26">
        <w:t xml:space="preserve">Рисунок </w:t>
      </w:r>
      <w:r w:rsidR="006E3EFC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0AEA0919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6E3EFC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045DA8D6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6E3EFC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2E29802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6E3EFC" w:rsidRPr="002904DB">
        <w:t xml:space="preserve">Таблица </w:t>
      </w:r>
      <w:r w:rsidR="006E3EFC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507A6C18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6E3EFC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A273DF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sz w:val="18"/>
                <w:szCs w:val="18"/>
                <w:lang w:val="en-US"/>
              </w:rPr>
              <w:t>dev_table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A273DF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.Completion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A273DF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pipe_table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A273DF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.Length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Diameter }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r w:rsidRPr="00B260A0">
              <w:rPr>
                <w:color w:val="000000"/>
                <w:sz w:val="18"/>
                <w:szCs w:val="18"/>
              </w:rPr>
              <w:t>сут</w:t>
            </w:r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7"/>
      <w:bookmarkEnd w:id="28"/>
    </w:p>
    <w:p w14:paraId="2F1EC83C" w14:textId="1D61CA47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6E3EFC" w:rsidRPr="0010050D">
        <w:t xml:space="preserve">Таблица </w:t>
      </w:r>
      <w:r w:rsidR="006E3EFC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9C8C79D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6E3EFC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10050D" w:rsidRPr="00A273DF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 xml:space="preserve">опасного вещества на проектируемом объекте </w:t>
      </w:r>
      <w:proofErr w:type="gramStart"/>
      <w:r w:rsidRPr="000F2A2E">
        <w:t xml:space="preserve">{{ </w:t>
      </w:r>
      <w:proofErr w:type="spellStart"/>
      <w:r w:rsidRPr="000F2A2E">
        <w:t>sum</w:t>
      </w:r>
      <w:proofErr w:type="gramEnd"/>
      <w:r w:rsidRPr="000F2A2E">
        <w:t>_sub</w:t>
      </w:r>
      <w:proofErr w:type="spellEnd"/>
      <w:r w:rsidRPr="000F2A2E"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Описание решений, направленных на обеспечение взрывопожаробезопасности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парогазовоздушные смеси, что требует принятия определенных инженерных решений для обеспечения взрывопожаробезопасности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 xml:space="preserve"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</w:t>
      </w:r>
      <w:proofErr w:type="spellStart"/>
      <w:r w:rsidRPr="000F2A2E">
        <w:t>учетом</w:t>
      </w:r>
      <w:proofErr w:type="spellEnd"/>
      <w:r w:rsidRPr="000F2A2E">
        <w:t xml:space="preserve">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proofErr w:type="spellStart"/>
      <w:r w:rsidRPr="000F2A2E">
        <w:t>запрещен</w:t>
      </w:r>
      <w:proofErr w:type="spellEnd"/>
      <w:r w:rsidRPr="000F2A2E">
        <w:t xml:space="preserve"> обогрев открытым пламенем, </w:t>
      </w:r>
      <w:proofErr w:type="spellStart"/>
      <w:r w:rsidRPr="000F2A2E">
        <w:t>промерзших</w:t>
      </w:r>
      <w:proofErr w:type="spellEnd"/>
      <w:r w:rsidRPr="000F2A2E">
        <w:t xml:space="preserve">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</w:t>
      </w:r>
      <w:proofErr w:type="spellStart"/>
      <w:r w:rsidRPr="000F2A2E">
        <w:t>Нм</w:t>
      </w:r>
      <w:proofErr w:type="spellEnd"/>
      <w:r w:rsidRPr="000F2A2E">
        <w:t xml:space="preserve">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410A3AB1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6E3EFC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6E3EFC" w:rsidRPr="00926014">
        <w:t xml:space="preserve">Таблица </w:t>
      </w:r>
      <w:r w:rsidR="006E3EFC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2D2A096F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6E3EFC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 и место аварии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Вид аварии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 развития аварии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A273DF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A273DF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4CCA9586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6E3EFC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206C3763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 w:rsidR="006E3EFC"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proofErr w:type="spellStart"/>
      <w:r w:rsidRPr="00022AF0">
        <w:t>Обобщенные</w:t>
      </w:r>
      <w:proofErr w:type="spellEnd"/>
      <w:r w:rsidRPr="00022AF0">
        <w:t xml:space="preserve">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 xml:space="preserve"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</w:t>
      </w:r>
      <w:proofErr w:type="gramStart"/>
      <w:r w:rsidRPr="00022AF0">
        <w:t>возможными осложнениями</w:t>
      </w:r>
      <w:proofErr w:type="gramEnd"/>
      <w:r w:rsidRPr="00022AF0">
        <w:t xml:space="preserve">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 xml:space="preserve">отсутствие актов </w:t>
      </w:r>
      <w:proofErr w:type="spellStart"/>
      <w:r w:rsidRPr="00DD2B1B">
        <w:rPr>
          <w:sz w:val="24"/>
        </w:rPr>
        <w:t>приемки</w:t>
      </w:r>
      <w:proofErr w:type="spellEnd"/>
      <w:r w:rsidRPr="00DD2B1B">
        <w:rPr>
          <w:sz w:val="24"/>
        </w:rPr>
        <w:t xml:space="preserve">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 xml:space="preserve">отсутствие </w:t>
      </w:r>
      <w:proofErr w:type="spellStart"/>
      <w:r w:rsidRPr="00DD2B1B">
        <w:rPr>
          <w:sz w:val="24"/>
        </w:rPr>
        <w:t>учета</w:t>
      </w:r>
      <w:proofErr w:type="spellEnd"/>
      <w:r w:rsidRPr="00DD2B1B">
        <w:rPr>
          <w:sz w:val="24"/>
        </w:rPr>
        <w:t xml:space="preserve">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 xml:space="preserve">без </w:t>
      </w:r>
      <w:proofErr w:type="spellStart"/>
      <w:r w:rsidRPr="00DD2B1B">
        <w:rPr>
          <w:sz w:val="24"/>
        </w:rPr>
        <w:t>учета</w:t>
      </w:r>
      <w:proofErr w:type="spellEnd"/>
      <w:r w:rsidRPr="00DD2B1B">
        <w:rPr>
          <w:sz w:val="24"/>
        </w:rPr>
        <w:t xml:space="preserve">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взрыво-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солифлюкции;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На распространение нефти по поверхности земли влияет рельеф местности и нефтеемкость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</w:t>
      </w:r>
      <w:proofErr w:type="gramStart"/>
      <w:r w:rsidRPr="006F78F5">
        <w:t>температура 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proofErr w:type="gramStart"/>
      <w:r w:rsidR="004B30C2" w:rsidRPr="004B30C2">
        <w:t xml:space="preserve">{{ </w:t>
      </w:r>
      <w:proofErr w:type="spellStart"/>
      <w:r w:rsidR="004B30C2" w:rsidRPr="004B30C2">
        <w:t>Address</w:t>
      </w:r>
      <w:proofErr w:type="gramEnd"/>
      <w:r w:rsidR="004B30C2" w:rsidRPr="004B30C2">
        <w:t>_opo</w:t>
      </w:r>
      <w:proofErr w:type="spellEnd"/>
      <w:r w:rsidR="004B30C2" w:rsidRPr="004B30C2">
        <w:t xml:space="preserve">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2987B70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6E3EFC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</w:t>
      </w:r>
      <w:proofErr w:type="spellStart"/>
      <w:r w:rsidR="00DA40AF">
        <w:t>г.г</w:t>
      </w:r>
      <w:proofErr w:type="spellEnd"/>
      <w:r w:rsidR="00DA40AF">
        <w:t xml:space="preserve">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r w:rsidRPr="00512AAB">
        <w:rPr>
          <w:snapToGrid w:val="0"/>
          <w:lang w:val="en-US"/>
        </w:rPr>
        <w:t>tmax</w:t>
      </w:r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lastRenderedPageBreak/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A799" w14:textId="77777777" w:rsidR="004653AE" w:rsidRPr="004653AE" w:rsidRDefault="00DD7BED" w:rsidP="004653AE">
      <w:pPr>
        <w:spacing w:line="360" w:lineRule="auto"/>
        <w:ind w:firstLine="709"/>
        <w:jc w:val="both"/>
      </w:pPr>
      <w:r w:rsidRPr="004653AE">
        <w:t xml:space="preserve">Рисунок </w:t>
      </w:r>
      <w:r w:rsidRPr="004653AE">
        <w:rPr>
          <w:noProof/>
        </w:rPr>
        <w:fldChar w:fldCharType="begin"/>
      </w:r>
      <w:r w:rsidRPr="004653AE">
        <w:rPr>
          <w:noProof/>
        </w:rPr>
        <w:instrText xml:space="preserve"> SEQ Рисунок \* ARABIC </w:instrText>
      </w:r>
      <w:r w:rsidRPr="004653AE">
        <w:rPr>
          <w:noProof/>
        </w:rPr>
        <w:fldChar w:fldCharType="separate"/>
      </w:r>
      <w:r w:rsidR="006E3EFC" w:rsidRPr="004653AE">
        <w:rPr>
          <w:noProof/>
        </w:rPr>
        <w:t>6</w:t>
      </w:r>
      <w:r w:rsidRPr="004653AE">
        <w:rPr>
          <w:noProof/>
        </w:rPr>
        <w:fldChar w:fldCharType="end"/>
      </w:r>
      <w:r w:rsidRPr="004653AE">
        <w:t xml:space="preserve"> </w:t>
      </w:r>
      <w:r w:rsidRPr="004653AE">
        <w:sym w:font="Symbol" w:char="002D"/>
      </w:r>
      <w:r w:rsidRPr="004653AE">
        <w:t xml:space="preserve"> Распределение вероятности температуры и скорости ветра (за 2019-2023 </w:t>
      </w:r>
      <w:proofErr w:type="spellStart"/>
      <w:r w:rsidRPr="004653AE">
        <w:t>г.г</w:t>
      </w:r>
      <w:proofErr w:type="spellEnd"/>
      <w:r w:rsidRPr="004653AE">
        <w:t xml:space="preserve">. </w:t>
      </w:r>
      <w:r w:rsidRPr="004653AE">
        <w:rPr>
          <w:snapToGrid w:val="0"/>
        </w:rPr>
        <w:t>Республика Татарстан</w:t>
      </w:r>
      <w:r w:rsidRPr="004653AE">
        <w:t>)</w:t>
      </w:r>
      <w:r w:rsidR="004653AE" w:rsidRPr="004653AE">
        <w:t xml:space="preserve"> </w:t>
      </w:r>
    </w:p>
    <w:p w14:paraId="6E450514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393F5A" w14:textId="68E0C560" w:rsidR="00DD7BED" w:rsidRDefault="00DD7BED" w:rsidP="00DD7BED">
      <w:pPr>
        <w:spacing w:line="360" w:lineRule="auto"/>
        <w:ind w:firstLine="709"/>
        <w:jc w:val="both"/>
      </w:pP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73C18E3D" w:rsidR="00A343B6" w:rsidRPr="00A343B6" w:rsidRDefault="00A343B6" w:rsidP="00A343B6">
      <w:pPr>
        <w:ind w:firstLine="556"/>
        <w:jc w:val="both"/>
      </w:pPr>
      <w:bookmarkStart w:id="79" w:name="_Ref163381102"/>
      <w:r w:rsidRPr="008C3200">
        <w:lastRenderedPageBreak/>
        <w:t xml:space="preserve">Таблица </w:t>
      </w:r>
      <w:fldSimple w:instr=" SEQ Таблица \* ARABIC ">
        <w:r w:rsidR="006E3EFC">
          <w:rPr>
            <w:noProof/>
          </w:rPr>
          <w:t>6</w:t>
        </w:r>
      </w:fldSimple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A273DF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790EA06C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80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6E3EFC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80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</w:t>
      </w:r>
      <w:proofErr w:type="spellStart"/>
      <w:r w:rsidRPr="0019720C">
        <w:rPr>
          <w:highlight w:val="yellow"/>
        </w:rPr>
        <w:t>емкостном</w:t>
      </w:r>
      <w:proofErr w:type="spellEnd"/>
      <w:r w:rsidRPr="0019720C">
        <w:rPr>
          <w:highlight w:val="yellow"/>
        </w:rPr>
        <w:t xml:space="preserve">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39C2AF2B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6E3EFC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52A04625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</w:t>
      </w:r>
      <w:proofErr w:type="spellStart"/>
      <w:r w:rsidRPr="00FF533A">
        <w:rPr>
          <w:snapToGrid w:val="0"/>
          <w:highlight w:val="yellow"/>
          <w:lang w:val="ru-RU"/>
        </w:rPr>
        <w:t>утвержденному</w:t>
      </w:r>
      <w:proofErr w:type="spellEnd"/>
      <w:r w:rsidRPr="00FF533A">
        <w:rPr>
          <w:snapToGrid w:val="0"/>
          <w:highlight w:val="yellow"/>
          <w:lang w:val="ru-RU"/>
        </w:rPr>
        <w:t xml:space="preserve">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1CF5388A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 xml:space="preserve">Обоснование применяемых физико-математических моделей и методов </w:t>
      </w:r>
      <w:proofErr w:type="spellStart"/>
      <w:r w:rsidRPr="00561EF6">
        <w:rPr>
          <w:rFonts w:ascii="Times New Roman" w:hAnsi="Times New Roman"/>
          <w:color w:val="auto"/>
          <w:sz w:val="24"/>
          <w:szCs w:val="24"/>
        </w:rPr>
        <w:t>расчета</w:t>
      </w:r>
      <w:proofErr w:type="spellEnd"/>
      <w:r w:rsidRPr="00561EF6">
        <w:rPr>
          <w:rFonts w:ascii="Times New Roman" w:hAnsi="Times New Roman"/>
          <w:color w:val="auto"/>
          <w:sz w:val="24"/>
          <w:szCs w:val="24"/>
        </w:rPr>
        <w:t xml:space="preserve">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3) Выброс опасного вещества (образование зоны загазованности, </w:t>
      </w:r>
      <w:r w:rsidRPr="00A273DF">
        <w:rPr>
          <w:color w:val="FF0000"/>
          <w:highlight w:val="yellow"/>
        </w:rPr>
        <w:t>зон токсического поражения</w:t>
      </w:r>
      <w:r w:rsidRPr="008C3200">
        <w:t>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</w:t>
      </w:r>
      <w:proofErr w:type="spellStart"/>
      <w:r w:rsidRPr="008C3200">
        <w:t>расчетах</w:t>
      </w:r>
      <w:proofErr w:type="spellEnd"/>
      <w:r w:rsidRPr="008C3200">
        <w:t xml:space="preserve">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4802098D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</w:t>
      </w:r>
      <w:proofErr w:type="spellStart"/>
      <w:r w:rsidRPr="008C3200">
        <w:t>смещенным</w:t>
      </w:r>
      <w:proofErr w:type="spellEnd"/>
      <w:r w:rsidRPr="008C3200">
        <w:t xml:space="preserve">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</w:t>
      </w:r>
      <w:proofErr w:type="spellStart"/>
      <w:r w:rsidRPr="008C3200">
        <w:t>объема</w:t>
      </w:r>
      <w:proofErr w:type="spellEnd"/>
      <w:r w:rsidRPr="008C3200">
        <w:t xml:space="preserve">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3F5D656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p w14:paraId="184F8065" w14:textId="3B2D6AEF" w:rsidR="005902F5" w:rsidRPr="003D04C8" w:rsidRDefault="005902F5" w:rsidP="005902F5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>
        <w:t xml:space="preserve">- </w:t>
      </w:r>
      <w:r w:rsidRPr="007973B0">
        <w:t xml:space="preserve">в </w:t>
      </w:r>
      <w:proofErr w:type="spellStart"/>
      <w:r w:rsidRPr="007973B0">
        <w:t>расчеты</w:t>
      </w:r>
      <w:proofErr w:type="spellEnd"/>
      <w:r w:rsidRPr="007973B0">
        <w:t xml:space="preserve"> включено технологическое оборудование, которое вносит наиболее существенный вклад в образование опасных факторов возможных аварий, а именно в качестве порогового значения массы выброса опасного вещества при рассмотрении возможных аварий принята масса участвующая в аварии более </w:t>
      </w:r>
      <w:r w:rsidR="00D96871">
        <w:t>5</w:t>
      </w:r>
      <w:r w:rsidRPr="007973B0">
        <w:t xml:space="preserve">00 кг согласно Приказа Федеральной службы по экологическому, технологическому и атомному надзору </w:t>
      </w:r>
      <w:r w:rsidR="003D1B74" w:rsidRPr="003D1B74">
        <w:t>от 20 ноября 2023 года N 410</w:t>
      </w:r>
      <w:r w:rsidRPr="007973B0">
        <w:t xml:space="preserve"> "Об утверждении руководства по безопасности "Методические рекомендации по классификации техногенных событий в области промышленной безопасности на опасных производственных объектах нефтегазового комплекса"</w:t>
      </w:r>
      <w:r>
        <w:t>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Pr="00A273DF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color w:val="FF0000"/>
        </w:rPr>
      </w:pPr>
      <w:r w:rsidRPr="00A273DF">
        <w:rPr>
          <w:color w:val="FF0000"/>
          <w:highlight w:val="yellow"/>
        </w:rPr>
        <w:t xml:space="preserve">- </w:t>
      </w:r>
      <w:proofErr w:type="gramStart"/>
      <w:r w:rsidRPr="00A273DF">
        <w:rPr>
          <w:color w:val="FF0000"/>
          <w:highlight w:val="yellow"/>
        </w:rPr>
        <w:t>оборудование</w:t>
      </w:r>
      <w:proofErr w:type="gramEnd"/>
      <w:r w:rsidRPr="00A273DF">
        <w:rPr>
          <w:color w:val="FF0000"/>
          <w:highlight w:val="yellow"/>
        </w:rPr>
        <w:t xml:space="preserve"> которое содержит сероводород, рассматривается на возможность токсического поражения</w:t>
      </w:r>
      <w:r w:rsidR="0044667F" w:rsidRPr="00A273DF">
        <w:rPr>
          <w:color w:val="FF0000"/>
          <w:highlight w:val="yellow"/>
        </w:rPr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 xml:space="preserve"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</w:t>
      </w:r>
      <w:r>
        <w:lastRenderedPageBreak/>
        <w:t>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 xml:space="preserve">- с увеличением скорости ветра более 1 м/с масса топливно-воздушной смеси значительно падает, таким образом, в дальнейшем проведены </w:t>
      </w:r>
      <w:proofErr w:type="spellStart"/>
      <w:r>
        <w:t>расчеты</w:t>
      </w:r>
      <w:proofErr w:type="spellEnd"/>
      <w:r>
        <w:t xml:space="preserve">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41693AE1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157D44C2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091E2954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proofErr w:type="gramStart"/>
      <w:r>
        <w:t>Доля испарившегося опасного вещества</w:t>
      </w:r>
      <w:proofErr w:type="gramEnd"/>
      <w:r>
        <w:t xml:space="preserve">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proofErr w:type="spellStart"/>
      <w:r w:rsidRPr="00180E58">
        <w:rPr>
          <w:i/>
          <w:iCs/>
          <w:highlight w:val="yellow"/>
        </w:rPr>
        <w:t>Расчет</w:t>
      </w:r>
      <w:proofErr w:type="spellEnd"/>
      <w:r w:rsidRPr="00180E58">
        <w:rPr>
          <w:i/>
          <w:iCs/>
          <w:highlight w:val="yellow"/>
        </w:rPr>
        <w:t xml:space="preserve"> </w:t>
      </w:r>
      <w:proofErr w:type="spellStart"/>
      <w:r w:rsidRPr="00180E58">
        <w:rPr>
          <w:i/>
          <w:iCs/>
          <w:highlight w:val="yellow"/>
        </w:rPr>
        <w:t>объема</w:t>
      </w:r>
      <w:proofErr w:type="spellEnd"/>
      <w:r w:rsidRPr="00180E58">
        <w:rPr>
          <w:i/>
          <w:iCs/>
          <w:highlight w:val="yellow"/>
        </w:rPr>
        <w:t xml:space="preserve">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 xml:space="preserve">При </w:t>
      </w:r>
      <w:proofErr w:type="spellStart"/>
      <w:r w:rsidRPr="00180E58">
        <w:rPr>
          <w:highlight w:val="yellow"/>
        </w:rPr>
        <w:t>расчете</w:t>
      </w:r>
      <w:proofErr w:type="spellEnd"/>
      <w:r w:rsidRPr="00180E58">
        <w:rPr>
          <w:highlight w:val="yellow"/>
        </w:rPr>
        <w:t xml:space="preserve"> стационарного оборудования принимается максимальный объем единичного оборудования с </w:t>
      </w:r>
      <w:proofErr w:type="spellStart"/>
      <w:r w:rsidRPr="00180E58">
        <w:rPr>
          <w:highlight w:val="yellow"/>
        </w:rPr>
        <w:t>учетом</w:t>
      </w:r>
      <w:proofErr w:type="spellEnd"/>
      <w:r w:rsidRPr="00180E58">
        <w:rPr>
          <w:highlight w:val="yellow"/>
        </w:rPr>
        <w:t xml:space="preserve">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proofErr w:type="spellStart"/>
      <w:r w:rsidRPr="00180E58">
        <w:rPr>
          <w:i/>
          <w:iCs/>
          <w:highlight w:val="yellow"/>
        </w:rPr>
        <w:t>Расчет</w:t>
      </w:r>
      <w:proofErr w:type="spellEnd"/>
      <w:r w:rsidRPr="00180E58">
        <w:rPr>
          <w:i/>
          <w:iCs/>
          <w:highlight w:val="yellow"/>
        </w:rPr>
        <w:t xml:space="preserve"> </w:t>
      </w:r>
      <w:proofErr w:type="spellStart"/>
      <w:r w:rsidRPr="00180E58">
        <w:rPr>
          <w:i/>
          <w:iCs/>
          <w:highlight w:val="yellow"/>
        </w:rPr>
        <w:t>объема</w:t>
      </w:r>
      <w:proofErr w:type="spellEnd"/>
      <w:r w:rsidRPr="00180E58">
        <w:rPr>
          <w:i/>
          <w:iCs/>
          <w:highlight w:val="yellow"/>
        </w:rPr>
        <w:t xml:space="preserve">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</w:t>
      </w:r>
      <w:proofErr w:type="spellStart"/>
      <w:r w:rsidRPr="00180E58">
        <w:rPr>
          <w:highlight w:val="yellow"/>
        </w:rPr>
        <w:t>протяженностью</w:t>
      </w:r>
      <w:proofErr w:type="spellEnd"/>
      <w:r w:rsidRPr="00180E58">
        <w:rPr>
          <w:highlight w:val="yellow"/>
        </w:rPr>
        <w:t xml:space="preserve">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proofErr w:type="spellStart"/>
      <w:r>
        <w:rPr>
          <w:highlight w:val="yellow"/>
        </w:rPr>
        <w:t>предпологается</w:t>
      </w:r>
      <w:proofErr w:type="spellEnd"/>
      <w:r>
        <w:rPr>
          <w:highlight w:val="yellow"/>
        </w:rPr>
        <w:t xml:space="preserve">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</w:t>
      </w:r>
      <w:proofErr w:type="spellStart"/>
      <w:r w:rsidRPr="00180E58">
        <w:rPr>
          <w:highlight w:val="yellow"/>
        </w:rPr>
        <w:t>разветвленной</w:t>
      </w:r>
      <w:proofErr w:type="spellEnd"/>
      <w:r w:rsidRPr="00180E58">
        <w:rPr>
          <w:highlight w:val="yellow"/>
        </w:rPr>
        <w:t xml:space="preserve">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</w:t>
      </w:r>
      <w:proofErr w:type="spellStart"/>
      <w:r w:rsidRPr="00180E58">
        <w:rPr>
          <w:highlight w:val="yellow"/>
        </w:rPr>
        <w:t>отсеченной</w:t>
      </w:r>
      <w:proofErr w:type="spellEnd"/>
      <w:r w:rsidRPr="00180E58">
        <w:rPr>
          <w:highlight w:val="yellow"/>
        </w:rPr>
        <w:t xml:space="preserve">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</w:t>
      </w:r>
      <w:proofErr w:type="spellStart"/>
      <w:r w:rsidRPr="00180E58">
        <w:rPr>
          <w:highlight w:val="yellow"/>
        </w:rPr>
        <w:t>осредненное</w:t>
      </w:r>
      <w:proofErr w:type="spellEnd"/>
      <w:r w:rsidRPr="00180E58">
        <w:rPr>
          <w:highlight w:val="yellow"/>
        </w:rPr>
        <w:t xml:space="preserve">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</w:t>
      </w:r>
      <w:proofErr w:type="spellStart"/>
      <w:r w:rsidRPr="00180E58">
        <w:rPr>
          <w:highlight w:val="yellow"/>
        </w:rPr>
        <w:t>осредненная</w:t>
      </w:r>
      <w:proofErr w:type="spellEnd"/>
      <w:r w:rsidRPr="00180E58">
        <w:rPr>
          <w:highlight w:val="yellow"/>
        </w:rPr>
        <w:t xml:space="preserve">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</w:t>
      </w:r>
      <w:proofErr w:type="spellStart"/>
      <w:r w:rsidRPr="00180E58">
        <w:rPr>
          <w:highlight w:val="yellow"/>
        </w:rPr>
        <w:t>осредненная</w:t>
      </w:r>
      <w:proofErr w:type="spellEnd"/>
      <w:r w:rsidRPr="00180E58">
        <w:rPr>
          <w:highlight w:val="yellow"/>
        </w:rPr>
        <w:t xml:space="preserve">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</w:t>
      </w:r>
      <w:proofErr w:type="spellStart"/>
      <w:r w:rsidRPr="00180E58">
        <w:rPr>
          <w:highlight w:val="yellow"/>
        </w:rPr>
        <w:t>объемного</w:t>
      </w:r>
      <w:proofErr w:type="spellEnd"/>
      <w:r w:rsidRPr="00180E58">
        <w:rPr>
          <w:highlight w:val="yellow"/>
        </w:rPr>
        <w:t xml:space="preserve">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A273DF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pt;height:12.5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 xml:space="preserve">- динамический коэффициент вязкости жидкости (в общем случае зависящий от температуры транспортируемой среды), </w:t>
      </w:r>
      <w:proofErr w:type="spellStart"/>
      <w:r w:rsidR="00180E58" w:rsidRPr="00180E58">
        <w:rPr>
          <w:highlight w:val="yellow"/>
        </w:rPr>
        <w:t>Н·с</w:t>
      </w:r>
      <w:proofErr w:type="spellEnd"/>
      <w:r w:rsidR="00180E58" w:rsidRPr="00180E58">
        <w:rPr>
          <w:highlight w:val="yellow"/>
        </w:rPr>
        <w:t>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 xml:space="preserve">температура в трубе </w:t>
      </w:r>
      <w:proofErr w:type="spellStart"/>
      <w:r w:rsidR="00180E58" w:rsidRPr="00180E58">
        <w:rPr>
          <w:highlight w:val="yellow"/>
        </w:rPr>
        <w:t>остается</w:t>
      </w:r>
      <w:proofErr w:type="spellEnd"/>
      <w:r w:rsidR="00180E58" w:rsidRPr="00180E58">
        <w:rPr>
          <w:highlight w:val="yellow"/>
        </w:rPr>
        <w:t xml:space="preserve">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proofErr w:type="spellStart"/>
      <w:r w:rsidR="00180E58" w:rsidRPr="00180E58">
        <w:rPr>
          <w:highlight w:val="yellow"/>
        </w:rPr>
        <w:t>уравнение</w:t>
      </w:r>
      <w:proofErr w:type="spellEnd"/>
      <w:r w:rsidR="00180E58" w:rsidRPr="00180E58">
        <w:rPr>
          <w:highlight w:val="yellow"/>
        </w:rPr>
        <w:t xml:space="preserve">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 xml:space="preserve">ешение </w:t>
      </w:r>
      <w:proofErr w:type="spellStart"/>
      <w:r w:rsidR="00180E58">
        <w:rPr>
          <w:highlight w:val="yellow"/>
        </w:rPr>
        <w:t>уранений</w:t>
      </w:r>
      <w:proofErr w:type="spellEnd"/>
      <w:r w:rsidR="00180E58">
        <w:rPr>
          <w:highlight w:val="yellow"/>
        </w:rPr>
        <w:t xml:space="preserve">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08C4BE71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6E3EFC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A273DF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proofErr w:type="spellStart"/>
      <w:r w:rsidR="00A05F9C">
        <w:rPr>
          <w:bCs/>
        </w:rPr>
        <w:t>установленные</w:t>
      </w:r>
      <w:proofErr w:type="spellEnd"/>
      <w:r w:rsidR="00A05F9C">
        <w:rPr>
          <w:bCs/>
        </w:rPr>
        <w:t xml:space="preserve">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</w:t>
      </w:r>
      <w:proofErr w:type="gramStart"/>
      <w:r w:rsidR="00A05F9C" w:rsidRPr="00CE57DE">
        <w:rPr>
          <w:bCs/>
        </w:rPr>
        <w:t>«</w:t>
      </w:r>
      <w:r w:rsidR="00A05F9C" w:rsidRPr="00C706F5">
        <w:t xml:space="preserve"> </w:t>
      </w:r>
      <w:r w:rsidR="00A05F9C" w:rsidRPr="00C706F5">
        <w:rPr>
          <w:bCs/>
        </w:rPr>
        <w:t>Методические</w:t>
      </w:r>
      <w:proofErr w:type="gramEnd"/>
      <w:r w:rsidR="00A05F9C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41597C97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proofErr w:type="spellStart"/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proofErr w:type="spellEnd"/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proofErr w:type="spellStart"/>
            <w:r w:rsidRPr="00A05F9C">
              <w:rPr>
                <w:bCs/>
              </w:rPr>
              <w:t>Тяжелые</w:t>
            </w:r>
            <w:proofErr w:type="spellEnd"/>
            <w:r w:rsidRPr="00A05F9C">
              <w:rPr>
                <w:bCs/>
              </w:rPr>
              <w:t xml:space="preserve">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</w:t>
            </w:r>
            <w:proofErr w:type="spellStart"/>
            <w:r w:rsidRPr="00A05F9C">
              <w:rPr>
                <w:bCs/>
              </w:rPr>
              <w:t>проемов</w:t>
            </w:r>
            <w:proofErr w:type="spellEnd"/>
            <w:r w:rsidRPr="00A05F9C">
              <w:rPr>
                <w:bCs/>
              </w:rPr>
              <w:t xml:space="preserve">, </w:t>
            </w:r>
            <w:proofErr w:type="spellStart"/>
            <w:r w:rsidRPr="00A05F9C">
              <w:rPr>
                <w:bCs/>
              </w:rPr>
              <w:t>легкосбрасываемых</w:t>
            </w:r>
            <w:proofErr w:type="spellEnd"/>
            <w:r w:rsidRPr="00A05F9C">
              <w:rPr>
                <w:bCs/>
              </w:rPr>
              <w:t xml:space="preserve">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241B1F58" w:rsidR="00C9602C" w:rsidRDefault="00C9602C" w:rsidP="00496E2D">
      <w:pPr>
        <w:spacing w:line="360" w:lineRule="auto"/>
        <w:ind w:firstLine="556"/>
        <w:jc w:val="both"/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1064EE13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3F8E4371" w14:textId="77777777" w:rsidR="004653AE" w:rsidRPr="0007760F" w:rsidRDefault="004653AE" w:rsidP="00496E2D">
      <w:pPr>
        <w:spacing w:line="360" w:lineRule="auto"/>
        <w:ind w:firstLine="556"/>
        <w:jc w:val="both"/>
        <w:rPr>
          <w:bCs/>
        </w:rPr>
      </w:pP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196EF7A4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6E3EFC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тяжелым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легким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емкости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00A2A4F0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6E3EFC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proofErr w:type="spellStart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Тяжелая</w:t>
            </w:r>
            <w:proofErr w:type="spellEnd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proofErr w:type="spellStart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Легкая</w:t>
            </w:r>
            <w:proofErr w:type="spellEnd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proofErr w:type="spellStart"/>
      <w:r w:rsidRPr="002E2848">
        <w:rPr>
          <w:bCs/>
          <w:i/>
          <w:iCs/>
        </w:rPr>
        <w:t>Расчет</w:t>
      </w:r>
      <w:proofErr w:type="spellEnd"/>
      <w:r w:rsidRPr="002E2848">
        <w:rPr>
          <w:bCs/>
          <w:i/>
          <w:iCs/>
        </w:rPr>
        <w:t xml:space="preserve"> интенсивности теплового излучения </w:t>
      </w:r>
      <w:bookmarkEnd w:id="96"/>
      <w:bookmarkEnd w:id="97"/>
      <w:bookmarkEnd w:id="98"/>
    </w:p>
    <w:p w14:paraId="1F38C47D" w14:textId="0830E86C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</w:t>
      </w:r>
      <w:proofErr w:type="spellStart"/>
      <w:r w:rsidRPr="002B0E9D">
        <w:rPr>
          <w:bCs/>
        </w:rPr>
        <w:t>расчетных</w:t>
      </w:r>
      <w:proofErr w:type="spellEnd"/>
      <w:r w:rsidRPr="002B0E9D">
        <w:rPr>
          <w:bCs/>
        </w:rPr>
        <w:t xml:space="preserve">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</w:t>
      </w:r>
      <w:proofErr w:type="gramStart"/>
      <w:r w:rsidR="00BE33BA" w:rsidRPr="00CE57DE">
        <w:rPr>
          <w:bCs/>
        </w:rPr>
        <w:t>«</w:t>
      </w:r>
      <w:r w:rsidR="00BE33BA" w:rsidRPr="00C706F5">
        <w:t xml:space="preserve"> </w:t>
      </w:r>
      <w:r w:rsidR="00BE33BA" w:rsidRPr="00C706F5">
        <w:rPr>
          <w:bCs/>
        </w:rPr>
        <w:t>Методические</w:t>
      </w:r>
      <w:proofErr w:type="gramEnd"/>
      <w:r w:rsidR="00BE33BA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9E64999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3ECE558C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6E3EFC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среднечувствительное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>Незащищенные</w:t>
            </w:r>
            <w:proofErr w:type="spellEnd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 крановые узлы, средства электрохимической защиты, контрольные пункты телемеханики, опоры ЛЭП и другое </w:t>
            </w:r>
            <w:proofErr w:type="spellStart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>незащищенное</w:t>
            </w:r>
            <w:proofErr w:type="spellEnd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слабочувствительное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286694B5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6E3EFC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1DCCA777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</w:t>
      </w:r>
      <w:proofErr w:type="spellStart"/>
      <w:r w:rsidRPr="002B0E9D">
        <w:rPr>
          <w:bCs/>
        </w:rPr>
        <w:t>расчетных</w:t>
      </w:r>
      <w:proofErr w:type="spellEnd"/>
      <w:r w:rsidRPr="002B0E9D">
        <w:rPr>
          <w:bCs/>
        </w:rPr>
        <w:t xml:space="preserve">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A273DF" w:rsidRDefault="002E2848" w:rsidP="002E2848">
      <w:pPr>
        <w:spacing w:line="360" w:lineRule="auto"/>
        <w:ind w:firstLine="556"/>
        <w:jc w:val="both"/>
        <w:rPr>
          <w:bCs/>
          <w:i/>
          <w:iCs/>
          <w:color w:val="FF0000"/>
        </w:rPr>
      </w:pPr>
      <w:proofErr w:type="spellStart"/>
      <w:r w:rsidRPr="00A273DF">
        <w:rPr>
          <w:bCs/>
          <w:i/>
          <w:iCs/>
          <w:color w:val="FF0000"/>
        </w:rPr>
        <w:t>Расчет</w:t>
      </w:r>
      <w:proofErr w:type="spellEnd"/>
      <w:r w:rsidRPr="00A273DF">
        <w:rPr>
          <w:bCs/>
          <w:i/>
          <w:iCs/>
          <w:color w:val="FF0000"/>
        </w:rPr>
        <w:t xml:space="preserve"> токсического поражения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</w:t>
      </w:r>
      <w:proofErr w:type="spellStart"/>
      <w:r>
        <w:rPr>
          <w:bCs/>
        </w:rPr>
        <w:t>расчетной</w:t>
      </w:r>
      <w:proofErr w:type="spellEnd"/>
      <w:r>
        <w:rPr>
          <w:bCs/>
        </w:rPr>
        <w:t xml:space="preserve">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</w:t>
      </w:r>
      <w:proofErr w:type="spellStart"/>
      <w:r w:rsidRPr="00400D8E">
        <w:rPr>
          <w:bCs/>
        </w:rPr>
        <w:t>тяжелого</w:t>
      </w:r>
      <w:proofErr w:type="spellEnd"/>
      <w:r w:rsidRPr="00400D8E">
        <w:rPr>
          <w:bCs/>
        </w:rPr>
        <w:t>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 xml:space="preserve">достаточно рассмотрения только </w:t>
      </w:r>
      <w:proofErr w:type="spellStart"/>
      <w:r w:rsidRPr="00400D8E">
        <w:rPr>
          <w:bCs/>
        </w:rPr>
        <w:t>струевого</w:t>
      </w:r>
      <w:proofErr w:type="spellEnd"/>
      <w:r w:rsidRPr="00400D8E">
        <w:rPr>
          <w:bCs/>
        </w:rPr>
        <w:t xml:space="preserve"> участка, то допускается </w:t>
      </w:r>
      <w:proofErr w:type="spellStart"/>
      <w:r w:rsidRPr="00400D8E">
        <w:rPr>
          <w:bCs/>
        </w:rPr>
        <w:t>расчет</w:t>
      </w:r>
      <w:proofErr w:type="spellEnd"/>
      <w:r w:rsidRPr="00400D8E">
        <w:rPr>
          <w:bCs/>
        </w:rPr>
        <w:t xml:space="preserve"> </w:t>
      </w:r>
      <w:proofErr w:type="spellStart"/>
      <w:r w:rsidRPr="00400D8E">
        <w:rPr>
          <w:bCs/>
        </w:rPr>
        <w:t>струевого</w:t>
      </w:r>
      <w:proofErr w:type="spellEnd"/>
      <w:r w:rsidRPr="00400D8E">
        <w:rPr>
          <w:bCs/>
        </w:rPr>
        <w:t xml:space="preserve">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</w:t>
      </w:r>
      <w:proofErr w:type="spellStart"/>
      <w:r w:rsidRPr="00400D8E">
        <w:rPr>
          <w:bCs/>
        </w:rPr>
        <w:t>тяжелый</w:t>
      </w:r>
      <w:proofErr w:type="spellEnd"/>
      <w:r w:rsidRPr="00400D8E">
        <w:rPr>
          <w:bCs/>
        </w:rPr>
        <w:t>" газ), но и "</w:t>
      </w:r>
      <w:proofErr w:type="spellStart"/>
      <w:r w:rsidRPr="00400D8E">
        <w:rPr>
          <w:bCs/>
        </w:rPr>
        <w:t>легких</w:t>
      </w:r>
      <w:proofErr w:type="spellEnd"/>
      <w:r w:rsidRPr="00400D8E">
        <w:rPr>
          <w:bCs/>
        </w:rPr>
        <w:t>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б) движение облака (в т.ч. осевшего на поверхность земли) с </w:t>
      </w:r>
      <w:proofErr w:type="spellStart"/>
      <w:r w:rsidRPr="00400D8E">
        <w:rPr>
          <w:bCs/>
        </w:rPr>
        <w:t>учетом</w:t>
      </w:r>
      <w:proofErr w:type="spellEnd"/>
      <w:r w:rsidRPr="00400D8E">
        <w:rPr>
          <w:bCs/>
        </w:rPr>
        <w:t xml:space="preserve">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г) рассеяние облака в вертикальном направлении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 xml:space="preserve">д) рассеяние облака в горизонтальном направлении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 xml:space="preserve">происходящего как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атмосферной турбулентности, так 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е) нагрев или охлаждение облака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 xml:space="preserve">, </w:t>
      </w:r>
      <w:proofErr w:type="spellStart"/>
      <w:r>
        <w:rPr>
          <w:bCs/>
        </w:rPr>
        <w:t>расчет</w:t>
      </w:r>
      <w:proofErr w:type="spellEnd"/>
      <w:r>
        <w:rPr>
          <w:bCs/>
        </w:rPr>
        <w:t xml:space="preserve">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06DFA7D1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4D35A337" w14:textId="77777777" w:rsidR="004653AE" w:rsidRDefault="004653AE" w:rsidP="00AC6F30">
      <w:pPr>
        <w:spacing w:line="360" w:lineRule="auto"/>
        <w:ind w:firstLine="709"/>
        <w:jc w:val="both"/>
        <w:rPr>
          <w:bCs/>
        </w:rPr>
      </w:pP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proofErr w:type="spellStart"/>
      <w:r w:rsidRPr="0049020F">
        <w:rPr>
          <w:bCs/>
          <w:i/>
          <w:iCs/>
          <w:highlight w:val="yellow"/>
        </w:rPr>
        <w:t>Расчет</w:t>
      </w:r>
      <w:proofErr w:type="spellEnd"/>
      <w:r w:rsidRPr="0049020F">
        <w:rPr>
          <w:bCs/>
          <w:i/>
          <w:iCs/>
          <w:highlight w:val="yellow"/>
        </w:rPr>
        <w:t xml:space="preserve"> «огненного шара» </w:t>
      </w:r>
    </w:p>
    <w:p w14:paraId="7C558D8C" w14:textId="77777777" w:rsidR="00FE716D" w:rsidRPr="00824452" w:rsidRDefault="00FE716D" w:rsidP="00FE716D">
      <w:pPr>
        <w:spacing w:line="360" w:lineRule="auto"/>
        <w:ind w:firstLine="709"/>
        <w:jc w:val="both"/>
        <w:rPr>
          <w:bCs/>
        </w:rPr>
      </w:pPr>
      <w:r w:rsidRPr="00FE716D">
        <w:rPr>
          <w:bCs/>
          <w:highlight w:val="yellow"/>
        </w:rPr>
        <w:t xml:space="preserve">Крупномасштабное диффузионное горение, реализуемое при разрыве </w:t>
      </w:r>
      <w:proofErr w:type="spellStart"/>
      <w:r w:rsidRPr="00FE716D">
        <w:rPr>
          <w:bCs/>
          <w:highlight w:val="yellow"/>
        </w:rPr>
        <w:t>емкостного</w:t>
      </w:r>
      <w:proofErr w:type="spellEnd"/>
      <w:r w:rsidRPr="00FE716D">
        <w:rPr>
          <w:bCs/>
          <w:highlight w:val="yellow"/>
        </w:rPr>
        <w:t xml:space="preserve"> оборудования с горючей жидкостью под давлением с воспламенением содержимого </w:t>
      </w:r>
      <w:proofErr w:type="spellStart"/>
      <w:r w:rsidRPr="00FE716D">
        <w:rPr>
          <w:bCs/>
          <w:highlight w:val="yellow"/>
        </w:rPr>
        <w:t>емкостного</w:t>
      </w:r>
      <w:proofErr w:type="spellEnd"/>
      <w:r w:rsidRPr="00FE716D">
        <w:rPr>
          <w:bCs/>
          <w:highlight w:val="yellow"/>
        </w:rPr>
        <w:t xml:space="preserve"> оборудования возможно при попадании </w:t>
      </w:r>
      <w:proofErr w:type="spellStart"/>
      <w:r w:rsidRPr="00FE716D">
        <w:rPr>
          <w:bCs/>
          <w:highlight w:val="yellow"/>
        </w:rPr>
        <w:t>емкостного</w:t>
      </w:r>
      <w:proofErr w:type="spellEnd"/>
      <w:r w:rsidRPr="00FE716D">
        <w:rPr>
          <w:bCs/>
          <w:highlight w:val="yellow"/>
        </w:rPr>
        <w:t xml:space="preserve"> оборудования в очаг пожара.</w:t>
      </w:r>
    </w:p>
    <w:p w14:paraId="392FE116" w14:textId="77777777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 xml:space="preserve">Расчёт радиусов зон поражения проводится в соответствии с Методикой определения </w:t>
      </w:r>
      <w:proofErr w:type="spellStart"/>
      <w:r w:rsidRPr="0019720C">
        <w:rPr>
          <w:bCs/>
          <w:highlight w:val="yellow"/>
        </w:rPr>
        <w:t>расчетных</w:t>
      </w:r>
      <w:proofErr w:type="spellEnd"/>
      <w:r w:rsidRPr="0019720C">
        <w:rPr>
          <w:bCs/>
          <w:highlight w:val="yellow"/>
        </w:rPr>
        <w:t xml:space="preserve"> величин пожарного риска на производственных объектах. (утверждена приказом МЧС №404 от 10.07.2009 г.).</w:t>
      </w:r>
    </w:p>
    <w:p w14:paraId="11EA24E8" w14:textId="34FA5047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 xml:space="preserve">Для оценки воздействия интенсивности теплового излучения применялись критерии установленные Методикой определения </w:t>
      </w:r>
      <w:proofErr w:type="spellStart"/>
      <w:r w:rsidRPr="0019720C">
        <w:rPr>
          <w:bCs/>
          <w:highlight w:val="yellow"/>
        </w:rPr>
        <w:t>расчетных</w:t>
      </w:r>
      <w:proofErr w:type="spellEnd"/>
      <w:r w:rsidRPr="0019720C">
        <w:rPr>
          <w:bCs/>
          <w:highlight w:val="yellow"/>
        </w:rPr>
        <w:t xml:space="preserve"> величин пожарного риска на производственных объектах. (утверждена приказом МЧС №404 от 10.07.2009 г.).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0175A95F" w:rsidR="00C37685" w:rsidRDefault="00C37685" w:rsidP="00CE6856">
      <w:pPr>
        <w:spacing w:line="360" w:lineRule="auto"/>
        <w:ind w:firstLine="556"/>
        <w:jc w:val="both"/>
      </w:pP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2C2CD8E7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Rнкпр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Rвсп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LPt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PPt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A273DF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vsp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Lpt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</w:t>
      </w:r>
      <w:proofErr w:type="spellStart"/>
      <w:r w:rsidRPr="008C3200">
        <w:rPr>
          <w:sz w:val="22"/>
          <w:szCs w:val="22"/>
        </w:rPr>
        <w:t>интесивность</w:t>
      </w:r>
      <w:proofErr w:type="spellEnd"/>
      <w:r w:rsidRPr="008C3200">
        <w:rPr>
          <w:sz w:val="22"/>
          <w:szCs w:val="22"/>
        </w:rPr>
        <w:t xml:space="preserve">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 xml:space="preserve">Р – избыточное </w:t>
      </w:r>
      <w:proofErr w:type="gramStart"/>
      <w:r w:rsidRPr="008C3200">
        <w:rPr>
          <w:sz w:val="22"/>
          <w:szCs w:val="22"/>
        </w:rPr>
        <w:t>давление  взрыва</w:t>
      </w:r>
      <w:proofErr w:type="gramEnd"/>
      <w:r w:rsidRPr="008C3200">
        <w:rPr>
          <w:sz w:val="22"/>
          <w:szCs w:val="22"/>
        </w:rPr>
        <w:t xml:space="preserve">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нкпр</w:t>
      </w:r>
      <w:proofErr w:type="spellEnd"/>
      <w:r w:rsidRPr="008C3200">
        <w:rPr>
          <w:sz w:val="22"/>
          <w:szCs w:val="22"/>
        </w:rPr>
        <w:t xml:space="preserve">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всп</w:t>
      </w:r>
      <w:proofErr w:type="spellEnd"/>
      <w:r w:rsidRPr="008C3200">
        <w:rPr>
          <w:sz w:val="22"/>
          <w:szCs w:val="22"/>
        </w:rPr>
        <w:t xml:space="preserve"> – радиус пожара-вспышки, м</w:t>
      </w:r>
    </w:p>
    <w:p w14:paraId="46228445" w14:textId="4B6B9597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proofErr w:type="spellStart"/>
      <w:r w:rsidRPr="00A273DF">
        <w:rPr>
          <w:color w:val="FF0000"/>
          <w:sz w:val="22"/>
          <w:szCs w:val="22"/>
          <w:lang w:val="en-US"/>
        </w:rPr>
        <w:t>LPt</w:t>
      </w:r>
      <w:proofErr w:type="spellEnd"/>
      <w:r w:rsidRPr="00A273DF">
        <w:rPr>
          <w:color w:val="FF0000"/>
          <w:sz w:val="22"/>
          <w:szCs w:val="22"/>
        </w:rPr>
        <w:t xml:space="preserve"> – смертельная </w:t>
      </w:r>
      <w:proofErr w:type="spellStart"/>
      <w:r w:rsidRPr="00A273DF">
        <w:rPr>
          <w:color w:val="FF0000"/>
          <w:sz w:val="22"/>
          <w:szCs w:val="22"/>
        </w:rPr>
        <w:t>токсодоза</w:t>
      </w:r>
      <w:proofErr w:type="spellEnd"/>
      <w:r w:rsidRPr="00A273DF">
        <w:rPr>
          <w:color w:val="FF0000"/>
          <w:sz w:val="22"/>
          <w:szCs w:val="22"/>
        </w:rPr>
        <w:t xml:space="preserve"> (размер зоны указан в метрах)</w:t>
      </w:r>
    </w:p>
    <w:p w14:paraId="353927D4" w14:textId="03BD0E01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r w:rsidRPr="00A273DF">
        <w:rPr>
          <w:color w:val="FF0000"/>
          <w:sz w:val="22"/>
          <w:szCs w:val="22"/>
          <w:lang w:val="en-US"/>
        </w:rPr>
        <w:t>P</w:t>
      </w:r>
      <w:r w:rsidRPr="00A273DF">
        <w:rPr>
          <w:color w:val="FF0000"/>
          <w:sz w:val="22"/>
          <w:szCs w:val="22"/>
        </w:rPr>
        <w:t>Р</w:t>
      </w:r>
      <w:r w:rsidRPr="00A273DF">
        <w:rPr>
          <w:color w:val="FF0000"/>
          <w:sz w:val="22"/>
          <w:szCs w:val="22"/>
          <w:lang w:val="en-US"/>
        </w:rPr>
        <w:t>t</w:t>
      </w:r>
      <w:r w:rsidRPr="00A273DF">
        <w:rPr>
          <w:color w:val="FF0000"/>
          <w:sz w:val="22"/>
          <w:szCs w:val="22"/>
        </w:rPr>
        <w:t xml:space="preserve"> </w:t>
      </w:r>
      <w:proofErr w:type="gramStart"/>
      <w:r w:rsidRPr="00A273DF">
        <w:rPr>
          <w:color w:val="FF0000"/>
          <w:sz w:val="22"/>
          <w:szCs w:val="22"/>
        </w:rPr>
        <w:t>-  размер</w:t>
      </w:r>
      <w:proofErr w:type="gramEnd"/>
      <w:r w:rsidRPr="00A273DF">
        <w:rPr>
          <w:color w:val="FF0000"/>
          <w:sz w:val="22"/>
          <w:szCs w:val="22"/>
        </w:rPr>
        <w:t xml:space="preserve"> пороговой </w:t>
      </w:r>
      <w:proofErr w:type="spellStart"/>
      <w:r w:rsidRPr="00A273DF">
        <w:rPr>
          <w:color w:val="FF0000"/>
          <w:sz w:val="22"/>
          <w:szCs w:val="22"/>
        </w:rPr>
        <w:t>токсодозы</w:t>
      </w:r>
      <w:proofErr w:type="spellEnd"/>
      <w:r w:rsidRPr="00A273DF">
        <w:rPr>
          <w:color w:val="FF0000"/>
          <w:sz w:val="22"/>
          <w:szCs w:val="22"/>
        </w:rPr>
        <w:t xml:space="preserve"> 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 xml:space="preserve">Оценка возможного числа потерпевших, в том числе погибших, среди работников декларируемого объекта и иных физических лиц, которым может быть </w:t>
      </w:r>
      <w:proofErr w:type="spellStart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причинен</w:t>
      </w:r>
      <w:proofErr w:type="spellEnd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 xml:space="preserve"> вред здоровью или жизни в результате аварии на декларируемом объекте</w:t>
      </w:r>
      <w:bookmarkEnd w:id="99"/>
      <w:bookmarkEnd w:id="100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13DD8636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</w:t>
      </w:r>
      <w:proofErr w:type="spellStart"/>
      <w:r w:rsidRPr="00AC6F30">
        <w:rPr>
          <w:bCs/>
        </w:rPr>
        <w:t>учетом</w:t>
      </w:r>
      <w:proofErr w:type="spellEnd"/>
      <w:r w:rsidRPr="00AC6F30">
        <w:rPr>
          <w:bCs/>
        </w:rPr>
        <w:t xml:space="preserve"> </w:t>
      </w:r>
      <w:proofErr w:type="spellStart"/>
      <w:r w:rsidRPr="00AC6F30">
        <w:rPr>
          <w:bCs/>
        </w:rPr>
        <w:t>защищенности</w:t>
      </w:r>
      <w:proofErr w:type="spellEnd"/>
      <w:r w:rsidRPr="00AC6F30">
        <w:rPr>
          <w:bCs/>
        </w:rPr>
        <w:t xml:space="preserve">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-го сценария аварии, и зависит от защитных свойств помещения, укрытия, в котором может находиться человек в момент аварии, исполь</w:t>
      </w:r>
      <w:r w:rsidRPr="00AC6F30">
        <w:rPr>
          <w:bCs/>
        </w:rPr>
        <w:lastRenderedPageBreak/>
        <w:t xml:space="preserve">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изменяется от 0 (человек неуязвим) до 1 (человек не </w:t>
      </w:r>
      <w:proofErr w:type="spellStart"/>
      <w:r w:rsidRPr="00AC6F30">
        <w:rPr>
          <w:bCs/>
        </w:rPr>
        <w:t>защищен</w:t>
      </w:r>
      <w:proofErr w:type="spellEnd"/>
      <w:r w:rsidRPr="00AC6F30">
        <w:rPr>
          <w:bCs/>
        </w:rPr>
        <w:t xml:space="preserve">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</w:t>
      </w:r>
      <w:proofErr w:type="spellStart"/>
      <w:r w:rsidRPr="00AC6F30">
        <w:rPr>
          <w:bCs/>
        </w:rPr>
        <w:t>расчет</w:t>
      </w:r>
      <w:proofErr w:type="spellEnd"/>
      <w:r w:rsidRPr="00AC6F30">
        <w:rPr>
          <w:bCs/>
        </w:rPr>
        <w:t xml:space="preserve">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</w:t>
      </w:r>
      <w:proofErr w:type="spellStart"/>
      <w:r w:rsidRPr="00AC6F30">
        <w:rPr>
          <w:bCs/>
        </w:rPr>
        <w:t>незащищенного</w:t>
      </w:r>
      <w:proofErr w:type="spellEnd"/>
      <w:r w:rsidRPr="00AC6F30">
        <w:rPr>
          <w:bCs/>
        </w:rPr>
        <w:t xml:space="preserve">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</w:t>
      </w:r>
      <w:proofErr w:type="spellStart"/>
      <w:r w:rsidRPr="006432AF">
        <w:rPr>
          <w:bCs/>
          <w:highlight w:val="yellow"/>
        </w:rPr>
        <w:t>учетом</w:t>
      </w:r>
      <w:proofErr w:type="spellEnd"/>
      <w:r w:rsidRPr="006432AF">
        <w:rPr>
          <w:bCs/>
          <w:highlight w:val="yellow"/>
        </w:rPr>
        <w:t xml:space="preserve">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26C49D9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67F8BBE8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 xml:space="preserve">В таблице ниже приведены результаты </w:t>
      </w:r>
      <w:proofErr w:type="spellStart"/>
      <w:r w:rsidRPr="008C3200">
        <w:t>расчета</w:t>
      </w:r>
      <w:proofErr w:type="spellEnd"/>
      <w:r w:rsidRPr="008C3200">
        <w:t xml:space="preserve"> числа пострадавших и погибших.</w:t>
      </w:r>
      <w:r w:rsidR="00C540C6" w:rsidRPr="00520EE4">
        <w:t xml:space="preserve"> </w:t>
      </w:r>
    </w:p>
    <w:p w14:paraId="6E4E65F8" w14:textId="6E3ADB8C" w:rsidR="00AC0D94" w:rsidRDefault="00AC0D94" w:rsidP="00AF6A67">
      <w:pPr>
        <w:shd w:val="clear" w:color="auto" w:fill="FFFFFF"/>
        <w:spacing w:line="360" w:lineRule="auto"/>
        <w:jc w:val="both"/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6E3EFC">
        <w:rPr>
          <w:noProof/>
        </w:rPr>
        <w:t>14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</w:t>
      </w:r>
      <w:r w:rsidR="00D41FD3">
        <w:t>Р</w:t>
      </w:r>
      <w:r w:rsidR="00D41FD3" w:rsidRPr="008C3200">
        <w:t xml:space="preserve">езультаты </w:t>
      </w:r>
      <w:proofErr w:type="spellStart"/>
      <w:r w:rsidR="00D41FD3" w:rsidRPr="008C3200">
        <w:t>расчета</w:t>
      </w:r>
      <w:proofErr w:type="spellEnd"/>
      <w:r w:rsidR="00D41FD3" w:rsidRPr="008C3200">
        <w:t xml:space="preserve">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A273DF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proofErr w:type="spellStart"/>
            <w:r w:rsidRPr="0007760F">
              <w:rPr>
                <w:sz w:val="20"/>
                <w:szCs w:val="20"/>
                <w:lang w:val="en-US"/>
              </w:rPr>
              <w:t>dead_table</w:t>
            </w:r>
            <w:proofErr w:type="spellEnd"/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4" w:name="_Toc163736172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 xml:space="preserve">Прямой ущерб </w:t>
      </w:r>
      <w:proofErr w:type="spellStart"/>
      <w:r>
        <w:t>оцевался</w:t>
      </w:r>
      <w:proofErr w:type="spellEnd"/>
      <w:r>
        <w:t xml:space="preserve">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proofErr w:type="spellStart"/>
      <w:r w:rsidRPr="006B3560">
        <w:rPr>
          <w:color w:val="000000"/>
        </w:rPr>
        <w:t>на</w:t>
      </w:r>
      <w:proofErr w:type="spellEnd"/>
      <w:r w:rsidRPr="006B3560">
        <w:rPr>
          <w:color w:val="000000"/>
        </w:rPr>
        <w:t xml:space="preserve">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вреда атмосферному воздуху использован Приказ Минприроды России от 28.01.2021 № 59 "Об утверждении Методики исчисления размера вреда, </w:t>
      </w:r>
      <w:proofErr w:type="spellStart"/>
      <w:r w:rsidRPr="008C3200">
        <w:t>причиненного</w:t>
      </w:r>
      <w:proofErr w:type="spellEnd"/>
      <w:r w:rsidRPr="008C3200">
        <w:t xml:space="preserve">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 xml:space="preserve">Об утверждении Методики исчисления размера вреда, </w:t>
      </w:r>
      <w:proofErr w:type="spellStart"/>
      <w:r>
        <w:t>причиненного</w:t>
      </w:r>
      <w:proofErr w:type="spellEnd"/>
      <w:r>
        <w:t xml:space="preserve">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proofErr w:type="gramStart"/>
      <w:r w:rsidRPr="008C3200">
        <w:t>).</w:t>
      </w:r>
      <w:r w:rsidR="00B82706" w:rsidRPr="007043F9">
        <w:t>Результаты</w:t>
      </w:r>
      <w:proofErr w:type="gramEnd"/>
      <w:r w:rsidR="00B82706" w:rsidRPr="007043F9">
        <w:t xml:space="preserve"> </w:t>
      </w:r>
      <w:proofErr w:type="spellStart"/>
      <w:r w:rsidR="00B82706" w:rsidRPr="007043F9">
        <w:t>расчетов</w:t>
      </w:r>
      <w:proofErr w:type="spellEnd"/>
      <w:r w:rsidR="00B82706" w:rsidRPr="007043F9">
        <w:t xml:space="preserve"> приведены ниже в таблице ниже</w:t>
      </w:r>
      <w:r w:rsidR="0072539D" w:rsidRPr="007043F9">
        <w:t>.</w:t>
      </w:r>
    </w:p>
    <w:p w14:paraId="318361E3" w14:textId="2393437E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6E3EFC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A273DF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4C60F7EC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>Прямой ущерб, млн.руб.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млн.руб</w:t>
      </w:r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163736173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lastRenderedPageBreak/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</w:t>
      </w:r>
      <w:proofErr w:type="spellStart"/>
      <w:r w:rsidRPr="00507A97">
        <w:t>пораженных</w:t>
      </w:r>
      <w:proofErr w:type="spellEnd"/>
      <w:r w:rsidRPr="00507A97">
        <w:t xml:space="preserve"> в результате возможных аварий за определенный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определенном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определенного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lastRenderedPageBreak/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</w:t>
      </w:r>
      <w:proofErr w:type="spellStart"/>
      <w:r w:rsidRPr="00E2424B">
        <w:t>защищенности</w:t>
      </w:r>
      <w:proofErr w:type="spellEnd"/>
      <w:r w:rsidRPr="00E2424B">
        <w:t xml:space="preserve">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области территории и состояний коэффициентов </w:t>
      </w:r>
      <w:proofErr w:type="spellStart"/>
      <w:r w:rsidRPr="00E2424B">
        <w:t>защищенности</w:t>
      </w:r>
      <w:proofErr w:type="spellEnd"/>
      <w:r w:rsidRPr="00E2424B">
        <w:t xml:space="preserve"> с </w:t>
      </w:r>
      <w:proofErr w:type="spellStart"/>
      <w:r w:rsidRPr="00E2424B">
        <w:t>учетом</w:t>
      </w:r>
      <w:proofErr w:type="spellEnd"/>
      <w:r w:rsidRPr="00E2424B">
        <w:t xml:space="preserve">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</w:t>
      </w:r>
      <w:proofErr w:type="spellStart"/>
      <w:r w:rsidRPr="00E2424B">
        <w:t>Хевисайда</w:t>
      </w:r>
      <w:proofErr w:type="spellEnd"/>
      <w:r w:rsidRPr="00E2424B">
        <w:t xml:space="preserve">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proofErr w:type="gramStart"/>
      <w:r w:rsidR="00ED229A" w:rsidRPr="00ED229A">
        <w:t xml:space="preserve">{{ </w:t>
      </w:r>
      <w:r w:rsidR="00ED229A">
        <w:rPr>
          <w:lang w:val="en-US"/>
        </w:rPr>
        <w:t>R</w:t>
      </w:r>
      <w:proofErr w:type="gramEnd"/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09" w:name="_Toc287019729"/>
      <w:r w:rsidRPr="008C3200">
        <w:t xml:space="preserve">Результаты </w:t>
      </w:r>
      <w:proofErr w:type="spellStart"/>
      <w:r w:rsidRPr="008C3200">
        <w:t>расчета</w:t>
      </w:r>
      <w:proofErr w:type="spellEnd"/>
      <w:r w:rsidRPr="008C3200">
        <w:t xml:space="preserve">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3B07BA37" w14:textId="77777777" w:rsidR="00A20CFE" w:rsidRPr="00A20CFE" w:rsidRDefault="00A20CFE" w:rsidP="00A20CFE"/>
    <w:p w14:paraId="30B214E1" w14:textId="77777777" w:rsidR="00A20CFE" w:rsidRPr="00A20CFE" w:rsidRDefault="00A20CFE" w:rsidP="00A20CFE"/>
    <w:p w14:paraId="4085A8DB" w14:textId="6D0B9877" w:rsidR="00A20CFE" w:rsidRPr="008C3200" w:rsidRDefault="00A20CFE" w:rsidP="00A20CFE">
      <w:bookmarkStart w:id="110" w:name="_Ref291335664"/>
      <w:bookmarkStart w:id="111" w:name="_Hlk163747777"/>
      <w:r w:rsidRPr="008C3200">
        <w:lastRenderedPageBreak/>
        <w:t xml:space="preserve">Таблица </w:t>
      </w:r>
      <w:fldSimple w:instr=" SEQ Таблица \* ARABIC ">
        <w:r w:rsidR="006E3EFC">
          <w:rPr>
            <w:noProof/>
          </w:rPr>
          <w:t>16</w:t>
        </w:r>
      </w:fldSimple>
      <w:bookmarkEnd w:id="110"/>
      <w:r w:rsidRPr="008C3200">
        <w:t xml:space="preserve"> – Коллективный риск для персонала, обслуживающего декларируемый объект</w:t>
      </w:r>
    </w:p>
    <w:p w14:paraId="62ABC288" w14:textId="77777777" w:rsidR="00A20CFE" w:rsidRPr="008C3200" w:rsidRDefault="00A20CFE" w:rsidP="00A20CFE"/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20CFE" w:rsidRPr="008C3200" w14:paraId="5C4AC680" w14:textId="77777777" w:rsidTr="0051040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2C79A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6CC043DF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6F8B5A1" w14:textId="740A253E" w:rsidR="00A20CFE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5C9F75" w14:textId="77777777" w:rsidR="00A20CFE" w:rsidRPr="008C3200" w:rsidRDefault="00A20CFE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25E074C" w14:textId="3B4F97E4" w:rsidR="00A20CFE" w:rsidRPr="008C3200" w:rsidRDefault="00A20CFE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14338A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20CFE" w:rsidRPr="008C3200" w14:paraId="50932FE7" w14:textId="77777777" w:rsidTr="0051040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F8D0" w14:textId="77777777" w:rsidR="00A20CFE" w:rsidRPr="008C3200" w:rsidRDefault="00A20CFE" w:rsidP="00A20CFE">
            <w:pPr>
              <w:numPr>
                <w:ilvl w:val="0"/>
                <w:numId w:val="43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1503" w14:textId="63546D92" w:rsidR="00A20CFE" w:rsidRPr="008C3200" w:rsidRDefault="00A20CFE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5D893" w14:textId="279F72EE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59FD" w14:textId="07DA2EBF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0C71D68" w14:textId="77777777" w:rsidR="00A20CFE" w:rsidRDefault="00A20CFE" w:rsidP="00A20CFE">
      <w:bookmarkStart w:id="112" w:name="_Ref291338611"/>
    </w:p>
    <w:p w14:paraId="7A648EC9" w14:textId="51AA9D76" w:rsidR="00020003" w:rsidRPr="008C3200" w:rsidRDefault="00020003" w:rsidP="00020003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020003" w:rsidRPr="008C3200" w14:paraId="5812BE58" w14:textId="77777777" w:rsidTr="0051040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6B538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28231D75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DCB92" w14:textId="77777777" w:rsidR="00020003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5E7977B" w14:textId="77777777" w:rsidR="00020003" w:rsidRPr="008C3200" w:rsidRDefault="00020003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0AAEB54" w14:textId="77777777" w:rsidR="00020003" w:rsidRPr="008C3200" w:rsidRDefault="00020003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020003" w:rsidRPr="008C3200" w14:paraId="0F396C7E" w14:textId="77777777" w:rsidTr="0051040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2516" w14:textId="77777777" w:rsidR="00020003" w:rsidRPr="008C3200" w:rsidRDefault="00020003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A525" w14:textId="77777777" w:rsidR="00020003" w:rsidRPr="008C3200" w:rsidRDefault="00020003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FE04259" w14:textId="77777777" w:rsidR="00020003" w:rsidRPr="008C3200" w:rsidRDefault="00020003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95E3C3A" w14:textId="77777777" w:rsidR="00020003" w:rsidRPr="008C3200" w:rsidRDefault="00020003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1291793B" w14:textId="77777777" w:rsidR="00020003" w:rsidRDefault="00020003" w:rsidP="00A20CFE"/>
    <w:p w14:paraId="05326E72" w14:textId="6EDA6D92" w:rsidR="008F5F8D" w:rsidRPr="008C3200" w:rsidRDefault="008F5F8D" w:rsidP="008F5F8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8F5F8D" w:rsidRPr="008C3200" w14:paraId="508A69D7" w14:textId="77777777" w:rsidTr="00CE6ADC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D8A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424B44D4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C9C4FDB" w14:textId="77777777" w:rsidR="008F5F8D" w:rsidRPr="008C3200" w:rsidRDefault="008F5F8D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B07267" w14:textId="77777777" w:rsidR="008F5F8D" w:rsidRPr="008C3200" w:rsidRDefault="008F5F8D" w:rsidP="00CE6ADC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321BE32" w14:textId="77777777" w:rsidR="008F5F8D" w:rsidRPr="008C3200" w:rsidRDefault="008F5F8D" w:rsidP="00CE6ADC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8F5F8D" w:rsidRPr="008C3200" w14:paraId="5F4EC2E3" w14:textId="77777777" w:rsidTr="00CE6ADC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4999" w14:textId="77777777" w:rsidR="008F5F8D" w:rsidRPr="008C3200" w:rsidRDefault="008F5F8D" w:rsidP="006122DC">
            <w:pPr>
              <w:pStyle w:val="affff5"/>
              <w:numPr>
                <w:ilvl w:val="0"/>
                <w:numId w:val="44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7362" w14:textId="77777777" w:rsidR="008F5F8D" w:rsidRPr="008C3200" w:rsidRDefault="008F5F8D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3E59A9" w14:textId="77777777" w:rsidR="008F5F8D" w:rsidRPr="008C3200" w:rsidRDefault="008F5F8D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0260F6" w14:textId="77777777" w:rsidR="008F5F8D" w:rsidRPr="008C3200" w:rsidRDefault="008F5F8D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6400BDD3" w14:textId="77777777" w:rsidR="008F5F8D" w:rsidRDefault="008F5F8D" w:rsidP="00A20CFE"/>
    <w:p w14:paraId="67A27D47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5FACFF95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0AD5DB76" w14:textId="62707D87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950F9A9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4286A049" w14:textId="7D8592F2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1BFECD5" w14:textId="77777777" w:rsidR="008F5F8D" w:rsidRPr="00C772D7" w:rsidRDefault="008F5F8D" w:rsidP="008F5F8D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1E1F8F95" w14:textId="77777777" w:rsidR="008F5F8D" w:rsidRDefault="008F5F8D" w:rsidP="00A20CFE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163736174"/>
      <w:bookmarkEnd w:id="111"/>
      <w:bookmarkEnd w:id="112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09"/>
      <w:bookmarkEnd w:id="113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4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5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6" w:name="_Hlk68013893"/>
      <w:r w:rsidRPr="007B6DF2">
        <w:t xml:space="preserve">В соответствии с </w:t>
      </w:r>
      <w:r w:rsidR="00F45AC2" w:rsidRPr="007B6DF2">
        <w:t xml:space="preserve">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="00F45AC2" w:rsidRPr="007B6DF2">
        <w:t>нее</w:t>
      </w:r>
      <w:proofErr w:type="spellEnd"/>
      <w:r w:rsidR="00F45AC2" w:rsidRPr="007B6DF2">
        <w:t xml:space="preserve"> сведений», </w:t>
      </w:r>
      <w:proofErr w:type="spellStart"/>
      <w:r w:rsidR="00F45AC2" w:rsidRPr="007B6DF2">
        <w:t>утвержденным</w:t>
      </w:r>
      <w:proofErr w:type="spellEnd"/>
      <w:r w:rsidR="00F45AC2" w:rsidRPr="007B6DF2">
        <w:t xml:space="preserve">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6FAB078C" w:rsidR="000E6E53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 w:rsidR="00F26C4D">
        <w:t>;</w:t>
      </w:r>
    </w:p>
    <w:p w14:paraId="00252053" w14:textId="61F987BC" w:rsidR="00F26C4D" w:rsidRPr="00A273DF" w:rsidRDefault="00F26C4D" w:rsidP="000E6E53">
      <w:pPr>
        <w:spacing w:line="360" w:lineRule="auto"/>
        <w:ind w:firstLine="556"/>
        <w:jc w:val="both"/>
        <w:rPr>
          <w:color w:val="FF0000"/>
        </w:rPr>
      </w:pPr>
      <w:r w:rsidRPr="00A273DF">
        <w:rPr>
          <w:color w:val="FF0000"/>
          <w:highlight w:val="yellow"/>
        </w:rPr>
        <w:t>–токсическое поражение</w:t>
      </w:r>
    </w:p>
    <w:bookmarkEnd w:id="116"/>
    <w:p w14:paraId="5A234074" w14:textId="06F8DC14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 xml:space="preserve">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6E3EFC" w:rsidRPr="007B6DF2">
        <w:t xml:space="preserve">Таблица </w:t>
      </w:r>
      <w:r w:rsidR="006E3EFC">
        <w:t>19</w:t>
      </w:r>
      <w:r w:rsidRPr="007B6DF2">
        <w:fldChar w:fldCharType="end"/>
      </w:r>
      <w:r w:rsidRPr="007B6DF2">
        <w:t>).</w:t>
      </w:r>
    </w:p>
    <w:p w14:paraId="156C8892" w14:textId="575066A7" w:rsidR="0018550E" w:rsidRPr="007B6DF2" w:rsidRDefault="0018550E" w:rsidP="0018550E">
      <w:pPr>
        <w:widowControl w:val="0"/>
        <w:spacing w:line="360" w:lineRule="auto"/>
        <w:jc w:val="both"/>
      </w:pPr>
      <w:bookmarkStart w:id="117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6E3EFC">
        <w:rPr>
          <w:noProof/>
        </w:rPr>
        <w:t>19</w:t>
      </w:r>
      <w:r w:rsidR="00573325" w:rsidRPr="007B6DF2">
        <w:rPr>
          <w:noProof/>
        </w:rPr>
        <w:fldChar w:fldCharType="end"/>
      </w:r>
      <w:bookmarkEnd w:id="117"/>
      <w:r w:rsidRPr="007B6DF2">
        <w:t xml:space="preserve"> – 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127E2CDB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3C7B99F6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3CC1B574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025B82F0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115"/>
    </w:tbl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8" w:name="_Toc163736176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8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с данными</w:t>
      </w:r>
      <w:r w:rsidR="005B4A4E">
        <w:t xml:space="preserve"> </w:t>
      </w:r>
      <w:proofErr w:type="spellStart"/>
      <w:r w:rsidR="005B4A4E">
        <w:t>приведенными</w:t>
      </w:r>
      <w:proofErr w:type="spellEnd"/>
      <w:r w:rsidR="005B4A4E">
        <w:t xml:space="preserve">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19" w:name="_Ref291338860"/>
      <w:bookmarkStart w:id="120" w:name="_Ref291338854"/>
    </w:p>
    <w:p w14:paraId="2059DC93" w14:textId="33F3DB7F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6E3EFC">
        <w:rPr>
          <w:noProof/>
        </w:rPr>
        <w:t>20</w:t>
      </w:r>
      <w:r w:rsidR="00CD7D1B" w:rsidRPr="007B6DF2">
        <w:rPr>
          <w:noProof/>
        </w:rPr>
        <w:fldChar w:fldCharType="end"/>
      </w:r>
      <w:bookmarkEnd w:id="119"/>
      <w:r w:rsidRPr="007B6DF2">
        <w:t xml:space="preserve"> – </w:t>
      </w:r>
      <w:bookmarkEnd w:id="120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5A0290F3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6E3EFC">
          <w:rPr>
            <w:noProof/>
          </w:rPr>
          <w:t>21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46DE74B9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6E3EFC">
          <w:rPr>
            <w:noProof/>
          </w:rPr>
          <w:t>22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2409FAB" w14:textId="449BE804" w:rsidR="002A1594" w:rsidRDefault="002A1594" w:rsidP="009B1944">
      <w:pPr>
        <w:widowControl w:val="0"/>
        <w:spacing w:line="360" w:lineRule="auto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probability</w:t>
      </w:r>
      <w:proofErr w:type="gramEnd"/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9B553B">
        <w:rPr>
          <w:color w:val="000000"/>
        </w:rPr>
        <w:t xml:space="preserve"> </w:t>
      </w:r>
      <w:r w:rsidR="00310383">
        <w:t>1/год;</w:t>
      </w:r>
    </w:p>
    <w:p w14:paraId="241938F6" w14:textId="6342CB6F" w:rsidR="002A1594" w:rsidRDefault="002A1594" w:rsidP="009B1944">
      <w:pPr>
        <w:widowControl w:val="0"/>
        <w:spacing w:line="360" w:lineRule="auto"/>
        <w:ind w:firstLine="709"/>
        <w:jc w:val="both"/>
      </w:pPr>
      <w:r>
        <w:t>- величина материального ущерба</w:t>
      </w:r>
      <w:r w:rsidR="009B553B">
        <w:t xml:space="preserve"> (наиболее опасный сценарий</w:t>
      </w:r>
      <w:proofErr w:type="gramStart"/>
      <w:r w:rsidR="009B553B">
        <w:t>)</w:t>
      </w:r>
      <w:r>
        <w:t xml:space="preserve">: </w:t>
      </w:r>
      <w:r w:rsidR="009B553B">
        <w:t xml:space="preserve"> </w:t>
      </w:r>
      <w:r w:rsidR="009B553B" w:rsidRPr="009B553B">
        <w:rPr>
          <w:color w:val="000000"/>
        </w:rPr>
        <w:t>{</w:t>
      </w:r>
      <w:proofErr w:type="gramEnd"/>
      <w:r w:rsidR="009B553B" w:rsidRPr="009B553B">
        <w:rPr>
          <w:color w:val="000000"/>
        </w:rPr>
        <w:t xml:space="preserve">{ </w:t>
      </w:r>
      <w:r w:rsidR="00655018" w:rsidRPr="00655018">
        <w:rPr>
          <w:color w:val="000000"/>
          <w:lang w:val="en-US"/>
        </w:rPr>
        <w:t>damage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</w:t>
      </w:r>
      <w:r w:rsidR="00310383">
        <w:t>млн.руб;</w:t>
      </w:r>
    </w:p>
    <w:p w14:paraId="1F98E464" w14:textId="202C4A68" w:rsidR="00DC68CD" w:rsidRPr="00DC68CD" w:rsidRDefault="002A1594" w:rsidP="009B1944">
      <w:pPr>
        <w:widowControl w:val="0"/>
        <w:spacing w:line="360" w:lineRule="auto"/>
        <w:ind w:firstLine="709"/>
        <w:jc w:val="both"/>
      </w:pPr>
      <w:r>
        <w:t>- уровень риска</w:t>
      </w:r>
      <w:r w:rsidR="00DC68CD" w:rsidRPr="00DC68CD">
        <w:t xml:space="preserve"> </w:t>
      </w:r>
      <w:proofErr w:type="spellStart"/>
      <w:r w:rsidR="00DC68CD">
        <w:rPr>
          <w:lang w:val="en-US"/>
        </w:rPr>
        <w:t>RdB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RdB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794F93"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 w:rsidR="00310383">
        <w:t>;</w:t>
      </w:r>
      <w:r w:rsidRPr="00DC68CD">
        <w:t xml:space="preserve"> </w:t>
      </w:r>
    </w:p>
    <w:p w14:paraId="41CC68DF" w14:textId="47075CB3" w:rsidR="002A1594" w:rsidRPr="00310383" w:rsidRDefault="00DC68CD" w:rsidP="009B1944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655018">
        <w:rPr>
          <w:lang w:val="en-US"/>
        </w:rPr>
        <w:t>Rng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 </w:t>
      </w:r>
      <w:r w:rsidR="002A1594">
        <w:rPr>
          <w:lang w:val="en-US"/>
        </w:rPr>
        <w:t>ppm</w:t>
      </w:r>
      <w:r w:rsidR="009B553B">
        <w:t xml:space="preserve"> или </w:t>
      </w:r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Rng</w:t>
      </w:r>
      <w:proofErr w:type="spellEnd"/>
      <w:r w:rsidR="002D0830" w:rsidRPr="002D0830">
        <w:t>2</w:t>
      </w:r>
      <w:r w:rsidR="002D0830" w:rsidRPr="009B553B">
        <w:rPr>
          <w:color w:val="000000"/>
        </w:rPr>
        <w:t xml:space="preserve"> </w:t>
      </w:r>
      <w:r w:rsidR="00794F93" w:rsidRPr="009B553B">
        <w:rPr>
          <w:color w:val="000000"/>
        </w:rPr>
        <w:t>}}</w:t>
      </w:r>
      <w:r w:rsidR="002B6A75" w:rsidRPr="002B6A75">
        <w:rPr>
          <w:color w:val="000000"/>
        </w:rPr>
        <w:t xml:space="preserve">  </w:t>
      </w:r>
      <w:r w:rsidR="009B553B">
        <w:t>погибших на 100 тыс. рискующих</w:t>
      </w:r>
      <w:r w:rsidR="00310383">
        <w:t>.</w:t>
      </w:r>
    </w:p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1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2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1"/>
      <w:bookmarkEnd w:id="122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lastRenderedPageBreak/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35CEE21A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</w:t>
      </w:r>
      <w:r w:rsidR="004046F0">
        <w:rPr>
          <w:sz w:val="22"/>
          <w:szCs w:val="22"/>
        </w:rPr>
        <w:t>декларируемому объекту рекомендуется</w:t>
      </w:r>
      <w:r w:rsidRPr="00107353">
        <w:rPr>
          <w:sz w:val="22"/>
          <w:szCs w:val="22"/>
        </w:rPr>
        <w:t>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00163809"/>
      <w:bookmarkStart w:id="124" w:name="_Toc213675831"/>
      <w:bookmarkStart w:id="125" w:name="_Toc287019733"/>
      <w:bookmarkStart w:id="126" w:name="_Toc163736178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3"/>
      <w:bookmarkEnd w:id="124"/>
      <w:bookmarkEnd w:id="125"/>
      <w:bookmarkEnd w:id="126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7" w:name="_Toc287019734"/>
      <w:bookmarkStart w:id="128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7"/>
      <w:bookmarkEnd w:id="128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86275709"/>
          </w:p>
        </w:tc>
        <w:bookmarkEnd w:id="129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516733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516733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</w:t>
            </w:r>
            <w:proofErr w:type="spellStart"/>
            <w:r w:rsidRPr="00107353">
              <w:rPr>
                <w:bCs/>
              </w:rPr>
              <w:t>нее</w:t>
            </w:r>
            <w:proofErr w:type="spellEnd"/>
            <w:r w:rsidRPr="00107353">
              <w:rPr>
                <w:bCs/>
              </w:rPr>
              <w:t xml:space="preserve">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29262199"/>
          </w:p>
        </w:tc>
        <w:bookmarkEnd w:id="130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53035056"/>
          </w:p>
        </w:tc>
        <w:bookmarkEnd w:id="131"/>
        <w:tc>
          <w:tcPr>
            <w:tcW w:w="9356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 xml:space="preserve">2). Методика оценки последствий аварий на пожаровзрывоопасных объектах. Министерство по делам ГО и </w:t>
            </w:r>
            <w:proofErr w:type="gramStart"/>
            <w:r w:rsidRPr="00107353">
              <w:t>ЧС</w:t>
            </w:r>
            <w:proofErr w:type="gramEnd"/>
            <w:r w:rsidRPr="00107353">
              <w:t xml:space="preserve"> и ликвидации последствий стихийных бедствий. 1994г.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</w:t>
            </w:r>
            <w:proofErr w:type="spellStart"/>
            <w:r w:rsidRPr="00107353">
              <w:t>надежности</w:t>
            </w:r>
            <w:proofErr w:type="spellEnd"/>
            <w:r w:rsidRPr="00107353">
              <w:t xml:space="preserve">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516733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216"/>
          </w:p>
        </w:tc>
        <w:bookmarkEnd w:id="132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3" w:name="_Ref299707873"/>
            <w:bookmarkStart w:id="134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3"/>
            <w:r w:rsidRPr="00107353">
              <w:t xml:space="preserve"> «Об утверждении Методики исчисления размера вреда, </w:t>
            </w:r>
            <w:proofErr w:type="spellStart"/>
            <w:r w:rsidRPr="00107353">
              <w:t>причиненного</w:t>
            </w:r>
            <w:proofErr w:type="spellEnd"/>
            <w:r w:rsidRPr="00107353">
              <w:t xml:space="preserve"> почвам как объекту охраны окружающей среды»</w:t>
            </w:r>
            <w:bookmarkEnd w:id="134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5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36" w:name="_Ref293388688"/>
            <w:bookmarkStart w:id="137" w:name="_Ref204749497"/>
            <w:r w:rsidRPr="00107353">
              <w:t xml:space="preserve">Методика исчисления размера вреда, </w:t>
            </w:r>
            <w:proofErr w:type="spellStart"/>
            <w:r w:rsidRPr="00107353">
              <w:t>причиненного</w:t>
            </w:r>
            <w:proofErr w:type="spellEnd"/>
            <w:r w:rsidRPr="00107353">
              <w:t xml:space="preserve">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6"/>
            <w:bookmarkEnd w:id="137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5"/>
      <w:bookmarkStart w:id="139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8"/>
      <w:bookmarkEnd w:id="139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Основные опасности химических производств. В.Маршал.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Промышленные взрывы. Оценка и предупреждение. М.В.Бесчастнов.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</w:t>
            </w:r>
            <w:proofErr w:type="gramStart"/>
            <w:r w:rsidRPr="00107353">
              <w:t>ЮНЕП,МБТ</w:t>
            </w:r>
            <w:proofErr w:type="gramEnd"/>
            <w:r w:rsidRPr="00107353">
              <w:t xml:space="preserve"> и ВОЗ. (Перевод с английского под редакцией Э.В.Петросяна).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«Пожаровзрывоопасность веществ и материалов и средства их тушения</w:t>
            </w:r>
            <w:proofErr w:type="gramStart"/>
            <w:r w:rsidRPr="00107353">
              <w:t>».Книги</w:t>
            </w:r>
            <w:proofErr w:type="gramEnd"/>
            <w:r w:rsidRPr="00107353">
              <w:t xml:space="preserve"> 1 и 2.А.М.Баратов и А.Я. Корольченко,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Пожаровзрывоопасность веществ и материалов и средства их тушения. Справочник в 2-х книгах под редакцией А.Н. Баратова и А.Я. Корольченко,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0" w:name="_Ref329177000"/>
          </w:p>
        </w:tc>
        <w:bookmarkEnd w:id="140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1" w:name="_Toc287019736"/>
      <w:bookmarkStart w:id="142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1"/>
      <w:bookmarkEnd w:id="142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>«</w:t>
            </w:r>
            <w:proofErr w:type="gramStart"/>
            <w:r w:rsidR="00261DF0" w:rsidRPr="00107353">
              <w:t xml:space="preserve">{{ </w:t>
            </w:r>
            <w:proofErr w:type="spellStart"/>
            <w:r w:rsidR="00C772D7" w:rsidRPr="00107353">
              <w:t>Name</w:t>
            </w:r>
            <w:proofErr w:type="gramEnd"/>
            <w:r w:rsidR="00C772D7" w:rsidRPr="00107353">
              <w:t>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proofErr w:type="gramStart"/>
      <w:r w:rsidRPr="000239FA">
        <w:rPr>
          <w:bCs/>
          <w:color w:val="FFFFFF" w:themeColor="background1"/>
          <w:sz w:val="22"/>
          <w:szCs w:val="22"/>
          <w:lang w:val="en-US"/>
        </w:rPr>
        <w:t>{{ LAYER</w:t>
      </w:r>
      <w:proofErr w:type="gramEnd"/>
      <w:r w:rsidRPr="000239FA">
        <w:rPr>
          <w:bCs/>
          <w:color w:val="FFFFFF" w:themeColor="background1"/>
          <w:sz w:val="22"/>
          <w:szCs w:val="22"/>
          <w:lang w:val="en-US"/>
        </w:rPr>
        <w:t>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r w:rsidR="00F0549B" w:rsidRPr="000239FA">
        <w:rPr>
          <w:bCs/>
          <w:color w:val="FFFFFF" w:themeColor="background1"/>
        </w:rPr>
        <w:t>сут</w:t>
      </w:r>
      <w:r w:rsidRPr="000239FA">
        <w:rPr>
          <w:bCs/>
          <w:color w:val="FFFFFF" w:themeColor="background1"/>
        </w:rPr>
        <w:t xml:space="preserve">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proofErr w:type="gramEnd"/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proofErr w:type="gramEnd"/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462D79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60"/>
      <w:footerReference w:type="default" r:id="rId161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1C187" w14:textId="77777777" w:rsidR="00D728A8" w:rsidRDefault="00D728A8" w:rsidP="000C15E1">
      <w:r>
        <w:separator/>
      </w:r>
    </w:p>
  </w:endnote>
  <w:endnote w:type="continuationSeparator" w:id="0">
    <w:p w14:paraId="692E1727" w14:textId="77777777" w:rsidR="00D728A8" w:rsidRDefault="00D728A8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64571F46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A273DF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A273DF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7C565230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A273DF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A273DF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21781E">
            <w:rPr>
              <w:rFonts w:cs="Segoe UI"/>
              <w:bCs/>
              <w:sz w:val="28"/>
              <w:szCs w:val="28"/>
            </w:rPr>
            <w:t xml:space="preserve">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725229DF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A273DF">
            <w:rPr>
              <w:noProof/>
              <w:sz w:val="20"/>
              <w:lang w:val="en-US"/>
            </w:rPr>
            <w:instrText>49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A273DF">
            <w:rPr>
              <w:noProof/>
              <w:sz w:val="20"/>
            </w:rPr>
            <w:t>43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A6F10" w14:textId="77777777" w:rsidR="00D728A8" w:rsidRDefault="00D728A8" w:rsidP="000C15E1">
      <w:r>
        <w:separator/>
      </w:r>
    </w:p>
  </w:footnote>
  <w:footnote w:type="continuationSeparator" w:id="0">
    <w:p w14:paraId="603FC34D" w14:textId="77777777" w:rsidR="00D728A8" w:rsidRDefault="00D728A8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 xml:space="preserve">Руководство по безопасности "Методические рекомендации по проведению количественного анализа риска аварий на </w:t>
      </w:r>
      <w:proofErr w:type="spellStart"/>
      <w:r w:rsidRPr="00CF6B1C">
        <w:t>конденсатопроводах</w:t>
      </w:r>
      <w:proofErr w:type="spellEnd"/>
      <w:r w:rsidRPr="00CF6B1C">
        <w:t xml:space="preserve">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09AEEE3D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273DF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63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273DF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57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09AEEE3D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273DF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63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273DF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57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4822051A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273DF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273DF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4822051A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273DF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273DF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4013DD40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273DF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48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273DF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42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4013DD40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273DF">
                            <w:rPr>
                              <w:noProof/>
                              <w:sz w:val="20"/>
                              <w:lang w:val="en-US"/>
                            </w:rPr>
                            <w:instrText>48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273DF">
                            <w:rPr>
                              <w:noProof/>
                              <w:sz w:val="20"/>
                              <w:lang w:val="ru-RU"/>
                            </w:rPr>
                            <w:t>42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18670323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273DF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61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A273DF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55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18670323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273DF">
                            <w:rPr>
                              <w:noProof/>
                              <w:sz w:val="20"/>
                              <w:lang w:val="en-US"/>
                            </w:rPr>
                            <w:instrText>61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A273DF">
                            <w:rPr>
                              <w:noProof/>
                              <w:sz w:val="20"/>
                              <w:lang w:val="ru-RU"/>
                            </w:rPr>
                            <w:t>55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style="width:9.5pt;height:12pt;visibility:visible;mso-wrap-style:square" o:bullet="t">
        <v:imagedata r:id="rId1" o:title=""/>
      </v:shape>
    </w:pict>
  </w:numPicBullet>
  <w:numPicBullet w:numPicBulletId="1">
    <w:pict>
      <v:shape id="_x0000_i1125" type="#_x0000_t75" style="width:10pt;height:12.5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13"/>
  </w:num>
  <w:num w:numId="5">
    <w:abstractNumId w:val="6"/>
  </w:num>
  <w:num w:numId="6">
    <w:abstractNumId w:val="18"/>
  </w:num>
  <w:num w:numId="7">
    <w:abstractNumId w:val="19"/>
  </w:num>
  <w:num w:numId="8">
    <w:abstractNumId w:val="26"/>
  </w:num>
  <w:num w:numId="9">
    <w:abstractNumId w:val="8"/>
  </w:num>
  <w:num w:numId="10">
    <w:abstractNumId w:val="11"/>
  </w:num>
  <w:num w:numId="11">
    <w:abstractNumId w:val="2"/>
  </w:num>
  <w:num w:numId="12">
    <w:abstractNumId w:val="21"/>
  </w:num>
  <w:num w:numId="13">
    <w:abstractNumId w:val="7"/>
  </w:num>
  <w:num w:numId="14">
    <w:abstractNumId w:val="4"/>
  </w:num>
  <w:num w:numId="15">
    <w:abstractNumId w:val="37"/>
  </w:num>
  <w:num w:numId="16">
    <w:abstractNumId w:val="25"/>
  </w:num>
  <w:num w:numId="17">
    <w:abstractNumId w:val="33"/>
  </w:num>
  <w:num w:numId="18">
    <w:abstractNumId w:val="27"/>
  </w:num>
  <w:num w:numId="19">
    <w:abstractNumId w:val="35"/>
  </w:num>
  <w:num w:numId="20">
    <w:abstractNumId w:val="0"/>
  </w:num>
  <w:num w:numId="21">
    <w:abstractNumId w:val="10"/>
  </w:num>
  <w:num w:numId="22">
    <w:abstractNumId w:val="31"/>
  </w:num>
  <w:num w:numId="23">
    <w:abstractNumId w:val="17"/>
  </w:num>
  <w:num w:numId="24">
    <w:abstractNumId w:val="32"/>
  </w:num>
  <w:num w:numId="25">
    <w:abstractNumId w:val="30"/>
  </w:num>
  <w:num w:numId="26">
    <w:abstractNumId w:val="39"/>
  </w:num>
  <w:num w:numId="27">
    <w:abstractNumId w:val="15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4"/>
  </w:num>
  <w:num w:numId="31">
    <w:abstractNumId w:val="22"/>
  </w:num>
  <w:num w:numId="32">
    <w:abstractNumId w:val="36"/>
  </w:num>
  <w:num w:numId="33">
    <w:abstractNumId w:val="38"/>
  </w:num>
  <w:num w:numId="34">
    <w:abstractNumId w:val="21"/>
  </w:num>
  <w:num w:numId="35">
    <w:abstractNumId w:val="3"/>
  </w:num>
  <w:num w:numId="36">
    <w:abstractNumId w:val="28"/>
  </w:num>
  <w:num w:numId="37">
    <w:abstractNumId w:val="29"/>
  </w:num>
  <w:num w:numId="38">
    <w:abstractNumId w:val="5"/>
  </w:num>
  <w:num w:numId="39">
    <w:abstractNumId w:val="21"/>
  </w:num>
  <w:num w:numId="40">
    <w:abstractNumId w:val="21"/>
  </w:num>
  <w:num w:numId="41">
    <w:abstractNumId w:val="14"/>
  </w:num>
  <w:num w:numId="42">
    <w:abstractNumId w:val="12"/>
  </w:num>
  <w:num w:numId="43">
    <w:abstractNumId w:val="1"/>
  </w:num>
  <w:num w:numId="44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078B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65DB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38A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2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65E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1B74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6F0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3AE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2F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1C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02E5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2E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3DF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2C0"/>
    <w:rsid w:val="00AD3ABB"/>
    <w:rsid w:val="00AD3CB9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2DD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28A8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6871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16D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63" Type="http://schemas.openxmlformats.org/officeDocument/2006/relationships/image" Target="media/image35.png"/><Relationship Id="rId84" Type="http://schemas.openxmlformats.org/officeDocument/2006/relationships/image" Target="media/image55.png"/><Relationship Id="rId138" Type="http://schemas.openxmlformats.org/officeDocument/2006/relationships/image" Target="media/image105.png"/><Relationship Id="rId159" Type="http://schemas.openxmlformats.org/officeDocument/2006/relationships/image" Target="media/image126.png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53" Type="http://schemas.openxmlformats.org/officeDocument/2006/relationships/image" Target="media/image25.png"/><Relationship Id="rId74" Type="http://schemas.openxmlformats.org/officeDocument/2006/relationships/image" Target="media/image46.png"/><Relationship Id="rId128" Type="http://schemas.openxmlformats.org/officeDocument/2006/relationships/image" Target="media/image95.png"/><Relationship Id="rId149" Type="http://schemas.openxmlformats.org/officeDocument/2006/relationships/image" Target="media/image116.png"/><Relationship Id="rId5" Type="http://schemas.openxmlformats.org/officeDocument/2006/relationships/settings" Target="settings.xml"/><Relationship Id="rId95" Type="http://schemas.openxmlformats.org/officeDocument/2006/relationships/image" Target="media/image62.gif"/><Relationship Id="rId160" Type="http://schemas.openxmlformats.org/officeDocument/2006/relationships/header" Target="header16.xml"/><Relationship Id="rId22" Type="http://schemas.openxmlformats.org/officeDocument/2006/relationships/footer" Target="footer6.xml"/><Relationship Id="rId43" Type="http://schemas.openxmlformats.org/officeDocument/2006/relationships/image" Target="media/image15.png"/><Relationship Id="rId64" Type="http://schemas.openxmlformats.org/officeDocument/2006/relationships/image" Target="media/image36.png"/><Relationship Id="rId118" Type="http://schemas.openxmlformats.org/officeDocument/2006/relationships/image" Target="media/image85.png"/><Relationship Id="rId139" Type="http://schemas.openxmlformats.org/officeDocument/2006/relationships/image" Target="media/image106.png"/><Relationship Id="rId85" Type="http://schemas.openxmlformats.org/officeDocument/2006/relationships/image" Target="media/image56.png"/><Relationship Id="rId150" Type="http://schemas.openxmlformats.org/officeDocument/2006/relationships/image" Target="media/image117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footer" Target="foot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6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16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52" Type="http://schemas.openxmlformats.org/officeDocument/2006/relationships/image" Target="media/image119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142" Type="http://schemas.openxmlformats.org/officeDocument/2006/relationships/image" Target="media/image109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32" Type="http://schemas.openxmlformats.org/officeDocument/2006/relationships/image" Target="media/image99.png"/><Relationship Id="rId153" Type="http://schemas.openxmlformats.org/officeDocument/2006/relationships/image" Target="media/image120.png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Relationship Id="rId47" Type="http://schemas.openxmlformats.org/officeDocument/2006/relationships/image" Target="media/image19.png"/><Relationship Id="rId68" Type="http://schemas.openxmlformats.org/officeDocument/2006/relationships/image" Target="media/image40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54" Type="http://schemas.openxmlformats.org/officeDocument/2006/relationships/image" Target="media/image121.png"/><Relationship Id="rId16" Type="http://schemas.openxmlformats.org/officeDocument/2006/relationships/header" Target="header5.xml"/><Relationship Id="rId37" Type="http://schemas.openxmlformats.org/officeDocument/2006/relationships/image" Target="media/image9.png"/><Relationship Id="rId58" Type="http://schemas.openxmlformats.org/officeDocument/2006/relationships/image" Target="media/image30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144" Type="http://schemas.openxmlformats.org/officeDocument/2006/relationships/image" Target="media/image111.png"/><Relationship Id="rId90" Type="http://schemas.openxmlformats.org/officeDocument/2006/relationships/image" Target="media/image61.emf"/><Relationship Id="rId27" Type="http://schemas.openxmlformats.org/officeDocument/2006/relationships/header" Target="header11.xml"/><Relationship Id="rId48" Type="http://schemas.openxmlformats.org/officeDocument/2006/relationships/image" Target="media/image20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34" Type="http://schemas.openxmlformats.org/officeDocument/2006/relationships/image" Target="media/image101.png"/><Relationship Id="rId80" Type="http://schemas.openxmlformats.org/officeDocument/2006/relationships/image" Target="media/image51.png"/><Relationship Id="rId155" Type="http://schemas.openxmlformats.org/officeDocument/2006/relationships/image" Target="media/image1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3071</TotalTime>
  <Pages>63</Pages>
  <Words>13661</Words>
  <Characters>77872</Characters>
  <Application>Microsoft Office Word</Application>
  <DocSecurity>0</DocSecurity>
  <Lines>648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91351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Konstantin</cp:lastModifiedBy>
  <cp:revision>481</cp:revision>
  <cp:lastPrinted>2016-05-24T06:33:00Z</cp:lastPrinted>
  <dcterms:created xsi:type="dcterms:W3CDTF">2021-10-04T07:20:00Z</dcterms:created>
  <dcterms:modified xsi:type="dcterms:W3CDTF">2024-05-23T07:31:00Z</dcterms:modified>
</cp:coreProperties>
</file>