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407DDC"/>
    <w:p w:rsidR="00000000" w:rsidRDefault="00407DDC">
      <w:r>
        <w:rPr>
          <w:noProof/>
        </w:rPr>
        <w:drawing>
          <wp:inline distT="0" distB="0" distL="0" distR="0">
            <wp:extent cx="5506720" cy="6573520"/>
            <wp:effectExtent l="25400" t="0" r="5080" b="0"/>
            <wp:docPr id="1" name="Picture 1" descr="root:Users:dave:Desktop:balloon.stuff:fig27.try42.marg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7.try42.margin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65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7DDC"/>
    <w:p w:rsidR="00000000" w:rsidRDefault="00407DDC">
      <w:r>
        <w:t>Fig. 27 Optimization of the balloon with radial webs and 30 modules. This execution of SUPEROPT aborted at Design Iteration No. 18 because of failure of convergence of the nonlinear pre-buckling equilibrium solution during Load Step No. 1, for which th</w:t>
      </w:r>
      <w:r>
        <w:t>e applied loads are PINNER, PMIDDL, and DELTAT [the “fixed” (non-eigenvalue) loads]. At the time this run was made SUBROUTINE BEHX1 included only two attempts to solve the nonlinear problem (</w:t>
      </w:r>
      <w:r>
        <w:rPr>
          <w:b/>
        </w:rPr>
        <w:t>Try no. 1</w:t>
      </w:r>
      <w:r>
        <w:t xml:space="preserve"> and </w:t>
      </w:r>
      <w:r>
        <w:rPr>
          <w:b/>
        </w:rPr>
        <w:t>Try no. 2</w:t>
      </w:r>
      <w:r>
        <w:t xml:space="preserve"> identified in </w:t>
      </w:r>
      <w:r>
        <w:rPr>
          <w:b/>
        </w:rPr>
        <w:t>Item 9</w:t>
      </w:r>
      <w:r>
        <w:t xml:space="preserve"> listed in </w:t>
      </w:r>
      <w:r>
        <w:rPr>
          <w:b/>
        </w:rPr>
        <w:t>Section 8</w:t>
      </w:r>
      <w:r>
        <w:t>)</w:t>
      </w:r>
      <w:r>
        <w:t xml:space="preserve">. Introduction of a third attempt, </w:t>
      </w:r>
      <w:r>
        <w:rPr>
          <w:b/>
        </w:rPr>
        <w:t>Try no. 3</w:t>
      </w:r>
      <w:r>
        <w:t>, solved the problem.</w:t>
      </w:r>
    </w:p>
    <w:p w:rsidR="00000000" w:rsidRDefault="00407DDC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407DDC"/>
    <w:rsid w:val="00407DD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585</CharactersWithSpaces>
  <SharedDoc>false</SharedDoc>
  <HLinks>
    <vt:vector size="6" baseType="variant">
      <vt:variant>
        <vt:i4>8323162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root:Users:dave:Desktop:balloon.stuff:fig27.try42.margins.png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2010-11-08T01:29:00Z</dcterms:created>
  <dcterms:modified xsi:type="dcterms:W3CDTF">2010-11-08T01:29:00Z</dcterms:modified>
</cp:coreProperties>
</file>