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59F45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47C0789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539FB1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0C61B563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1B78544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24531C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63939C46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0DF025F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66AC14A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886185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4B61719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44F848B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ИНФОРМАЦИННО-СПРАВОЧНАЯ СИСТЕМА</w:t>
      </w:r>
    </w:p>
    <w:p w14:paraId="299CCEC5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FB52238" w14:textId="7FE8D7CB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«</w:t>
      </w:r>
      <w:r w:rsidR="00BB2F13" w:rsidRPr="00BB2F13">
        <w:rPr>
          <w:rFonts w:ascii="Liberation Serif" w:eastAsia="Calibri" w:hAnsi="Liberation Serif" w:cs="Liberation Serif"/>
          <w:i/>
          <w:sz w:val="32"/>
          <w:szCs w:val="32"/>
          <w:lang w:val="en-US"/>
        </w:rPr>
        <w:t>REDFLAG</w:t>
      </w:r>
      <w:r w:rsidRPr="002C67D0">
        <w:rPr>
          <w:rFonts w:ascii="Liberation Serif" w:eastAsia="Calibri" w:hAnsi="Liberation Serif" w:cs="Liberation Serif"/>
          <w:sz w:val="32"/>
          <w:szCs w:val="32"/>
        </w:rPr>
        <w:t>»</w:t>
      </w:r>
    </w:p>
    <w:p w14:paraId="62EEC98F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DB75FAB" w14:textId="446087FB" w:rsidR="002C67D0" w:rsidRPr="00AB330C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EDE1276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28773613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00623E7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5402FA40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РАБОЧАЯ ДОКУМЕНТАЦИЯ</w:t>
      </w:r>
    </w:p>
    <w:p w14:paraId="11474ABD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770ADC38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  <w:r w:rsidRPr="002C67D0">
        <w:rPr>
          <w:rFonts w:ascii="Liberation Serif" w:eastAsia="Calibri" w:hAnsi="Liberation Serif" w:cs="Liberation Serif"/>
          <w:sz w:val="32"/>
          <w:szCs w:val="32"/>
        </w:rPr>
        <w:t>Руководство пользователя</w:t>
      </w:r>
    </w:p>
    <w:p w14:paraId="76AF4CF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3E27E2D0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1B352BFE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61E56E5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39C7BD61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3EB8F2AD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32"/>
          <w:szCs w:val="32"/>
        </w:rPr>
      </w:pPr>
    </w:p>
    <w:p w14:paraId="5842B8C7" w14:textId="558CE254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  <w:r w:rsidRPr="002C67D0">
        <w:rPr>
          <w:rFonts w:ascii="Liberation Serif" w:eastAsia="Calibri" w:hAnsi="Liberation Serif" w:cs="Liberation Serif"/>
          <w:sz w:val="28"/>
          <w:szCs w:val="28"/>
        </w:rPr>
        <w:t>Листов – 1</w:t>
      </w:r>
      <w:r w:rsidR="00BB4507">
        <w:rPr>
          <w:rFonts w:ascii="Liberation Serif" w:eastAsia="Calibri" w:hAnsi="Liberation Serif" w:cs="Liberation Serif"/>
          <w:sz w:val="28"/>
          <w:szCs w:val="28"/>
        </w:rPr>
        <w:t>1</w:t>
      </w:r>
    </w:p>
    <w:p w14:paraId="12B793A5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7A7E341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6EC604EF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DB83A3D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F9F01E9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21939FB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4CD2596E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CBDA58E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2851532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68B0C7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F6ACB69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F0A573C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3AC15557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4"/>
          <w:szCs w:val="24"/>
        </w:rPr>
      </w:pPr>
    </w:p>
    <w:p w14:paraId="25F3BB74" w14:textId="77777777" w:rsidR="002C67D0" w:rsidRPr="002C67D0" w:rsidRDefault="002C67D0" w:rsidP="002C67D0">
      <w:pPr>
        <w:spacing w:after="0" w:line="240" w:lineRule="auto"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2C67D0">
        <w:rPr>
          <w:rFonts w:ascii="Liberation Serif" w:eastAsia="Calibri" w:hAnsi="Liberation Serif" w:cs="Liberation Serif"/>
          <w:sz w:val="24"/>
          <w:szCs w:val="24"/>
        </w:rPr>
        <w:t>КРАСНОЯРСК, 2024</w:t>
      </w:r>
    </w:p>
    <w:p w14:paraId="1E5D46F8" w14:textId="2B545DBD" w:rsidR="00211E10" w:rsidRPr="00783345" w:rsidRDefault="00211E10" w:rsidP="00BB2F13">
      <w:pPr>
        <w:spacing w:after="0" w:line="240" w:lineRule="auto"/>
        <w:ind w:firstLine="709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 w:rsidRPr="00211E10">
        <w:rPr>
          <w:rFonts w:ascii="Liberation Serif" w:hAnsi="Liberation Serif" w:cs="Liberation Serif"/>
          <w:b/>
          <w:bCs/>
          <w:sz w:val="36"/>
          <w:szCs w:val="36"/>
        </w:rPr>
        <w:lastRenderedPageBreak/>
        <w:t>Аннотация</w:t>
      </w:r>
    </w:p>
    <w:p w14:paraId="07AC3F0D" w14:textId="51D2091D" w:rsidR="00783345" w:rsidRPr="00783345" w:rsidRDefault="00783345" w:rsidP="00BB2F13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 xml:space="preserve">Настоящий документ представляет собой руководство пользователя информационной системы </w:t>
      </w:r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Pr="00783345">
        <w:rPr>
          <w:rFonts w:ascii="Liberation Serif" w:hAnsi="Liberation Serif" w:cs="Liberation Serif"/>
          <w:sz w:val="28"/>
          <w:szCs w:val="28"/>
        </w:rPr>
        <w:t xml:space="preserve">, которая обеспечивает учет клиентов, лекарств, выписок, мероприятий и проведения мероприятий (далее </w:t>
      </w:r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Pr="00783345">
        <w:rPr>
          <w:rFonts w:ascii="Liberation Serif" w:hAnsi="Liberation Serif" w:cs="Liberation Serif"/>
          <w:sz w:val="28"/>
          <w:szCs w:val="28"/>
        </w:rPr>
        <w:t xml:space="preserve"> ИС).</w:t>
      </w:r>
    </w:p>
    <w:p w14:paraId="75FB9303" w14:textId="032222AE" w:rsidR="00783345" w:rsidRPr="00783345" w:rsidRDefault="00783345" w:rsidP="00BB2F13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 xml:space="preserve">Пользовательский интерфейс </w:t>
      </w:r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Pr="00783345">
        <w:rPr>
          <w:rFonts w:ascii="Liberation Serif" w:hAnsi="Liberation Serif" w:cs="Liberation Serif"/>
          <w:sz w:val="28"/>
          <w:szCs w:val="28"/>
        </w:rPr>
        <w:t xml:space="preserve"> ИС обеспечивает информационную поддержку деятельности работникам </w:t>
      </w:r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Pr="00783345">
        <w:rPr>
          <w:rFonts w:ascii="Liberation Serif" w:hAnsi="Liberation Serif" w:cs="Liberation Serif"/>
          <w:sz w:val="28"/>
          <w:szCs w:val="28"/>
        </w:rPr>
        <w:t xml:space="preserve"> ИС.</w:t>
      </w:r>
    </w:p>
    <w:p w14:paraId="4F43CA42" w14:textId="41A5D4BE" w:rsidR="00783345" w:rsidRPr="00783345" w:rsidRDefault="00783345" w:rsidP="00BB2F13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 xml:space="preserve">Руководство помогает разобраться в работе с приложением, системы которых осуществляют взаимодействие с </w:t>
      </w:r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Pr="00783345">
        <w:rPr>
          <w:rFonts w:ascii="Liberation Serif" w:hAnsi="Liberation Serif" w:cs="Liberation Serif"/>
          <w:sz w:val="28"/>
          <w:szCs w:val="28"/>
        </w:rPr>
        <w:t xml:space="preserve"> ИС.</w:t>
      </w:r>
    </w:p>
    <w:p w14:paraId="76B31CAA" w14:textId="425E9393" w:rsidR="00783345" w:rsidRPr="00783345" w:rsidRDefault="00783345" w:rsidP="00BB2F13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 xml:space="preserve">Перед работой пользователя с </w:t>
      </w:r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Pr="00783345">
        <w:rPr>
          <w:rFonts w:ascii="Liberation Serif" w:hAnsi="Liberation Serif" w:cs="Liberation Serif"/>
          <w:sz w:val="28"/>
          <w:szCs w:val="28"/>
        </w:rPr>
        <w:t xml:space="preserve"> ИС рекомендуется внимательно ознакомиться с настоящим руководством.</w:t>
      </w:r>
    </w:p>
    <w:p w14:paraId="505FAC07" w14:textId="77777777" w:rsidR="00783345" w:rsidRPr="00783345" w:rsidRDefault="00783345" w:rsidP="00BB2F13">
      <w:pPr>
        <w:spacing w:after="0" w:line="240" w:lineRule="auto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Документ подготовлен в соответствии с РД 50-34.698-90 - в части структуры и содержания документов, и в соответствии с ГОСТ 34.201-89 - в части наименования и обозначения документов</w:t>
      </w:r>
    </w:p>
    <w:p w14:paraId="02BCA73F" w14:textId="28D17CC4" w:rsidR="00DE71C4" w:rsidRDefault="00DE71C4" w:rsidP="00BB2F13">
      <w:pPr>
        <w:spacing w:after="0" w:line="240" w:lineRule="auto"/>
        <w:ind w:firstLine="709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sdt>
      <w:sdtPr>
        <w:id w:val="1554124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905008" w14:textId="49C0CB02" w:rsidR="00BB4507" w:rsidRPr="00BB4507" w:rsidRDefault="00BB4507">
          <w:pPr>
            <w:pStyle w:val="ab"/>
            <w:rPr>
              <w:rFonts w:ascii="Liberation Serif" w:hAnsi="Liberation Serif" w:cs="Liberation Serif"/>
              <w:b/>
              <w:bCs/>
              <w:color w:val="auto"/>
            </w:rPr>
          </w:pPr>
          <w:r w:rsidRPr="00BB4507">
            <w:rPr>
              <w:rFonts w:ascii="Liberation Serif" w:hAnsi="Liberation Serif" w:cs="Liberation Serif"/>
              <w:b/>
              <w:bCs/>
              <w:color w:val="auto"/>
            </w:rPr>
            <w:t>Оглавление</w:t>
          </w:r>
        </w:p>
        <w:p w14:paraId="05A4AF70" w14:textId="57955206" w:rsidR="00BB4507" w:rsidRPr="00BB4507" w:rsidRDefault="00BB4507" w:rsidP="00BB4507">
          <w:pPr>
            <w:pStyle w:val="12"/>
            <w:tabs>
              <w:tab w:val="left" w:pos="440"/>
              <w:tab w:val="right" w:leader="dot" w:pos="9345"/>
            </w:tabs>
            <w:rPr>
              <w:rFonts w:ascii="Liberation Serif" w:hAnsi="Liberation Serif" w:cs="Liberation Serif"/>
              <w:sz w:val="24"/>
              <w:szCs w:val="24"/>
            </w:rPr>
          </w:pPr>
          <w:r w:rsidRPr="00BB4507">
            <w:rPr>
              <w:rFonts w:ascii="Liberation Serif" w:hAnsi="Liberation Serif" w:cs="Liberation Serif"/>
              <w:sz w:val="24"/>
              <w:szCs w:val="24"/>
            </w:rPr>
            <w:fldChar w:fldCharType="begin"/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instrText xml:space="preserve"> TOC \o "1-3" \h \z \u </w:instrTex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fldChar w:fldCharType="separate"/>
          </w:r>
          <w:r w:rsidRPr="00BB4507">
            <w:rPr>
              <w:rFonts w:ascii="Liberation Serif" w:eastAsia="Times New Roman" w:hAnsi="Liberation Serif" w:cs="Liberation Serif"/>
              <w:sz w:val="24"/>
              <w:szCs w:val="24"/>
              <w:lang w:eastAsia="ru-RU"/>
            </w:rPr>
            <w:t xml:space="preserve"> </w:t>
          </w:r>
          <w:proofErr w:type="gramStart"/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  </w:t>
          </w:r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t>ВВЕДЕНИЕ</w:t>
          </w:r>
          <w:proofErr w:type="gramEnd"/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 ......................................................................................................................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3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 xml:space="preserve">1.1. Область применения ........................................................................................................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3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 xml:space="preserve">1.2. Краткое описание возможностей ....................................................................................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3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 xml:space="preserve">1.3. Уровень подготовки пользователя ..................................................................................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3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 xml:space="preserve">1.4. Перечень эксплуатационной документации 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4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 xml:space="preserve">1.5. Список обозначений и сокращений .................................................................................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4</w:t>
          </w:r>
        </w:p>
        <w:p w14:paraId="19EB154F" w14:textId="3CAB4CB4" w:rsidR="00BB4507" w:rsidRPr="00BB4507" w:rsidRDefault="00BB4507" w:rsidP="00BB4507">
          <w:pPr>
            <w:pStyle w:val="12"/>
            <w:tabs>
              <w:tab w:val="left" w:pos="440"/>
              <w:tab w:val="right" w:leader="dot" w:pos="9345"/>
            </w:tabs>
            <w:rPr>
              <w:rFonts w:ascii="Liberation Serif" w:hAnsi="Liberation Serif" w:cs="Liberation Serif"/>
              <w:sz w:val="24"/>
              <w:szCs w:val="24"/>
            </w:rPr>
          </w:pPr>
          <w:proofErr w:type="gramStart"/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  </w:t>
          </w:r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t>НАЗНАЧЕНИЕ</w:t>
          </w:r>
          <w:proofErr w:type="gramEnd"/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t xml:space="preserve"> И УСЛОВИЯ ПРИМЕНЕНИЯ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 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4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 xml:space="preserve">2.1. Назначение ..........................................................................................................................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4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 xml:space="preserve">2.2. Условия применения ..........................................................................................................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4</w:t>
          </w:r>
        </w:p>
        <w:p w14:paraId="6A9D4553" w14:textId="4958B433" w:rsidR="00BB4507" w:rsidRPr="00BB4507" w:rsidRDefault="00BB4507" w:rsidP="00BB4507">
          <w:pPr>
            <w:pStyle w:val="12"/>
            <w:tabs>
              <w:tab w:val="left" w:pos="440"/>
              <w:tab w:val="right" w:leader="dot" w:pos="9345"/>
            </w:tabs>
            <w:rPr>
              <w:rFonts w:ascii="Liberation Serif" w:hAnsi="Liberation Serif" w:cs="Liberation Serif"/>
              <w:sz w:val="24"/>
              <w:szCs w:val="24"/>
            </w:rPr>
          </w:pPr>
          <w:proofErr w:type="gramStart"/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  </w:t>
          </w:r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t>ПОДГОТОВКА</w:t>
          </w:r>
          <w:proofErr w:type="gramEnd"/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t xml:space="preserve"> К РАБОТЕ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 ..............................................................................................</w:t>
          </w:r>
          <w:r>
            <w:rPr>
              <w:rFonts w:ascii="Liberation Serif" w:hAnsi="Liberation Serif" w:cs="Liberation Serif"/>
              <w:sz w:val="24"/>
              <w:szCs w:val="24"/>
            </w:rPr>
            <w:t>5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3.1. Состав и содержание дистрибутивного носителя данных 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......</w:t>
          </w:r>
          <w:r>
            <w:rPr>
              <w:rFonts w:ascii="Liberation Serif" w:hAnsi="Liberation Serif" w:cs="Liberation Serif"/>
              <w:sz w:val="24"/>
              <w:szCs w:val="24"/>
            </w:rPr>
            <w:t>5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3.2. Порядок загрузки данных и программ .....................................................................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.......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. </w:t>
          </w:r>
          <w:r>
            <w:rPr>
              <w:rFonts w:ascii="Liberation Serif" w:hAnsi="Liberation Serif" w:cs="Liberation Serif"/>
              <w:sz w:val="24"/>
              <w:szCs w:val="24"/>
            </w:rPr>
            <w:t>5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3.3. Порядок проверки работоспособности ..................................................................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.......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... </w:t>
          </w:r>
          <w:r>
            <w:rPr>
              <w:rFonts w:ascii="Liberation Serif" w:hAnsi="Liberation Serif" w:cs="Liberation Serif"/>
              <w:sz w:val="24"/>
              <w:szCs w:val="24"/>
            </w:rPr>
            <w:t>5</w:t>
          </w:r>
        </w:p>
        <w:p w14:paraId="2E7961E3" w14:textId="42986282" w:rsidR="00BB4507" w:rsidRPr="00BB4507" w:rsidRDefault="00BB4507" w:rsidP="00BB4507">
          <w:pPr>
            <w:pStyle w:val="12"/>
            <w:tabs>
              <w:tab w:val="left" w:pos="440"/>
              <w:tab w:val="right" w:leader="dot" w:pos="9345"/>
            </w:tabs>
            <w:rPr>
              <w:rFonts w:ascii="Liberation Serif" w:hAnsi="Liberation Serif" w:cs="Liberation Serif"/>
              <w:sz w:val="24"/>
              <w:szCs w:val="24"/>
            </w:rPr>
          </w:pPr>
          <w:proofErr w:type="gramStart"/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  </w:t>
          </w:r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t>ОПИСАНИЕ</w:t>
          </w:r>
          <w:proofErr w:type="gramEnd"/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t xml:space="preserve"> ОПЕРАЦИЙ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 .............................................................................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6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4.1. Таблица 1. Роли и права доступа к данным и операциям 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6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4.2. Авторизация работников .....................................................................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7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4.3. Окно администратора .....................................................................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 xml:space="preserve">............................. </w:t>
          </w:r>
          <w:r>
            <w:rPr>
              <w:rFonts w:ascii="Liberation Serif" w:hAnsi="Liberation Serif" w:cs="Liberation Serif"/>
              <w:sz w:val="24"/>
              <w:szCs w:val="24"/>
            </w:rPr>
            <w:t>8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4.4. Окно доктора ..................................................................................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>.............................. 18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  <w:t>4.5. Окно таблицы "Донор" .................................................................</w:t>
          </w:r>
          <w:r w:rsidR="002020C8" w:rsidRPr="00BB4507">
            <w:rPr>
              <w:rFonts w:ascii="Liberation Serif" w:hAnsi="Liberation Serif" w:cs="Liberation Serif"/>
              <w:sz w:val="24"/>
              <w:szCs w:val="24"/>
            </w:rPr>
            <w:t>..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t>................................. 19</w:t>
          </w:r>
          <w:r w:rsidRPr="00BB4507">
            <w:rPr>
              <w:rFonts w:ascii="Liberation Serif" w:hAnsi="Liberation Serif" w:cs="Liberation Serif"/>
              <w:sz w:val="24"/>
              <w:szCs w:val="24"/>
            </w:rPr>
            <w:br/>
          </w:r>
        </w:p>
        <w:p w14:paraId="218C9A27" w14:textId="01AD080D" w:rsidR="00BB4507" w:rsidRPr="00BB4507" w:rsidRDefault="00BB4507" w:rsidP="00BB4507">
          <w:pPr>
            <w:pStyle w:val="12"/>
            <w:tabs>
              <w:tab w:val="left" w:pos="440"/>
              <w:tab w:val="right" w:leader="dot" w:pos="9345"/>
            </w:tabs>
            <w:rPr>
              <w:rFonts w:ascii="Liberation Serif" w:eastAsiaTheme="minorEastAsia" w:hAnsi="Liberation Serif" w:cs="Liberation Serif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</w:p>
        <w:p w14:paraId="435AFBB4" w14:textId="74318640" w:rsidR="00BB4507" w:rsidRDefault="00BB4507" w:rsidP="00BB4507">
          <w:r w:rsidRPr="00BB4507">
            <w:rPr>
              <w:rFonts w:ascii="Liberation Serif" w:hAnsi="Liberation Serif" w:cs="Liberation Serif"/>
              <w:b/>
              <w:bCs/>
              <w:sz w:val="24"/>
              <w:szCs w:val="24"/>
            </w:rPr>
            <w:fldChar w:fldCharType="end"/>
          </w:r>
        </w:p>
      </w:sdtContent>
    </w:sdt>
    <w:p w14:paraId="50DDC3DB" w14:textId="06D43235" w:rsidR="00646097" w:rsidRDefault="00646097" w:rsidP="00BB4507">
      <w:pPr>
        <w:spacing w:after="0" w:line="240" w:lineRule="auto"/>
        <w:ind w:firstLine="709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br w:type="page"/>
      </w:r>
    </w:p>
    <w:p w14:paraId="1A1C6999" w14:textId="6C8A57F1" w:rsidR="00DF4243" w:rsidRDefault="00DF4243" w:rsidP="00BB2F13">
      <w:pPr>
        <w:pStyle w:val="aa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lastRenderedPageBreak/>
        <w:t xml:space="preserve">ВВЕДЕНИЕ </w:t>
      </w:r>
    </w:p>
    <w:p w14:paraId="2A1CEDB5" w14:textId="77777777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F0BD14C" w14:textId="56656B19" w:rsidR="00DF4243" w:rsidRDefault="00DF4243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ОБЛАСТЬ ПРИМЕНЕНИЯ </w:t>
      </w:r>
    </w:p>
    <w:p w14:paraId="436FC20C" w14:textId="610E4CD9" w:rsidR="00783345" w:rsidRPr="00783345" w:rsidRDefault="00BB2F1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="00783345" w:rsidRPr="00783345">
        <w:rPr>
          <w:rFonts w:ascii="Liberation Serif" w:hAnsi="Liberation Serif" w:cs="Liberation Serif"/>
          <w:sz w:val="28"/>
          <w:szCs w:val="28"/>
        </w:rPr>
        <w:t xml:space="preserve"> </w:t>
      </w:r>
      <w:r w:rsidR="00AB330C">
        <w:rPr>
          <w:rFonts w:ascii="Liberation Serif" w:hAnsi="Liberation Serif" w:cs="Liberation Serif"/>
          <w:sz w:val="28"/>
          <w:szCs w:val="28"/>
        </w:rPr>
        <w:sym w:font="Symbol" w:char="F02D"/>
      </w:r>
      <w:r w:rsidR="00AB330C">
        <w:rPr>
          <w:rFonts w:ascii="Liberation Serif" w:hAnsi="Liberation Serif" w:cs="Liberation Serif"/>
          <w:sz w:val="28"/>
          <w:szCs w:val="28"/>
        </w:rPr>
        <w:t xml:space="preserve"> </w:t>
      </w:r>
      <w:r w:rsidR="00783345" w:rsidRPr="00783345">
        <w:rPr>
          <w:rFonts w:ascii="Liberation Serif" w:hAnsi="Liberation Serif" w:cs="Liberation Serif"/>
          <w:sz w:val="28"/>
          <w:szCs w:val="28"/>
        </w:rPr>
        <w:t xml:space="preserve">это мощный инструмент, который обеспечивает информационную поддержку деятельности работников в различных областях. Вот что </w:t>
      </w:r>
      <w:r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="00783345" w:rsidRPr="00783345">
        <w:rPr>
          <w:rFonts w:ascii="Liberation Serif" w:hAnsi="Liberation Serif" w:cs="Liberation Serif"/>
          <w:sz w:val="28"/>
          <w:szCs w:val="28"/>
        </w:rPr>
        <w:t xml:space="preserve"> умеет:</w:t>
      </w:r>
    </w:p>
    <w:p w14:paraId="31741EA0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Регистрация новых клиентов: быстрый и удобный ввод информации о новых клиентах, включая персональные данные, контактную информацию и медицинскую историю.</w:t>
      </w:r>
    </w:p>
    <w:p w14:paraId="4EC7B8EA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Учёт лекарств: точный учёт лекарств, включая информацию о типе, количестве, дате изготовления и сроке годности.</w:t>
      </w:r>
    </w:p>
    <w:p w14:paraId="5F0DCC36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Добавление новых мероприятий: возможность добавления новых мероприятий, включая информацию о дате, времени, месте и типе мероприятия.</w:t>
      </w:r>
    </w:p>
    <w:p w14:paraId="2F602057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Учёт посещения мероприятий: учёт посещения мероприятий, включая информацию о количестве участников, дате и времени посещения.</w:t>
      </w:r>
    </w:p>
    <w:p w14:paraId="15C57297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Внесение данных об проведенных детоксикациях: возможность внесения данных об проведенных детоксикациях, включая информацию о типе, дате и результате детоксикации.</w:t>
      </w:r>
    </w:p>
    <w:p w14:paraId="201ED9FC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Отслеживание количества доноров: возможность отслеживать количество доноров.</w:t>
      </w:r>
    </w:p>
    <w:p w14:paraId="5A9D5F34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Содержание информации о клинике персонале: содержание информации о клинике персонале.</w:t>
      </w:r>
    </w:p>
    <w:p w14:paraId="625A32BE" w14:textId="77777777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>Организация работы: помощь в организации работы клиники.</w:t>
      </w:r>
    </w:p>
    <w:p w14:paraId="39598F98" w14:textId="2D24E792" w:rsidR="00783345" w:rsidRPr="00783345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83345">
        <w:rPr>
          <w:rFonts w:ascii="Liberation Serif" w:hAnsi="Liberation Serif" w:cs="Liberation Serif"/>
          <w:sz w:val="28"/>
          <w:szCs w:val="28"/>
        </w:rPr>
        <w:t xml:space="preserve">В целом, </w:t>
      </w:r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r w:rsidRPr="00783345">
        <w:rPr>
          <w:rFonts w:ascii="Liberation Serif" w:hAnsi="Liberation Serif" w:cs="Liberation Serif"/>
          <w:sz w:val="28"/>
          <w:szCs w:val="28"/>
        </w:rPr>
        <w:t xml:space="preserve"> </w:t>
      </w:r>
      <w:proofErr w:type="gramStart"/>
      <w:r w:rsidRPr="00783345">
        <w:rPr>
          <w:rFonts w:ascii="Liberation Serif" w:hAnsi="Liberation Serif" w:cs="Liberation Serif"/>
          <w:sz w:val="28"/>
          <w:szCs w:val="28"/>
        </w:rPr>
        <w:t>- это</w:t>
      </w:r>
      <w:proofErr w:type="gramEnd"/>
      <w:r w:rsidRPr="00783345">
        <w:rPr>
          <w:rFonts w:ascii="Liberation Serif" w:hAnsi="Liberation Serif" w:cs="Liberation Serif"/>
          <w:sz w:val="28"/>
          <w:szCs w:val="28"/>
        </w:rPr>
        <w:t xml:space="preserve"> универсальный инструмент, который может помочь работникам в различных областях вести учёт, рассчитывать финансовую прибыль и организовывать работу.</w:t>
      </w:r>
    </w:p>
    <w:p w14:paraId="2A171D06" w14:textId="000DB1BC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6CDC06D2" w14:textId="5A217824" w:rsidR="00DF4243" w:rsidRDefault="00DF4243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КРАТКОЕ ОПИСАНИЕ ВОЗМОЖНОСТЕЙ </w:t>
      </w:r>
    </w:p>
    <w:p w14:paraId="343E6E7D" w14:textId="77777777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FFEA9DD" w14:textId="270684C2" w:rsidR="00DF4243" w:rsidRPr="00DF4243" w:rsidRDefault="00BB2F1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proofErr w:type="spellStart"/>
      <w:r w:rsidRPr="00BB2F13">
        <w:rPr>
          <w:rFonts w:ascii="Liberation Serif" w:hAnsi="Liberation Serif" w:cs="Liberation Serif"/>
          <w:i/>
          <w:sz w:val="28"/>
          <w:szCs w:val="28"/>
          <w:lang w:val="en-US"/>
        </w:rPr>
        <w:t>RedFlag</w:t>
      </w:r>
      <w:proofErr w:type="spellEnd"/>
      <w:r w:rsidR="00DF4243" w:rsidRPr="00DF4243">
        <w:rPr>
          <w:rFonts w:ascii="Liberation Serif" w:hAnsi="Liberation Serif" w:cs="Liberation Serif"/>
          <w:sz w:val="28"/>
          <w:szCs w:val="28"/>
        </w:rPr>
        <w:t xml:space="preserve"> обеспечивает выполнение следующих основных функций: </w:t>
      </w:r>
    </w:p>
    <w:p w14:paraId="4A5B1025" w14:textId="7E5202E8" w:rsidR="00DF4243" w:rsidRPr="006F2427" w:rsidRDefault="0078334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- Умеет организовывать работу</w:t>
      </w:r>
      <w:r w:rsidR="00B704C2">
        <w:rPr>
          <w:rFonts w:ascii="Liberation Serif" w:hAnsi="Liberation Serif" w:cs="Liberation Serif"/>
          <w:sz w:val="28"/>
          <w:szCs w:val="28"/>
        </w:rPr>
        <w:t xml:space="preserve"> </w:t>
      </w:r>
      <w:r w:rsidR="006F2427">
        <w:rPr>
          <w:rFonts w:ascii="Liberation Serif" w:hAnsi="Liberation Serif" w:cs="Liberation Serif"/>
          <w:sz w:val="28"/>
          <w:szCs w:val="28"/>
        </w:rPr>
        <w:t xml:space="preserve">с Базой данных </w:t>
      </w:r>
      <w:proofErr w:type="spellStart"/>
      <w:r w:rsidR="006F2427" w:rsidRPr="006F2427">
        <w:rPr>
          <w:rFonts w:ascii="Liberation Serif" w:hAnsi="Liberation Serif" w:cs="Liberation Serif"/>
          <w:i/>
          <w:iCs/>
          <w:sz w:val="28"/>
          <w:szCs w:val="28"/>
          <w:lang w:val="en-US"/>
        </w:rPr>
        <w:t>mysql</w:t>
      </w:r>
      <w:proofErr w:type="spellEnd"/>
      <w:r w:rsidR="006F2427" w:rsidRPr="006F2427">
        <w:rPr>
          <w:rFonts w:ascii="Liberation Serif" w:hAnsi="Liberation Serif" w:cs="Liberation Serif"/>
          <w:i/>
          <w:iCs/>
          <w:sz w:val="28"/>
          <w:szCs w:val="28"/>
        </w:rPr>
        <w:t xml:space="preserve">, </w:t>
      </w:r>
      <w:r w:rsidR="006F2427">
        <w:rPr>
          <w:rFonts w:ascii="Liberation Serif" w:hAnsi="Liberation Serif" w:cs="Liberation Serif"/>
          <w:sz w:val="28"/>
          <w:szCs w:val="28"/>
        </w:rPr>
        <w:t>что упрощает работу докторам</w:t>
      </w:r>
    </w:p>
    <w:p w14:paraId="6D4288E9" w14:textId="78D23A1B" w:rsidR="00DF4243" w:rsidRDefault="00DF4243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УРОВЕНЬ ПОДГОТОВКИ ПОЛЬЗОВАТЕЛЯ </w:t>
      </w:r>
    </w:p>
    <w:p w14:paraId="38503A1D" w14:textId="77777777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2C8B363A" w14:textId="1F8BF084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Для эксплуатации </w:t>
      </w:r>
      <w:r w:rsidR="00BB2F13" w:rsidRPr="00BB2F13">
        <w:rPr>
          <w:rFonts w:ascii="Liberation Serif" w:hAnsi="Liberation Serif" w:cs="Liberation Serif"/>
          <w:i/>
          <w:iCs/>
          <w:sz w:val="28"/>
          <w:szCs w:val="28"/>
          <w:lang w:val="en-US"/>
        </w:rPr>
        <w:t>REDFLAG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 определены следующие роли: </w:t>
      </w:r>
    </w:p>
    <w:p w14:paraId="43BCDE0E" w14:textId="339A0537" w:rsidR="006F2427" w:rsidRPr="006F2427" w:rsidRDefault="006F2427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>Администратор</w:t>
      </w:r>
      <w:r>
        <w:rPr>
          <w:rFonts w:ascii="Liberation Serif" w:hAnsi="Liberation Serif" w:cs="Liberation Serif"/>
          <w:sz w:val="28"/>
          <w:szCs w:val="28"/>
        </w:rPr>
        <w:t xml:space="preserve"> должен:</w:t>
      </w:r>
    </w:p>
    <w:p w14:paraId="3F9FA4C4" w14:textId="77777777" w:rsidR="006F2427" w:rsidRPr="006F2427" w:rsidRDefault="006F2427" w:rsidP="00BB2F13">
      <w:pPr>
        <w:pStyle w:val="aa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>Иметь общие сведения о системе и ее назначении</w:t>
      </w:r>
    </w:p>
    <w:p w14:paraId="6A80B955" w14:textId="719C7A31" w:rsidR="006F2427" w:rsidRPr="006F2427" w:rsidRDefault="006F2427" w:rsidP="00BB2F13">
      <w:pPr>
        <w:pStyle w:val="aa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 xml:space="preserve">Владеть информацией об ИС </w:t>
      </w:r>
      <w:proofErr w:type="spellStart"/>
      <w:r w:rsidR="00BB2F13" w:rsidRPr="00BB2F13">
        <w:rPr>
          <w:rFonts w:ascii="Liberation Serif" w:hAnsi="Liberation Serif" w:cs="Liberation Serif"/>
          <w:i/>
          <w:iCs/>
          <w:sz w:val="28"/>
          <w:szCs w:val="28"/>
        </w:rPr>
        <w:t>RedFlag</w:t>
      </w:r>
      <w:proofErr w:type="spellEnd"/>
      <w:r w:rsidRPr="006F2427">
        <w:rPr>
          <w:rFonts w:ascii="Liberation Serif" w:hAnsi="Liberation Serif" w:cs="Liberation Serif"/>
          <w:sz w:val="28"/>
          <w:szCs w:val="28"/>
        </w:rPr>
        <w:t xml:space="preserve"> в объеме эксплуатационной документации</w:t>
      </w:r>
    </w:p>
    <w:p w14:paraId="6752F2AE" w14:textId="36F8B3E7" w:rsidR="006F2427" w:rsidRPr="006F2427" w:rsidRDefault="006F2427" w:rsidP="00BB2F13">
      <w:pPr>
        <w:pStyle w:val="aa"/>
        <w:numPr>
          <w:ilvl w:val="0"/>
          <w:numId w:val="13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 xml:space="preserve">Владеть информацией о работе в интерфейсе </w:t>
      </w:r>
      <w:proofErr w:type="spellStart"/>
      <w:r w:rsidR="00BB2F13" w:rsidRPr="00BB2F13">
        <w:rPr>
          <w:rFonts w:ascii="Liberation Serif" w:hAnsi="Liberation Serif" w:cs="Liberation Serif"/>
          <w:i/>
          <w:iCs/>
          <w:sz w:val="28"/>
          <w:szCs w:val="28"/>
        </w:rPr>
        <w:t>RedFlag</w:t>
      </w:r>
      <w:proofErr w:type="spellEnd"/>
    </w:p>
    <w:p w14:paraId="7434E043" w14:textId="77777777" w:rsidR="006F2427" w:rsidRPr="006F2427" w:rsidRDefault="006F2427" w:rsidP="00BB2F13">
      <w:pPr>
        <w:pStyle w:val="aa"/>
        <w:numPr>
          <w:ilvl w:val="0"/>
          <w:numId w:val="14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>Осуществлять добавление новых доноров в систему</w:t>
      </w:r>
    </w:p>
    <w:p w14:paraId="68FE2D5A" w14:textId="77777777" w:rsidR="0028733B" w:rsidRPr="00DF4243" w:rsidRDefault="0028733B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6F3F700F" w14:textId="4E5D7B04" w:rsidR="0028733B" w:rsidRPr="00DF4243" w:rsidRDefault="006F2427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lastRenderedPageBreak/>
        <w:t>Доктор</w:t>
      </w:r>
      <w:r w:rsidR="0028733B" w:rsidRPr="00DF4243">
        <w:rPr>
          <w:rFonts w:ascii="Liberation Serif" w:hAnsi="Liberation Serif" w:cs="Liberation Serif"/>
          <w:sz w:val="28"/>
          <w:szCs w:val="28"/>
        </w:rPr>
        <w:t xml:space="preserve"> должен: </w:t>
      </w:r>
    </w:p>
    <w:p w14:paraId="55671C60" w14:textId="37F70E63" w:rsidR="006F2427" w:rsidRPr="006F2427" w:rsidRDefault="006F2427" w:rsidP="00BB2F13">
      <w:pPr>
        <w:pStyle w:val="aa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>Иметь общие сведения о системе и ее назначении</w:t>
      </w:r>
    </w:p>
    <w:p w14:paraId="6FB8820A" w14:textId="5991C93E" w:rsidR="006F2427" w:rsidRPr="006F2427" w:rsidRDefault="006F2427" w:rsidP="00BB2F13">
      <w:pPr>
        <w:pStyle w:val="aa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 xml:space="preserve">Владеть информацией об ИС </w:t>
      </w:r>
      <w:proofErr w:type="spellStart"/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proofErr w:type="spellEnd"/>
      <w:r w:rsidRPr="006F2427">
        <w:rPr>
          <w:rFonts w:ascii="Liberation Serif" w:hAnsi="Liberation Serif" w:cs="Liberation Serif"/>
          <w:sz w:val="28"/>
          <w:szCs w:val="28"/>
        </w:rPr>
        <w:t xml:space="preserve"> в объеме эксплуатационной документации</w:t>
      </w:r>
    </w:p>
    <w:p w14:paraId="14619A71" w14:textId="28B856AE" w:rsidR="006F2427" w:rsidRPr="006F2427" w:rsidRDefault="006F2427" w:rsidP="00BB2F13">
      <w:pPr>
        <w:pStyle w:val="aa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 xml:space="preserve">Владеть информацией о работе в интерфейсе </w:t>
      </w:r>
      <w:proofErr w:type="spellStart"/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proofErr w:type="spellEnd"/>
    </w:p>
    <w:p w14:paraId="7F6EAE99" w14:textId="0D6944D6" w:rsidR="006F2427" w:rsidRPr="006F2427" w:rsidRDefault="006F2427" w:rsidP="00BB2F13">
      <w:pPr>
        <w:pStyle w:val="aa"/>
        <w:numPr>
          <w:ilvl w:val="0"/>
          <w:numId w:val="12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6F2427">
        <w:rPr>
          <w:rFonts w:ascii="Liberation Serif" w:hAnsi="Liberation Serif" w:cs="Liberation Serif"/>
          <w:sz w:val="28"/>
          <w:szCs w:val="28"/>
        </w:rPr>
        <w:t>Осуществлять добавление новых медицинских показаний для доноров в систему</w:t>
      </w:r>
    </w:p>
    <w:p w14:paraId="76F4C575" w14:textId="1579E652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274800AF" w14:textId="0EFF8592" w:rsidR="00DF4243" w:rsidRDefault="00DF4243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ПЕРЕЧЕНЬ ЭКСПЛУАТАЦИОННОЙ ДОКУМЕНТАЦИИ </w:t>
      </w:r>
    </w:p>
    <w:p w14:paraId="4F58714D" w14:textId="77777777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B1C716E" w14:textId="78EDEB27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Руководство пользователя ИС </w:t>
      </w:r>
      <w:proofErr w:type="spellStart"/>
      <w:r w:rsidR="00BB2F13" w:rsidRPr="00BB2F13">
        <w:rPr>
          <w:rFonts w:ascii="Liberation Serif" w:hAnsi="Liberation Serif" w:cs="Liberation Serif"/>
          <w:i/>
          <w:iCs/>
          <w:sz w:val="28"/>
          <w:szCs w:val="28"/>
          <w:lang w:val="en-US"/>
        </w:rPr>
        <w:t>RedFlag</w:t>
      </w:r>
      <w:proofErr w:type="spellEnd"/>
      <w:r w:rsidRPr="00DF4243">
        <w:rPr>
          <w:rFonts w:ascii="Liberation Serif" w:hAnsi="Liberation Serif" w:cs="Liberation Serif"/>
          <w:sz w:val="28"/>
          <w:szCs w:val="28"/>
        </w:rPr>
        <w:t xml:space="preserve"> (настоящий документ). </w:t>
      </w:r>
    </w:p>
    <w:p w14:paraId="2D383A31" w14:textId="77777777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 xml:space="preserve"> </w:t>
      </w:r>
    </w:p>
    <w:p w14:paraId="611D2A3D" w14:textId="7E4FB7FA" w:rsidR="00DF4243" w:rsidRDefault="00DF4243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F4243">
        <w:rPr>
          <w:rFonts w:ascii="Liberation Serif" w:hAnsi="Liberation Serif" w:cs="Liberation Serif"/>
          <w:b/>
          <w:bCs/>
          <w:sz w:val="28"/>
          <w:szCs w:val="28"/>
        </w:rPr>
        <w:t xml:space="preserve">СПИСОК ОБОЗНАЧЕНИЙ И СОКРАЩЕНИЙ  </w:t>
      </w:r>
    </w:p>
    <w:p w14:paraId="400E43E6" w14:textId="77777777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36EA4818" w14:textId="42F6B6AA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>БД</w:t>
      </w:r>
      <w:r w:rsidR="00E3623E">
        <w:rPr>
          <w:rFonts w:ascii="Liberation Serif" w:hAnsi="Liberation Serif" w:cs="Liberation Serif"/>
          <w:sz w:val="28"/>
          <w:szCs w:val="28"/>
        </w:rPr>
        <w:t xml:space="preserve"> 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База данных </w:t>
      </w:r>
    </w:p>
    <w:p w14:paraId="54DC83B4" w14:textId="175F1DE1" w:rsidR="00DF4243" w:rsidRPr="00DF4243" w:rsidRDefault="00DF424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DF4243">
        <w:rPr>
          <w:rFonts w:ascii="Liberation Serif" w:hAnsi="Liberation Serif" w:cs="Liberation Serif"/>
          <w:sz w:val="28"/>
          <w:szCs w:val="28"/>
        </w:rPr>
        <w:t>АРМ</w:t>
      </w:r>
      <w:r w:rsidR="00E3623E">
        <w:rPr>
          <w:rFonts w:ascii="Liberation Serif" w:hAnsi="Liberation Serif" w:cs="Liberation Serif"/>
          <w:sz w:val="28"/>
          <w:szCs w:val="28"/>
        </w:rPr>
        <w:t xml:space="preserve"> – </w:t>
      </w:r>
      <w:r w:rsidRPr="00DF4243">
        <w:rPr>
          <w:rFonts w:ascii="Liberation Serif" w:hAnsi="Liberation Serif" w:cs="Liberation Serif"/>
          <w:sz w:val="28"/>
          <w:szCs w:val="28"/>
        </w:rPr>
        <w:t xml:space="preserve">Автоматизированное рабочее место </w:t>
      </w:r>
    </w:p>
    <w:p w14:paraId="09B3FD5B" w14:textId="0C1E94FB" w:rsidR="00E73297" w:rsidRDefault="00E3623E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>
        <w:rPr>
          <w:rFonts w:ascii="Liberation Serif" w:hAnsi="Liberation Serif" w:cs="Liberation Serif"/>
          <w:sz w:val="28"/>
          <w:szCs w:val="28"/>
        </w:rPr>
        <w:t>ИСС – Информационно-справочная система</w:t>
      </w:r>
    </w:p>
    <w:p w14:paraId="130C3437" w14:textId="7886F031" w:rsidR="00E73297" w:rsidRPr="002E0381" w:rsidRDefault="00DE71C4" w:rsidP="00BB2F13">
      <w:pPr>
        <w:pStyle w:val="aa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t xml:space="preserve"> </w:t>
      </w:r>
      <w:r w:rsidR="00E73297" w:rsidRPr="002E0381">
        <w:rPr>
          <w:rFonts w:ascii="Liberation Serif" w:hAnsi="Liberation Serif" w:cs="Liberation Serif"/>
          <w:b/>
          <w:bCs/>
          <w:sz w:val="28"/>
          <w:szCs w:val="28"/>
        </w:rPr>
        <w:t xml:space="preserve">НАЗНАЧЕНИЕ И УСЛОВИЯ ПРИМЕНЕНИЯ </w:t>
      </w:r>
    </w:p>
    <w:p w14:paraId="032A03F3" w14:textId="77777777" w:rsidR="00E73297" w:rsidRPr="002E0381" w:rsidRDefault="00E73297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563BD515" w14:textId="28524EF0" w:rsidR="00E73297" w:rsidRPr="002E0381" w:rsidRDefault="00E73297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2E0381">
        <w:rPr>
          <w:rFonts w:ascii="Liberation Serif" w:hAnsi="Liberation Serif" w:cs="Liberation Serif"/>
          <w:b/>
          <w:bCs/>
          <w:sz w:val="28"/>
          <w:szCs w:val="28"/>
        </w:rPr>
        <w:t xml:space="preserve">НАЗНАЧЕНИЕ </w:t>
      </w:r>
    </w:p>
    <w:p w14:paraId="1621C369" w14:textId="77777777" w:rsidR="00E73297" w:rsidRPr="002E0381" w:rsidRDefault="00E73297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E25CC88" w14:textId="6680178B" w:rsidR="00E2157F" w:rsidRPr="00E2157F" w:rsidRDefault="00E2157F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E2157F">
        <w:rPr>
          <w:rFonts w:ascii="Liberation Serif" w:hAnsi="Liberation Serif" w:cs="Liberation Serif"/>
          <w:sz w:val="28"/>
          <w:szCs w:val="28"/>
        </w:rPr>
        <w:t xml:space="preserve">Клиника для сбора крови у доноров, клиника называется </w:t>
      </w:r>
      <w:proofErr w:type="spellStart"/>
      <w:r w:rsidR="00BB2F13" w:rsidRPr="00BB2F13">
        <w:rPr>
          <w:rFonts w:ascii="Liberation Serif" w:hAnsi="Liberation Serif" w:cs="Liberation Serif"/>
          <w:i/>
          <w:sz w:val="28"/>
          <w:szCs w:val="28"/>
        </w:rPr>
        <w:t>RedFlag</w:t>
      </w:r>
      <w:proofErr w:type="spellEnd"/>
      <w:r>
        <w:rPr>
          <w:rFonts w:ascii="Liberation Serif" w:hAnsi="Liberation Serif" w:cs="Liberation Serif"/>
          <w:sz w:val="28"/>
          <w:szCs w:val="28"/>
        </w:rPr>
        <w:t>:</w:t>
      </w:r>
    </w:p>
    <w:p w14:paraId="1B246F60" w14:textId="3BFCE5A7" w:rsidR="00E2157F" w:rsidRPr="00E2157F" w:rsidRDefault="00BB2F13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proofErr w:type="spellStart"/>
      <w:r w:rsidRPr="00BB2F13">
        <w:rPr>
          <w:rFonts w:ascii="Liberation Serif" w:hAnsi="Liberation Serif" w:cs="Liberation Serif"/>
          <w:i/>
          <w:iCs/>
          <w:sz w:val="28"/>
          <w:szCs w:val="28"/>
        </w:rPr>
        <w:t>RedFlag</w:t>
      </w:r>
      <w:proofErr w:type="spellEnd"/>
      <w:r w:rsidR="00E2157F" w:rsidRPr="00E2157F">
        <w:rPr>
          <w:rFonts w:ascii="Liberation Serif" w:hAnsi="Liberation Serif" w:cs="Liberation Serif"/>
          <w:sz w:val="28"/>
          <w:szCs w:val="28"/>
        </w:rPr>
        <w:t xml:space="preserve"> ИС предназначена для автоматизации и упрощения процессов сбора крови у доноров, а также для обеспечения эффективного управления и анализа данных о донорах, услугах и финансовых операциях.</w:t>
      </w:r>
      <w:r w:rsidR="00E2157F" w:rsidRPr="00E2157F">
        <w:rPr>
          <w:rFonts w:ascii="Liberation Serif" w:hAnsi="Liberation Serif" w:cs="Liberation Serif"/>
          <w:sz w:val="28"/>
          <w:szCs w:val="28"/>
        </w:rPr>
        <w:br/>
      </w:r>
      <w:proofErr w:type="spellStart"/>
      <w:r w:rsidRPr="00BB2F13">
        <w:rPr>
          <w:rFonts w:ascii="Liberation Serif" w:hAnsi="Liberation Serif" w:cs="Liberation Serif"/>
          <w:i/>
          <w:iCs/>
          <w:sz w:val="28"/>
          <w:szCs w:val="28"/>
        </w:rPr>
        <w:t>RedFlag</w:t>
      </w:r>
      <w:proofErr w:type="spellEnd"/>
      <w:r w:rsidR="00E2157F">
        <w:rPr>
          <w:rFonts w:ascii="Liberation Serif" w:hAnsi="Liberation Serif" w:cs="Liberation Serif"/>
          <w:i/>
          <w:iCs/>
          <w:sz w:val="28"/>
          <w:szCs w:val="28"/>
        </w:rPr>
        <w:t> </w:t>
      </w:r>
      <w:r w:rsidR="00E2157F" w:rsidRPr="00E2157F">
        <w:rPr>
          <w:rFonts w:ascii="Liberation Serif" w:hAnsi="Liberation Serif" w:cs="Liberation Serif"/>
          <w:sz w:val="28"/>
          <w:szCs w:val="28"/>
        </w:rPr>
        <w:t>позволяет:</w:t>
      </w:r>
      <w:r w:rsidR="00E2157F" w:rsidRPr="00E2157F">
        <w:rPr>
          <w:rFonts w:ascii="Liberation Serif" w:hAnsi="Liberation Serif" w:cs="Liberation Serif"/>
          <w:sz w:val="28"/>
          <w:szCs w:val="28"/>
        </w:rPr>
        <w:br/>
      </w:r>
      <w:r w:rsidR="00E2157F" w:rsidRPr="00E2157F">
        <w:rPr>
          <w:rFonts w:ascii="Liberation Serif" w:hAnsi="Liberation Serif" w:cs="Liberation Serif"/>
          <w:sz w:val="28"/>
          <w:szCs w:val="28"/>
        </w:rPr>
        <w:sym w:font="Symbol" w:char="F02D"/>
      </w:r>
      <w:r w:rsidR="00E2157F" w:rsidRPr="00E2157F">
        <w:rPr>
          <w:rFonts w:ascii="Liberation Serif" w:hAnsi="Liberation Serif" w:cs="Liberation Serif"/>
          <w:sz w:val="28"/>
          <w:szCs w:val="28"/>
        </w:rPr>
        <w:t xml:space="preserve"> обеспечить автоматизацию процессов внесения данных о донорах и услугах;</w:t>
      </w:r>
      <w:r w:rsidR="00E2157F" w:rsidRPr="00E2157F">
        <w:rPr>
          <w:rFonts w:ascii="Liberation Serif" w:hAnsi="Liberation Serif" w:cs="Liberation Serif"/>
          <w:sz w:val="28"/>
          <w:szCs w:val="28"/>
        </w:rPr>
        <w:br/>
      </w:r>
      <w:r w:rsidR="00E2157F" w:rsidRPr="00E2157F">
        <w:rPr>
          <w:rFonts w:ascii="Liberation Serif" w:hAnsi="Liberation Serif" w:cs="Liberation Serif"/>
          <w:sz w:val="28"/>
          <w:szCs w:val="28"/>
        </w:rPr>
        <w:sym w:font="Symbol" w:char="F02D"/>
      </w:r>
      <w:r w:rsidR="00E2157F" w:rsidRPr="00E2157F">
        <w:rPr>
          <w:rFonts w:ascii="Liberation Serif" w:hAnsi="Liberation Serif" w:cs="Liberation Serif"/>
          <w:sz w:val="28"/>
          <w:szCs w:val="28"/>
        </w:rPr>
        <w:t xml:space="preserve"> повысить эффективность управления и анализа данных о донорах, услугах и финансовых операциях;</w:t>
      </w:r>
      <w:r w:rsidR="00E2157F" w:rsidRPr="00E2157F">
        <w:rPr>
          <w:rFonts w:ascii="Liberation Serif" w:hAnsi="Liberation Serif" w:cs="Liberation Serif"/>
          <w:sz w:val="28"/>
          <w:szCs w:val="28"/>
        </w:rPr>
        <w:br/>
      </w:r>
      <w:r w:rsidR="00E2157F" w:rsidRPr="00E2157F">
        <w:rPr>
          <w:rFonts w:ascii="Liberation Serif" w:hAnsi="Liberation Serif" w:cs="Liberation Serif"/>
          <w:sz w:val="28"/>
          <w:szCs w:val="28"/>
        </w:rPr>
        <w:sym w:font="Symbol" w:char="F02D"/>
      </w:r>
      <w:r w:rsidR="00E2157F">
        <w:rPr>
          <w:rFonts w:ascii="Liberation Serif" w:hAnsi="Liberation Serif" w:cs="Liberation Serif"/>
          <w:sz w:val="28"/>
          <w:szCs w:val="28"/>
        </w:rPr>
        <w:t> </w:t>
      </w:r>
      <w:r w:rsidR="00E2157F" w:rsidRPr="00E2157F">
        <w:rPr>
          <w:rFonts w:ascii="Liberation Serif" w:hAnsi="Liberation Serif" w:cs="Liberation Serif"/>
          <w:sz w:val="28"/>
          <w:szCs w:val="28"/>
        </w:rPr>
        <w:t>обеспечить доступ к необходимой информации для различных пользователей (администраторов, врачей, специалистов по гематологии, психологов, бухгалтеров).</w:t>
      </w:r>
    </w:p>
    <w:p w14:paraId="186387CC" w14:textId="77777777" w:rsidR="00C95FEB" w:rsidRPr="002E0381" w:rsidRDefault="00C95FEB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A66B243" w14:textId="0A52527E" w:rsidR="00E73297" w:rsidRDefault="00E73297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2E0381">
        <w:rPr>
          <w:rFonts w:ascii="Liberation Serif" w:hAnsi="Liberation Serif" w:cs="Liberation Serif"/>
          <w:b/>
          <w:bCs/>
          <w:sz w:val="28"/>
          <w:szCs w:val="28"/>
        </w:rPr>
        <w:t xml:space="preserve">УСЛОВИЯ ПРИМЕНЕНИЯ </w:t>
      </w:r>
    </w:p>
    <w:p w14:paraId="1440859B" w14:textId="77777777" w:rsidR="00C95FEB" w:rsidRPr="002E0381" w:rsidRDefault="00C95FEB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1739B3D9" w14:textId="4227E9DD" w:rsidR="00E2157F" w:rsidRPr="00E2157F" w:rsidRDefault="00E2157F" w:rsidP="00BB2F13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 w:rsidRPr="00E2157F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Клиника для сбора крови у доноров, клиника называется </w:t>
      </w:r>
      <w:proofErr w:type="spellStart"/>
      <w:r w:rsidR="00BB2F13" w:rsidRPr="00BB2F13">
        <w:rPr>
          <w:rFonts w:ascii="Liberation Serif" w:eastAsia="Times New Roman" w:hAnsi="Liberation Serif" w:cs="Liberation Serif"/>
          <w:i/>
          <w:iCs/>
          <w:sz w:val="28"/>
          <w:szCs w:val="28"/>
          <w:lang w:eastAsia="ru-RU"/>
        </w:rPr>
        <w:t>RedFlag</w:t>
      </w:r>
      <w:proofErr w:type="spellEnd"/>
      <w:r w:rsidRPr="00E2157F">
        <w:rPr>
          <w:rFonts w:ascii="Liberation Serif" w:eastAsia="Times New Roman" w:hAnsi="Liberation Serif" w:cs="Liberation Serif"/>
          <w:sz w:val="28"/>
          <w:szCs w:val="28"/>
          <w:lang w:eastAsia="ru-RU"/>
        </w:rPr>
        <w:t>.</w:t>
      </w:r>
    </w:p>
    <w:p w14:paraId="1BB544EE" w14:textId="77777777" w:rsidR="00E2157F" w:rsidRPr="00E2157F" w:rsidRDefault="00E2157F" w:rsidP="00BB2F13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53A5AF5A" w14:textId="0B0CBC07" w:rsidR="00E2157F" w:rsidRDefault="00BB2F13" w:rsidP="00BB2F13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proofErr w:type="spellStart"/>
      <w:r w:rsidRPr="00BB2F13">
        <w:rPr>
          <w:rFonts w:ascii="Liberation Serif" w:eastAsia="Times New Roman" w:hAnsi="Liberation Serif" w:cs="Liberation Serif"/>
          <w:i/>
          <w:iCs/>
          <w:sz w:val="28"/>
          <w:szCs w:val="28"/>
          <w:lang w:eastAsia="ru-RU"/>
        </w:rPr>
        <w:t>RedFlag</w:t>
      </w:r>
      <w:proofErr w:type="spellEnd"/>
      <w:r w:rsidR="00E2157F" w:rsidRPr="00E2157F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ИС предназначена для автоматизации и упрощения процессов сбора крови у доноров, а также для обеспечения эффективного управления и анализа данных о донорах, услугах и финансовых операциях.</w:t>
      </w:r>
    </w:p>
    <w:p w14:paraId="33FA2A04" w14:textId="7C729AB3" w:rsidR="00D82BCE" w:rsidRDefault="00D82BCE" w:rsidP="00BB2F13">
      <w:pPr>
        <w:spacing w:after="0" w:line="240" w:lineRule="auto"/>
        <w:ind w:firstLine="709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3559DF59" w14:textId="3EB1F69C" w:rsidR="00D82BCE" w:rsidRDefault="00DE71C4" w:rsidP="00BB2F13">
      <w:pPr>
        <w:pStyle w:val="aa"/>
        <w:numPr>
          <w:ilvl w:val="0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>
        <w:rPr>
          <w:rFonts w:ascii="Liberation Serif" w:hAnsi="Liberation Serif" w:cs="Liberation Serif"/>
          <w:b/>
          <w:bCs/>
          <w:sz w:val="28"/>
          <w:szCs w:val="28"/>
        </w:rPr>
        <w:lastRenderedPageBreak/>
        <w:t xml:space="preserve"> </w:t>
      </w:r>
      <w:r w:rsidR="00D82BCE"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ПОДГОТОВКА К РАБОТЕ </w:t>
      </w:r>
    </w:p>
    <w:p w14:paraId="2759BDF4" w14:textId="77777777" w:rsidR="008D333A" w:rsidRPr="00D82BCE" w:rsidRDefault="008D333A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0750659C" w14:textId="60CCD153" w:rsidR="008D333A" w:rsidRDefault="00D82BCE" w:rsidP="00BB2F13">
      <w:pPr>
        <w:pStyle w:val="aa"/>
        <w:numPr>
          <w:ilvl w:val="1"/>
          <w:numId w:val="1"/>
        </w:numPr>
        <w:tabs>
          <w:tab w:val="left" w:pos="1276"/>
        </w:tabs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СОСТАВ И СОДЕРЖАНИЕ ДИСТРИБУТИВНОГО НОСИТЕЛЯ ДАННЫХ </w:t>
      </w:r>
    </w:p>
    <w:p w14:paraId="2C874382" w14:textId="77777777" w:rsidR="008D333A" w:rsidRPr="008D333A" w:rsidRDefault="008D333A" w:rsidP="00BB2F13">
      <w:pPr>
        <w:pStyle w:val="aa"/>
        <w:tabs>
          <w:tab w:val="left" w:pos="1276"/>
        </w:tabs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E66BDB2" w14:textId="4480DABB" w:rsidR="00A66737" w:rsidRDefault="00715BF1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715BF1">
        <w:rPr>
          <w:rFonts w:ascii="Liberation Serif" w:hAnsi="Liberation Serif" w:cs="Liberation Serif"/>
          <w:sz w:val="28"/>
          <w:szCs w:val="28"/>
        </w:rPr>
        <w:t xml:space="preserve">Дистрибутивный носитель данных содержит готовое приложение в виде проекта и </w:t>
      </w:r>
      <w:r w:rsidRPr="00BB2F13">
        <w:rPr>
          <w:rFonts w:ascii="Liberation Serif" w:hAnsi="Liberation Serif" w:cs="Liberation Serif"/>
          <w:i/>
          <w:iCs/>
          <w:sz w:val="28"/>
          <w:szCs w:val="28"/>
        </w:rPr>
        <w:t>.</w:t>
      </w:r>
      <w:proofErr w:type="spellStart"/>
      <w:r w:rsidRPr="00BB2F13">
        <w:rPr>
          <w:rFonts w:ascii="Liberation Serif" w:hAnsi="Liberation Serif" w:cs="Liberation Serif"/>
          <w:i/>
          <w:iCs/>
          <w:sz w:val="28"/>
          <w:szCs w:val="28"/>
        </w:rPr>
        <w:t>exe</w:t>
      </w:r>
      <w:proofErr w:type="spellEnd"/>
      <w:r w:rsidRPr="00715BF1">
        <w:rPr>
          <w:rFonts w:ascii="Liberation Serif" w:hAnsi="Liberation Serif" w:cs="Liberation Serif"/>
          <w:sz w:val="28"/>
          <w:szCs w:val="28"/>
        </w:rPr>
        <w:t xml:space="preserve"> формате с приложением файла модели базы данных для СУБД </w:t>
      </w:r>
      <w:r w:rsidRPr="00BB2F13">
        <w:rPr>
          <w:rFonts w:ascii="Liberation Serif" w:hAnsi="Liberation Serif" w:cs="Liberation Serif"/>
          <w:i/>
          <w:iCs/>
          <w:sz w:val="28"/>
          <w:szCs w:val="28"/>
        </w:rPr>
        <w:t>MySQL</w:t>
      </w:r>
      <w:r w:rsidRPr="00715BF1">
        <w:rPr>
          <w:rFonts w:ascii="Liberation Serif" w:hAnsi="Liberation Serif" w:cs="Liberation Serif"/>
          <w:sz w:val="28"/>
          <w:szCs w:val="28"/>
        </w:rPr>
        <w:t xml:space="preserve"> и настоящий документом.</w:t>
      </w:r>
    </w:p>
    <w:p w14:paraId="1B4F01BE" w14:textId="77777777" w:rsidR="00715BF1" w:rsidRPr="00D82BCE" w:rsidRDefault="00715BF1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506261FD" w14:textId="0A2F1AB3" w:rsidR="008D333A" w:rsidRDefault="00D82BCE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ПОРЯДОК ЗАГРУЗКИ ДАННЫХ И ПРОГРАММ </w:t>
      </w:r>
    </w:p>
    <w:p w14:paraId="4C1FF6B4" w14:textId="77777777" w:rsidR="008D333A" w:rsidRPr="008D333A" w:rsidRDefault="008D333A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4C0AF9C8" w14:textId="2793D47E" w:rsidR="008D333A" w:rsidRDefault="00AD515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r w:rsidRPr="00AD5155">
        <w:rPr>
          <w:rFonts w:ascii="Liberation Serif" w:hAnsi="Liberation Serif" w:cs="Liberation Serif"/>
          <w:sz w:val="28"/>
          <w:szCs w:val="28"/>
        </w:rPr>
        <w:t>Для начала работы необходимо загрузить базу данных на выделенный под БД сервер, установить приложение на все используемые устройства компании и соединить его с установленной на сервер БД.</w:t>
      </w:r>
    </w:p>
    <w:p w14:paraId="6D4BBC2A" w14:textId="77777777" w:rsidR="00AD5155" w:rsidRPr="00D82BCE" w:rsidRDefault="00AD5155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</w:p>
    <w:p w14:paraId="43522E79" w14:textId="324346E4" w:rsidR="00D82BCE" w:rsidRDefault="00D82BCE" w:rsidP="00BB2F13">
      <w:pPr>
        <w:pStyle w:val="aa"/>
        <w:numPr>
          <w:ilvl w:val="1"/>
          <w:numId w:val="1"/>
        </w:numPr>
        <w:spacing w:before="0" w:beforeAutospacing="0" w:after="0" w:afterAutospacing="0"/>
        <w:ind w:left="0"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  <w:r w:rsidRPr="00D82BCE">
        <w:rPr>
          <w:rFonts w:ascii="Liberation Serif" w:hAnsi="Liberation Serif" w:cs="Liberation Serif"/>
          <w:b/>
          <w:bCs/>
          <w:sz w:val="28"/>
          <w:szCs w:val="28"/>
        </w:rPr>
        <w:t xml:space="preserve">ПОРЯДОК ПРОВЕРКИ РАБОТОСПОСОБНОСТИ </w:t>
      </w:r>
    </w:p>
    <w:p w14:paraId="6CF5F19F" w14:textId="4EE5F7BA" w:rsidR="008D333A" w:rsidRPr="00D82BCE" w:rsidRDefault="008D333A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b/>
          <w:bCs/>
          <w:sz w:val="28"/>
          <w:szCs w:val="28"/>
        </w:rPr>
      </w:pPr>
    </w:p>
    <w:p w14:paraId="55CC386D" w14:textId="518BAB29" w:rsidR="00DB3732" w:rsidRDefault="00D82BCE" w:rsidP="00BB2F13">
      <w:pPr>
        <w:pStyle w:val="aa"/>
        <w:spacing w:before="0" w:beforeAutospacing="0" w:after="0" w:afterAutospacing="0"/>
        <w:ind w:firstLine="709"/>
        <w:jc w:val="both"/>
        <w:rPr>
          <w:rFonts w:ascii="Liberation Serif" w:hAnsi="Liberation Serif" w:cs="Liberation Serif"/>
          <w:sz w:val="28"/>
          <w:szCs w:val="28"/>
        </w:rPr>
      </w:pPr>
      <w:proofErr w:type="gramStart"/>
      <w:r w:rsidRPr="00D82BCE">
        <w:rPr>
          <w:rFonts w:ascii="Liberation Serif" w:hAnsi="Liberation Serif" w:cs="Liberation Serif"/>
          <w:sz w:val="28"/>
          <w:szCs w:val="28"/>
        </w:rPr>
        <w:t>Проверка  работоспособности</w:t>
      </w:r>
      <w:proofErr w:type="gramEnd"/>
      <w:r w:rsidRPr="00D82BCE">
        <w:rPr>
          <w:rFonts w:ascii="Liberation Serif" w:hAnsi="Liberation Serif" w:cs="Liberation Serif"/>
          <w:sz w:val="28"/>
          <w:szCs w:val="28"/>
        </w:rPr>
        <w:t xml:space="preserve">  </w:t>
      </w:r>
      <w:r w:rsidR="00D61B44">
        <w:rPr>
          <w:rFonts w:ascii="Liberation Serif" w:hAnsi="Liberation Serif" w:cs="Liberation Serif"/>
          <w:sz w:val="28"/>
          <w:szCs w:val="28"/>
        </w:rPr>
        <w:t xml:space="preserve">ИСС </w:t>
      </w:r>
      <w:proofErr w:type="spellStart"/>
      <w:r w:rsidR="00BB2F13" w:rsidRPr="00BB2F13">
        <w:rPr>
          <w:rFonts w:ascii="Liberation Serif" w:hAnsi="Liberation Serif" w:cs="Liberation Serif"/>
          <w:i/>
          <w:iCs/>
          <w:sz w:val="28"/>
          <w:szCs w:val="28"/>
          <w:lang w:val="en-US"/>
        </w:rPr>
        <w:t>RedFlag</w:t>
      </w:r>
      <w:proofErr w:type="spellEnd"/>
      <w:r w:rsidRPr="00D82BCE">
        <w:rPr>
          <w:rFonts w:ascii="Liberation Serif" w:hAnsi="Liberation Serif" w:cs="Liberation Serif"/>
          <w:sz w:val="28"/>
          <w:szCs w:val="28"/>
        </w:rPr>
        <w:t xml:space="preserve">  осуществляется  путем </w:t>
      </w:r>
      <w:r w:rsidR="00BB653E">
        <w:rPr>
          <w:rFonts w:ascii="Liberation Serif" w:hAnsi="Liberation Serif" w:cs="Liberation Serif"/>
          <w:sz w:val="28"/>
          <w:szCs w:val="28"/>
        </w:rPr>
        <w:t xml:space="preserve"> </w:t>
      </w:r>
      <w:r w:rsidRPr="00D82BCE">
        <w:rPr>
          <w:rFonts w:ascii="Liberation Serif" w:hAnsi="Liberation Serif" w:cs="Liberation Serif"/>
          <w:sz w:val="28"/>
          <w:szCs w:val="28"/>
        </w:rPr>
        <w:t>выполнения операций, описанных в разделе 4 настоящего документа.</w:t>
      </w:r>
    </w:p>
    <w:p w14:paraId="03587195" w14:textId="77777777" w:rsidR="00DB3732" w:rsidRDefault="00DB3732" w:rsidP="00BB2F13">
      <w:pPr>
        <w:spacing w:after="0" w:line="240" w:lineRule="auto"/>
        <w:ind w:firstLine="709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hAnsi="Liberation Serif" w:cs="Liberation Serif"/>
          <w:sz w:val="28"/>
          <w:szCs w:val="28"/>
        </w:rPr>
        <w:br w:type="page"/>
      </w:r>
    </w:p>
    <w:p w14:paraId="299BF330" w14:textId="58B1E37B" w:rsidR="00DB3732" w:rsidRPr="00394DED" w:rsidRDefault="00DB3732" w:rsidP="00BB2F13">
      <w:pPr>
        <w:pStyle w:val="a4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contextualSpacing w:val="0"/>
        <w:jc w:val="both"/>
        <w:outlineLvl w:val="0"/>
        <w:rPr>
          <w:rFonts w:ascii="Liberation Serif" w:hAnsi="Liberation Serif" w:cs="Liberation Serif"/>
        </w:rPr>
      </w:pPr>
      <w:bookmarkStart w:id="0" w:name="_Toc179032111"/>
      <w:bookmarkStart w:id="1" w:name="_Toc179032164"/>
      <w:bookmarkStart w:id="2" w:name="_Toc179466701"/>
      <w:bookmarkStart w:id="3" w:name="_Toc179467523"/>
      <w:r w:rsidRPr="00394DED">
        <w:rPr>
          <w:rFonts w:ascii="Liberation Serif" w:hAnsi="Liberation Serif" w:cs="Liberation Serif"/>
          <w:b/>
          <w:bCs/>
          <w:sz w:val="32"/>
          <w:szCs w:val="32"/>
        </w:rPr>
        <w:lastRenderedPageBreak/>
        <w:t>ОПИСАНИЕ ОПЕРАЦИЙ</w:t>
      </w:r>
      <w:bookmarkEnd w:id="0"/>
      <w:bookmarkEnd w:id="1"/>
      <w:bookmarkEnd w:id="2"/>
      <w:bookmarkEnd w:id="3"/>
    </w:p>
    <w:p w14:paraId="5ECD3AD3" w14:textId="77777777" w:rsidR="00DB3732" w:rsidRDefault="00DB3732" w:rsidP="00BB2F13">
      <w:pPr>
        <w:pStyle w:val="a4"/>
        <w:spacing w:after="0" w:line="240" w:lineRule="auto"/>
        <w:ind w:left="0" w:firstLine="709"/>
        <w:contextualSpacing w:val="0"/>
        <w:jc w:val="both"/>
        <w:rPr>
          <w:b/>
          <w:bCs/>
          <w:sz w:val="32"/>
          <w:szCs w:val="32"/>
        </w:rPr>
      </w:pPr>
    </w:p>
    <w:p w14:paraId="025687F3" w14:textId="7BFC1A59" w:rsidR="00DB3732" w:rsidRPr="00DB3732" w:rsidRDefault="00DB3732" w:rsidP="00BB2F13">
      <w:pPr>
        <w:pStyle w:val="a4"/>
        <w:spacing w:after="0" w:line="240" w:lineRule="auto"/>
        <w:ind w:left="0" w:firstLine="709"/>
        <w:contextualSpacing w:val="0"/>
        <w:jc w:val="both"/>
        <w:rPr>
          <w:rFonts w:ascii="Liberation Serif" w:hAnsi="Liberation Serif" w:cs="Liberation Serif"/>
          <w:sz w:val="28"/>
          <w:szCs w:val="28"/>
        </w:rPr>
      </w:pPr>
      <w:r w:rsidRPr="00DB3732">
        <w:rPr>
          <w:rFonts w:ascii="Liberation Serif" w:hAnsi="Liberation Serif" w:cs="Liberation Serif"/>
          <w:sz w:val="28"/>
          <w:szCs w:val="28"/>
        </w:rPr>
        <w:t xml:space="preserve">В данном разделе приводится описание всех операций, существующих в </w:t>
      </w:r>
      <w:r w:rsidR="00907FC0">
        <w:rPr>
          <w:rFonts w:ascii="Liberation Serif" w:hAnsi="Liberation Serif" w:cs="Liberation Serif"/>
          <w:sz w:val="28"/>
          <w:szCs w:val="28"/>
        </w:rPr>
        <w:t xml:space="preserve">ИСС </w:t>
      </w:r>
      <w:proofErr w:type="spellStart"/>
      <w:r w:rsidR="00BB2F13" w:rsidRPr="00BB2F13">
        <w:rPr>
          <w:rFonts w:ascii="Liberation Serif" w:hAnsi="Liberation Serif" w:cs="Liberation Serif"/>
          <w:i/>
          <w:sz w:val="28"/>
          <w:szCs w:val="28"/>
          <w:lang w:val="en-US"/>
        </w:rPr>
        <w:t>RedFlag</w:t>
      </w:r>
      <w:proofErr w:type="spellEnd"/>
      <w:r w:rsidRPr="00DB3732">
        <w:rPr>
          <w:rFonts w:ascii="Liberation Serif" w:hAnsi="Liberation Serif" w:cs="Liberation Serif"/>
          <w:sz w:val="28"/>
          <w:szCs w:val="28"/>
        </w:rPr>
        <w:t xml:space="preserve">. </w:t>
      </w:r>
    </w:p>
    <w:p w14:paraId="4CAA19D8" w14:textId="77777777" w:rsidR="00DB3732" w:rsidRPr="00DB3732" w:rsidRDefault="00DB3732" w:rsidP="00BB2F13">
      <w:pPr>
        <w:pStyle w:val="a4"/>
        <w:spacing w:after="0" w:line="240" w:lineRule="auto"/>
        <w:ind w:left="0" w:firstLine="709"/>
        <w:contextualSpacing w:val="0"/>
        <w:jc w:val="both"/>
        <w:rPr>
          <w:rFonts w:ascii="Liberation Serif" w:hAnsi="Liberation Serif" w:cs="Liberation Serif"/>
          <w:sz w:val="28"/>
          <w:szCs w:val="28"/>
        </w:rPr>
      </w:pPr>
    </w:p>
    <w:p w14:paraId="34AE3F86" w14:textId="77777777" w:rsidR="00DB3732" w:rsidRPr="00DB3732" w:rsidRDefault="00DB3732" w:rsidP="00BB2F13">
      <w:pPr>
        <w:pStyle w:val="a4"/>
        <w:spacing w:after="0" w:line="240" w:lineRule="auto"/>
        <w:ind w:left="0"/>
        <w:contextualSpacing w:val="0"/>
        <w:jc w:val="both"/>
        <w:rPr>
          <w:rFonts w:ascii="Liberation Serif" w:hAnsi="Liberation Serif" w:cs="Liberation Serif"/>
          <w:b/>
          <w:bCs/>
          <w:sz w:val="24"/>
          <w:szCs w:val="24"/>
        </w:rPr>
      </w:pPr>
      <w:r w:rsidRPr="00DB3732">
        <w:rPr>
          <w:rFonts w:ascii="Liberation Serif" w:hAnsi="Liberation Serif" w:cs="Liberation Serif"/>
          <w:b/>
          <w:bCs/>
          <w:sz w:val="24"/>
          <w:szCs w:val="24"/>
        </w:rPr>
        <w:t>Таблица 1. Роли и права доступа к данным и операциям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2810"/>
        <w:gridCol w:w="2678"/>
        <w:gridCol w:w="3857"/>
      </w:tblGrid>
      <w:tr w:rsidR="00DB3732" w:rsidRPr="00DB3732" w14:paraId="2E05978D" w14:textId="77777777" w:rsidTr="00903BF1">
        <w:tc>
          <w:tcPr>
            <w:tcW w:w="1124" w:type="pct"/>
          </w:tcPr>
          <w:p w14:paraId="1BC7D02C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1599" w:type="pct"/>
          </w:tcPr>
          <w:p w14:paraId="5B89EF51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Доступные пункты меню</w:t>
            </w:r>
          </w:p>
        </w:tc>
        <w:tc>
          <w:tcPr>
            <w:tcW w:w="2277" w:type="pct"/>
          </w:tcPr>
          <w:p w14:paraId="55AECD44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b/>
                <w:bCs/>
                <w:sz w:val="28"/>
                <w:szCs w:val="28"/>
              </w:rPr>
              <w:t>Доступные операции</w:t>
            </w:r>
          </w:p>
        </w:tc>
      </w:tr>
      <w:tr w:rsidR="00DB3732" w:rsidRPr="00DB3732" w14:paraId="13623FB4" w14:textId="77777777" w:rsidTr="00903BF1">
        <w:trPr>
          <w:trHeight w:val="162"/>
        </w:trPr>
        <w:tc>
          <w:tcPr>
            <w:tcW w:w="1124" w:type="pct"/>
            <w:vMerge w:val="restart"/>
          </w:tcPr>
          <w:p w14:paraId="2793BAA4" w14:textId="4A20AB31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Администратор</w:t>
            </w:r>
          </w:p>
        </w:tc>
        <w:tc>
          <w:tcPr>
            <w:tcW w:w="1599" w:type="pct"/>
          </w:tcPr>
          <w:p w14:paraId="696BE4D1" w14:textId="637FED57" w:rsidR="00DB3732" w:rsidRPr="00DB3732" w:rsidRDefault="009400C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="00513ABC">
              <w:rPr>
                <w:rFonts w:ascii="Liberation Serif" w:hAnsi="Liberation Serif" w:cs="Liberation Serif"/>
                <w:sz w:val="28"/>
                <w:szCs w:val="28"/>
              </w:rPr>
              <w:t>вторизация в приложении</w:t>
            </w:r>
          </w:p>
        </w:tc>
        <w:tc>
          <w:tcPr>
            <w:tcW w:w="2277" w:type="pct"/>
          </w:tcPr>
          <w:p w14:paraId="6B360B74" w14:textId="6CCEB96D" w:rsidR="00DB3732" w:rsidRPr="00DB3732" w:rsidRDefault="00DB78D1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Вход в </w:t>
            </w:r>
            <w:r w:rsidR="00537FB5">
              <w:rPr>
                <w:rFonts w:ascii="Liberation Serif" w:hAnsi="Liberation Serif" w:cs="Liberation Serif"/>
                <w:sz w:val="28"/>
                <w:szCs w:val="28"/>
              </w:rPr>
              <w:t>авториз</w:t>
            </w: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ацию </w:t>
            </w:r>
          </w:p>
        </w:tc>
      </w:tr>
      <w:tr w:rsidR="00DB3732" w:rsidRPr="00DB3732" w14:paraId="064F1346" w14:textId="77777777" w:rsidTr="00903BF1">
        <w:trPr>
          <w:trHeight w:val="162"/>
        </w:trPr>
        <w:tc>
          <w:tcPr>
            <w:tcW w:w="1124" w:type="pct"/>
            <w:vMerge/>
          </w:tcPr>
          <w:p w14:paraId="3B3298DC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1F1EF9CE" w14:textId="659AC81E" w:rsidR="00DB3732" w:rsidRPr="00DB3732" w:rsidRDefault="00E2157F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Панель Администратора</w:t>
            </w:r>
          </w:p>
        </w:tc>
        <w:tc>
          <w:tcPr>
            <w:tcW w:w="2277" w:type="pct"/>
          </w:tcPr>
          <w:p w14:paraId="02620B10" w14:textId="1C3D4B79" w:rsidR="00DB3732" w:rsidRPr="00DB3732" w:rsidRDefault="00731974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Добавление</w:t>
            </w:r>
            <w:r w:rsidR="00EA3D05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  <w:r w:rsidR="00E2157F">
              <w:rPr>
                <w:rFonts w:ascii="Liberation Serif" w:hAnsi="Liberation Serif" w:cs="Liberation Serif"/>
                <w:sz w:val="28"/>
                <w:szCs w:val="28"/>
              </w:rPr>
              <w:t xml:space="preserve">докторов и </w:t>
            </w:r>
            <w:r w:rsidR="00AB0C4A">
              <w:rPr>
                <w:rFonts w:ascii="Liberation Serif" w:hAnsi="Liberation Serif" w:cs="Liberation Serif"/>
                <w:sz w:val="28"/>
                <w:szCs w:val="28"/>
              </w:rPr>
              <w:t>администраторов</w:t>
            </w:r>
            <w:r w:rsidR="00E2157F">
              <w:rPr>
                <w:rFonts w:ascii="Liberation Serif" w:hAnsi="Liberation Serif" w:cs="Liberation Serif"/>
                <w:sz w:val="28"/>
                <w:szCs w:val="28"/>
              </w:rPr>
              <w:t xml:space="preserve"> </w:t>
            </w:r>
          </w:p>
        </w:tc>
      </w:tr>
      <w:tr w:rsidR="00DB3732" w:rsidRPr="00DB3732" w14:paraId="208E61F5" w14:textId="77777777" w:rsidTr="00903BF1">
        <w:trPr>
          <w:trHeight w:val="162"/>
        </w:trPr>
        <w:tc>
          <w:tcPr>
            <w:tcW w:w="1124" w:type="pct"/>
            <w:vMerge/>
          </w:tcPr>
          <w:p w14:paraId="55D9282D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06E72775" w14:textId="2C190FE8" w:rsidR="00DB3732" w:rsidRPr="00DB3732" w:rsidRDefault="00AB0C4A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Главное меню</w:t>
            </w:r>
          </w:p>
        </w:tc>
        <w:tc>
          <w:tcPr>
            <w:tcW w:w="2277" w:type="pct"/>
          </w:tcPr>
          <w:p w14:paraId="6CE17690" w14:textId="5C24945B" w:rsidR="00DB3732" w:rsidRPr="00DB3732" w:rsidRDefault="00AB0C4A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E2157F">
              <w:rPr>
                <w:rFonts w:ascii="Liberation Serif" w:hAnsi="Liberation Serif" w:cs="Liberation Serif"/>
                <w:sz w:val="28"/>
                <w:szCs w:val="28"/>
              </w:rPr>
              <w:t>Управлять всей базой данных, включая добавление, удаление доноров, управление запасами крови, личной информацией и информацией о других коллегах</w:t>
            </w:r>
          </w:p>
        </w:tc>
      </w:tr>
      <w:tr w:rsidR="00DB3732" w:rsidRPr="00DB3732" w14:paraId="44F19C52" w14:textId="77777777" w:rsidTr="00903BF1">
        <w:trPr>
          <w:trHeight w:val="162"/>
        </w:trPr>
        <w:tc>
          <w:tcPr>
            <w:tcW w:w="1124" w:type="pct"/>
            <w:vMerge w:val="restart"/>
          </w:tcPr>
          <w:p w14:paraId="1150C05C" w14:textId="1D30705B" w:rsidR="00DB3732" w:rsidRPr="00DB3732" w:rsidRDefault="009400C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Врач</w:t>
            </w:r>
          </w:p>
        </w:tc>
        <w:tc>
          <w:tcPr>
            <w:tcW w:w="1599" w:type="pct"/>
          </w:tcPr>
          <w:p w14:paraId="61F0406B" w14:textId="5049BD43" w:rsidR="00DB3732" w:rsidRPr="00DB3732" w:rsidRDefault="009400C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А</w:t>
            </w:r>
            <w:r w:rsidR="00DB3732" w:rsidRPr="00DB3732">
              <w:rPr>
                <w:rFonts w:ascii="Liberation Serif" w:hAnsi="Liberation Serif" w:cs="Liberation Serif"/>
                <w:sz w:val="28"/>
                <w:szCs w:val="28"/>
              </w:rPr>
              <w:t>вторизация</w:t>
            </w:r>
            <w:r w:rsidR="006E2880">
              <w:rPr>
                <w:rFonts w:ascii="Liberation Serif" w:hAnsi="Liberation Serif" w:cs="Liberation Serif"/>
                <w:sz w:val="28"/>
                <w:szCs w:val="28"/>
              </w:rPr>
              <w:t xml:space="preserve"> в приложении</w:t>
            </w:r>
          </w:p>
        </w:tc>
        <w:tc>
          <w:tcPr>
            <w:tcW w:w="2277" w:type="pct"/>
          </w:tcPr>
          <w:p w14:paraId="58E42F26" w14:textId="16E7430C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Вход в </w:t>
            </w:r>
            <w:r w:rsidR="009400C2">
              <w:rPr>
                <w:rFonts w:ascii="Liberation Serif" w:hAnsi="Liberation Serif" w:cs="Liberation Serif"/>
                <w:sz w:val="28"/>
                <w:szCs w:val="28"/>
              </w:rPr>
              <w:t>авторизацию</w:t>
            </w:r>
          </w:p>
        </w:tc>
      </w:tr>
      <w:tr w:rsidR="00DB3732" w:rsidRPr="00DB3732" w14:paraId="1650E5A9" w14:textId="77777777" w:rsidTr="00903BF1">
        <w:trPr>
          <w:trHeight w:val="324"/>
        </w:trPr>
        <w:tc>
          <w:tcPr>
            <w:tcW w:w="1124" w:type="pct"/>
            <w:vMerge/>
          </w:tcPr>
          <w:p w14:paraId="0406D5A0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153E1AD1" w14:textId="2A4254DB" w:rsidR="00DB3732" w:rsidRPr="00DB3732" w:rsidRDefault="00AB0C4A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>
              <w:rPr>
                <w:rFonts w:ascii="Liberation Serif" w:hAnsi="Liberation Serif" w:cs="Liberation Serif"/>
                <w:sz w:val="28"/>
                <w:szCs w:val="28"/>
              </w:rPr>
              <w:t>Главное Меню</w:t>
            </w:r>
          </w:p>
        </w:tc>
        <w:tc>
          <w:tcPr>
            <w:tcW w:w="2277" w:type="pct"/>
          </w:tcPr>
          <w:p w14:paraId="721121F7" w14:textId="12F10775" w:rsidR="00DB3732" w:rsidRPr="00DB3732" w:rsidRDefault="00AB0C4A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E2157F">
              <w:rPr>
                <w:rFonts w:ascii="Liberation Serif" w:hAnsi="Liberation Serif" w:cs="Liberation Serif"/>
                <w:sz w:val="28"/>
                <w:szCs w:val="28"/>
              </w:rPr>
              <w:t>Управлять всей базой данных, включая добавление, удаление доноров, управление запасами крови, личной информацией и информацией о других коллегах</w:t>
            </w:r>
          </w:p>
        </w:tc>
      </w:tr>
      <w:tr w:rsidR="00DB3732" w:rsidRPr="00DB3732" w14:paraId="03D050B6" w14:textId="77777777" w:rsidTr="00903BF1">
        <w:trPr>
          <w:trHeight w:val="324"/>
        </w:trPr>
        <w:tc>
          <w:tcPr>
            <w:tcW w:w="1124" w:type="pct"/>
            <w:vMerge/>
          </w:tcPr>
          <w:p w14:paraId="388751A5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</w:p>
        </w:tc>
        <w:tc>
          <w:tcPr>
            <w:tcW w:w="1599" w:type="pct"/>
          </w:tcPr>
          <w:p w14:paraId="3A540B32" w14:textId="77777777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>Выход</w:t>
            </w:r>
          </w:p>
        </w:tc>
        <w:tc>
          <w:tcPr>
            <w:tcW w:w="2277" w:type="pct"/>
          </w:tcPr>
          <w:p w14:paraId="453E585A" w14:textId="23A31D7F" w:rsidR="00DB3732" w:rsidRPr="00DB3732" w:rsidRDefault="00DB3732" w:rsidP="00BB2F13">
            <w:pPr>
              <w:pStyle w:val="a4"/>
              <w:ind w:left="0" w:firstLine="709"/>
              <w:contextualSpacing w:val="0"/>
              <w:jc w:val="both"/>
              <w:rPr>
                <w:rFonts w:ascii="Liberation Serif" w:hAnsi="Liberation Serif" w:cs="Liberation Serif"/>
                <w:sz w:val="28"/>
                <w:szCs w:val="28"/>
              </w:rPr>
            </w:pPr>
            <w:r w:rsidRPr="00DB3732">
              <w:rPr>
                <w:rFonts w:ascii="Liberation Serif" w:hAnsi="Liberation Serif" w:cs="Liberation Serif"/>
                <w:sz w:val="28"/>
                <w:szCs w:val="28"/>
              </w:rPr>
              <w:t xml:space="preserve">Возвращение </w:t>
            </w:r>
            <w:r w:rsidR="00B7263E">
              <w:rPr>
                <w:rFonts w:ascii="Liberation Serif" w:hAnsi="Liberation Serif" w:cs="Liberation Serif"/>
                <w:sz w:val="28"/>
                <w:szCs w:val="28"/>
              </w:rPr>
              <w:t>к авторизации</w:t>
            </w:r>
          </w:p>
        </w:tc>
      </w:tr>
    </w:tbl>
    <w:p w14:paraId="086C7CA6" w14:textId="44F6A09B" w:rsidR="007A3B5A" w:rsidRDefault="007A3B5A" w:rsidP="00BB2F13">
      <w:pPr>
        <w:spacing w:after="0" w:line="240" w:lineRule="auto"/>
        <w:ind w:firstLine="709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77BF2506" w14:textId="5F841F93" w:rsidR="007A3B5A" w:rsidRPr="006B3E13" w:rsidRDefault="006B3E13" w:rsidP="00BB2F13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4" w:name="_Toc178950674"/>
      <w:r>
        <w:rPr>
          <w:rFonts w:ascii="Liberation Serif" w:eastAsia="Calibri" w:hAnsi="Liberation Serif" w:cs="Liberation Serif"/>
          <w:b/>
          <w:bCs/>
          <w:sz w:val="28"/>
          <w:szCs w:val="28"/>
        </w:rPr>
        <w:t xml:space="preserve"> </w:t>
      </w:r>
      <w:bookmarkStart w:id="5" w:name="_Toc179032112"/>
      <w:bookmarkStart w:id="6" w:name="_Toc179032165"/>
      <w:bookmarkStart w:id="7" w:name="_Toc179466702"/>
      <w:bookmarkStart w:id="8" w:name="_Toc179467524"/>
      <w:r w:rsidR="00E965C3" w:rsidRPr="006B3E13">
        <w:rPr>
          <w:rFonts w:ascii="Liberation Serif" w:eastAsia="Calibri" w:hAnsi="Liberation Serif" w:cs="Liberation Serif"/>
          <w:b/>
          <w:bCs/>
          <w:sz w:val="28"/>
          <w:szCs w:val="28"/>
        </w:rPr>
        <w:t>Авторизация</w:t>
      </w:r>
      <w:r w:rsidR="007A3B5A" w:rsidRPr="006B3E13">
        <w:rPr>
          <w:rFonts w:ascii="Liberation Serif" w:eastAsia="Calibri" w:hAnsi="Liberation Serif" w:cs="Liberation Serif"/>
          <w:b/>
          <w:bCs/>
          <w:sz w:val="28"/>
          <w:szCs w:val="28"/>
        </w:rPr>
        <w:t>.</w:t>
      </w:r>
      <w:bookmarkEnd w:id="4"/>
      <w:bookmarkEnd w:id="5"/>
      <w:bookmarkEnd w:id="6"/>
      <w:bookmarkEnd w:id="7"/>
      <w:bookmarkEnd w:id="8"/>
    </w:p>
    <w:p w14:paraId="7AFC5B33" w14:textId="77777777" w:rsidR="007A3B5A" w:rsidRPr="007A3B5A" w:rsidRDefault="007A3B5A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b/>
          <w:bCs/>
          <w:sz w:val="28"/>
          <w:szCs w:val="28"/>
        </w:rPr>
      </w:pPr>
    </w:p>
    <w:p w14:paraId="3E43B5D4" w14:textId="7A68E485" w:rsidR="007A3B5A" w:rsidRPr="007A3B5A" w:rsidRDefault="007A3B5A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7A3B5A">
        <w:rPr>
          <w:rFonts w:ascii="Liberation Serif" w:eastAsia="Calibri" w:hAnsi="Liberation Serif" w:cs="Liberation Serif"/>
          <w:sz w:val="28"/>
          <w:szCs w:val="28"/>
        </w:rPr>
        <w:t>Для начала работы</w:t>
      </w:r>
      <w:r w:rsidR="004571C0" w:rsidRPr="004571C0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="004571C0">
        <w:rPr>
          <w:rFonts w:ascii="Liberation Serif" w:eastAsia="Calibri" w:hAnsi="Liberation Serif" w:cs="Liberation Serif"/>
          <w:sz w:val="28"/>
          <w:szCs w:val="28"/>
        </w:rPr>
        <w:t>нужно войти в аккаунт работника</w:t>
      </w:r>
      <w:r w:rsidRPr="007A3B5A">
        <w:rPr>
          <w:rFonts w:ascii="Liberation Serif" w:eastAsia="Calibri" w:hAnsi="Liberation Serif" w:cs="Liberation Serif"/>
          <w:sz w:val="28"/>
          <w:szCs w:val="28"/>
        </w:rPr>
        <w:t>.</w:t>
      </w:r>
      <w:r w:rsidR="004571C0">
        <w:rPr>
          <w:rFonts w:ascii="Liberation Serif" w:eastAsia="Calibri" w:hAnsi="Liberation Serif" w:cs="Liberation Serif"/>
          <w:sz w:val="28"/>
          <w:szCs w:val="28"/>
        </w:rPr>
        <w:t xml:space="preserve"> Для этого нужно заполнить соответствующие поля.</w:t>
      </w:r>
      <w:r w:rsidRPr="007A3B5A">
        <w:rPr>
          <w:rFonts w:ascii="Liberation Serif" w:eastAsia="Calibri" w:hAnsi="Liberation Serif" w:cs="Liberation Serif"/>
          <w:sz w:val="28"/>
          <w:szCs w:val="28"/>
        </w:rPr>
        <w:t xml:space="preserve"> </w:t>
      </w:r>
      <w:r w:rsidR="004571C0">
        <w:rPr>
          <w:rFonts w:ascii="Liberation Serif" w:eastAsia="Calibri" w:hAnsi="Liberation Serif" w:cs="Liberation Serif"/>
          <w:sz w:val="28"/>
          <w:szCs w:val="28"/>
        </w:rPr>
        <w:t>Переход на следующий экран работника нужно нажать на кнопку «</w:t>
      </w:r>
      <w:r w:rsidR="00D759D5">
        <w:rPr>
          <w:rFonts w:ascii="Liberation Serif" w:eastAsia="Calibri" w:hAnsi="Liberation Serif" w:cs="Liberation Serif"/>
          <w:sz w:val="28"/>
          <w:szCs w:val="28"/>
        </w:rPr>
        <w:t>Войти</w:t>
      </w:r>
      <w:r w:rsidR="004571C0">
        <w:rPr>
          <w:rFonts w:ascii="Liberation Serif" w:eastAsia="Calibri" w:hAnsi="Liberation Serif" w:cs="Liberation Serif"/>
          <w:sz w:val="28"/>
          <w:szCs w:val="28"/>
        </w:rPr>
        <w:t>»</w:t>
      </w:r>
      <w:r w:rsidRPr="007A3B5A">
        <w:rPr>
          <w:rFonts w:ascii="Liberation Serif" w:eastAsia="Calibri" w:hAnsi="Liberation Serif" w:cs="Liberation Serif"/>
          <w:sz w:val="28"/>
          <w:szCs w:val="28"/>
        </w:rPr>
        <w:t xml:space="preserve"> (см. Рисунок 1).</w:t>
      </w:r>
    </w:p>
    <w:p w14:paraId="46A35B0F" w14:textId="77777777" w:rsidR="007A3B5A" w:rsidRPr="007A3B5A" w:rsidRDefault="007A3B5A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03E92E83" w14:textId="12809A53" w:rsidR="007A3B5A" w:rsidRPr="007A3B5A" w:rsidRDefault="005B7E7D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5B7E7D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lastRenderedPageBreak/>
        <w:drawing>
          <wp:inline distT="0" distB="0" distL="0" distR="0" wp14:anchorId="6AAD1F71" wp14:editId="208FB33E">
            <wp:extent cx="3047721" cy="2662238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98" cy="26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A05D3" w14:textId="5402212C" w:rsidR="007A3B5A" w:rsidRPr="007A3B5A" w:rsidRDefault="007A3B5A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7A3B5A">
        <w:rPr>
          <w:rFonts w:ascii="Liberation Serif" w:eastAsia="Calibri" w:hAnsi="Liberation Serif" w:cs="Liberation Serif"/>
          <w:sz w:val="24"/>
          <w:szCs w:val="24"/>
        </w:rPr>
        <w:t xml:space="preserve">Рисунок 1 – Меню </w:t>
      </w:r>
      <w:r w:rsidR="005B7E7D">
        <w:rPr>
          <w:rFonts w:ascii="Liberation Serif" w:eastAsia="Calibri" w:hAnsi="Liberation Serif" w:cs="Liberation Serif"/>
          <w:sz w:val="24"/>
          <w:szCs w:val="24"/>
        </w:rPr>
        <w:t>авторизации</w:t>
      </w:r>
    </w:p>
    <w:p w14:paraId="4CAE25E6" w14:textId="77777777" w:rsidR="007A3B5A" w:rsidRPr="007A3B5A" w:rsidRDefault="007A3B5A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4FF0D5E0" w14:textId="43424CFF" w:rsidR="007A3B5A" w:rsidRDefault="007A3B5A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7A3B5A">
        <w:rPr>
          <w:rFonts w:ascii="Liberation Serif" w:eastAsia="Calibri" w:hAnsi="Liberation Serif" w:cs="Liberation Serif"/>
          <w:sz w:val="28"/>
          <w:szCs w:val="28"/>
        </w:rPr>
        <w:t xml:space="preserve">После нажатия одной из кнопок откроется окно </w:t>
      </w:r>
      <w:r w:rsidR="00E9738A">
        <w:rPr>
          <w:rFonts w:ascii="Liberation Serif" w:eastAsia="Calibri" w:hAnsi="Liberation Serif" w:cs="Liberation Serif"/>
          <w:sz w:val="28"/>
          <w:szCs w:val="28"/>
        </w:rPr>
        <w:t xml:space="preserve">работника с его функционалом. </w:t>
      </w:r>
    </w:p>
    <w:p w14:paraId="61909A44" w14:textId="77777777" w:rsidR="00E965C3" w:rsidRPr="007A3B5A" w:rsidRDefault="00E965C3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7EB5FB0E" w14:textId="5E2EA1D8" w:rsidR="006B3E13" w:rsidRPr="00E26B4E" w:rsidRDefault="00E26B4E" w:rsidP="00BB2F13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9" w:name="_Toc179032113"/>
      <w:bookmarkStart w:id="10" w:name="_Toc179032166"/>
      <w:bookmarkStart w:id="11" w:name="_Toc179466703"/>
      <w:bookmarkStart w:id="12" w:name="_Toc179467525"/>
      <w:r w:rsidRPr="00E26B4E">
        <w:rPr>
          <w:rFonts w:ascii="Liberation Serif" w:eastAsia="Calibri" w:hAnsi="Liberation Serif" w:cs="Liberation Serif"/>
          <w:b/>
          <w:bCs/>
          <w:sz w:val="28"/>
          <w:szCs w:val="28"/>
        </w:rPr>
        <w:t>Окно администратора.</w:t>
      </w:r>
      <w:bookmarkEnd w:id="9"/>
      <w:bookmarkEnd w:id="10"/>
      <w:bookmarkEnd w:id="11"/>
      <w:bookmarkEnd w:id="12"/>
    </w:p>
    <w:p w14:paraId="266D3CE7" w14:textId="77777777" w:rsidR="006B3E13" w:rsidRPr="006B3E13" w:rsidRDefault="006B3E13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7C62449" w14:textId="39235254" w:rsidR="006B3E13" w:rsidRPr="006B3E13" w:rsidRDefault="00AB0C4A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AB0C4A">
        <w:rPr>
          <w:rFonts w:ascii="Liberation Serif" w:eastAsia="Calibri" w:hAnsi="Liberation Serif" w:cs="Liberation Serif"/>
          <w:sz w:val="28"/>
          <w:szCs w:val="28"/>
        </w:rPr>
        <w:t xml:space="preserve">В окне администратора клиники </w:t>
      </w:r>
      <w:proofErr w:type="spellStart"/>
      <w:r w:rsidR="00BB2F13" w:rsidRPr="00BB2F13">
        <w:rPr>
          <w:rFonts w:ascii="Liberation Serif" w:eastAsia="Calibri" w:hAnsi="Liberation Serif" w:cs="Liberation Serif"/>
          <w:i/>
          <w:sz w:val="28"/>
          <w:szCs w:val="28"/>
        </w:rPr>
        <w:t>RedFlag</w:t>
      </w:r>
      <w:proofErr w:type="spellEnd"/>
      <w:r w:rsidRPr="00AB0C4A">
        <w:rPr>
          <w:rFonts w:ascii="Liberation Serif" w:eastAsia="Calibri" w:hAnsi="Liberation Serif" w:cs="Liberation Serif"/>
          <w:sz w:val="28"/>
          <w:szCs w:val="28"/>
        </w:rPr>
        <w:t xml:space="preserve"> отображаются несколько полей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 для работы с таблицей </w:t>
      </w:r>
      <w:r w:rsidRPr="00AB0C4A">
        <w:rPr>
          <w:rFonts w:ascii="Liberation Serif" w:eastAsia="Calibri" w:hAnsi="Liberation Serif" w:cs="Liberation Serif"/>
          <w:i/>
          <w:iCs/>
          <w:sz w:val="28"/>
          <w:szCs w:val="28"/>
          <w:lang w:val="en-US"/>
        </w:rPr>
        <w:t>users</w:t>
      </w:r>
      <w:r w:rsidRPr="00AB0C4A">
        <w:rPr>
          <w:rFonts w:ascii="Liberation Serif" w:eastAsia="Calibri" w:hAnsi="Liberation Serif" w:cs="Liberation Serif"/>
          <w:sz w:val="28"/>
          <w:szCs w:val="28"/>
        </w:rPr>
        <w:t>,</w:t>
      </w:r>
      <w:r w:rsidRPr="00AB0C4A">
        <w:rPr>
          <w:rFonts w:ascii="Liberation Serif" w:eastAsia="Calibri" w:hAnsi="Liberation Serif" w:cs="Liberation Serif"/>
          <w:sz w:val="28"/>
          <w:szCs w:val="28"/>
        </w:rPr>
        <w:t xml:space="preserve"> Администратор может просматривать данные </w:t>
      </w:r>
      <w:proofErr w:type="gramStart"/>
      <w:r w:rsidRPr="00AB0C4A">
        <w:rPr>
          <w:rFonts w:ascii="Liberation Serif" w:eastAsia="Calibri" w:hAnsi="Liberation Serif" w:cs="Liberation Serif"/>
          <w:sz w:val="28"/>
          <w:szCs w:val="28"/>
        </w:rPr>
        <w:t>о  и</w:t>
      </w:r>
      <w:proofErr w:type="gramEnd"/>
      <w:r w:rsidRPr="00AB0C4A">
        <w:rPr>
          <w:rFonts w:ascii="Liberation Serif" w:eastAsia="Calibri" w:hAnsi="Liberation Serif" w:cs="Liberation Serif"/>
          <w:sz w:val="28"/>
          <w:szCs w:val="28"/>
        </w:rPr>
        <w:t xml:space="preserve"> добавлять</w:t>
      </w:r>
      <w:r>
        <w:rPr>
          <w:rFonts w:ascii="Liberation Serif" w:eastAsia="Calibri" w:hAnsi="Liberation Serif" w:cs="Liberation Serif"/>
          <w:sz w:val="28"/>
          <w:szCs w:val="28"/>
        </w:rPr>
        <w:t xml:space="preserve"> и удалять докторов</w:t>
      </w:r>
      <w:r w:rsidRPr="00AB0C4A">
        <w:rPr>
          <w:rFonts w:ascii="Liberation Serif" w:eastAsia="Calibri" w:hAnsi="Liberation Serif" w:cs="Liberation Serif"/>
          <w:sz w:val="28"/>
          <w:szCs w:val="28"/>
        </w:rPr>
        <w:t xml:space="preserve">, </w:t>
      </w:r>
      <w:r>
        <w:rPr>
          <w:rFonts w:ascii="Liberation Serif" w:eastAsia="Calibri" w:hAnsi="Liberation Serif" w:cs="Liberation Serif"/>
          <w:sz w:val="28"/>
          <w:szCs w:val="28"/>
        </w:rPr>
        <w:t>администраторов.</w:t>
      </w:r>
      <w:r w:rsidRPr="00AB0C4A">
        <w:rPr>
          <w:rFonts w:ascii="Liberation Serif" w:eastAsia="Calibri" w:hAnsi="Liberation Serif" w:cs="Liberation Serif"/>
          <w:sz w:val="28"/>
          <w:szCs w:val="28"/>
        </w:rPr>
        <w:t xml:space="preserve"> (см. Рисунок 2).</w:t>
      </w:r>
    </w:p>
    <w:p w14:paraId="176AF178" w14:textId="77777777" w:rsidR="006B3E13" w:rsidRPr="006B3E13" w:rsidRDefault="006B3E13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7CBE401D" w14:textId="715A4B0F" w:rsidR="006B3E13" w:rsidRPr="006B3E13" w:rsidRDefault="008D7057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8D7057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2FFE6C4C" wp14:editId="4852839B">
            <wp:extent cx="3836694" cy="2419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590" cy="242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893B" w14:textId="32BEF3CE" w:rsidR="006B3E13" w:rsidRPr="006B3E13" w:rsidRDefault="006B3E13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8E6C93">
        <w:rPr>
          <w:rFonts w:ascii="Liberation Serif" w:eastAsia="Calibri" w:hAnsi="Liberation Serif" w:cs="Liberation Serif"/>
          <w:sz w:val="24"/>
          <w:szCs w:val="24"/>
        </w:rPr>
        <w:t>2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 w:rsidR="008D7057">
        <w:rPr>
          <w:rFonts w:ascii="Liberation Serif" w:eastAsia="Calibri" w:hAnsi="Liberation Serif" w:cs="Liberation Serif"/>
          <w:sz w:val="24"/>
          <w:szCs w:val="24"/>
        </w:rPr>
        <w:t>Окно администратора</w:t>
      </w:r>
    </w:p>
    <w:p w14:paraId="27D3571B" w14:textId="77777777" w:rsidR="006B3E13" w:rsidRPr="006B3E13" w:rsidRDefault="006B3E13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7F33457F" w14:textId="2C247435" w:rsidR="00262060" w:rsidRDefault="00262060" w:rsidP="00BB2F13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>Для добавления нового клиента нужно</w:t>
      </w:r>
      <w:r w:rsidR="00AB0C4A" w:rsidRPr="00AB0C4A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</w:t>
      </w:r>
      <w:r w:rsidR="00AB0C4A">
        <w:rPr>
          <w:rFonts w:ascii="Liberation Serif" w:eastAsia="Times New Roman" w:hAnsi="Liberation Serif" w:cs="Liberation Serif"/>
          <w:sz w:val="28"/>
          <w:szCs w:val="28"/>
          <w:lang w:eastAsia="ru-RU"/>
        </w:rPr>
        <w:t>перейти в главное меню и выбрать таблицу для регистрации</w:t>
      </w:r>
      <w:r w:rsidR="00AB0C4A" w:rsidRPr="00AB0C4A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, </w:t>
      </w:r>
      <w:r w:rsidR="00AB0C4A"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а </w:t>
      </w:r>
      <w:proofErr w:type="gramStart"/>
      <w:r w:rsidR="00AB0C4A">
        <w:rPr>
          <w:rFonts w:ascii="Liberation Serif" w:eastAsia="Times New Roman" w:hAnsi="Liberation Serif" w:cs="Liberation Serif"/>
          <w:sz w:val="28"/>
          <w:szCs w:val="28"/>
          <w:lang w:eastAsia="ru-RU"/>
        </w:rPr>
        <w:t>так же</w:t>
      </w:r>
      <w:proofErr w:type="gramEnd"/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заполнить несколько соответствующих полей например (Фамилия, Имя, Пол, Номер телефона и т.д.). После нужно нажать на кнопку «</w:t>
      </w:r>
      <w:r w:rsidR="00AB0C4A">
        <w:rPr>
          <w:rFonts w:ascii="Liberation Serif" w:eastAsia="Times New Roman" w:hAnsi="Liberation Serif" w:cs="Liberation Serif"/>
          <w:sz w:val="28"/>
          <w:szCs w:val="28"/>
          <w:lang w:eastAsia="ru-RU"/>
        </w:rPr>
        <w:t>Внести данные</w:t>
      </w: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» и данные о </w:t>
      </w:r>
      <w:r w:rsidR="00AB0C4A">
        <w:rPr>
          <w:rFonts w:ascii="Liberation Serif" w:eastAsia="Times New Roman" w:hAnsi="Liberation Serif" w:cs="Liberation Serif"/>
          <w:sz w:val="28"/>
          <w:szCs w:val="28"/>
          <w:lang w:eastAsia="ru-RU"/>
        </w:rPr>
        <w:t>доноре</w:t>
      </w:r>
      <w:r>
        <w:rPr>
          <w:rFonts w:ascii="Liberation Serif" w:eastAsia="Times New Roman" w:hAnsi="Liberation Serif" w:cs="Liberation Serif"/>
          <w:sz w:val="28"/>
          <w:szCs w:val="28"/>
          <w:lang w:eastAsia="ru-RU"/>
        </w:rPr>
        <w:t xml:space="preserve"> будут сохранены в БД. </w:t>
      </w:r>
    </w:p>
    <w:p w14:paraId="225526F8" w14:textId="59B4EE45" w:rsidR="007A0AD5" w:rsidRDefault="007A0AD5" w:rsidP="00BB2F13">
      <w:pPr>
        <w:spacing w:after="0" w:line="240" w:lineRule="auto"/>
        <w:ind w:firstLine="709"/>
        <w:jc w:val="both"/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7BB13F39" w14:textId="1C87ACC7" w:rsidR="007A0AD5" w:rsidRPr="00E26B4E" w:rsidRDefault="007A0AD5" w:rsidP="00BB2F13">
      <w:pPr>
        <w:pStyle w:val="a4"/>
        <w:numPr>
          <w:ilvl w:val="1"/>
          <w:numId w:val="5"/>
        </w:numPr>
        <w:tabs>
          <w:tab w:val="left" w:pos="1134"/>
        </w:tabs>
        <w:spacing w:after="0" w:line="240" w:lineRule="auto"/>
        <w:ind w:left="0" w:firstLine="709"/>
        <w:contextualSpacing w:val="0"/>
        <w:jc w:val="both"/>
        <w:outlineLvl w:val="1"/>
        <w:rPr>
          <w:rFonts w:ascii="Liberation Serif" w:eastAsia="Calibri" w:hAnsi="Liberation Serif" w:cs="Liberation Serif"/>
          <w:b/>
          <w:bCs/>
          <w:sz w:val="28"/>
          <w:szCs w:val="28"/>
        </w:rPr>
      </w:pPr>
      <w:bookmarkStart w:id="13" w:name="_Toc179032114"/>
      <w:bookmarkStart w:id="14" w:name="_Toc179032167"/>
      <w:bookmarkStart w:id="15" w:name="_Toc179466704"/>
      <w:bookmarkStart w:id="16" w:name="_Toc179467526"/>
      <w:r w:rsidRPr="00E26B4E">
        <w:rPr>
          <w:rFonts w:ascii="Liberation Serif" w:eastAsia="Calibri" w:hAnsi="Liberation Serif" w:cs="Liberation Serif"/>
          <w:b/>
          <w:bCs/>
          <w:sz w:val="28"/>
          <w:szCs w:val="28"/>
        </w:rPr>
        <w:lastRenderedPageBreak/>
        <w:t xml:space="preserve">Окно </w:t>
      </w:r>
      <w:bookmarkEnd w:id="13"/>
      <w:bookmarkEnd w:id="14"/>
      <w:bookmarkEnd w:id="15"/>
      <w:r w:rsidR="00BB2F13">
        <w:rPr>
          <w:rFonts w:ascii="Liberation Serif" w:eastAsia="Calibri" w:hAnsi="Liberation Serif" w:cs="Liberation Serif"/>
          <w:b/>
          <w:bCs/>
          <w:sz w:val="28"/>
          <w:szCs w:val="28"/>
        </w:rPr>
        <w:t>доктора</w:t>
      </w:r>
      <w:bookmarkEnd w:id="16"/>
    </w:p>
    <w:p w14:paraId="135A2F02" w14:textId="5903DDCE" w:rsidR="00BB2F13" w:rsidRPr="00BB2F13" w:rsidRDefault="00BB2F13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t>В главном меню</w:t>
      </w:r>
      <w:r w:rsidRPr="00BB2F13">
        <w:rPr>
          <w:rFonts w:ascii="Liberation Serif" w:eastAsia="Calibri" w:hAnsi="Liberation Serif" w:cs="Liberation Serif"/>
          <w:sz w:val="28"/>
          <w:szCs w:val="28"/>
        </w:rPr>
        <w:t xml:space="preserve"> системы </w:t>
      </w:r>
      <w:proofErr w:type="spellStart"/>
      <w:r w:rsidRPr="00BB2F13">
        <w:rPr>
          <w:rFonts w:ascii="Liberation Serif" w:eastAsia="Calibri" w:hAnsi="Liberation Serif" w:cs="Liberation Serif"/>
          <w:i/>
          <w:sz w:val="28"/>
          <w:szCs w:val="28"/>
        </w:rPr>
        <w:t>RedFlag</w:t>
      </w:r>
      <w:proofErr w:type="spellEnd"/>
      <w:r w:rsidRPr="00BB2F13">
        <w:rPr>
          <w:rFonts w:ascii="Liberation Serif" w:eastAsia="Calibri" w:hAnsi="Liberation Serif" w:cs="Liberation Serif"/>
          <w:sz w:val="28"/>
          <w:szCs w:val="28"/>
        </w:rPr>
        <w:t xml:space="preserve"> представлено 7 таблиц на выбор, каждая из которых оформлена одинаково и служит для удобного управления различными аспектами работы клиники. Когда пользователь выбирает таблицу «</w:t>
      </w:r>
      <w:r>
        <w:rPr>
          <w:rFonts w:ascii="Liberation Serif" w:eastAsia="Calibri" w:hAnsi="Liberation Serif" w:cs="Liberation Serif"/>
          <w:sz w:val="28"/>
          <w:szCs w:val="28"/>
        </w:rPr>
        <w:t>Любая</w:t>
      </w:r>
      <w:r w:rsidRPr="00BB2F13">
        <w:rPr>
          <w:rFonts w:ascii="Liberation Serif" w:eastAsia="Calibri" w:hAnsi="Liberation Serif" w:cs="Liberation Serif"/>
          <w:sz w:val="28"/>
          <w:szCs w:val="28"/>
        </w:rPr>
        <w:t>», открывается следующее окно:</w:t>
      </w:r>
    </w:p>
    <w:p w14:paraId="6DAAB6C4" w14:textId="77777777" w:rsidR="007A0AD5" w:rsidRPr="006B3E13" w:rsidRDefault="007A0AD5" w:rsidP="00BB2F13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</w:p>
    <w:p w14:paraId="49327D1B" w14:textId="2AF3C386" w:rsidR="007A0AD5" w:rsidRPr="006B3E13" w:rsidRDefault="006106DB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6106DB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64A0B4CF" wp14:editId="55DEE143">
            <wp:extent cx="4144402" cy="273367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444" cy="273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6510C" w14:textId="3D4BA79D" w:rsidR="007A0AD5" w:rsidRPr="006B3E13" w:rsidRDefault="007A0AD5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8E6C93">
        <w:rPr>
          <w:rFonts w:ascii="Liberation Serif" w:eastAsia="Calibri" w:hAnsi="Liberation Serif" w:cs="Liberation Serif"/>
          <w:sz w:val="24"/>
          <w:szCs w:val="24"/>
        </w:rPr>
        <w:t>3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</w:t>
      </w:r>
      <w:r w:rsidR="006D5D97">
        <w:rPr>
          <w:rFonts w:ascii="Liberation Serif" w:eastAsia="Calibri" w:hAnsi="Liberation Serif" w:cs="Liberation Serif"/>
          <w:sz w:val="24"/>
          <w:szCs w:val="24"/>
        </w:rPr>
        <w:t>врача</w:t>
      </w:r>
    </w:p>
    <w:p w14:paraId="749003D6" w14:textId="16429FD2" w:rsidR="007A0AD5" w:rsidRDefault="007A0AD5" w:rsidP="00BB2F13">
      <w:pPr>
        <w:spacing w:after="0" w:line="240" w:lineRule="auto"/>
        <w:ind w:firstLine="709"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221CED78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t>Окно таблицы "</w:t>
      </w:r>
      <w:r>
        <w:rPr>
          <w:rFonts w:ascii="Liberation Serif" w:eastAsia="Calibri" w:hAnsi="Liberation Serif" w:cs="Liberation Serif"/>
          <w:b/>
          <w:bCs/>
          <w:sz w:val="28"/>
          <w:szCs w:val="28"/>
        </w:rPr>
        <w:t>Любая</w:t>
      </w: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t>"</w:t>
      </w:r>
      <w:r w:rsidRPr="00BB2F13">
        <w:rPr>
          <w:rFonts w:ascii="Liberation Serif" w:eastAsia="Calibri" w:hAnsi="Liberation Serif" w:cs="Liberation Serif"/>
          <w:sz w:val="28"/>
          <w:szCs w:val="28"/>
        </w:rPr>
        <w:t>:</w:t>
      </w:r>
    </w:p>
    <w:p w14:paraId="4ACEE272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sz w:val="28"/>
          <w:szCs w:val="28"/>
        </w:rPr>
        <w:t>Отображается одна таблица, в которой представлены данные о донорах (например, имя, возраст, контактная информация, медицинские показания и так далее).</w:t>
      </w:r>
    </w:p>
    <w:p w14:paraId="7DD1FEAF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sz w:val="28"/>
          <w:szCs w:val="28"/>
        </w:rPr>
        <w:t>Внизу таблицы расположены 4 кнопки для работы с данными:</w:t>
      </w:r>
    </w:p>
    <w:p w14:paraId="7C248684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t>Обновить</w:t>
      </w:r>
      <w:r w:rsidRPr="00BB2F13">
        <w:rPr>
          <w:rFonts w:ascii="Liberation Serif" w:eastAsia="Calibri" w:hAnsi="Liberation Serif" w:cs="Liberation Serif"/>
          <w:sz w:val="28"/>
          <w:szCs w:val="28"/>
        </w:rPr>
        <w:t>:</w:t>
      </w:r>
    </w:p>
    <w:p w14:paraId="20497B67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sz w:val="28"/>
          <w:szCs w:val="28"/>
        </w:rPr>
        <w:t>Кнопка «Обновить» служит для обновления информации в таблице в реальном времени. При нажатии на нее, система автоматически загружает актуальные данные из базы и отображает их на экране. Это позволяет видеть изменения, которые были внесены другими пользователями, и всегда работать с последней версией данных.</w:t>
      </w:r>
    </w:p>
    <w:p w14:paraId="3E0FE53A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t>Внести данные</w:t>
      </w:r>
      <w:r w:rsidRPr="00BB2F13">
        <w:rPr>
          <w:rFonts w:ascii="Liberation Serif" w:eastAsia="Calibri" w:hAnsi="Liberation Serif" w:cs="Liberation Serif"/>
          <w:sz w:val="28"/>
          <w:szCs w:val="28"/>
        </w:rPr>
        <w:t>:</w:t>
      </w:r>
    </w:p>
    <w:p w14:paraId="02D9AE80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sz w:val="28"/>
          <w:szCs w:val="28"/>
        </w:rPr>
        <w:t>Кнопка «Внести данные» позволяет добавить новую строку в таблицу. Для этого система использует данные, введённые пользователем в соответствующие поля. После заполнения всех обязательных данных, нажатие этой кнопки переносит введённую информацию в таблицу, добавляя её как новую строку.</w:t>
      </w:r>
    </w:p>
    <w:p w14:paraId="74082276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t>Удалить строчку</w:t>
      </w:r>
      <w:r w:rsidRPr="00BB2F13">
        <w:rPr>
          <w:rFonts w:ascii="Liberation Serif" w:eastAsia="Calibri" w:hAnsi="Liberation Serif" w:cs="Liberation Serif"/>
          <w:sz w:val="28"/>
          <w:szCs w:val="28"/>
        </w:rPr>
        <w:t>:</w:t>
      </w:r>
    </w:p>
    <w:p w14:paraId="771F1163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sz w:val="28"/>
          <w:szCs w:val="28"/>
        </w:rPr>
        <w:t xml:space="preserve">Кнопка «Удалить строчку» используется для удаления записи из таблицы. При нажатии на эту кнопку система берет </w:t>
      </w: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t>ID</w:t>
      </w:r>
      <w:r w:rsidRPr="00BB2F13">
        <w:rPr>
          <w:rFonts w:ascii="Liberation Serif" w:eastAsia="Calibri" w:hAnsi="Liberation Serif" w:cs="Liberation Serif"/>
          <w:sz w:val="28"/>
          <w:szCs w:val="28"/>
        </w:rPr>
        <w:t xml:space="preserve"> строки (уникальный идентификатор, присвоенный каждому донору) и удаляет запись с этим ID из таблицы. Это удаляет информацию о данном доноре из системы.</w:t>
      </w:r>
    </w:p>
    <w:p w14:paraId="7DEAF1EE" w14:textId="77777777" w:rsidR="00BB2F13" w:rsidRP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b/>
          <w:bCs/>
          <w:sz w:val="28"/>
          <w:szCs w:val="28"/>
        </w:rPr>
        <w:lastRenderedPageBreak/>
        <w:t>Перейти в главное меню</w:t>
      </w:r>
      <w:r w:rsidRPr="00BB2F13">
        <w:rPr>
          <w:rFonts w:ascii="Liberation Serif" w:eastAsia="Calibri" w:hAnsi="Liberation Serif" w:cs="Liberation Serif"/>
          <w:sz w:val="28"/>
          <w:szCs w:val="28"/>
        </w:rPr>
        <w:t>:</w:t>
      </w:r>
    </w:p>
    <w:p w14:paraId="7250D589" w14:textId="7B908219" w:rsidR="00BB2F13" w:rsidRDefault="00BB2F13" w:rsidP="00BB4507">
      <w:pPr>
        <w:spacing w:after="0" w:line="240" w:lineRule="auto"/>
        <w:ind w:firstLine="709"/>
        <w:jc w:val="both"/>
        <w:rPr>
          <w:rFonts w:ascii="Liberation Serif" w:eastAsia="Calibri" w:hAnsi="Liberation Serif" w:cs="Liberation Serif"/>
          <w:sz w:val="28"/>
          <w:szCs w:val="28"/>
        </w:rPr>
      </w:pPr>
      <w:r w:rsidRPr="00BB2F13">
        <w:rPr>
          <w:rFonts w:ascii="Liberation Serif" w:eastAsia="Calibri" w:hAnsi="Liberation Serif" w:cs="Liberation Serif"/>
          <w:sz w:val="28"/>
          <w:szCs w:val="28"/>
        </w:rPr>
        <w:t>Кнопка «Перейти в главное меню» позволяет вернуться в основное меню с таблицами. После нажатия этой кнопки пользователь возвращается к выбору таблиц, что даёт возможность переключаться между различными разделами системы.</w:t>
      </w:r>
    </w:p>
    <w:p w14:paraId="0C9ADEA7" w14:textId="77777777" w:rsidR="00BB2F13" w:rsidRDefault="00BB2F13" w:rsidP="007A0AD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5260D159" w14:textId="762C1E68" w:rsidR="006D5D97" w:rsidRPr="006B3E13" w:rsidRDefault="00134BB6" w:rsidP="006D5D97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1597770B" wp14:editId="643EBCD3">
            <wp:extent cx="4786729" cy="22117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729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379E" w14:textId="786EF307" w:rsidR="006D5D97" w:rsidRPr="00BB2F13" w:rsidRDefault="006D5D97" w:rsidP="006D5D97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="008E6C93">
        <w:rPr>
          <w:rFonts w:ascii="Liberation Serif" w:eastAsia="Calibri" w:hAnsi="Liberation Serif" w:cs="Liberation Serif"/>
          <w:sz w:val="24"/>
          <w:szCs w:val="24"/>
        </w:rPr>
        <w:t>4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</w:t>
      </w:r>
      <w:r w:rsidR="00BB2F13">
        <w:rPr>
          <w:rFonts w:ascii="Liberation Serif" w:eastAsia="Calibri" w:hAnsi="Liberation Serif" w:cs="Liberation Serif"/>
          <w:sz w:val="24"/>
          <w:szCs w:val="24"/>
        </w:rPr>
        <w:t>Таблицы Донор</w:t>
      </w:r>
    </w:p>
    <w:p w14:paraId="14F9E8B3" w14:textId="77777777" w:rsidR="006D5D97" w:rsidRDefault="006D5D97" w:rsidP="007A0AD5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</w:rPr>
      </w:pPr>
    </w:p>
    <w:p w14:paraId="1D70F198" w14:textId="1BDA155F" w:rsidR="00BB2F13" w:rsidRPr="00BB2F13" w:rsidRDefault="00BB2F13" w:rsidP="00BB2F13">
      <w:pPr>
        <w:spacing w:after="0" w:line="240" w:lineRule="auto"/>
        <w:contextualSpacing/>
        <w:jc w:val="both"/>
        <w:rPr>
          <w:rFonts w:ascii="Liberation Serif" w:eastAsia="Calibri" w:hAnsi="Liberation Serif" w:cs="Liberation Serif"/>
          <w:sz w:val="28"/>
          <w:szCs w:val="28"/>
        </w:rPr>
      </w:pPr>
      <w:r>
        <w:rPr>
          <w:rFonts w:ascii="Liberation Serif" w:eastAsia="Calibri" w:hAnsi="Liberation Serif" w:cs="Liberation Serif"/>
          <w:sz w:val="28"/>
          <w:szCs w:val="28"/>
        </w:rPr>
        <w:t xml:space="preserve">По тому же примеру работают и другие таблице в приложении </w:t>
      </w:r>
      <w:proofErr w:type="spellStart"/>
      <w:r w:rsidRPr="00BB2F13">
        <w:rPr>
          <w:rFonts w:ascii="Liberation Serif" w:eastAsia="Calibri" w:hAnsi="Liberation Serif" w:cs="Liberation Serif"/>
          <w:i/>
          <w:sz w:val="28"/>
          <w:szCs w:val="28"/>
          <w:lang w:val="en-US"/>
        </w:rPr>
        <w:t>RedFlag</w:t>
      </w:r>
      <w:proofErr w:type="spellEnd"/>
      <w:r w:rsidRPr="00BB2F13">
        <w:rPr>
          <w:rFonts w:ascii="Liberation Serif" w:eastAsia="Calibri" w:hAnsi="Liberation Serif" w:cs="Liberation Serif"/>
          <w:sz w:val="28"/>
          <w:szCs w:val="28"/>
        </w:rPr>
        <w:t xml:space="preserve">, </w:t>
      </w:r>
      <w:r>
        <w:rPr>
          <w:rFonts w:ascii="Liberation Serif" w:eastAsia="Calibri" w:hAnsi="Liberation Serif" w:cs="Liberation Serif"/>
          <w:sz w:val="28"/>
          <w:szCs w:val="28"/>
        </w:rPr>
        <w:t>представлены на рисунках 5</w:t>
      </w:r>
      <w:r w:rsidRPr="00BB2F13">
        <w:rPr>
          <w:rFonts w:ascii="Liberation Serif" w:eastAsia="Calibri" w:hAnsi="Liberation Serif" w:cs="Liberation Serif"/>
          <w:sz w:val="28"/>
          <w:szCs w:val="28"/>
        </w:rPr>
        <w:t>,6,7,8,9,10</w:t>
      </w:r>
    </w:p>
    <w:p w14:paraId="0575EFFC" w14:textId="33624B00" w:rsidR="00BF5D35" w:rsidRPr="00BB2F13" w:rsidRDefault="00BF5D35" w:rsidP="00783345">
      <w:pPr>
        <w:rPr>
          <w:rFonts w:ascii="Liberation Serif" w:eastAsia="Times New Roman" w:hAnsi="Liberation Serif" w:cs="Liberation Serif"/>
          <w:sz w:val="28"/>
          <w:szCs w:val="28"/>
          <w:lang w:eastAsia="ru-RU"/>
        </w:rPr>
      </w:pPr>
    </w:p>
    <w:p w14:paraId="3436D05B" w14:textId="77777777" w:rsidR="00BB2F13" w:rsidRPr="006B3E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056B8C49" wp14:editId="43B99AFE">
            <wp:extent cx="4128818" cy="2211705"/>
            <wp:effectExtent l="0" t="0" r="5080" b="0"/>
            <wp:docPr id="1361899624" name="Рисунок 1361899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9624" name="Рисунок 13618996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818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F645" w14:textId="0088492D" w:rsidR="00BB2F13" w:rsidRP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 w:rsidRPr="00BB2F13">
        <w:rPr>
          <w:rFonts w:ascii="Liberation Serif" w:eastAsia="Calibri" w:hAnsi="Liberation Serif" w:cs="Liberation Serif"/>
          <w:sz w:val="24"/>
          <w:szCs w:val="24"/>
        </w:rPr>
        <w:t>5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Таблицы </w:t>
      </w:r>
      <w:r>
        <w:rPr>
          <w:rFonts w:ascii="Liberation Serif" w:eastAsia="Calibri" w:hAnsi="Liberation Serif" w:cs="Liberation Serif"/>
          <w:sz w:val="24"/>
          <w:szCs w:val="24"/>
        </w:rPr>
        <w:t>Образец Крови</w:t>
      </w:r>
    </w:p>
    <w:p w14:paraId="13408EDC" w14:textId="77777777" w:rsidR="00BB2F13" w:rsidRPr="006B3E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lastRenderedPageBreak/>
        <w:drawing>
          <wp:inline distT="0" distB="0" distL="0" distR="0" wp14:anchorId="7CA5E030" wp14:editId="69FA55C7">
            <wp:extent cx="4120616" cy="2211705"/>
            <wp:effectExtent l="0" t="0" r="0" b="0"/>
            <wp:docPr id="1639880687" name="Рисунок 1639880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80687" name="Рисунок 163988068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616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F09" w14:textId="525D5CAA" w:rsid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>
        <w:rPr>
          <w:rFonts w:ascii="Liberation Serif" w:eastAsia="Calibri" w:hAnsi="Liberation Serif" w:cs="Liberation Serif"/>
          <w:sz w:val="24"/>
          <w:szCs w:val="24"/>
        </w:rPr>
        <w:t>6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Таблицы </w:t>
      </w:r>
      <w:r>
        <w:rPr>
          <w:rFonts w:ascii="Liberation Serif" w:eastAsia="Calibri" w:hAnsi="Liberation Serif" w:cs="Liberation Serif"/>
          <w:sz w:val="24"/>
          <w:szCs w:val="24"/>
        </w:rPr>
        <w:t>Хранилище</w:t>
      </w:r>
    </w:p>
    <w:p w14:paraId="0738579C" w14:textId="77777777" w:rsidR="00BB2F13" w:rsidRP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</w:p>
    <w:p w14:paraId="62223792" w14:textId="77777777" w:rsidR="00BB2F13" w:rsidRPr="006B3E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777E7A4C" wp14:editId="2D607F24">
            <wp:extent cx="4179172" cy="2211705"/>
            <wp:effectExtent l="0" t="0" r="0" b="0"/>
            <wp:docPr id="1074602608" name="Рисунок 1074602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02608" name="Рисунок 10746026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72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BA00" w14:textId="64140855" w:rsid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>
        <w:rPr>
          <w:rFonts w:ascii="Liberation Serif" w:eastAsia="Calibri" w:hAnsi="Liberation Serif" w:cs="Liberation Serif"/>
          <w:sz w:val="24"/>
          <w:szCs w:val="24"/>
        </w:rPr>
        <w:t>7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Таблицы </w:t>
      </w:r>
      <w:r>
        <w:rPr>
          <w:rFonts w:ascii="Liberation Serif" w:eastAsia="Calibri" w:hAnsi="Liberation Serif" w:cs="Liberation Serif"/>
          <w:sz w:val="24"/>
          <w:szCs w:val="24"/>
        </w:rPr>
        <w:t>Группа Крови</w:t>
      </w:r>
    </w:p>
    <w:p w14:paraId="4BDD798A" w14:textId="77777777" w:rsidR="00BB2F13" w:rsidRP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</w:p>
    <w:p w14:paraId="4933C8A8" w14:textId="77777777" w:rsidR="00BB2F13" w:rsidRPr="006B3E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07D6A256" wp14:editId="37BECA37">
            <wp:extent cx="4209804" cy="2211705"/>
            <wp:effectExtent l="0" t="0" r="635" b="0"/>
            <wp:docPr id="858068795" name="Рисунок 858068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68795" name="Рисунок 85806879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804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A5CD" w14:textId="1590C810" w:rsidR="00BB2F13" w:rsidRP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>
        <w:rPr>
          <w:rFonts w:ascii="Liberation Serif" w:eastAsia="Calibri" w:hAnsi="Liberation Serif" w:cs="Liberation Serif"/>
          <w:sz w:val="24"/>
          <w:szCs w:val="24"/>
        </w:rPr>
        <w:t>8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Таблицы </w:t>
      </w:r>
      <w:r>
        <w:rPr>
          <w:rFonts w:ascii="Liberation Serif" w:eastAsia="Calibri" w:hAnsi="Liberation Serif" w:cs="Liberation Serif"/>
          <w:sz w:val="24"/>
          <w:szCs w:val="24"/>
        </w:rPr>
        <w:t>Должность</w:t>
      </w:r>
    </w:p>
    <w:p w14:paraId="3AC2F56C" w14:textId="77777777" w:rsidR="00BB2F13" w:rsidRPr="006B3E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lastRenderedPageBreak/>
        <w:drawing>
          <wp:inline distT="0" distB="0" distL="0" distR="0" wp14:anchorId="1F66FDC7" wp14:editId="30AB53E8">
            <wp:extent cx="4495628" cy="2211705"/>
            <wp:effectExtent l="0" t="0" r="635" b="0"/>
            <wp:docPr id="1651727777" name="Рисунок 1651727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27777" name="Рисунок 165172777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628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001B" w14:textId="375448EB" w:rsid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>
        <w:rPr>
          <w:rFonts w:ascii="Liberation Serif" w:eastAsia="Calibri" w:hAnsi="Liberation Serif" w:cs="Liberation Serif"/>
          <w:sz w:val="24"/>
          <w:szCs w:val="24"/>
        </w:rPr>
        <w:t>9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Таблицы </w:t>
      </w:r>
      <w:r>
        <w:rPr>
          <w:rFonts w:ascii="Liberation Serif" w:eastAsia="Calibri" w:hAnsi="Liberation Serif" w:cs="Liberation Serif"/>
          <w:sz w:val="24"/>
          <w:szCs w:val="24"/>
        </w:rPr>
        <w:t>Сотрудник</w:t>
      </w:r>
    </w:p>
    <w:p w14:paraId="6115E58D" w14:textId="77777777" w:rsidR="00BB2F13" w:rsidRP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</w:p>
    <w:p w14:paraId="3E959B01" w14:textId="77777777" w:rsidR="00BB2F13" w:rsidRPr="006B3E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8"/>
          <w:szCs w:val="28"/>
          <w:lang w:val="en-US"/>
        </w:rPr>
      </w:pPr>
      <w:r w:rsidRPr="00134BB6">
        <w:rPr>
          <w:rFonts w:ascii="Liberation Serif" w:eastAsia="Calibri" w:hAnsi="Liberation Serif" w:cs="Liberation Serif"/>
          <w:noProof/>
          <w:sz w:val="28"/>
          <w:szCs w:val="28"/>
          <w:lang w:val="en-US"/>
        </w:rPr>
        <w:drawing>
          <wp:inline distT="0" distB="0" distL="0" distR="0" wp14:anchorId="17CA7A0A" wp14:editId="1BFC1481">
            <wp:extent cx="4272922" cy="2211705"/>
            <wp:effectExtent l="0" t="0" r="0" b="0"/>
            <wp:docPr id="1475431615" name="Рисунок 1475431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31615" name="Рисунок 14754316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22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84923" w14:textId="16A80285" w:rsidR="00BB2F13" w:rsidRPr="00BB2F13" w:rsidRDefault="00BB2F13" w:rsidP="00BB2F13">
      <w:pPr>
        <w:spacing w:after="0" w:line="240" w:lineRule="auto"/>
        <w:contextualSpacing/>
        <w:jc w:val="center"/>
        <w:rPr>
          <w:rFonts w:ascii="Liberation Serif" w:eastAsia="Calibri" w:hAnsi="Liberation Serif" w:cs="Liberation Serif"/>
          <w:sz w:val="24"/>
          <w:szCs w:val="24"/>
        </w:rPr>
      </w:pP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Рисунок </w:t>
      </w:r>
      <w:r>
        <w:rPr>
          <w:rFonts w:ascii="Liberation Serif" w:eastAsia="Calibri" w:hAnsi="Liberation Serif" w:cs="Liberation Serif"/>
          <w:sz w:val="24"/>
          <w:szCs w:val="24"/>
        </w:rPr>
        <w:t>10</w:t>
      </w:r>
      <w:r w:rsidRPr="006B3E13">
        <w:rPr>
          <w:rFonts w:ascii="Liberation Serif" w:eastAsia="Calibri" w:hAnsi="Liberation Serif" w:cs="Liberation Serif"/>
          <w:sz w:val="24"/>
          <w:szCs w:val="24"/>
        </w:rPr>
        <w:t xml:space="preserve"> – </w:t>
      </w:r>
      <w:r>
        <w:rPr>
          <w:rFonts w:ascii="Liberation Serif" w:eastAsia="Calibri" w:hAnsi="Liberation Serif" w:cs="Liberation Serif"/>
          <w:sz w:val="24"/>
          <w:szCs w:val="24"/>
        </w:rPr>
        <w:t xml:space="preserve">Окно Таблицы </w:t>
      </w:r>
      <w:r>
        <w:rPr>
          <w:rFonts w:ascii="Liberation Serif" w:eastAsia="Calibri" w:hAnsi="Liberation Serif" w:cs="Liberation Serif"/>
          <w:sz w:val="24"/>
          <w:szCs w:val="24"/>
        </w:rPr>
        <w:t>Клиника</w:t>
      </w:r>
    </w:p>
    <w:p w14:paraId="75C487E1" w14:textId="77777777" w:rsidR="00BB2F13" w:rsidRPr="00BB2F13" w:rsidRDefault="00BB2F13" w:rsidP="00783345">
      <w:pPr>
        <w:rPr>
          <w:rFonts w:ascii="Liberation Serif" w:eastAsia="Times New Roman" w:hAnsi="Liberation Serif" w:cs="Liberation Serif"/>
          <w:sz w:val="28"/>
          <w:szCs w:val="28"/>
          <w:lang w:val="en-US" w:eastAsia="ru-RU"/>
        </w:rPr>
      </w:pPr>
    </w:p>
    <w:sectPr w:rsidR="00BB2F13" w:rsidRPr="00BB2F13" w:rsidSect="00FA170F">
      <w:headerReference w:type="default" r:id="rId18"/>
      <w:footerReference w:type="default" r:id="rId19"/>
      <w:pgSz w:w="11906" w:h="16838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72FFD" w14:textId="77777777" w:rsidR="00E0136A" w:rsidRDefault="00E0136A" w:rsidP="0071718F">
      <w:pPr>
        <w:spacing w:after="0" w:line="240" w:lineRule="auto"/>
      </w:pPr>
      <w:r>
        <w:separator/>
      </w:r>
    </w:p>
  </w:endnote>
  <w:endnote w:type="continuationSeparator" w:id="0">
    <w:p w14:paraId="1DAD6012" w14:textId="77777777" w:rsidR="00E0136A" w:rsidRDefault="00E0136A" w:rsidP="00717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6635700"/>
      <w:docPartObj>
        <w:docPartGallery w:val="Page Numbers (Bottom of Page)"/>
        <w:docPartUnique/>
      </w:docPartObj>
    </w:sdtPr>
    <w:sdtContent>
      <w:p w14:paraId="5706C51D" w14:textId="4D400345" w:rsidR="0071718F" w:rsidRDefault="0071718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C08283" w14:textId="77777777" w:rsidR="0071718F" w:rsidRDefault="0071718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DEF4E5" w14:textId="77777777" w:rsidR="00E0136A" w:rsidRDefault="00E0136A" w:rsidP="0071718F">
      <w:pPr>
        <w:spacing w:after="0" w:line="240" w:lineRule="auto"/>
      </w:pPr>
      <w:r>
        <w:separator/>
      </w:r>
    </w:p>
  </w:footnote>
  <w:footnote w:type="continuationSeparator" w:id="0">
    <w:p w14:paraId="4AD904B6" w14:textId="77777777" w:rsidR="00E0136A" w:rsidRDefault="00E0136A" w:rsidP="00717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9"/>
      <w:tblW w:w="0" w:type="auto"/>
      <w:tblLook w:val="04A0" w:firstRow="1" w:lastRow="0" w:firstColumn="1" w:lastColumn="0" w:noHBand="0" w:noVBand="1"/>
    </w:tblPr>
    <w:tblGrid>
      <w:gridCol w:w="3115"/>
      <w:gridCol w:w="5244"/>
      <w:gridCol w:w="986"/>
    </w:tblGrid>
    <w:tr w:rsidR="00595DE5" w:rsidRPr="00595DE5" w14:paraId="3F0CC6E9" w14:textId="77777777" w:rsidTr="005B38B4">
      <w:tc>
        <w:tcPr>
          <w:tcW w:w="3115" w:type="dxa"/>
        </w:tcPr>
        <w:p w14:paraId="4D8B1F2A" w14:textId="6845A144" w:rsidR="00595DE5" w:rsidRPr="0002796D" w:rsidRDefault="00595DE5">
          <w:pPr>
            <w:pStyle w:val="a5"/>
            <w:rPr>
              <w:rFonts w:ascii="Liberation Serif" w:hAnsi="Liberation Serif" w:cs="Liberation Serif"/>
              <w:b/>
              <w:bCs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b/>
              <w:bCs/>
              <w:sz w:val="24"/>
              <w:szCs w:val="24"/>
            </w:rPr>
            <w:t>Наименование ИС:</w:t>
          </w:r>
        </w:p>
      </w:tc>
      <w:tc>
        <w:tcPr>
          <w:tcW w:w="6230" w:type="dxa"/>
          <w:gridSpan w:val="2"/>
        </w:tcPr>
        <w:p w14:paraId="03F73DDC" w14:textId="26D2A7B7" w:rsidR="00595DE5" w:rsidRPr="0002796D" w:rsidRDefault="0002796D">
          <w:pPr>
            <w:pStyle w:val="a5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t>Информационно-справочная система «</w:t>
          </w:r>
          <w:proofErr w:type="spellStart"/>
          <w:r w:rsidR="00BB2F13" w:rsidRPr="00BB2F13">
            <w:rPr>
              <w:rFonts w:ascii="Liberation Serif" w:hAnsi="Liberation Serif" w:cs="Liberation Serif"/>
              <w:i/>
              <w:iCs/>
              <w:sz w:val="24"/>
              <w:szCs w:val="24"/>
              <w:lang w:val="en-US"/>
            </w:rPr>
            <w:t>RedFlag</w:t>
          </w:r>
          <w:proofErr w:type="spellEnd"/>
          <w:r w:rsidRPr="0002796D">
            <w:rPr>
              <w:rFonts w:ascii="Liberation Serif" w:hAnsi="Liberation Serif" w:cs="Liberation Serif"/>
              <w:sz w:val="24"/>
              <w:szCs w:val="24"/>
            </w:rPr>
            <w:t>»</w:t>
          </w:r>
        </w:p>
      </w:tc>
    </w:tr>
    <w:tr w:rsidR="00595DE5" w:rsidRPr="00595DE5" w14:paraId="69EB518D" w14:textId="77777777" w:rsidTr="00595DE5">
      <w:tc>
        <w:tcPr>
          <w:tcW w:w="3115" w:type="dxa"/>
        </w:tcPr>
        <w:p w14:paraId="6837B601" w14:textId="0B01EFA5" w:rsidR="00595DE5" w:rsidRPr="0002796D" w:rsidRDefault="00595DE5">
          <w:pPr>
            <w:pStyle w:val="a5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t>Наименование документа</w:t>
          </w:r>
        </w:p>
      </w:tc>
      <w:tc>
        <w:tcPr>
          <w:tcW w:w="5244" w:type="dxa"/>
        </w:tcPr>
        <w:p w14:paraId="3C4E2AA4" w14:textId="5EEA3D53" w:rsidR="00595DE5" w:rsidRPr="0002796D" w:rsidRDefault="00595DE5">
          <w:pPr>
            <w:pStyle w:val="a5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t>Руководства пользователя</w:t>
          </w:r>
        </w:p>
      </w:tc>
      <w:tc>
        <w:tcPr>
          <w:tcW w:w="986" w:type="dxa"/>
        </w:tcPr>
        <w:p w14:paraId="1DC6AD19" w14:textId="7885D850" w:rsidR="00595DE5" w:rsidRPr="0002796D" w:rsidRDefault="00FA170F" w:rsidP="00595DE5">
          <w:pPr>
            <w:pStyle w:val="a5"/>
            <w:jc w:val="center"/>
            <w:rPr>
              <w:rFonts w:ascii="Liberation Serif" w:hAnsi="Liberation Serif" w:cs="Liberation Serif"/>
              <w:sz w:val="24"/>
              <w:szCs w:val="24"/>
            </w:rPr>
          </w:pPr>
          <w:r w:rsidRPr="0002796D">
            <w:rPr>
              <w:rFonts w:ascii="Liberation Serif" w:hAnsi="Liberation Serif" w:cs="Liberation Serif"/>
              <w:sz w:val="24"/>
              <w:szCs w:val="24"/>
            </w:rPr>
            <w:fldChar w:fldCharType="begin"/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instrText>PAGE   \* MERGEFORMAT</w:instrText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fldChar w:fldCharType="separate"/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t>1</w:t>
          </w:r>
          <w:r w:rsidRPr="0002796D">
            <w:rPr>
              <w:rFonts w:ascii="Liberation Serif" w:hAnsi="Liberation Serif" w:cs="Liberation Serif"/>
              <w:sz w:val="24"/>
              <w:szCs w:val="24"/>
            </w:rPr>
            <w:fldChar w:fldCharType="end"/>
          </w:r>
          <w:r w:rsidR="00595DE5" w:rsidRPr="0002796D">
            <w:rPr>
              <w:rFonts w:ascii="Liberation Serif" w:hAnsi="Liberation Serif" w:cs="Liberation Serif"/>
              <w:sz w:val="24"/>
              <w:szCs w:val="24"/>
            </w:rPr>
            <w:t xml:space="preserve"> стр.</w:t>
          </w:r>
        </w:p>
      </w:tc>
    </w:tr>
  </w:tbl>
  <w:p w14:paraId="40E701D5" w14:textId="77777777" w:rsidR="0071718F" w:rsidRPr="00595DE5" w:rsidRDefault="0071718F">
    <w:pPr>
      <w:pStyle w:val="a5"/>
      <w:rPr>
        <w:rFonts w:ascii="Liberation Serif" w:hAnsi="Liberation Serif" w:cs="Liberation Seri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3B4"/>
    <w:multiLevelType w:val="multilevel"/>
    <w:tmpl w:val="7EA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F03E5"/>
    <w:multiLevelType w:val="hybridMultilevel"/>
    <w:tmpl w:val="336C33EC"/>
    <w:lvl w:ilvl="0" w:tplc="BF8E3FBA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11B19"/>
    <w:multiLevelType w:val="hybridMultilevel"/>
    <w:tmpl w:val="BEBCBFBE"/>
    <w:lvl w:ilvl="0" w:tplc="59B009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8445F2"/>
    <w:multiLevelType w:val="multilevel"/>
    <w:tmpl w:val="D4F8A4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79114C"/>
    <w:multiLevelType w:val="multilevel"/>
    <w:tmpl w:val="D4F2FD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274A6B2B"/>
    <w:multiLevelType w:val="hybridMultilevel"/>
    <w:tmpl w:val="552A9C50"/>
    <w:lvl w:ilvl="0" w:tplc="59B009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5B3564"/>
    <w:multiLevelType w:val="multilevel"/>
    <w:tmpl w:val="13D67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351B0948"/>
    <w:multiLevelType w:val="multilevel"/>
    <w:tmpl w:val="9970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7E093E"/>
    <w:multiLevelType w:val="multilevel"/>
    <w:tmpl w:val="9506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82BF1"/>
    <w:multiLevelType w:val="multilevel"/>
    <w:tmpl w:val="0D2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3E5712F"/>
    <w:multiLevelType w:val="multilevel"/>
    <w:tmpl w:val="D4F8A4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B13692C"/>
    <w:multiLevelType w:val="multilevel"/>
    <w:tmpl w:val="0D26B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C80EF1"/>
    <w:multiLevelType w:val="hybridMultilevel"/>
    <w:tmpl w:val="85A0E006"/>
    <w:lvl w:ilvl="0" w:tplc="59B009D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663D03"/>
    <w:multiLevelType w:val="multilevel"/>
    <w:tmpl w:val="B74C7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50023"/>
    <w:multiLevelType w:val="multilevel"/>
    <w:tmpl w:val="13D67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7FA35D60"/>
    <w:multiLevelType w:val="multilevel"/>
    <w:tmpl w:val="13D670F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541938247">
    <w:abstractNumId w:val="4"/>
  </w:num>
  <w:num w:numId="2" w16cid:durableId="42336487">
    <w:abstractNumId w:val="10"/>
  </w:num>
  <w:num w:numId="3" w16cid:durableId="430249356">
    <w:abstractNumId w:val="1"/>
  </w:num>
  <w:num w:numId="4" w16cid:durableId="82528898">
    <w:abstractNumId w:val="3"/>
  </w:num>
  <w:num w:numId="5" w16cid:durableId="419641531">
    <w:abstractNumId w:val="6"/>
  </w:num>
  <w:num w:numId="6" w16cid:durableId="301547774">
    <w:abstractNumId w:val="14"/>
  </w:num>
  <w:num w:numId="7" w16cid:durableId="285963691">
    <w:abstractNumId w:val="15"/>
  </w:num>
  <w:num w:numId="8" w16cid:durableId="828403345">
    <w:abstractNumId w:val="8"/>
  </w:num>
  <w:num w:numId="9" w16cid:durableId="1292248552">
    <w:abstractNumId w:val="0"/>
  </w:num>
  <w:num w:numId="10" w16cid:durableId="96755762">
    <w:abstractNumId w:val="13"/>
  </w:num>
  <w:num w:numId="11" w16cid:durableId="621812040">
    <w:abstractNumId w:val="7"/>
  </w:num>
  <w:num w:numId="12" w16cid:durableId="267811507">
    <w:abstractNumId w:val="2"/>
  </w:num>
  <w:num w:numId="13" w16cid:durableId="1173103073">
    <w:abstractNumId w:val="12"/>
  </w:num>
  <w:num w:numId="14" w16cid:durableId="1526402736">
    <w:abstractNumId w:val="5"/>
  </w:num>
  <w:num w:numId="15" w16cid:durableId="1207178613">
    <w:abstractNumId w:val="11"/>
  </w:num>
  <w:num w:numId="16" w16cid:durableId="17358099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AE9"/>
    <w:rsid w:val="00013FD3"/>
    <w:rsid w:val="0002492A"/>
    <w:rsid w:val="0002796D"/>
    <w:rsid w:val="000524C1"/>
    <w:rsid w:val="00072920"/>
    <w:rsid w:val="00084B94"/>
    <w:rsid w:val="000A0AE9"/>
    <w:rsid w:val="000B4391"/>
    <w:rsid w:val="000C1AEC"/>
    <w:rsid w:val="000E2F01"/>
    <w:rsid w:val="000F3738"/>
    <w:rsid w:val="00121BF7"/>
    <w:rsid w:val="00134BB6"/>
    <w:rsid w:val="001753A8"/>
    <w:rsid w:val="00183ADB"/>
    <w:rsid w:val="001A7C7C"/>
    <w:rsid w:val="001C0C95"/>
    <w:rsid w:val="001D4926"/>
    <w:rsid w:val="002020C8"/>
    <w:rsid w:val="00211E10"/>
    <w:rsid w:val="00240C44"/>
    <w:rsid w:val="00262060"/>
    <w:rsid w:val="002732D0"/>
    <w:rsid w:val="00282B57"/>
    <w:rsid w:val="0028733B"/>
    <w:rsid w:val="002B44E7"/>
    <w:rsid w:val="002C541A"/>
    <w:rsid w:val="002C67D0"/>
    <w:rsid w:val="002D0DAE"/>
    <w:rsid w:val="002D4B3A"/>
    <w:rsid w:val="002E0381"/>
    <w:rsid w:val="00301CF0"/>
    <w:rsid w:val="00307114"/>
    <w:rsid w:val="00317819"/>
    <w:rsid w:val="00326080"/>
    <w:rsid w:val="0039333B"/>
    <w:rsid w:val="00393512"/>
    <w:rsid w:val="00394DED"/>
    <w:rsid w:val="003979F0"/>
    <w:rsid w:val="003A0181"/>
    <w:rsid w:val="003B62B2"/>
    <w:rsid w:val="003C1BD0"/>
    <w:rsid w:val="003F2280"/>
    <w:rsid w:val="00400F82"/>
    <w:rsid w:val="00417D0A"/>
    <w:rsid w:val="004571C0"/>
    <w:rsid w:val="00480CDA"/>
    <w:rsid w:val="00491F34"/>
    <w:rsid w:val="004C21A4"/>
    <w:rsid w:val="004C7CB9"/>
    <w:rsid w:val="004D3289"/>
    <w:rsid w:val="00513ABC"/>
    <w:rsid w:val="005234CA"/>
    <w:rsid w:val="005268CC"/>
    <w:rsid w:val="005338F5"/>
    <w:rsid w:val="005361FE"/>
    <w:rsid w:val="005378E8"/>
    <w:rsid w:val="00537FB5"/>
    <w:rsid w:val="00565F03"/>
    <w:rsid w:val="00595DE5"/>
    <w:rsid w:val="005B7E7D"/>
    <w:rsid w:val="005E23B1"/>
    <w:rsid w:val="005E6057"/>
    <w:rsid w:val="005E6253"/>
    <w:rsid w:val="006106DB"/>
    <w:rsid w:val="006373BA"/>
    <w:rsid w:val="00646097"/>
    <w:rsid w:val="00650D50"/>
    <w:rsid w:val="006676F0"/>
    <w:rsid w:val="006800C1"/>
    <w:rsid w:val="006B3E13"/>
    <w:rsid w:val="006C0189"/>
    <w:rsid w:val="006D3C9A"/>
    <w:rsid w:val="006D5D97"/>
    <w:rsid w:val="006E2880"/>
    <w:rsid w:val="006F2427"/>
    <w:rsid w:val="00715BF1"/>
    <w:rsid w:val="0071718F"/>
    <w:rsid w:val="00725FE2"/>
    <w:rsid w:val="00731974"/>
    <w:rsid w:val="00733AE9"/>
    <w:rsid w:val="007408E0"/>
    <w:rsid w:val="00756182"/>
    <w:rsid w:val="00763629"/>
    <w:rsid w:val="00783345"/>
    <w:rsid w:val="007A0AD5"/>
    <w:rsid w:val="007A3B5A"/>
    <w:rsid w:val="007B0F4A"/>
    <w:rsid w:val="007B2A90"/>
    <w:rsid w:val="007B5E19"/>
    <w:rsid w:val="007D29D6"/>
    <w:rsid w:val="007D4537"/>
    <w:rsid w:val="00800CD1"/>
    <w:rsid w:val="008038BB"/>
    <w:rsid w:val="00813B1E"/>
    <w:rsid w:val="008353C2"/>
    <w:rsid w:val="00891C37"/>
    <w:rsid w:val="008A0D2E"/>
    <w:rsid w:val="008C6A31"/>
    <w:rsid w:val="008D333A"/>
    <w:rsid w:val="008D7057"/>
    <w:rsid w:val="008E6C93"/>
    <w:rsid w:val="00907FC0"/>
    <w:rsid w:val="00925DF4"/>
    <w:rsid w:val="00931179"/>
    <w:rsid w:val="009400C2"/>
    <w:rsid w:val="0094256C"/>
    <w:rsid w:val="009554A6"/>
    <w:rsid w:val="00973782"/>
    <w:rsid w:val="009B3387"/>
    <w:rsid w:val="009C0940"/>
    <w:rsid w:val="009E1F2D"/>
    <w:rsid w:val="009E3BBC"/>
    <w:rsid w:val="009F37B3"/>
    <w:rsid w:val="009F7998"/>
    <w:rsid w:val="00A048EC"/>
    <w:rsid w:val="00A332A2"/>
    <w:rsid w:val="00A66737"/>
    <w:rsid w:val="00A90017"/>
    <w:rsid w:val="00A920D8"/>
    <w:rsid w:val="00AA1650"/>
    <w:rsid w:val="00AA1BE5"/>
    <w:rsid w:val="00AB0C4A"/>
    <w:rsid w:val="00AB330C"/>
    <w:rsid w:val="00AC44E5"/>
    <w:rsid w:val="00AD0812"/>
    <w:rsid w:val="00AD5155"/>
    <w:rsid w:val="00B473B8"/>
    <w:rsid w:val="00B574AD"/>
    <w:rsid w:val="00B704C2"/>
    <w:rsid w:val="00B7263E"/>
    <w:rsid w:val="00B97C04"/>
    <w:rsid w:val="00BB2F13"/>
    <w:rsid w:val="00BB4507"/>
    <w:rsid w:val="00BB653E"/>
    <w:rsid w:val="00BF5D35"/>
    <w:rsid w:val="00C50CFB"/>
    <w:rsid w:val="00C8117C"/>
    <w:rsid w:val="00C90243"/>
    <w:rsid w:val="00C95FEB"/>
    <w:rsid w:val="00CB0A44"/>
    <w:rsid w:val="00CB1837"/>
    <w:rsid w:val="00D61B44"/>
    <w:rsid w:val="00D7013B"/>
    <w:rsid w:val="00D759D5"/>
    <w:rsid w:val="00D82BCE"/>
    <w:rsid w:val="00D97C14"/>
    <w:rsid w:val="00DB3732"/>
    <w:rsid w:val="00DB50FC"/>
    <w:rsid w:val="00DB516D"/>
    <w:rsid w:val="00DB78D1"/>
    <w:rsid w:val="00DE71C4"/>
    <w:rsid w:val="00DF4243"/>
    <w:rsid w:val="00E0136A"/>
    <w:rsid w:val="00E2157F"/>
    <w:rsid w:val="00E26B4E"/>
    <w:rsid w:val="00E3623E"/>
    <w:rsid w:val="00E409A0"/>
    <w:rsid w:val="00E41EB4"/>
    <w:rsid w:val="00E421EB"/>
    <w:rsid w:val="00E536D8"/>
    <w:rsid w:val="00E54464"/>
    <w:rsid w:val="00E73297"/>
    <w:rsid w:val="00E965C3"/>
    <w:rsid w:val="00E9738A"/>
    <w:rsid w:val="00EA3D05"/>
    <w:rsid w:val="00EB53B3"/>
    <w:rsid w:val="00EC0141"/>
    <w:rsid w:val="00EC4A2F"/>
    <w:rsid w:val="00F0318C"/>
    <w:rsid w:val="00F65882"/>
    <w:rsid w:val="00F70BC5"/>
    <w:rsid w:val="00FA170F"/>
    <w:rsid w:val="00FD3F6F"/>
    <w:rsid w:val="00FE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85A7C"/>
  <w15:docId w15:val="{5F706150-D41A-4A4E-A686-4DC49F4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7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uiPriority w:val="1"/>
    <w:qFormat/>
    <w:pPr>
      <w:spacing w:after="0" w:line="240" w:lineRule="auto"/>
    </w:p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71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718F"/>
  </w:style>
  <w:style w:type="paragraph" w:styleId="a7">
    <w:name w:val="footer"/>
    <w:basedOn w:val="a"/>
    <w:link w:val="a8"/>
    <w:uiPriority w:val="99"/>
    <w:unhideWhenUsed/>
    <w:qFormat/>
    <w:rsid w:val="007171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718F"/>
  </w:style>
  <w:style w:type="table" w:styleId="a9">
    <w:name w:val="Table Grid"/>
    <w:basedOn w:val="a1"/>
    <w:uiPriority w:val="39"/>
    <w:unhideWhenUsed/>
    <w:rsid w:val="00595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835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9"/>
    <w:uiPriority w:val="39"/>
    <w:rsid w:val="00DB516D"/>
    <w:pPr>
      <w:spacing w:after="0" w:line="240" w:lineRule="auto"/>
      <w:ind w:firstLine="709"/>
    </w:pPr>
    <w:rPr>
      <w:rFonts w:ascii="Liberation Serif" w:hAnsi="Liberation Serif" w:cs="Liberation Serif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F7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F7998"/>
    <w:pPr>
      <w:spacing w:line="259" w:lineRule="auto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F799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9F799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9F7998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9F7998"/>
    <w:pPr>
      <w:spacing w:after="100" w:line="259" w:lineRule="auto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1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8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A9906-FDB8-46C2-BC73-235EC05C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2874</TotalTime>
  <Pages>12</Pages>
  <Words>1599</Words>
  <Characters>9116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Виталий Савватеев</cp:lastModifiedBy>
  <cp:revision>202</cp:revision>
  <dcterms:created xsi:type="dcterms:W3CDTF">2024-10-03T09:18:00Z</dcterms:created>
  <dcterms:modified xsi:type="dcterms:W3CDTF">2024-10-10T08:55:00Z</dcterms:modified>
</cp:coreProperties>
</file>