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A4" w:rsidRPr="00605EB7" w:rsidRDefault="00654BA4" w:rsidP="00654BA4">
      <w:pPr>
        <w:pStyle w:val="a3"/>
        <w:spacing w:after="600"/>
        <w:jc w:val="center"/>
        <w:rPr>
          <w:b/>
        </w:rPr>
      </w:pPr>
      <w:r w:rsidRPr="00605EB7">
        <w:rPr>
          <w:b/>
        </w:rPr>
        <w:t>МИНИСТЕРСТВО ОБРАЗОВАНИЯ РЕСПУБЛИКИ БЕЛАРУСЬ</w:t>
      </w:r>
    </w:p>
    <w:p w:rsidR="00654BA4" w:rsidRPr="00605EB7" w:rsidRDefault="00654BA4" w:rsidP="00654BA4">
      <w:pPr>
        <w:pStyle w:val="a3"/>
        <w:spacing w:after="600"/>
        <w:jc w:val="center"/>
        <w:rPr>
          <w:b/>
        </w:rPr>
      </w:pPr>
      <w:r w:rsidRPr="00605EB7">
        <w:rPr>
          <w:b/>
        </w:rPr>
        <w:t>УЧРЕЖДЕНИЕ ОБРАЗОВАНИЯ</w:t>
      </w:r>
      <w:r w:rsidRPr="00605EB7">
        <w:rPr>
          <w:b/>
        </w:rPr>
        <w:br/>
        <w:t>ГОМЕЛЬСКИЙ ГОСУДАРСТВЕННЫЙ ТЕХНИЧЕСКИЙ УНИВЕРСИТЕТ ИМЕНИ П. О. СУХОГО</w:t>
      </w:r>
    </w:p>
    <w:p w:rsidR="00654BA4" w:rsidRPr="00605EB7" w:rsidRDefault="00654BA4" w:rsidP="00654BA4">
      <w:pPr>
        <w:pStyle w:val="a3"/>
        <w:spacing w:after="720"/>
        <w:jc w:val="center"/>
      </w:pPr>
      <w:r w:rsidRPr="00605EB7">
        <w:t>Факультет автоматизированных и информационных систем</w:t>
      </w:r>
    </w:p>
    <w:p w:rsidR="00654BA4" w:rsidRPr="00605EB7" w:rsidRDefault="00654BA4" w:rsidP="00654BA4">
      <w:pPr>
        <w:pStyle w:val="a3"/>
        <w:spacing w:after="1200"/>
        <w:jc w:val="center"/>
      </w:pPr>
      <w:r w:rsidRPr="00605EB7">
        <w:t>Кафедра «Информатика»</w:t>
      </w:r>
    </w:p>
    <w:p w:rsidR="00654BA4" w:rsidRPr="00605EB7" w:rsidRDefault="00654BA4" w:rsidP="00654BA4">
      <w:pPr>
        <w:pStyle w:val="a3"/>
        <w:spacing w:after="1200"/>
        <w:jc w:val="center"/>
        <w:rPr>
          <w:b/>
        </w:rPr>
      </w:pPr>
      <w:r w:rsidRPr="002321A4">
        <w:t xml:space="preserve">ОТЧЕТ ПО ЛАБОРАТОРНОЙ РАБОТЕ № </w:t>
      </w:r>
      <w:r w:rsidR="00722731" w:rsidRPr="00722731">
        <w:t>2,3,4</w:t>
      </w:r>
      <w:r w:rsidRPr="00605EB7">
        <w:br/>
        <w:t xml:space="preserve">по дисциплине </w:t>
      </w:r>
      <w:r w:rsidRPr="00605EB7">
        <w:rPr>
          <w:b/>
        </w:rPr>
        <w:t>«Интернет-технологии и распределенная обработка данных»</w:t>
      </w:r>
    </w:p>
    <w:p w:rsidR="00654BA4" w:rsidRPr="00605EB7" w:rsidRDefault="00654BA4" w:rsidP="00654BA4">
      <w:pPr>
        <w:pStyle w:val="a3"/>
        <w:spacing w:after="2400"/>
        <w:jc w:val="center"/>
        <w:rPr>
          <w:b/>
          <w:caps/>
        </w:rPr>
      </w:pPr>
      <w:r w:rsidRPr="00605EB7">
        <w:t xml:space="preserve">на тему: </w:t>
      </w:r>
      <w:r w:rsidRPr="00605EB7">
        <w:rPr>
          <w:b/>
          <w:caps/>
        </w:rPr>
        <w:t>«</w:t>
      </w:r>
      <w:r w:rsidR="00722731" w:rsidRPr="00722731">
        <w:rPr>
          <w:b/>
        </w:rPr>
        <w:t>Р</w:t>
      </w:r>
      <w:r w:rsidR="00722731">
        <w:rPr>
          <w:b/>
        </w:rPr>
        <w:t>азличные способы интеграции</w:t>
      </w:r>
      <w:r w:rsidR="00722731" w:rsidRPr="00722731">
        <w:rPr>
          <w:b/>
        </w:rPr>
        <w:t xml:space="preserve"> корпоративных приложений</w:t>
      </w:r>
      <w:r w:rsidRPr="00605EB7">
        <w:rPr>
          <w:b/>
          <w:caps/>
        </w:rPr>
        <w:t>»</w:t>
      </w:r>
    </w:p>
    <w:p w:rsidR="00654BA4" w:rsidRPr="002321A4" w:rsidRDefault="00654BA4" w:rsidP="00654BA4">
      <w:pPr>
        <w:pStyle w:val="a3"/>
        <w:spacing w:after="1800"/>
        <w:ind w:left="5103"/>
      </w:pPr>
      <w:r w:rsidRPr="002321A4">
        <w:t>Выполнил: студент группы ИП-41</w:t>
      </w:r>
      <w:r w:rsidRPr="002321A4">
        <w:br/>
      </w:r>
      <w:r w:rsidR="002321A4" w:rsidRPr="002321A4">
        <w:t>Бредихин К.А.</w:t>
      </w:r>
      <w:r w:rsidRPr="002321A4">
        <w:br/>
        <w:t>Принял: ст. преподаватель</w:t>
      </w:r>
      <w:r w:rsidRPr="002321A4">
        <w:br/>
      </w:r>
      <w:r w:rsidR="002321A4">
        <w:t>Шпетный Е.А.</w:t>
      </w:r>
    </w:p>
    <w:p w:rsidR="00654BA4" w:rsidRPr="00605EB7" w:rsidRDefault="00654BA4" w:rsidP="00654BA4">
      <w:pPr>
        <w:pStyle w:val="a3"/>
        <w:spacing w:after="2040"/>
        <w:ind w:left="3402"/>
      </w:pPr>
      <w:r w:rsidRPr="00605EB7">
        <w:t>Дата сдачи отчета:_____________________</w:t>
      </w:r>
      <w:r>
        <w:t>____</w:t>
      </w:r>
    </w:p>
    <w:p w:rsidR="00654BA4" w:rsidRPr="00605EB7" w:rsidRDefault="00654BA4" w:rsidP="00654BA4">
      <w:pPr>
        <w:pStyle w:val="a3"/>
        <w:jc w:val="center"/>
      </w:pPr>
      <w:r w:rsidRPr="00605EB7">
        <w:t>Гомель 2019</w:t>
      </w:r>
    </w:p>
    <w:p w:rsidR="00654BA4" w:rsidRDefault="00654BA4" w:rsidP="00654BA4">
      <w:r w:rsidRPr="00FC3FC9">
        <w:rPr>
          <w:b/>
          <w:bCs/>
        </w:rPr>
        <w:lastRenderedPageBreak/>
        <w:t>Цель работы</w:t>
      </w:r>
      <w:r w:rsidRPr="00654BA4">
        <w:t>:</w:t>
      </w:r>
      <w:r>
        <w:t xml:space="preserve"> </w:t>
      </w:r>
      <w:r w:rsidR="00722731">
        <w:t>Изучить р</w:t>
      </w:r>
      <w:r w:rsidR="00722731" w:rsidRPr="00722731">
        <w:t>азличные способы интеграции корпоративных приложений</w:t>
      </w:r>
      <w:r>
        <w:t>.</w:t>
      </w:r>
    </w:p>
    <w:p w:rsidR="00722731" w:rsidRDefault="00722731" w:rsidP="0072273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Описание задачи</w:t>
      </w: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Необходимо реализовать клиент-серверный многопользовательский чат, который позволяет клиентам с  помощью командной строки обмениваться сообщениями. Каждая лабораторная работа будет представлять разный способ интеграции между клиентами и сервером. </w:t>
      </w: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Приложение должно поддерживать :</w:t>
      </w:r>
    </w:p>
    <w:p w:rsidR="00722731" w:rsidRDefault="00722731" w:rsidP="00722731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Подключения нескольких клиентов к серверу.</w:t>
      </w:r>
    </w:p>
    <w:p w:rsidR="00722731" w:rsidRDefault="00722731" w:rsidP="00722731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Логирование всех действий клиентов и ошибок.</w:t>
      </w:r>
    </w:p>
    <w:p w:rsidR="00722731" w:rsidRDefault="00722731" w:rsidP="00722731">
      <w:pPr>
        <w:rPr>
          <w:sz w:val="24"/>
          <w:szCs w:val="24"/>
        </w:rPr>
      </w:pP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Содержание каждого задания приведено ниже. Само основное назначение приложения и задач, которое оно решает остается неизменным. Меняется лишь способ взаимодействия, хранения и обмена данными.</w:t>
      </w:r>
    </w:p>
    <w:p w:rsidR="00722731" w:rsidRDefault="00722731" w:rsidP="00722731">
      <w:pPr>
        <w:pStyle w:val="3"/>
        <w:spacing w:before="320" w:after="80"/>
      </w:pPr>
      <w:r>
        <w:rPr>
          <w:rFonts w:ascii="Arial" w:hAnsi="Arial" w:cs="Arial"/>
          <w:b w:val="0"/>
          <w:bCs w:val="0"/>
          <w:color w:val="434343"/>
          <w:szCs w:val="28"/>
        </w:rPr>
        <w:t>Задание 1</w:t>
      </w: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Необходимо реализовать интеграцию на основе обмена файлами (JSON, XML или CSV), тип и формат файла студент может выбрать самостоятельно. </w:t>
      </w:r>
    </w:p>
    <w:p w:rsidR="00722731" w:rsidRDefault="00722731" w:rsidP="00722731">
      <w:pPr>
        <w:pStyle w:val="3"/>
        <w:spacing w:before="320" w:after="80"/>
      </w:pPr>
      <w:r>
        <w:rPr>
          <w:rFonts w:ascii="Arial" w:hAnsi="Arial" w:cs="Arial"/>
          <w:b w:val="0"/>
          <w:bCs w:val="0"/>
          <w:color w:val="434343"/>
          <w:szCs w:val="28"/>
        </w:rPr>
        <w:t>Задание 2</w:t>
      </w: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В лабораторной работе 2 реализация интеграции должна осуществляться на основе общей базы данных. База данных может быть как SQL системой, такой как MySQL, SQL Server, PostgreSQL и т.д. Или NoSQL системой MongoDB, Cassandra и т.д.  </w:t>
      </w:r>
    </w:p>
    <w:p w:rsidR="00722731" w:rsidRDefault="00722731" w:rsidP="00722731">
      <w:pPr>
        <w:pStyle w:val="3"/>
        <w:spacing w:before="320" w:after="80"/>
      </w:pPr>
      <w:r>
        <w:rPr>
          <w:rFonts w:ascii="Arial" w:hAnsi="Arial" w:cs="Arial"/>
          <w:b w:val="0"/>
          <w:bCs w:val="0"/>
          <w:color w:val="434343"/>
          <w:szCs w:val="28"/>
        </w:rPr>
        <w:t>Задание 3</w:t>
      </w:r>
    </w:p>
    <w:p w:rsidR="00722731" w:rsidRDefault="00722731" w:rsidP="00722731">
      <w:pPr>
        <w:pStyle w:val="ae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Лабораторная работа 3 будет посвящена интеграции клиента и сервера через брокер сообщений (Kafka, RabbitMQ или ActiveMQ). Формат сообщений может быть произвольно выбран в зависимости от реализации приложений.</w:t>
      </w:r>
    </w:p>
    <w:p w:rsidR="00FC3FC9" w:rsidRDefault="00FC3FC9" w:rsidP="00654BA4"/>
    <w:p w:rsidR="00FC3FC9" w:rsidRDefault="000A2BB9" w:rsidP="000A2BB9">
      <w:pPr>
        <w:pStyle w:val="1"/>
      </w:pPr>
      <w:r>
        <w:t>Описание проделанной работы</w:t>
      </w:r>
    </w:p>
    <w:p w:rsidR="000A2BB9" w:rsidRDefault="000A2BB9" w:rsidP="00654BA4"/>
    <w:p w:rsidR="00E40185" w:rsidRDefault="00722731" w:rsidP="00E40185">
      <w:pPr>
        <w:pStyle w:val="normal"/>
        <w:numPr>
          <w:ilvl w:val="0"/>
          <w:numId w:val="1"/>
        </w:numPr>
        <w:jc w:val="both"/>
      </w:pPr>
      <w:r>
        <w:t xml:space="preserve">К заданию 1 было разработано консольное приложение использующее </w:t>
      </w:r>
      <w:r>
        <w:rPr>
          <w:lang w:val="en-US"/>
        </w:rPr>
        <w:t>FTP</w:t>
      </w:r>
      <w:r w:rsidRPr="00722731">
        <w:t xml:space="preserve"> </w:t>
      </w:r>
      <w:r>
        <w:t xml:space="preserve">сервер для передачи файлов </w:t>
      </w:r>
      <w:r>
        <w:rPr>
          <w:lang w:val="en-US"/>
        </w:rPr>
        <w:t>JSON</w:t>
      </w:r>
      <w:r w:rsidRPr="00722731">
        <w:t xml:space="preserve"> </w:t>
      </w:r>
      <w:r>
        <w:t xml:space="preserve">с сообщениями между пользователями, в него добавлено логирование при помощи </w:t>
      </w:r>
      <w:r>
        <w:rPr>
          <w:lang w:val="en-US"/>
        </w:rPr>
        <w:t>Serilog</w:t>
      </w:r>
      <w:r w:rsidRPr="00722731">
        <w:t>.</w:t>
      </w:r>
    </w:p>
    <w:p w:rsidR="000A2BB9" w:rsidRPr="003C7018" w:rsidRDefault="000A2BB9" w:rsidP="00654BA4"/>
    <w:p w:rsidR="005B1F33" w:rsidRPr="00722731" w:rsidRDefault="00722731" w:rsidP="005B1F33">
      <w:pPr>
        <w:jc w:val="center"/>
        <w:rPr>
          <w:b/>
        </w:rPr>
      </w:pPr>
      <w:r>
        <w:rPr>
          <w:b/>
        </w:rPr>
        <w:t xml:space="preserve">Структура классов </w:t>
      </w:r>
    </w:p>
    <w:p w:rsidR="005B1F33" w:rsidRPr="005B1F33" w:rsidRDefault="00722731" w:rsidP="005B1F33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686052" cy="229691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4" cy="229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2" w:rsidRDefault="00FE6F72" w:rsidP="00675B30">
      <w:pPr>
        <w:pStyle w:val="1"/>
      </w:pPr>
      <w:r>
        <w:lastRenderedPageBreak/>
        <w:t>Верификация и тестирование</w:t>
      </w:r>
    </w:p>
    <w:p w:rsidR="00F229E8" w:rsidRPr="003C7018" w:rsidRDefault="00F229E8" w:rsidP="00654BA4"/>
    <w:p w:rsidR="007616F6" w:rsidRPr="00722731" w:rsidRDefault="00722731" w:rsidP="00654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1185" cy="3425585"/>
            <wp:effectExtent l="19050" t="0" r="22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84" cy="34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F6" w:rsidRPr="003C7018" w:rsidRDefault="007616F6" w:rsidP="00654BA4"/>
    <w:p w:rsidR="007616F6" w:rsidRPr="003C7018" w:rsidRDefault="007616F6" w:rsidP="00654BA4"/>
    <w:p w:rsidR="007616F6" w:rsidRPr="003C7018" w:rsidRDefault="007616F6" w:rsidP="00654BA4"/>
    <w:p w:rsidR="005B1F33" w:rsidRPr="003C7018" w:rsidRDefault="00722731" w:rsidP="00654BA4">
      <w:r>
        <w:t>При вводе сообщения отображаются у всех остальных пользователей</w:t>
      </w:r>
      <w:r w:rsidR="005B1F33" w:rsidRPr="005B1F33">
        <w:t>:</w:t>
      </w:r>
    </w:p>
    <w:p w:rsidR="007616F6" w:rsidRPr="003C7018" w:rsidRDefault="007616F6" w:rsidP="00654BA4"/>
    <w:p w:rsidR="007616F6" w:rsidRDefault="00722731" w:rsidP="00654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0514" cy="3227959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62" cy="323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31" w:rsidRDefault="00722731" w:rsidP="00654BA4"/>
    <w:p w:rsidR="00722731" w:rsidRPr="00722731" w:rsidRDefault="00722731" w:rsidP="00654BA4">
      <w:r>
        <w:t>Данные отображаются корректно.</w:t>
      </w:r>
    </w:p>
    <w:p w:rsidR="007616F6" w:rsidRPr="00722731" w:rsidRDefault="007616F6" w:rsidP="00654BA4"/>
    <w:p w:rsidR="000641D3" w:rsidRPr="003C7018" w:rsidRDefault="000641D3" w:rsidP="00654BA4">
      <w:r>
        <w:t xml:space="preserve">Ссылка на </w:t>
      </w:r>
      <w:r>
        <w:rPr>
          <w:lang w:val="en-US"/>
        </w:rPr>
        <w:t>Github</w:t>
      </w:r>
      <w:r w:rsidRPr="003C7018">
        <w:t>:</w:t>
      </w:r>
    </w:p>
    <w:p w:rsidR="000641D3" w:rsidRPr="003C7018" w:rsidRDefault="005F15D3" w:rsidP="00654BA4">
      <w:hyperlink r:id="rId10" w:history="1">
        <w:r w:rsidR="003C7018">
          <w:rPr>
            <w:rStyle w:val="a7"/>
          </w:rPr>
          <w:t>https://github.com/KonstantinBr/ItiRod</w:t>
        </w:r>
      </w:hyperlink>
    </w:p>
    <w:p w:rsidR="00FC3FC9" w:rsidRDefault="00FC3FC9" w:rsidP="00654BA4"/>
    <w:p w:rsidR="00722731" w:rsidRDefault="00722731" w:rsidP="00722731">
      <w:pPr>
        <w:pStyle w:val="normal"/>
        <w:numPr>
          <w:ilvl w:val="0"/>
          <w:numId w:val="1"/>
        </w:numPr>
        <w:jc w:val="both"/>
      </w:pPr>
      <w:r>
        <w:lastRenderedPageBreak/>
        <w:t xml:space="preserve">К заданию 2 было разработано консольное приложение использующее </w:t>
      </w:r>
      <w:r>
        <w:rPr>
          <w:lang w:val="en-US"/>
        </w:rPr>
        <w:t>MS</w:t>
      </w:r>
      <w:r w:rsidRPr="00722731">
        <w:t xml:space="preserve"> </w:t>
      </w:r>
      <w:r>
        <w:rPr>
          <w:lang w:val="en-US"/>
        </w:rPr>
        <w:t>SQL</w:t>
      </w:r>
      <w:r w:rsidRPr="00722731">
        <w:t xml:space="preserve"> </w:t>
      </w:r>
      <w:r>
        <w:t>базу данных (общую) для передачи</w:t>
      </w:r>
      <w:r w:rsidRPr="00722731">
        <w:t xml:space="preserve"> </w:t>
      </w:r>
      <w:r>
        <w:t xml:space="preserve"> сообщений между пользователями, в него добавлено логирование при помощи </w:t>
      </w:r>
      <w:r>
        <w:rPr>
          <w:lang w:val="en-US"/>
        </w:rPr>
        <w:t>Serilog</w:t>
      </w:r>
      <w:r w:rsidRPr="00722731">
        <w:t>.</w:t>
      </w:r>
    </w:p>
    <w:p w:rsidR="00722731" w:rsidRDefault="00722731" w:rsidP="002B0397">
      <w:pPr>
        <w:pStyle w:val="af"/>
        <w:ind w:firstLine="0"/>
        <w:jc w:val="center"/>
        <w:rPr>
          <w:b/>
        </w:rPr>
      </w:pPr>
      <w:r w:rsidRPr="00722731">
        <w:rPr>
          <w:b/>
        </w:rPr>
        <w:t>Структура классов</w:t>
      </w:r>
    </w:p>
    <w:p w:rsidR="002B0397" w:rsidRDefault="002B0397" w:rsidP="002B0397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5900" cy="48806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Default="002B0397" w:rsidP="002B0397">
      <w:pPr>
        <w:pStyle w:val="af"/>
        <w:ind w:firstLine="0"/>
        <w:jc w:val="center"/>
      </w:pPr>
    </w:p>
    <w:p w:rsidR="002B0397" w:rsidRDefault="002B0397" w:rsidP="002B0397">
      <w:pPr>
        <w:pStyle w:val="1"/>
        <w:jc w:val="center"/>
      </w:pPr>
      <w:r>
        <w:lastRenderedPageBreak/>
        <w:t>Верификация и тестирование</w:t>
      </w:r>
    </w:p>
    <w:p w:rsidR="002B0397" w:rsidRDefault="002B0397" w:rsidP="002B0397">
      <w:pPr>
        <w:pStyle w:val="af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9196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Pr="002B0397" w:rsidRDefault="002B0397" w:rsidP="002B0397">
      <w:pPr>
        <w:pStyle w:val="af"/>
        <w:ind w:left="0" w:firstLine="0"/>
        <w:jc w:val="center"/>
        <w:rPr>
          <w:lang w:val="en-US"/>
        </w:rPr>
      </w:pPr>
    </w:p>
    <w:p w:rsidR="00722731" w:rsidRDefault="002B0397" w:rsidP="00722731">
      <w:pPr>
        <w:pStyle w:val="normal"/>
        <w:ind w:left="720"/>
        <w:jc w:val="both"/>
        <w:rPr>
          <w:lang w:val="en-US"/>
        </w:rPr>
      </w:pPr>
      <w:r>
        <w:t>При вводе сообщения отображаются у всех остальных пользователей</w:t>
      </w:r>
    </w:p>
    <w:p w:rsidR="002B0397" w:rsidRPr="002B0397" w:rsidRDefault="002B0397" w:rsidP="002B0397">
      <w:pPr>
        <w:pStyle w:val="normal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410774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Pr="00722731" w:rsidRDefault="002B0397" w:rsidP="002B0397">
      <w:r>
        <w:t>Данные отображаются корректно.</w:t>
      </w:r>
    </w:p>
    <w:p w:rsidR="002B0397" w:rsidRPr="002B0397" w:rsidRDefault="002B0397" w:rsidP="00722731">
      <w:pPr>
        <w:pStyle w:val="normal"/>
        <w:ind w:left="720"/>
        <w:jc w:val="both"/>
        <w:rPr>
          <w:lang w:val="en-US"/>
        </w:rPr>
      </w:pPr>
    </w:p>
    <w:p w:rsidR="002B0397" w:rsidRDefault="002B0397" w:rsidP="002B0397">
      <w:pPr>
        <w:pStyle w:val="normal"/>
        <w:numPr>
          <w:ilvl w:val="0"/>
          <w:numId w:val="1"/>
        </w:numPr>
        <w:jc w:val="both"/>
      </w:pPr>
      <w:r>
        <w:lastRenderedPageBreak/>
        <w:t xml:space="preserve">К заданию </w:t>
      </w:r>
      <w:r w:rsidRPr="002B0397">
        <w:t>3</w:t>
      </w:r>
      <w:r>
        <w:t xml:space="preserve"> было разработано консольное приложение брокер сообщений </w:t>
      </w:r>
      <w:r>
        <w:rPr>
          <w:lang w:val="en-US"/>
        </w:rPr>
        <w:t>RabbitMQ</w:t>
      </w:r>
      <w:r w:rsidRPr="002B0397">
        <w:t xml:space="preserve"> </w:t>
      </w:r>
      <w:r>
        <w:t>для передачи</w:t>
      </w:r>
      <w:r w:rsidRPr="00722731">
        <w:t xml:space="preserve"> </w:t>
      </w:r>
      <w:r>
        <w:t xml:space="preserve"> сообщений между пользователями, в него добавлено логирование при помощи </w:t>
      </w:r>
      <w:r>
        <w:rPr>
          <w:lang w:val="en-US"/>
        </w:rPr>
        <w:t>Serilog</w:t>
      </w:r>
      <w:r w:rsidRPr="00722731">
        <w:t>.</w:t>
      </w:r>
    </w:p>
    <w:p w:rsidR="00722731" w:rsidRDefault="00722731" w:rsidP="002B0397">
      <w:pPr>
        <w:pStyle w:val="normal"/>
        <w:ind w:left="720"/>
        <w:jc w:val="both"/>
      </w:pPr>
    </w:p>
    <w:p w:rsidR="002B0397" w:rsidRDefault="002B0397" w:rsidP="002B0397">
      <w:pPr>
        <w:pStyle w:val="af"/>
        <w:ind w:firstLine="0"/>
        <w:jc w:val="center"/>
        <w:rPr>
          <w:b/>
        </w:rPr>
      </w:pPr>
      <w:r w:rsidRPr="00722731">
        <w:rPr>
          <w:b/>
        </w:rPr>
        <w:t>Структура классов</w:t>
      </w:r>
    </w:p>
    <w:p w:rsidR="002B0397" w:rsidRDefault="002B0397" w:rsidP="002B0397">
      <w:pPr>
        <w:pStyle w:val="normal"/>
        <w:ind w:left="720"/>
        <w:jc w:val="both"/>
      </w:pPr>
      <w:r>
        <w:rPr>
          <w:noProof/>
        </w:rPr>
        <w:drawing>
          <wp:inline distT="0" distB="0" distL="0" distR="0">
            <wp:extent cx="3594735" cy="4950460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495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Default="002B0397" w:rsidP="002B0397">
      <w:pPr>
        <w:pStyle w:val="normal"/>
        <w:ind w:left="720"/>
        <w:jc w:val="both"/>
      </w:pPr>
    </w:p>
    <w:p w:rsidR="002B0397" w:rsidRDefault="002B0397" w:rsidP="002B0397">
      <w:pPr>
        <w:pStyle w:val="1"/>
        <w:jc w:val="center"/>
      </w:pPr>
      <w:r>
        <w:t>Верификация и тестирование</w:t>
      </w:r>
    </w:p>
    <w:p w:rsidR="002B0397" w:rsidRDefault="002B0397" w:rsidP="002B0397">
      <w:pPr>
        <w:pStyle w:val="normal"/>
        <w:ind w:left="720"/>
        <w:jc w:val="both"/>
      </w:pPr>
    </w:p>
    <w:p w:rsidR="002B0397" w:rsidRPr="002B0397" w:rsidRDefault="002B0397" w:rsidP="002B0397">
      <w:pPr>
        <w:pStyle w:val="normal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648200" cy="282442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2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Pr="002B0397" w:rsidRDefault="002B0397" w:rsidP="002B0397">
      <w:pPr>
        <w:pStyle w:val="normal"/>
        <w:ind w:left="720"/>
        <w:jc w:val="both"/>
      </w:pPr>
      <w:r>
        <w:lastRenderedPageBreak/>
        <w:t>При вводе сообщения отображаются у всех остальных пользователей</w:t>
      </w:r>
    </w:p>
    <w:p w:rsidR="002B0397" w:rsidRDefault="002B0397" w:rsidP="002B03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6974" cy="4111462"/>
            <wp:effectExtent l="19050" t="0" r="272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60" cy="411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Default="002B0397" w:rsidP="002B0397">
      <w:pPr>
        <w:rPr>
          <w:lang w:val="en-US"/>
        </w:rPr>
      </w:pPr>
    </w:p>
    <w:p w:rsidR="002B0397" w:rsidRPr="00722731" w:rsidRDefault="002B0397" w:rsidP="002B0397">
      <w:r>
        <w:t>Данные отображаются корректно.</w:t>
      </w:r>
    </w:p>
    <w:p w:rsidR="002B0397" w:rsidRPr="002B0397" w:rsidRDefault="002B0397" w:rsidP="002B0397">
      <w:pPr>
        <w:pStyle w:val="normal"/>
        <w:ind w:left="720"/>
        <w:jc w:val="both"/>
      </w:pPr>
    </w:p>
    <w:p w:rsidR="002B0397" w:rsidRDefault="002B0397" w:rsidP="002B0397">
      <w:pPr>
        <w:rPr>
          <w:lang w:val="en-US"/>
        </w:rPr>
      </w:pPr>
      <w:r>
        <w:t>Файл логов имеет следующий вид</w:t>
      </w:r>
      <w:r w:rsidRPr="002B0397">
        <w:t>:</w:t>
      </w:r>
    </w:p>
    <w:p w:rsidR="002B0397" w:rsidRPr="002B0397" w:rsidRDefault="002B0397" w:rsidP="002B03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5565" cy="4130675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97" w:rsidRDefault="002B0397" w:rsidP="002B0397">
      <w:pPr>
        <w:rPr>
          <w:lang w:val="en-US"/>
        </w:rPr>
      </w:pPr>
    </w:p>
    <w:p w:rsidR="002B0397" w:rsidRPr="003C7018" w:rsidRDefault="002B0397" w:rsidP="002B0397">
      <w:r>
        <w:lastRenderedPageBreak/>
        <w:t xml:space="preserve">Ссылка на </w:t>
      </w:r>
      <w:r>
        <w:rPr>
          <w:lang w:val="en-US"/>
        </w:rPr>
        <w:t>Github</w:t>
      </w:r>
      <w:r w:rsidRPr="003C7018">
        <w:t>:</w:t>
      </w:r>
    </w:p>
    <w:p w:rsidR="002B0397" w:rsidRPr="003C7018" w:rsidRDefault="002B0397" w:rsidP="002B0397">
      <w:hyperlink r:id="rId18" w:history="1">
        <w:r>
          <w:rPr>
            <w:rStyle w:val="a7"/>
          </w:rPr>
          <w:t>https://github.com/KonstantinBr/ItiRod</w:t>
        </w:r>
      </w:hyperlink>
    </w:p>
    <w:p w:rsidR="00722731" w:rsidRDefault="00722731" w:rsidP="00654BA4"/>
    <w:p w:rsidR="002B0397" w:rsidRDefault="00FC3FC9" w:rsidP="002B0397">
      <w:r w:rsidRPr="00FC3FC9">
        <w:rPr>
          <w:b/>
          <w:bCs/>
        </w:rPr>
        <w:t>Выводы</w:t>
      </w:r>
      <w:r w:rsidRPr="00FC3FC9">
        <w:t>:</w:t>
      </w:r>
      <w:r>
        <w:t xml:space="preserve"> </w:t>
      </w:r>
      <w:r w:rsidR="002B0397">
        <w:t>изучены р</w:t>
      </w:r>
      <w:r w:rsidR="002B0397" w:rsidRPr="00722731">
        <w:t>азличные способы интеграции корпоративных приложений</w:t>
      </w:r>
      <w:r w:rsidR="002B0397">
        <w:t>.</w:t>
      </w:r>
    </w:p>
    <w:p w:rsidR="00FC3FC9" w:rsidRPr="00FC3FC9" w:rsidRDefault="00FC3FC9" w:rsidP="00654BA4"/>
    <w:sectPr w:rsidR="00FC3FC9" w:rsidRPr="00FC3FC9" w:rsidSect="007B46E2">
      <w:footerReference w:type="default" r:id="rId19"/>
      <w:pgSz w:w="11906" w:h="16838"/>
      <w:pgMar w:top="426" w:right="850" w:bottom="42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237" w:rsidRDefault="00E65237" w:rsidP="007B46E2">
      <w:r>
        <w:separator/>
      </w:r>
    </w:p>
  </w:endnote>
  <w:endnote w:type="continuationSeparator" w:id="1">
    <w:p w:rsidR="00E65237" w:rsidRDefault="00E65237" w:rsidP="007B4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805243"/>
      <w:docPartObj>
        <w:docPartGallery w:val="Page Numbers (Bottom of Page)"/>
        <w:docPartUnique/>
      </w:docPartObj>
    </w:sdtPr>
    <w:sdtContent>
      <w:p w:rsidR="007B46E2" w:rsidRDefault="005F15D3">
        <w:pPr>
          <w:pStyle w:val="aa"/>
          <w:jc w:val="right"/>
        </w:pPr>
        <w:r>
          <w:fldChar w:fldCharType="begin"/>
        </w:r>
        <w:r w:rsidR="007B46E2">
          <w:instrText>PAGE   \* MERGEFORMAT</w:instrText>
        </w:r>
        <w:r>
          <w:fldChar w:fldCharType="separate"/>
        </w:r>
        <w:r w:rsidR="002B0397">
          <w:rPr>
            <w:noProof/>
          </w:rPr>
          <w:t>8</w:t>
        </w:r>
        <w:r>
          <w:fldChar w:fldCharType="end"/>
        </w:r>
      </w:p>
    </w:sdtContent>
  </w:sdt>
  <w:p w:rsidR="007B46E2" w:rsidRDefault="007B46E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237" w:rsidRDefault="00E65237" w:rsidP="007B46E2">
      <w:r>
        <w:separator/>
      </w:r>
    </w:p>
  </w:footnote>
  <w:footnote w:type="continuationSeparator" w:id="1">
    <w:p w:rsidR="00E65237" w:rsidRDefault="00E65237" w:rsidP="007B46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BC5"/>
    <w:multiLevelType w:val="multilevel"/>
    <w:tmpl w:val="291EA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B101F8"/>
    <w:multiLevelType w:val="multilevel"/>
    <w:tmpl w:val="4D6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BA4"/>
    <w:rsid w:val="00041F63"/>
    <w:rsid w:val="000641D3"/>
    <w:rsid w:val="000A2BB9"/>
    <w:rsid w:val="002321A4"/>
    <w:rsid w:val="002B0397"/>
    <w:rsid w:val="003915CD"/>
    <w:rsid w:val="003C7018"/>
    <w:rsid w:val="00492153"/>
    <w:rsid w:val="005B1F33"/>
    <w:rsid w:val="005F15D3"/>
    <w:rsid w:val="00654BA4"/>
    <w:rsid w:val="00675B30"/>
    <w:rsid w:val="00722731"/>
    <w:rsid w:val="007616F6"/>
    <w:rsid w:val="007B46E2"/>
    <w:rsid w:val="007F683B"/>
    <w:rsid w:val="00937D6B"/>
    <w:rsid w:val="00B52810"/>
    <w:rsid w:val="00CF49F6"/>
    <w:rsid w:val="00E40185"/>
    <w:rsid w:val="00E65237"/>
    <w:rsid w:val="00F229E8"/>
    <w:rsid w:val="00FC3FC9"/>
    <w:rsid w:val="00FE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B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B3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B30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7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итульник"/>
    <w:basedOn w:val="a"/>
    <w:link w:val="a4"/>
    <w:qFormat/>
    <w:rsid w:val="00654BA4"/>
    <w:pPr>
      <w:ind w:firstLine="0"/>
      <w:jc w:val="left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675B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4">
    <w:name w:val="Обычный Титульник Знак"/>
    <w:basedOn w:val="a0"/>
    <w:link w:val="a3"/>
    <w:rsid w:val="00654BA4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5B30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a5">
    <w:name w:val="Изображение"/>
    <w:basedOn w:val="a"/>
    <w:link w:val="a6"/>
    <w:qFormat/>
    <w:rsid w:val="000A2BB9"/>
    <w:pPr>
      <w:jc w:val="center"/>
    </w:pPr>
  </w:style>
  <w:style w:type="character" w:styleId="a7">
    <w:name w:val="Hyperlink"/>
    <w:basedOn w:val="a0"/>
    <w:uiPriority w:val="99"/>
    <w:unhideWhenUsed/>
    <w:rsid w:val="000A2BB9"/>
    <w:rPr>
      <w:color w:val="0563C1" w:themeColor="hyperlink"/>
      <w:u w:val="single"/>
    </w:rPr>
  </w:style>
  <w:style w:type="character" w:customStyle="1" w:styleId="a6">
    <w:name w:val="Изображение Знак"/>
    <w:basedOn w:val="a0"/>
    <w:link w:val="a5"/>
    <w:rsid w:val="000A2BB9"/>
    <w:rPr>
      <w:rFonts w:ascii="Times New Roman" w:eastAsia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2BB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B46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B46E2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7B46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B46E2"/>
    <w:rPr>
      <w:rFonts w:ascii="Times New Roman" w:eastAsia="Times New Roman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321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21A4"/>
    <w:rPr>
      <w:rFonts w:ascii="Tahoma" w:eastAsia="Times New Roman" w:hAnsi="Tahoma" w:cs="Tahoma"/>
      <w:sz w:val="16"/>
      <w:szCs w:val="16"/>
    </w:rPr>
  </w:style>
  <w:style w:type="paragraph" w:customStyle="1" w:styleId="normal">
    <w:name w:val="normal"/>
    <w:rsid w:val="00E40185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273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e">
    <w:name w:val="Normal (Web)"/>
    <w:basedOn w:val="a"/>
    <w:uiPriority w:val="99"/>
    <w:unhideWhenUsed/>
    <w:rsid w:val="00722731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722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KonstantinBr/ItiRo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KonstantinBr/ItiRo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Kukharenko</dc:creator>
  <cp:keywords/>
  <dc:description/>
  <cp:lastModifiedBy>Константин</cp:lastModifiedBy>
  <cp:revision>17</cp:revision>
  <dcterms:created xsi:type="dcterms:W3CDTF">2019-09-24T20:11:00Z</dcterms:created>
  <dcterms:modified xsi:type="dcterms:W3CDTF">2019-11-16T11:28:00Z</dcterms:modified>
</cp:coreProperties>
</file>