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u w:val="single"/>
          <w:rtl w:val="0"/>
        </w:rPr>
        <w:t xml:space="preserve">Задание</w:t>
      </w: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rtl w:val="0"/>
        </w:rPr>
        <w:t xml:space="preserve">: реализовать веб-приложение/desktop/telegram-bot, в бэке которого будет использоваться обученная вами модель нейронной сети. 20 баллов. Предметную область выбираете сами.</w:t>
      </w:r>
    </w:p>
    <w:p w:rsidR="00000000" w:rsidDel="00000000" w:rsidP="00000000" w:rsidRDefault="00000000" w:rsidRPr="00000000" w14:paraId="00000002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u w:val="single"/>
          <w:rtl w:val="0"/>
        </w:rPr>
        <w:t xml:space="preserve">Требования к модели</w:t>
      </w: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rtl w:val="0"/>
        </w:rPr>
        <w:t xml:space="preserve">: обучена на табличных данных/тексте/картинках и решает задачу регрессии/классификации. Модель завернута в API, с которым общается бэк приложения.</w:t>
      </w:r>
    </w:p>
    <w:p w:rsidR="00000000" w:rsidDel="00000000" w:rsidP="00000000" w:rsidRDefault="00000000" w:rsidRPr="00000000" w14:paraId="00000004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u w:val="single"/>
          <w:rtl w:val="0"/>
        </w:rPr>
        <w:t xml:space="preserve">Формат представления</w:t>
      </w: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rtl w:val="0"/>
        </w:rPr>
        <w:t xml:space="preserve">: публичная защита+оформленный репозиторий(все файлы,readme файл)</w:t>
      </w:r>
    </w:p>
    <w:p w:rsidR="00000000" w:rsidDel="00000000" w:rsidP="00000000" w:rsidRDefault="00000000" w:rsidRPr="00000000" w14:paraId="00000007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u w:val="single"/>
          <w:rtl w:val="0"/>
        </w:rPr>
        <w:t xml:space="preserve">Рекомендуемый набор фреймворков для создания приложения</w:t>
      </w: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rtl w:val="0"/>
        </w:rPr>
        <w:t xml:space="preserve">: Django/Flask/Dash/Streamlit/Tkinter/PyQt/Flet/Gradio/Aiogram/Telebot</w:t>
      </w:r>
    </w:p>
    <w:p w:rsidR="00000000" w:rsidDel="00000000" w:rsidP="00000000" w:rsidRDefault="00000000" w:rsidRPr="00000000" w14:paraId="00000009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Fonts w:ascii="Fira Code Medium" w:cs="Fira Code Medium" w:eastAsia="Fira Code Medium" w:hAnsi="Fira Code Medium"/>
          <w:sz w:val="28"/>
          <w:szCs w:val="28"/>
          <w:rtl w:val="0"/>
        </w:rPr>
        <w:t xml:space="preserve">За насыщение приложения контентом, доп.функционалом, стилистическими плюшками - доп 5 баллов.</w:t>
      </w:r>
    </w:p>
    <w:p w:rsidR="00000000" w:rsidDel="00000000" w:rsidP="00000000" w:rsidRDefault="00000000" w:rsidRPr="00000000" w14:paraId="0000000B">
      <w:pPr>
        <w:jc w:val="both"/>
        <w:rPr>
          <w:rFonts w:ascii="Fira Code Medium" w:cs="Fira Code Medium" w:eastAsia="Fira Code Medium" w:hAnsi="Fira Code Medium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Code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CodeMedium-regular.ttf"/><Relationship Id="rId2" Type="http://schemas.openxmlformats.org/officeDocument/2006/relationships/font" Target="fonts/FiraCode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9aCg5Pg7O7Ccel3uG5MoSApmAg==">CgMxLjA4AHIhMXJMOE91bWtDZWRROHMyYkhULUU5QXZOMkhNc3dHRFBi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