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5A39F9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5A39F9" w:rsidRPr="005A39F9">
        <w:rPr>
          <w:rFonts w:ascii="Times New Roman" w:hAnsi="Times New Roman"/>
          <w:b/>
          <w:sz w:val="32"/>
          <w:szCs w:val="32"/>
        </w:rPr>
        <w:t>2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Группировка и агрегирование данных»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136E29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6C0DED" w:rsidRPr="001C7854" w:rsidRDefault="006C0DED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Серотюкова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</w:rPr>
        <w:t xml:space="preserve">знакомство с опциями команд </w:t>
      </w:r>
      <w:r w:rsidR="00D41318">
        <w:rPr>
          <w:rFonts w:ascii="Times New Roman" w:hAnsi="Times New Roman"/>
          <w:bCs/>
          <w:sz w:val="28"/>
          <w:szCs w:val="28"/>
          <w:lang w:val="de-DE"/>
        </w:rPr>
        <w:t>GROUP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</w:rPr>
        <w:t>и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  <w:lang w:val="de-DE"/>
        </w:rPr>
        <w:t>BY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  <w:lang w:val="en-GB"/>
        </w:rPr>
        <w:t>HAVING</w:t>
      </w:r>
      <w:r w:rsidR="00D41318">
        <w:rPr>
          <w:rFonts w:ascii="Times New Roman" w:hAnsi="Times New Roman"/>
          <w:bCs/>
          <w:sz w:val="28"/>
          <w:szCs w:val="28"/>
        </w:rPr>
        <w:t>, а также агрегированием данных.</w:t>
      </w:r>
    </w:p>
    <w:p w:rsidR="006F6361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="00D41318" w:rsidRPr="00D41318">
        <w:rPr>
          <w:rFonts w:ascii="Times New Roman" w:hAnsi="Times New Roman"/>
          <w:color w:val="000000"/>
          <w:sz w:val="28"/>
          <w:szCs w:val="28"/>
        </w:rPr>
        <w:t>AdventureWorks</w:t>
      </w:r>
      <w:proofErr w:type="spellEnd"/>
    </w:p>
    <w:p w:rsidR="006F6361" w:rsidRPr="00D41318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 xml:space="preserve">Упражнение 1 – </w:t>
      </w:r>
      <w:r w:rsidR="00D41318">
        <w:rPr>
          <w:rFonts w:ascii="Times New Roman" w:hAnsi="Times New Roman"/>
          <w:b/>
          <w:bCs/>
          <w:sz w:val="28"/>
          <w:szCs w:val="28"/>
        </w:rPr>
        <w:t xml:space="preserve">использование ключевого слова </w:t>
      </w:r>
      <w:r w:rsidR="00D41318">
        <w:rPr>
          <w:rFonts w:ascii="Times New Roman" w:hAnsi="Times New Roman"/>
          <w:b/>
          <w:bCs/>
          <w:sz w:val="28"/>
          <w:szCs w:val="28"/>
          <w:lang w:val="en-GB"/>
        </w:rPr>
        <w:t>TOP</w:t>
      </w:r>
      <w:r w:rsidR="00D41318" w:rsidRPr="00D4131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/>
          <w:bCs/>
          <w:sz w:val="28"/>
          <w:szCs w:val="28"/>
        </w:rPr>
        <w:t>в запросах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53259D" w:rsidRPr="0053259D" w:rsidRDefault="008753D4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53259D"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="0053259D"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="0053259D"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="0053259D"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  <w:proofErr w:type="spellEnd"/>
    </w:p>
    <w:p w:rsidR="00BB6299" w:rsidRPr="0053259D" w:rsidRDefault="0053259D" w:rsidP="0053259D">
      <w:pPr>
        <w:spacing w:before="240" w:after="240"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</w:rPr>
        <w:t>Bonus</w:t>
      </w:r>
      <w:proofErr w:type="spellEnd"/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DESC</w:t>
      </w:r>
    </w:p>
    <w:p w:rsidR="00BB629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------------- ---------------------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282           5000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275           4100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287           3900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281           3550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283           3500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277           2500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276           2000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286           985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278           500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289           75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268           0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288           0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53259D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284           0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BD1708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(17 rows affected)</w:t>
      </w:r>
    </w:p>
    <w:p w:rsidR="0053259D" w:rsidRPr="006C0DED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2023-09-21T12:36:56.7028507+03:00</w:t>
      </w:r>
    </w:p>
    <w:p w:rsidR="00BD1708" w:rsidRPr="005A39F9" w:rsidRDefault="00BD1708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753D4" w:rsidRDefault="008753D4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Pr="005A39F9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753D4" w:rsidRPr="008753D4" w:rsidRDefault="00BD1708" w:rsidP="008753D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 2</w:t>
      </w:r>
      <w:r w:rsidR="008753D4"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="008753D4">
        <w:rPr>
          <w:rFonts w:ascii="Times New Roman" w:hAnsi="Times New Roman"/>
          <w:color w:val="000000"/>
          <w:sz w:val="28"/>
          <w:szCs w:val="28"/>
        </w:rPr>
        <w:t>Использование</w:t>
      </w:r>
      <w:r w:rsidR="008753D4"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TOP</w:t>
      </w:r>
      <w:r w:rsidR="008753D4">
        <w:rPr>
          <w:rFonts w:ascii="Times New Roman" w:hAnsi="Times New Roman"/>
          <w:color w:val="000000"/>
          <w:sz w:val="28"/>
          <w:szCs w:val="28"/>
          <w:lang w:val="en-GB"/>
        </w:rPr>
        <w:t>: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  <w:proofErr w:type="spellEnd"/>
    </w:p>
    <w:p w:rsidR="00BD1708" w:rsidRPr="0053259D" w:rsidRDefault="0053259D" w:rsidP="0053259D">
      <w:pPr>
        <w:autoSpaceDE w:val="0"/>
        <w:autoSpaceDN w:val="0"/>
        <w:adjustRightInd w:val="0"/>
        <w:spacing w:line="360" w:lineRule="auto"/>
        <w:ind w:left="709"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</w:rPr>
        <w:t>Bonus</w:t>
      </w:r>
      <w:proofErr w:type="spellEnd"/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DESC</w:t>
      </w:r>
    </w:p>
    <w:p w:rsidR="00BD1708" w:rsidRPr="005A39F9" w:rsidRDefault="00BD1708" w:rsidP="008753D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1708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5A39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1708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5A39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1708">
        <w:rPr>
          <w:rFonts w:ascii="Times New Roman" w:hAnsi="Times New Roman"/>
          <w:color w:val="000000"/>
          <w:sz w:val="28"/>
          <w:szCs w:val="28"/>
        </w:rPr>
        <w:t>запроса</w:t>
      </w:r>
      <w:r w:rsidRPr="005A39F9">
        <w:rPr>
          <w:rFonts w:ascii="Times New Roman" w:hAnsi="Times New Roman"/>
          <w:color w:val="000000"/>
          <w:sz w:val="28"/>
          <w:szCs w:val="28"/>
        </w:rPr>
        <w:t>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------------- ---------------------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53259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53259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BD1708" w:rsidRPr="00334BAE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2023-09-21T12:36:56.7028507+03:00</w:t>
      </w:r>
    </w:p>
    <w:p w:rsidR="008753D4" w:rsidRPr="00334BAE" w:rsidRDefault="008753D4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753D4" w:rsidRPr="005A39F9" w:rsidRDefault="00863817" w:rsidP="0086381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3. Использование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TOP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WITH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TIES</w:t>
      </w:r>
      <w:r w:rsidRPr="005A39F9">
        <w:rPr>
          <w:rFonts w:ascii="Times New Roman" w:hAnsi="Times New Roman"/>
          <w:color w:val="000000"/>
          <w:sz w:val="28"/>
          <w:szCs w:val="28"/>
        </w:rPr>
        <w:t>: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WITH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TIES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  <w:proofErr w:type="spellEnd"/>
    </w:p>
    <w:p w:rsidR="00863817" w:rsidRDefault="0053259D" w:rsidP="0053259D">
      <w:pPr>
        <w:autoSpaceDE w:val="0"/>
        <w:autoSpaceDN w:val="0"/>
        <w:adjustRightInd w:val="0"/>
        <w:spacing w:line="360" w:lineRule="auto"/>
        <w:ind w:left="709"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DESC</w:t>
      </w:r>
    </w:p>
    <w:p w:rsidR="00863817" w:rsidRPr="006C0DED" w:rsidRDefault="00863817" w:rsidP="0086381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3817">
        <w:rPr>
          <w:rFonts w:ascii="Times New Roman" w:hAnsi="Times New Roman"/>
          <w:sz w:val="28"/>
          <w:szCs w:val="28"/>
        </w:rPr>
        <w:t>Результат</w:t>
      </w:r>
      <w:r w:rsidRPr="006C0DED">
        <w:rPr>
          <w:rFonts w:ascii="Times New Roman" w:hAnsi="Times New Roman"/>
          <w:sz w:val="28"/>
          <w:szCs w:val="28"/>
        </w:rPr>
        <w:t xml:space="preserve"> </w:t>
      </w:r>
      <w:r w:rsidRPr="00863817">
        <w:rPr>
          <w:rFonts w:ascii="Times New Roman" w:hAnsi="Times New Roman"/>
          <w:sz w:val="28"/>
          <w:szCs w:val="28"/>
        </w:rPr>
        <w:t>выполнения</w:t>
      </w:r>
      <w:r w:rsidRPr="006C0DED">
        <w:rPr>
          <w:rFonts w:ascii="Times New Roman" w:hAnsi="Times New Roman"/>
          <w:sz w:val="28"/>
          <w:szCs w:val="28"/>
        </w:rPr>
        <w:t xml:space="preserve"> </w:t>
      </w:r>
      <w:r w:rsidRPr="00863817">
        <w:rPr>
          <w:rFonts w:ascii="Times New Roman" w:hAnsi="Times New Roman"/>
          <w:sz w:val="28"/>
          <w:szCs w:val="28"/>
        </w:rPr>
        <w:t>запроса</w:t>
      </w:r>
      <w:r w:rsidRPr="006C0DED">
        <w:rPr>
          <w:rFonts w:ascii="Times New Roman" w:hAnsi="Times New Roman"/>
          <w:sz w:val="28"/>
          <w:szCs w:val="28"/>
        </w:rPr>
        <w:t>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Bonus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------------- ---------------------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282           5000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5</w:t>
      </w:r>
      <w:proofErr w:type="gramEnd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37038D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12:36:56.7028507+03:00</w:t>
      </w:r>
    </w:p>
    <w:p w:rsidR="0037038D" w:rsidRPr="006C0DED" w:rsidRDefault="0037038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D2B45" w:rsidRPr="0053259D" w:rsidRDefault="00CD2B45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 xml:space="preserve">Упражнение 2 </w:t>
      </w:r>
      <w:r w:rsidR="003F381F" w:rsidRPr="003F381F">
        <w:rPr>
          <w:rFonts w:ascii="Times New Roman" w:hAnsi="Times New Roman"/>
          <w:b/>
          <w:color w:val="000000"/>
          <w:sz w:val="28"/>
          <w:szCs w:val="28"/>
        </w:rPr>
        <w:t>–</w:t>
      </w:r>
      <w:r w:rsidRPr="003F381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</w:rPr>
        <w:t xml:space="preserve">использование </w:t>
      </w:r>
      <w:proofErr w:type="spellStart"/>
      <w:r w:rsidR="0053259D">
        <w:rPr>
          <w:rFonts w:ascii="Times New Roman" w:hAnsi="Times New Roman"/>
          <w:b/>
          <w:color w:val="000000"/>
          <w:sz w:val="28"/>
          <w:szCs w:val="28"/>
        </w:rPr>
        <w:t>агрегарных</w:t>
      </w:r>
      <w:proofErr w:type="spellEnd"/>
      <w:r w:rsidR="0053259D">
        <w:rPr>
          <w:rFonts w:ascii="Times New Roman" w:hAnsi="Times New Roman"/>
          <w:b/>
          <w:color w:val="000000"/>
          <w:sz w:val="28"/>
          <w:szCs w:val="28"/>
        </w:rPr>
        <w:t xml:space="preserve"> функций и конструкций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GROUP</w:t>
      </w:r>
      <w:r w:rsidR="0053259D" w:rsidRPr="0053259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BY</w:t>
      </w:r>
      <w:r w:rsidR="0053259D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r w:rsidR="0053259D" w:rsidRPr="0053259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HAVING</w:t>
      </w:r>
    </w:p>
    <w:p w:rsidR="00F265DF" w:rsidRPr="006C0DED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1.  </w:t>
      </w:r>
      <w:r w:rsidR="00F265DF">
        <w:rPr>
          <w:rFonts w:ascii="Times New Roman" w:hAnsi="Times New Roman"/>
          <w:color w:val="000000"/>
          <w:sz w:val="28"/>
          <w:szCs w:val="28"/>
        </w:rPr>
        <w:t>Подсчёт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всех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строк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таблицы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F265DF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F265DF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F265DF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F265DF">
        <w:rPr>
          <w:rFonts w:ascii="Courier New" w:hAnsi="Courier New" w:cs="Courier New"/>
          <w:color w:val="808080"/>
          <w:sz w:val="28"/>
          <w:szCs w:val="28"/>
          <w:lang w:val="en-US"/>
        </w:rPr>
        <w:t>*)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65DF">
        <w:rPr>
          <w:rFonts w:ascii="Courier New" w:hAnsi="Courier New" w:cs="Courier New"/>
          <w:color w:val="FF0000"/>
          <w:sz w:val="28"/>
          <w:szCs w:val="28"/>
          <w:lang w:val="en-US"/>
        </w:rPr>
        <w:t>'Count'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F381F" w:rsidRPr="00F265DF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F265D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Employee</w:t>
      </w:r>
      <w:proofErr w:type="spellEnd"/>
    </w:p>
    <w:p w:rsidR="003F381F" w:rsidRPr="006C0DED" w:rsidRDefault="003F381F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F265DF" w:rsidRPr="006C0DED" w:rsidRDefault="00F265DF" w:rsidP="00F265D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</w:p>
    <w:p w:rsidR="00F265DF" w:rsidRPr="006C0DED" w:rsidRDefault="00F265DF" w:rsidP="00F265D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</w:t>
      </w:r>
    </w:p>
    <w:p w:rsidR="00F265D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290</w:t>
      </w:r>
    </w:p>
    <w:p w:rsidR="00F265D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(1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row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F381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: 2023-09-21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13:00:58.0323335+03:00</w:t>
      </w:r>
    </w:p>
    <w:p w:rsidR="0037038D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2.</w:t>
      </w:r>
      <w:r w:rsidR="00F265DF">
        <w:rPr>
          <w:rFonts w:ascii="Times New Roman" w:hAnsi="Times New Roman"/>
          <w:color w:val="000000"/>
          <w:sz w:val="28"/>
          <w:szCs w:val="28"/>
        </w:rPr>
        <w:t xml:space="preserve"> Подсчёт сотрудников, имеющих </w:t>
      </w:r>
      <w:proofErr w:type="spellStart"/>
      <w:r w:rsidR="00F265DF">
        <w:rPr>
          <w:rFonts w:ascii="Times New Roman" w:hAnsi="Times New Roman"/>
          <w:color w:val="000000"/>
          <w:sz w:val="28"/>
          <w:szCs w:val="28"/>
        </w:rPr>
        <w:t>мененжеров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506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440506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440506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ManagerID</w:t>
      </w:r>
      <w:proofErr w:type="spellEnd"/>
      <w:r w:rsidRPr="00440506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440506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proofErr w:type="spellStart"/>
      <w:r w:rsidRPr="00440506">
        <w:rPr>
          <w:rFonts w:ascii="Courier New" w:hAnsi="Courier New" w:cs="Courier New"/>
          <w:color w:val="FF0000"/>
          <w:sz w:val="28"/>
          <w:szCs w:val="28"/>
          <w:lang w:val="en-US"/>
        </w:rPr>
        <w:t>Mananger</w:t>
      </w:r>
      <w:proofErr w:type="spellEnd"/>
      <w:r w:rsidRPr="00440506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Count'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F265DF" w:rsidRPr="00440506" w:rsidRDefault="00440506" w:rsidP="00440506">
      <w:pPr>
        <w:autoSpaceDE w:val="0"/>
        <w:autoSpaceDN w:val="0"/>
        <w:adjustRightInd w:val="0"/>
        <w:spacing w:line="360" w:lineRule="auto"/>
        <w:ind w:left="709" w:firstLine="709"/>
        <w:rPr>
          <w:rFonts w:ascii="Times New Roman" w:hAnsi="Times New Roman"/>
          <w:sz w:val="28"/>
          <w:szCs w:val="19"/>
        </w:rPr>
      </w:pP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40506">
        <w:rPr>
          <w:rFonts w:ascii="Courier New" w:hAnsi="Courier New" w:cs="Courier New"/>
          <w:color w:val="0000FF"/>
          <w:sz w:val="28"/>
          <w:szCs w:val="28"/>
        </w:rPr>
        <w:t>FROM</w:t>
      </w:r>
      <w:r w:rsidRPr="0044050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40506">
        <w:rPr>
          <w:rFonts w:ascii="Courier New" w:hAnsi="Courier New" w:cs="Courier New"/>
          <w:color w:val="000000"/>
          <w:sz w:val="28"/>
          <w:szCs w:val="28"/>
        </w:rPr>
        <w:t>HumanResources</w:t>
      </w:r>
      <w:r w:rsidRPr="00440506">
        <w:rPr>
          <w:rFonts w:ascii="Courier New" w:hAnsi="Courier New" w:cs="Courier New"/>
          <w:color w:val="808080"/>
          <w:sz w:val="28"/>
          <w:szCs w:val="28"/>
        </w:rPr>
        <w:t>.</w:t>
      </w:r>
      <w:r w:rsidRPr="00440506">
        <w:rPr>
          <w:rFonts w:ascii="Courier New" w:hAnsi="Courier New" w:cs="Courier New"/>
          <w:color w:val="000000"/>
          <w:sz w:val="28"/>
          <w:szCs w:val="28"/>
        </w:rPr>
        <w:t>Employee</w:t>
      </w:r>
      <w:proofErr w:type="spellEnd"/>
    </w:p>
    <w:p w:rsidR="003F381F" w:rsidRPr="00440506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19"/>
        </w:rPr>
      </w:pPr>
      <w:r w:rsidRPr="003F381F">
        <w:rPr>
          <w:rFonts w:ascii="Times New Roman" w:hAnsi="Times New Roman"/>
          <w:sz w:val="28"/>
          <w:szCs w:val="19"/>
        </w:rPr>
        <w:t>Результат</w:t>
      </w:r>
      <w:r w:rsidRPr="001B1A61">
        <w:rPr>
          <w:rFonts w:ascii="Times New Roman" w:hAnsi="Times New Roman"/>
          <w:sz w:val="28"/>
          <w:szCs w:val="19"/>
        </w:rPr>
        <w:t xml:space="preserve"> </w:t>
      </w:r>
      <w:r w:rsidRPr="003F381F">
        <w:rPr>
          <w:rFonts w:ascii="Times New Roman" w:hAnsi="Times New Roman"/>
          <w:sz w:val="28"/>
          <w:szCs w:val="19"/>
        </w:rPr>
        <w:t>выполнения</w:t>
      </w:r>
      <w:r w:rsidRPr="001B1A61">
        <w:rPr>
          <w:rFonts w:ascii="Times New Roman" w:hAnsi="Times New Roman"/>
          <w:sz w:val="28"/>
          <w:szCs w:val="19"/>
        </w:rPr>
        <w:t xml:space="preserve"> </w:t>
      </w:r>
      <w:r w:rsidRPr="003F381F">
        <w:rPr>
          <w:rFonts w:ascii="Times New Roman" w:hAnsi="Times New Roman"/>
          <w:sz w:val="28"/>
          <w:szCs w:val="19"/>
        </w:rPr>
        <w:t>запроса</w:t>
      </w:r>
      <w:r w:rsidRPr="001B1A61">
        <w:rPr>
          <w:rFonts w:ascii="Times New Roman" w:hAnsi="Times New Roman"/>
          <w:sz w:val="28"/>
          <w:szCs w:val="19"/>
        </w:rPr>
        <w:t>:</w:t>
      </w:r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40506">
        <w:rPr>
          <w:rFonts w:ascii="Courier New" w:hAnsi="Courier New" w:cs="Courier New"/>
          <w:color w:val="000000"/>
          <w:sz w:val="28"/>
          <w:szCs w:val="28"/>
        </w:rPr>
        <w:t>Mananger</w:t>
      </w:r>
      <w:proofErr w:type="spellEnd"/>
      <w:r w:rsidRPr="0044050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40506">
        <w:rPr>
          <w:rFonts w:ascii="Courier New" w:hAnsi="Courier New" w:cs="Courier New"/>
          <w:color w:val="000000"/>
          <w:sz w:val="28"/>
          <w:szCs w:val="28"/>
        </w:rPr>
        <w:t>Count</w:t>
      </w:r>
      <w:proofErr w:type="spellEnd"/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--------------</w:t>
      </w:r>
    </w:p>
    <w:p w:rsidR="00440506" w:rsidRPr="00440506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289</w:t>
      </w:r>
    </w:p>
    <w:p w:rsidR="001B1A61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Внимание! Значение NULL исключено в агрег</w:t>
      </w:r>
      <w:r>
        <w:rPr>
          <w:rFonts w:ascii="Courier New" w:hAnsi="Courier New" w:cs="Courier New"/>
          <w:color w:val="000000"/>
          <w:sz w:val="28"/>
          <w:szCs w:val="28"/>
        </w:rPr>
        <w:t>атных или других операциях SET.</w:t>
      </w:r>
    </w:p>
    <w:p w:rsidR="00440506" w:rsidRPr="006C0DED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row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265DF" w:rsidRPr="006C0DED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13:04:46.6716757+03:00</w:t>
      </w: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Зарпрос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3. Подсчёт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сумарного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количества заказов каждого товара: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DF1645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1B1A61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</w:rPr>
        <w:t>GROUP</w:t>
      </w:r>
      <w:r w:rsidRPr="00DF16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925         625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902         36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710         90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933         858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984         450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(266 rows affected)</w:t>
      </w:r>
    </w:p>
    <w:p w:rsidR="001B1A61" w:rsidRPr="006C0DED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: 2023-09-21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14:21:49.6987885+03:00</w:t>
      </w:r>
    </w:p>
    <w:p w:rsidR="001B1A61" w:rsidRDefault="001B1A61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запроса были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просумированы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значения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OrderQty</w:t>
      </w:r>
      <w:proofErr w:type="spellEnd"/>
      <w:r w:rsidRPr="001B1A6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каждого отдельного значения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de-DE"/>
        </w:rPr>
        <w:t>ProductID</w:t>
      </w:r>
      <w:proofErr w:type="spellEnd"/>
      <w:r w:rsidRPr="001B1A61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Все поля являются столбцами таблицы </w:t>
      </w:r>
      <w:proofErr w:type="spellStart"/>
      <w:r w:rsidRPr="001B1A61">
        <w:rPr>
          <w:rFonts w:ascii="Times New Roman" w:hAnsi="Times New Roman"/>
          <w:color w:val="000000"/>
          <w:sz w:val="28"/>
          <w:szCs w:val="28"/>
        </w:rPr>
        <w:t>Sales.SalesOrderDetail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4. Сортировка результата предыдущего запроса: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DF1645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</w:p>
    <w:p w:rsidR="001B1A61" w:rsidRPr="00DF1645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</w:p>
    <w:p w:rsidR="001B1A61" w:rsidRPr="006C0DED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запроса</w:t>
      </w:r>
      <w:r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_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897         4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942         7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943         8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870         6815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712         8311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(266 rows affected)</w:t>
      </w:r>
    </w:p>
    <w:p w:rsidR="001B1A61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2023-09-21T14:25:14.3433143+03:00</w:t>
      </w:r>
    </w:p>
    <w:p w:rsidR="00A25912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Pr="00DF1645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B1A61" w:rsidRPr="006C0DED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5. Фильтрация количества заказов по каждому товару:</w:t>
      </w:r>
    </w:p>
    <w:p w:rsidR="00A25912" w:rsidRPr="00A25912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A2591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</w:p>
    <w:p w:rsidR="001B1A61" w:rsidRPr="006C0DED" w:rsidRDefault="00A25912" w:rsidP="00A2591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C0DED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&gt;=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2000</w:t>
      </w:r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A25912" w:rsidRPr="00A25912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25912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  <w:r w:rsidRPr="00A25912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r w:rsidRPr="00A25912">
        <w:rPr>
          <w:rFonts w:ascii="Courier New" w:hAnsi="Courier New" w:cs="Courier New"/>
          <w:color w:val="000000"/>
          <w:sz w:val="28"/>
          <w:szCs w:val="28"/>
        </w:rPr>
        <w:t>Sum_Count</w:t>
      </w:r>
      <w:proofErr w:type="spellEnd"/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779         2394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762         2254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716         2980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862         2206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865         2284</w:t>
      </w:r>
    </w:p>
    <w:p w:rsidR="00A25912" w:rsidRPr="00A25912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A25912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870         6815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884         3864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(38 rows affected)</w:t>
      </w:r>
    </w:p>
    <w:p w:rsidR="00A25912" w:rsidRPr="006C0DED" w:rsidRDefault="00A25912" w:rsidP="00A2591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2023-09-21T14:28:17.1548642+03:00</w:t>
      </w:r>
    </w:p>
    <w:p w:rsidR="00A25912" w:rsidRDefault="00A25912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запроса было выведено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сумарные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количества</w:t>
      </w:r>
    </w:p>
    <w:p w:rsidR="00A25912" w:rsidRDefault="00A25912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заказов каждого товара,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котырые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меньше 2000.</w:t>
      </w:r>
    </w:p>
    <w:p w:rsidR="0098087D" w:rsidRPr="0098087D" w:rsidRDefault="0098087D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6. Формирование нескольких групп с помощью команды 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OUP</w:t>
      </w:r>
      <w:r w:rsidRPr="0098087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BY</w:t>
      </w:r>
      <w:r w:rsidRPr="0098087D">
        <w:rPr>
          <w:rFonts w:ascii="Times New Roman" w:hAnsi="Times New Roman"/>
          <w:color w:val="000000"/>
          <w:sz w:val="28"/>
          <w:szCs w:val="28"/>
        </w:rPr>
        <w:t>:</w:t>
      </w:r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SpecialOfferID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9D43A2">
        <w:rPr>
          <w:rFonts w:ascii="Courier New" w:hAnsi="Courier New" w:cs="Courier New"/>
          <w:color w:val="FF00FF"/>
          <w:sz w:val="28"/>
          <w:szCs w:val="28"/>
          <w:lang w:val="en-US"/>
        </w:rPr>
        <w:t>AVG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UnitPrice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00"/>
          <w:sz w:val="28"/>
          <w:szCs w:val="28"/>
          <w:lang w:val="en-US"/>
        </w:rPr>
        <w:t>'Average Price'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LineTotal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00"/>
          <w:sz w:val="28"/>
          <w:szCs w:val="28"/>
          <w:lang w:val="en-US"/>
        </w:rPr>
        <w:t>'Sum Line'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SpecialOfferID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</w:p>
    <w:p w:rsidR="00A25912" w:rsidRDefault="0098087D" w:rsidP="009D43A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</w:rPr>
        <w:t>ORDER</w:t>
      </w:r>
      <w:r w:rsidRPr="009D43A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</w:rPr>
        <w:t>BY</w:t>
      </w:r>
      <w:r w:rsidRPr="009D43A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  <w:r w:rsidR="00A25912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9D43A2" w:rsidRDefault="009D43A2" w:rsidP="009D43A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SpecialOfferID</w:t>
      </w:r>
      <w:proofErr w:type="spellEnd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Average Price         Sum Line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 --------------------- ---------------------------------------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707         2              20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,0556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8886.245452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707         11             15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,7455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2971.175850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707         8              16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,8221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2452.662180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707         1              31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,3436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141271.252000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707         3              18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,9272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2191.058910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708         11             15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,7455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2997.943200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708         1              30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,9648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140403.764500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708         8              16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,8221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2316.403170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708         2              20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,0502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11689.730276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708         3              18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,9753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3461.676690</w:t>
      </w: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999         2              527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,3902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76871.032436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999         1              428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,3185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438795.874000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(484 rows affected)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2023-09-21T14:55:08.0255906+03:00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D1750" w:rsidRPr="002D1750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 xml:space="preserve">Упражнение 3 – Использование </w:t>
      </w:r>
      <w:r w:rsidRPr="002D1750">
        <w:rPr>
          <w:rFonts w:ascii="Times New Roman" w:hAnsi="Times New Roman"/>
          <w:b/>
          <w:color w:val="000000"/>
          <w:sz w:val="28"/>
          <w:szCs w:val="28"/>
          <w:lang w:val="en-GB"/>
        </w:rPr>
        <w:t>ROLLUP</w:t>
      </w:r>
      <w:r w:rsidRPr="002D1750">
        <w:rPr>
          <w:rFonts w:ascii="Times New Roman" w:hAnsi="Times New Roman"/>
          <w:b/>
          <w:color w:val="000000"/>
          <w:sz w:val="28"/>
          <w:szCs w:val="28"/>
        </w:rPr>
        <w:t xml:space="preserve"> и </w:t>
      </w:r>
      <w:r w:rsidRPr="002D1750">
        <w:rPr>
          <w:rFonts w:ascii="Times New Roman" w:hAnsi="Times New Roman"/>
          <w:b/>
          <w:color w:val="000000"/>
          <w:sz w:val="28"/>
          <w:szCs w:val="28"/>
          <w:lang w:val="en-GB"/>
        </w:rPr>
        <w:t>CUBE</w:t>
      </w:r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 1</w:t>
      </w:r>
      <w:r>
        <w:rPr>
          <w:rFonts w:ascii="Times New Roman" w:hAnsi="Times New Roman"/>
          <w:color w:val="000000"/>
          <w:sz w:val="28"/>
          <w:szCs w:val="28"/>
        </w:rPr>
        <w:t xml:space="preserve">. Использование операторов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de-DE"/>
        </w:rPr>
        <w:t>Grouping</w:t>
      </w:r>
      <w:proofErr w:type="spellEnd"/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ROLLUP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SalesQuota</w:t>
      </w:r>
      <w:proofErr w:type="spellEnd"/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795E5A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SalesYTD</w:t>
      </w:r>
      <w:proofErr w:type="spellEnd"/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proofErr w:type="spellStart"/>
      <w:r w:rsidRPr="00795E5A">
        <w:rPr>
          <w:rFonts w:ascii="Courier New" w:hAnsi="Courier New" w:cs="Courier New"/>
          <w:color w:val="FF0000"/>
          <w:sz w:val="28"/>
          <w:szCs w:val="28"/>
          <w:lang w:val="en-US"/>
        </w:rPr>
        <w:t>TotalSalesYTD</w:t>
      </w:r>
      <w:proofErr w:type="spellEnd"/>
      <w:r w:rsidRPr="00795E5A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  <w:proofErr w:type="spellEnd"/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FF00FF"/>
          <w:sz w:val="28"/>
          <w:szCs w:val="28"/>
          <w:lang w:val="en-US"/>
        </w:rPr>
        <w:t>GROUPING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SETS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ROLLUP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SalesQuota</w:t>
      </w:r>
      <w:proofErr w:type="spellEnd"/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))</w:t>
      </w:r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795E5A" w:rsidRPr="006C0DED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SalesQuota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TotalSalesYTD</w:t>
      </w:r>
      <w:proofErr w:type="spellEnd"/>
    </w:p>
    <w:p w:rsidR="00795E5A" w:rsidRPr="006C0DED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--------------------- ---------------------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NULL                  1533087</w:t>
      </w:r>
      <w:proofErr w:type="gram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,5999</w:t>
      </w:r>
      <w:proofErr w:type="gramEnd"/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250000</w:t>
      </w:r>
      <w:proofErr w:type="gram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33461260,59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300000</w:t>
      </w:r>
      <w:proofErr w:type="gram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9299677,9445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NULL</w:t>
      </w:r>
      <w:r w:rsidR="002D17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44294026</w:t>
      </w:r>
      <w:proofErr w:type="gramStart"/>
      <w:r w:rsidR="002D1750">
        <w:rPr>
          <w:rFonts w:ascii="Courier New" w:hAnsi="Courier New" w:cs="Courier New"/>
          <w:color w:val="000000"/>
          <w:sz w:val="28"/>
          <w:szCs w:val="28"/>
          <w:lang w:val="en-US"/>
        </w:rPr>
        <w:t>,1344</w:t>
      </w:r>
      <w:proofErr w:type="gramEnd"/>
    </w:p>
    <w:p w:rsid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795E5A" w:rsidRDefault="00795E5A" w:rsidP="002D175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2023-09-21T15:30:49.8191919+03:00</w:t>
      </w:r>
    </w:p>
    <w:p w:rsidR="00795E5A" w:rsidRPr="007118CC" w:rsidRDefault="00795E5A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запроса кроме просуммированных значений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SalesYTD</w:t>
      </w:r>
      <w:proofErr w:type="spellEnd"/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каждого значения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SalesQuota</w:t>
      </w:r>
      <w:proofErr w:type="spellEnd"/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из таблицы </w:t>
      </w:r>
      <w:proofErr w:type="spellStart"/>
      <w:r w:rsidRPr="00795E5A">
        <w:rPr>
          <w:rFonts w:ascii="Times New Roman" w:hAnsi="Times New Roman"/>
          <w:color w:val="000000"/>
          <w:sz w:val="28"/>
          <w:szCs w:val="28"/>
        </w:rPr>
        <w:lastRenderedPageBreak/>
        <w:t>Sales.SalesPerson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была по</w:t>
      </w:r>
      <w:r w:rsidR="0072734C">
        <w:rPr>
          <w:rFonts w:ascii="Times New Roman" w:hAnsi="Times New Roman"/>
          <w:color w:val="000000"/>
          <w:sz w:val="28"/>
          <w:szCs w:val="28"/>
        </w:rPr>
        <w:t xml:space="preserve">лучена дополнительная строка с </w:t>
      </w:r>
      <w:r>
        <w:rPr>
          <w:rFonts w:ascii="Times New Roman" w:hAnsi="Times New Roman"/>
          <w:color w:val="000000"/>
          <w:sz w:val="28"/>
          <w:szCs w:val="28"/>
        </w:rPr>
        <w:t xml:space="preserve">суммой всех значений. В столбце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SalesQuota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присутствует два значения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NULL</w:t>
      </w:r>
      <w:r>
        <w:rPr>
          <w:rFonts w:ascii="Times New Roman" w:hAnsi="Times New Roman"/>
          <w:color w:val="000000"/>
          <w:sz w:val="28"/>
          <w:szCs w:val="28"/>
        </w:rPr>
        <w:t>, говорящие</w:t>
      </w:r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об отсутствии данных. Первое значение изначально было в обрабатываемой таблицы, а второе появилось, так как для полученного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супарного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значения по всем группам значения данного поля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отсутсвует</w:t>
      </w:r>
      <w:proofErr w:type="spellEnd"/>
      <w:r w:rsidR="007118CC" w:rsidRPr="007118CC">
        <w:rPr>
          <w:rFonts w:ascii="Times New Roman" w:hAnsi="Times New Roman"/>
          <w:color w:val="000000"/>
          <w:sz w:val="28"/>
          <w:szCs w:val="28"/>
        </w:rPr>
        <w:t>.</w:t>
      </w:r>
    </w:p>
    <w:p w:rsidR="007118CC" w:rsidRDefault="007118CC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2.</w:t>
      </w:r>
    </w:p>
    <w:p w:rsidR="007118CC" w:rsidRDefault="007118CC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7118CC" w:rsidRPr="006C0DED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Total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---------------------------------------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709         247.950000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712         3448.312275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870         28654.163327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873         8232.597632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875         2458.405400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877         11188.372080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921         15444.050000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922         9480.240000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118CC" w:rsidRPr="006C0DED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rows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118CC" w:rsidRPr="006C0DED" w:rsidRDefault="007118CC" w:rsidP="007118C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16:05:22.0184402+03:00</w:t>
      </w:r>
    </w:p>
    <w:p w:rsidR="007118CC" w:rsidRPr="007118CC" w:rsidRDefault="007118CC" w:rsidP="00711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3. Модификация предыдущего запроса с использованием оператора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CUBE</w:t>
      </w:r>
      <w:r w:rsidRPr="007118CC">
        <w:rPr>
          <w:rFonts w:ascii="Times New Roman" w:hAnsi="Times New Roman"/>
          <w:color w:val="000000"/>
          <w:sz w:val="28"/>
          <w:szCs w:val="28"/>
        </w:rPr>
        <w:t>.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104F9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LineTotal</w:t>
      </w:r>
      <w:proofErr w:type="spellEnd"/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FF0000"/>
          <w:sz w:val="28"/>
          <w:szCs w:val="28"/>
          <w:lang w:val="en-US"/>
        </w:rPr>
        <w:t>'Total'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UnitPrice</w:t>
      </w:r>
      <w:proofErr w:type="spellEnd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5.00</w:t>
      </w:r>
    </w:p>
    <w:p w:rsidR="007118CC" w:rsidRPr="00104F92" w:rsidRDefault="00104F92" w:rsidP="00104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WITH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CUBE</w:t>
      </w:r>
    </w:p>
    <w:p w:rsidR="007118CC" w:rsidRPr="006C0DED" w:rsidRDefault="007118CC" w:rsidP="00711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Результыты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выполнения запроса</w:t>
      </w:r>
      <w:r w:rsidR="00104F92"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  <w:r w:rsidRPr="00104F92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</w:rPr>
        <w:t>Total</w:t>
      </w:r>
      <w:proofErr w:type="spellEnd"/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104F92">
        <w:rPr>
          <w:rFonts w:ascii="Courier New" w:hAnsi="Courier New" w:cs="Courier New"/>
          <w:color w:val="000000"/>
          <w:sz w:val="28"/>
          <w:szCs w:val="28"/>
        </w:rPr>
        <w:t>----------- -------</w:t>
      </w:r>
      <w:r>
        <w:rPr>
          <w:rFonts w:ascii="Courier New" w:hAnsi="Courier New" w:cs="Courier New"/>
          <w:color w:val="000000"/>
          <w:sz w:val="28"/>
          <w:szCs w:val="28"/>
        </w:rPr>
        <w:t>-------------------------------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NULL        86579.210714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8568C8" w:rsidRPr="008568C8" w:rsidRDefault="008568C8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568C8">
        <w:rPr>
          <w:rFonts w:ascii="Courier New" w:hAnsi="Courier New" w:cs="Courier New"/>
          <w:color w:val="000000"/>
          <w:sz w:val="28"/>
          <w:szCs w:val="28"/>
          <w:lang w:val="en-US"/>
        </w:rPr>
        <w:t>(119 rows affected)</w:t>
      </w:r>
    </w:p>
    <w:p w:rsidR="00104F92" w:rsidRPr="008568C8" w:rsidRDefault="008568C8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568C8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2023-09-21T17:35:25.4454301+03:00</w:t>
      </w: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</w:rPr>
        <w:t>в процессе выполнения работы нами были изучены</w:t>
      </w:r>
      <w:r w:rsidR="00A70704">
        <w:rPr>
          <w:rFonts w:ascii="Times New Roman" w:hAnsi="Times New Roman"/>
          <w:sz w:val="28"/>
          <w:szCs w:val="28"/>
        </w:rPr>
        <w:t xml:space="preserve"> и применены</w:t>
      </w:r>
      <w:r w:rsidR="00A40914">
        <w:rPr>
          <w:rFonts w:ascii="Times New Roman" w:hAnsi="Times New Roman"/>
          <w:sz w:val="28"/>
          <w:szCs w:val="28"/>
        </w:rPr>
        <w:t xml:space="preserve"> такие части команды </w:t>
      </w:r>
      <w:r w:rsidR="00A40914">
        <w:rPr>
          <w:rFonts w:ascii="Times New Roman" w:hAnsi="Times New Roman"/>
          <w:sz w:val="28"/>
          <w:szCs w:val="28"/>
          <w:lang w:val="de-DE"/>
        </w:rPr>
        <w:t>SELECT</w:t>
      </w:r>
      <w:r w:rsidR="00A40914">
        <w:rPr>
          <w:rFonts w:ascii="Times New Roman" w:hAnsi="Times New Roman"/>
          <w:sz w:val="28"/>
          <w:szCs w:val="28"/>
        </w:rPr>
        <w:t xml:space="preserve">, как </w:t>
      </w:r>
      <w:r w:rsidR="00A40914">
        <w:rPr>
          <w:rFonts w:ascii="Times New Roman" w:hAnsi="Times New Roman"/>
          <w:sz w:val="28"/>
          <w:szCs w:val="28"/>
          <w:lang w:val="de-DE"/>
        </w:rPr>
        <w:t>GROUP</w:t>
      </w:r>
      <w:r w:rsidR="00A40914" w:rsidRPr="00A40914">
        <w:rPr>
          <w:rFonts w:ascii="Times New Roman" w:hAnsi="Times New Roman"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  <w:lang w:val="en-US"/>
        </w:rPr>
        <w:t>BY</w:t>
      </w:r>
      <w:r w:rsidR="00A40914" w:rsidRPr="00A40914">
        <w:rPr>
          <w:rFonts w:ascii="Times New Roman" w:hAnsi="Times New Roman"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</w:rPr>
        <w:t xml:space="preserve">и </w:t>
      </w:r>
      <w:r w:rsidR="00A40914">
        <w:rPr>
          <w:rFonts w:ascii="Times New Roman" w:hAnsi="Times New Roman"/>
          <w:sz w:val="28"/>
          <w:szCs w:val="28"/>
          <w:lang w:val="de-DE"/>
        </w:rPr>
        <w:t>HAVING</w:t>
      </w:r>
      <w:r w:rsidR="00A40914">
        <w:rPr>
          <w:rFonts w:ascii="Times New Roman" w:hAnsi="Times New Roman"/>
          <w:sz w:val="28"/>
          <w:szCs w:val="28"/>
        </w:rPr>
        <w:t xml:space="preserve">, которые используются для группировки данных и фильтрации групп соответственно. Также </w:t>
      </w:r>
      <w:r w:rsidR="00A70704">
        <w:rPr>
          <w:rFonts w:ascii="Times New Roman" w:hAnsi="Times New Roman"/>
          <w:sz w:val="28"/>
          <w:szCs w:val="28"/>
        </w:rPr>
        <w:t xml:space="preserve">были изучены и применены операторы </w:t>
      </w:r>
      <w:r w:rsidR="00A70704">
        <w:rPr>
          <w:rFonts w:ascii="Times New Roman" w:hAnsi="Times New Roman"/>
          <w:sz w:val="28"/>
          <w:szCs w:val="28"/>
          <w:lang w:val="en-GB"/>
        </w:rPr>
        <w:t>GROOPING</w:t>
      </w:r>
      <w:r w:rsidR="00A70704" w:rsidRPr="00A70704">
        <w:rPr>
          <w:rFonts w:ascii="Times New Roman" w:hAnsi="Times New Roman"/>
          <w:sz w:val="28"/>
          <w:szCs w:val="28"/>
        </w:rPr>
        <w:t xml:space="preserve">, </w:t>
      </w:r>
      <w:r w:rsidR="00A70704">
        <w:rPr>
          <w:rFonts w:ascii="Times New Roman" w:hAnsi="Times New Roman"/>
          <w:sz w:val="28"/>
          <w:szCs w:val="28"/>
          <w:lang w:val="en-GB"/>
        </w:rPr>
        <w:t>ROLLUP</w:t>
      </w:r>
      <w:r w:rsidR="00A70704">
        <w:rPr>
          <w:rFonts w:ascii="Times New Roman" w:hAnsi="Times New Roman"/>
          <w:sz w:val="28"/>
          <w:szCs w:val="28"/>
        </w:rPr>
        <w:t xml:space="preserve"> и</w:t>
      </w:r>
      <w:r w:rsidR="00A70704" w:rsidRPr="00A70704">
        <w:rPr>
          <w:rFonts w:ascii="Times New Roman" w:hAnsi="Times New Roman"/>
          <w:sz w:val="28"/>
          <w:szCs w:val="28"/>
        </w:rPr>
        <w:t xml:space="preserve"> </w:t>
      </w:r>
      <w:r w:rsidR="00A70704">
        <w:rPr>
          <w:rFonts w:ascii="Times New Roman" w:hAnsi="Times New Roman"/>
          <w:sz w:val="28"/>
          <w:szCs w:val="28"/>
          <w:lang w:val="en-GB"/>
        </w:rPr>
        <w:t>CUBE</w:t>
      </w:r>
      <w:r w:rsidR="00A70704">
        <w:rPr>
          <w:rFonts w:ascii="Times New Roman" w:hAnsi="Times New Roman"/>
          <w:sz w:val="28"/>
          <w:szCs w:val="28"/>
        </w:rPr>
        <w:t xml:space="preserve">, а также различные агрегирующие функции. Были проведены различные запросы и получены выборки из таблиц базы данных </w:t>
      </w:r>
      <w:proofErr w:type="spellStart"/>
      <w:r w:rsidR="00A70704">
        <w:rPr>
          <w:rFonts w:ascii="Times New Roman" w:hAnsi="Times New Roman"/>
          <w:sz w:val="28"/>
          <w:szCs w:val="28"/>
          <w:lang w:val="en-GB"/>
        </w:rPr>
        <w:t>AdventureWorks</w:t>
      </w:r>
      <w:proofErr w:type="spellEnd"/>
      <w:r w:rsidR="00A70704" w:rsidRPr="00A70704">
        <w:rPr>
          <w:rFonts w:ascii="Times New Roman" w:hAnsi="Times New Roman"/>
          <w:sz w:val="28"/>
          <w:szCs w:val="28"/>
        </w:rPr>
        <w:t xml:space="preserve">. </w:t>
      </w:r>
      <w:r w:rsidR="00A70704">
        <w:rPr>
          <w:rFonts w:ascii="Times New Roman" w:hAnsi="Times New Roman"/>
          <w:sz w:val="28"/>
          <w:szCs w:val="28"/>
        </w:rPr>
        <w:t>Некоторые примеры результатов запросов:</w:t>
      </w:r>
    </w:p>
    <w:p w:rsidR="00A70704" w:rsidRDefault="00A70704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Подсчёт всех строк таблицы - </w:t>
      </w:r>
      <w:proofErr w:type="spellStart"/>
      <w:r w:rsidRPr="00A70704">
        <w:rPr>
          <w:rFonts w:ascii="Times New Roman" w:hAnsi="Times New Roman"/>
          <w:sz w:val="28"/>
          <w:szCs w:val="28"/>
        </w:rPr>
        <w:t>HumanResources.Employee</w:t>
      </w:r>
      <w:proofErr w:type="spellEnd"/>
      <w:r>
        <w:rPr>
          <w:rFonts w:ascii="Times New Roman" w:hAnsi="Times New Roman"/>
          <w:sz w:val="28"/>
          <w:szCs w:val="28"/>
        </w:rPr>
        <w:t xml:space="preserve">. В результате </w:t>
      </w:r>
      <w:r w:rsidR="0072734C">
        <w:rPr>
          <w:rFonts w:ascii="Times New Roman" w:hAnsi="Times New Roman"/>
          <w:sz w:val="28"/>
          <w:szCs w:val="28"/>
        </w:rPr>
        <w:t>получили число 290.</w:t>
      </w:r>
    </w:p>
    <w:p w:rsidR="0072734C" w:rsidRDefault="0072734C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подсчёте сотрудников, имеющих </w:t>
      </w:r>
      <w:proofErr w:type="spellStart"/>
      <w:r>
        <w:rPr>
          <w:rFonts w:ascii="Times New Roman" w:hAnsi="Times New Roman"/>
          <w:sz w:val="28"/>
          <w:szCs w:val="28"/>
        </w:rPr>
        <w:t>мененжеров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получили результат: 289.</w:t>
      </w:r>
    </w:p>
    <w:p w:rsidR="0072734C" w:rsidRDefault="0072734C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запроса 1 из упражнения 3, кроме полученных значений сумм по каждой группе была получена строка, содержащая суммарное значение по всей таблице.</w:t>
      </w:r>
    </w:p>
    <w:p w:rsidR="0072734C" w:rsidRDefault="0072734C" w:rsidP="0072734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72734C" w:rsidRPr="00D13A73" w:rsidRDefault="0072734C" w:rsidP="00D13A73">
      <w:pPr>
        <w:pStyle w:val="Default"/>
        <w:spacing w:after="134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 Распределенные базы данных: Методические указания к лабораторным работам / Сост.: А. В. Горячев, Н. Е. </w:t>
      </w:r>
      <w:proofErr w:type="spellStart"/>
      <w:r>
        <w:rPr>
          <w:sz w:val="28"/>
          <w:szCs w:val="28"/>
        </w:rPr>
        <w:t>Новакова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СПб</w:t>
      </w:r>
      <w:r w:rsidRPr="00D13A73">
        <w:rPr>
          <w:sz w:val="28"/>
          <w:szCs w:val="28"/>
        </w:rPr>
        <w:t>.:</w:t>
      </w:r>
      <w:proofErr w:type="gramEnd"/>
      <w:r w:rsidRPr="00D13A73"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 w:rsidRPr="00D13A73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D13A7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СПбГЭТУ</w:t>
      </w:r>
      <w:proofErr w:type="spellEnd"/>
      <w:r w:rsidRPr="00D13A73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D13A73">
        <w:rPr>
          <w:sz w:val="28"/>
          <w:szCs w:val="28"/>
        </w:rPr>
        <w:t xml:space="preserve">», 2008. </w:t>
      </w:r>
      <w:proofErr w:type="gramStart"/>
      <w:r w:rsidRPr="00D13A73">
        <w:rPr>
          <w:sz w:val="28"/>
          <w:szCs w:val="28"/>
          <w:lang w:val="en-US"/>
        </w:rPr>
        <w:t>32</w:t>
      </w:r>
      <w:proofErr w:type="gramEnd"/>
      <w:r w:rsidRPr="00D13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D13A73">
        <w:rPr>
          <w:sz w:val="28"/>
          <w:szCs w:val="28"/>
          <w:lang w:val="en-US"/>
        </w:rPr>
        <w:t xml:space="preserve"> </w:t>
      </w:r>
    </w:p>
    <w:p w:rsidR="00D13A73" w:rsidRPr="00D13A73" w:rsidRDefault="0072734C" w:rsidP="00D13A73">
      <w:pPr>
        <w:pStyle w:val="1"/>
        <w:shd w:val="clear" w:color="auto" w:fill="FFFFFF"/>
        <w:spacing w:before="0" w:after="0" w:line="360" w:lineRule="auto"/>
        <w:ind w:firstLine="709"/>
        <w:rPr>
          <w:rFonts w:ascii="Times New Roman" w:hAnsi="Times New Roman"/>
          <w:b w:val="0"/>
          <w:color w:val="161616"/>
          <w:sz w:val="48"/>
          <w:szCs w:val="48"/>
          <w:lang w:val="ru-RU"/>
        </w:rPr>
      </w:pPr>
      <w:r w:rsidRPr="00D13A73">
        <w:rPr>
          <w:rFonts w:ascii="Times New Roman" w:hAnsi="Times New Roman"/>
          <w:b w:val="0"/>
          <w:sz w:val="28"/>
          <w:szCs w:val="28"/>
        </w:rPr>
        <w:t xml:space="preserve">2. </w:t>
      </w:r>
      <w:r w:rsidR="00D13A73" w:rsidRPr="00D13A73">
        <w:rPr>
          <w:rFonts w:ascii="Times New Roman" w:hAnsi="Times New Roman"/>
          <w:b w:val="0"/>
          <w:color w:val="161616"/>
          <w:sz w:val="28"/>
          <w:szCs w:val="28"/>
        </w:rPr>
        <w:t>SELECT — GROUP BY (</w:t>
      </w:r>
      <w:proofErr w:type="spellStart"/>
      <w:r w:rsidR="00D13A73" w:rsidRPr="00D13A73">
        <w:rPr>
          <w:rFonts w:ascii="Times New Roman" w:hAnsi="Times New Roman"/>
          <w:b w:val="0"/>
          <w:color w:val="161616"/>
          <w:sz w:val="28"/>
          <w:szCs w:val="28"/>
        </w:rPr>
        <w:t>Transact</w:t>
      </w:r>
      <w:proofErr w:type="spellEnd"/>
      <w:r w:rsidR="00D13A73" w:rsidRPr="00D13A73">
        <w:rPr>
          <w:rFonts w:ascii="Times New Roman" w:hAnsi="Times New Roman"/>
          <w:b w:val="0"/>
          <w:color w:val="161616"/>
          <w:sz w:val="28"/>
          <w:szCs w:val="28"/>
        </w:rPr>
        <w:t>-SQL)</w:t>
      </w:r>
      <w:r w:rsidR="00D13A73">
        <w:rPr>
          <w:rFonts w:ascii="Times New Roman" w:hAnsi="Times New Roman"/>
          <w:b w:val="0"/>
          <w:color w:val="161616"/>
          <w:sz w:val="28"/>
          <w:szCs w:val="28"/>
          <w:lang w:val="en-GB"/>
        </w:rPr>
        <w:t xml:space="preserve">. Microsoft Learn. URL: </w:t>
      </w:r>
      <w:hyperlink r:id="rId8" w:history="1">
        <w:r w:rsidR="00D13A73" w:rsidRPr="00077403">
          <w:rPr>
            <w:rStyle w:val="a6"/>
            <w:rFonts w:ascii="Times New Roman" w:hAnsi="Times New Roman"/>
            <w:b w:val="0"/>
            <w:sz w:val="28"/>
            <w:szCs w:val="28"/>
            <w:lang w:val="en-GB"/>
          </w:rPr>
          <w:t>https://learn.microsoft.com/ru-ru/sql/t-sql/queries/select-group-by-transact-sql?view=sql-server-ver16</w:t>
        </w:r>
      </w:hyperlink>
      <w:r w:rsidR="00D13A73">
        <w:rPr>
          <w:rFonts w:ascii="Times New Roman" w:hAnsi="Times New Roman"/>
          <w:b w:val="0"/>
          <w:color w:val="161616"/>
          <w:sz w:val="28"/>
          <w:szCs w:val="28"/>
          <w:lang w:val="en-GB"/>
        </w:rPr>
        <w:t xml:space="preserve">. </w:t>
      </w:r>
      <w:r w:rsidR="00D13A73">
        <w:rPr>
          <w:rFonts w:ascii="Times New Roman" w:hAnsi="Times New Roman"/>
          <w:b w:val="0"/>
          <w:color w:val="161616"/>
          <w:sz w:val="28"/>
          <w:szCs w:val="28"/>
          <w:lang w:val="ru-RU"/>
        </w:rPr>
        <w:t>Дата обращения: 21.09.2023</w:t>
      </w:r>
      <w:bookmarkStart w:id="0" w:name="_GoBack"/>
      <w:bookmarkEnd w:id="0"/>
    </w:p>
    <w:p w:rsidR="0072734C" w:rsidRPr="00D13A73" w:rsidRDefault="0072734C" w:rsidP="0072734C">
      <w:pPr>
        <w:pStyle w:val="Default"/>
        <w:spacing w:line="360" w:lineRule="auto"/>
        <w:ind w:firstLine="709"/>
        <w:jc w:val="both"/>
        <w:rPr>
          <w:sz w:val="28"/>
          <w:szCs w:val="28"/>
          <w:lang w:val="x-none"/>
        </w:rPr>
      </w:pPr>
    </w:p>
    <w:p w:rsidR="0072734C" w:rsidRPr="00D13A73" w:rsidRDefault="0072734C" w:rsidP="0072734C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sectPr w:rsidR="0072734C" w:rsidRPr="00D13A73" w:rsidSect="00D75353">
      <w:footerReference w:type="default" r:id="rId9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954" w:rsidRDefault="00170954" w:rsidP="00DD2343">
      <w:r>
        <w:separator/>
      </w:r>
    </w:p>
  </w:endnote>
  <w:endnote w:type="continuationSeparator" w:id="0">
    <w:p w:rsidR="00170954" w:rsidRDefault="00170954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3477314"/>
      <w:docPartObj>
        <w:docPartGallery w:val="Page Numbers (Bottom of Page)"/>
        <w:docPartUnique/>
      </w:docPartObj>
    </w:sdtPr>
    <w:sdtContent>
      <w:p w:rsidR="00D75353" w:rsidRDefault="00D75353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D75353" w:rsidRDefault="00D75353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954" w:rsidRDefault="00170954" w:rsidP="00DD2343">
      <w:r>
        <w:separator/>
      </w:r>
    </w:p>
  </w:footnote>
  <w:footnote w:type="continuationSeparator" w:id="0">
    <w:p w:rsidR="00170954" w:rsidRDefault="00170954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1259"/>
    <w:multiLevelType w:val="hybridMultilevel"/>
    <w:tmpl w:val="315E45F2"/>
    <w:lvl w:ilvl="0" w:tplc="C0F60F3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36E29"/>
    <w:rsid w:val="0014689C"/>
    <w:rsid w:val="00152AC0"/>
    <w:rsid w:val="00157FAC"/>
    <w:rsid w:val="00163265"/>
    <w:rsid w:val="00165005"/>
    <w:rsid w:val="00170954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A12AA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D047B"/>
    <w:rsid w:val="004D1B0B"/>
    <w:rsid w:val="004D65D3"/>
    <w:rsid w:val="004D7170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0DE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2734C"/>
    <w:rsid w:val="00732AE9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087D"/>
    <w:rsid w:val="00981072"/>
    <w:rsid w:val="0098298E"/>
    <w:rsid w:val="00984FC7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D43A2"/>
    <w:rsid w:val="009E44F5"/>
    <w:rsid w:val="009E4A43"/>
    <w:rsid w:val="00A04003"/>
    <w:rsid w:val="00A04E6C"/>
    <w:rsid w:val="00A053FF"/>
    <w:rsid w:val="00A069DD"/>
    <w:rsid w:val="00A10494"/>
    <w:rsid w:val="00A20003"/>
    <w:rsid w:val="00A25655"/>
    <w:rsid w:val="00A25910"/>
    <w:rsid w:val="00A25912"/>
    <w:rsid w:val="00A26674"/>
    <w:rsid w:val="00A33CCD"/>
    <w:rsid w:val="00A35DDA"/>
    <w:rsid w:val="00A3723A"/>
    <w:rsid w:val="00A40914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704"/>
    <w:rsid w:val="00A70BE8"/>
    <w:rsid w:val="00A74D68"/>
    <w:rsid w:val="00A8207F"/>
    <w:rsid w:val="00A82248"/>
    <w:rsid w:val="00A8541C"/>
    <w:rsid w:val="00A9445B"/>
    <w:rsid w:val="00AA30F4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3164"/>
    <w:rsid w:val="00C5325F"/>
    <w:rsid w:val="00C5326E"/>
    <w:rsid w:val="00C579D2"/>
    <w:rsid w:val="00C65AEA"/>
    <w:rsid w:val="00C65D32"/>
    <w:rsid w:val="00C67761"/>
    <w:rsid w:val="00C73035"/>
    <w:rsid w:val="00C73F14"/>
    <w:rsid w:val="00C80A8D"/>
    <w:rsid w:val="00C8340D"/>
    <w:rsid w:val="00C92324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4894"/>
    <w:rsid w:val="00D06C6D"/>
    <w:rsid w:val="00D12CFA"/>
    <w:rsid w:val="00D13986"/>
    <w:rsid w:val="00D13A73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5353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47E64-082D-4B52-858E-6AB79CC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72734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D75353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D75353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D75353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D753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t-sql/queries/select-group-by-transact-sql?view=sql-server-ver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A45AFA1E-96A1-41AA-9B6C-3677531E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6</cp:revision>
  <cp:lastPrinted>2023-10-03T19:42:00Z</cp:lastPrinted>
  <dcterms:created xsi:type="dcterms:W3CDTF">2023-09-22T17:26:00Z</dcterms:created>
  <dcterms:modified xsi:type="dcterms:W3CDTF">2023-10-03T19:46:00Z</dcterms:modified>
</cp:coreProperties>
</file>