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278AF" w14:textId="7710D377" w:rsidR="001F29E0" w:rsidRDefault="000D7EDF">
      <w:r>
        <w:t>Слайд 1</w:t>
      </w:r>
    </w:p>
    <w:p w14:paraId="0EB694E4" w14:textId="77777777" w:rsidR="000D7EDF" w:rsidRDefault="000D7EDF">
      <w:pPr>
        <w:rPr>
          <w:lang w:val="en-US"/>
        </w:rPr>
      </w:pPr>
      <w:r>
        <w:t xml:space="preserve">Здравствуйте уважаемая аттестационная комиссия! Сегодня я хочу представить вам свою выпускную квалификационную работу на тему «Разработка программной библиотеки для осуществления прямого управления эмбоссером </w:t>
      </w:r>
      <w:r>
        <w:rPr>
          <w:lang w:val="en-US"/>
        </w:rPr>
        <w:t>MATICA</w:t>
      </w:r>
      <w:r w:rsidRPr="000D7EDF">
        <w:t xml:space="preserve"> </w:t>
      </w:r>
      <w:r>
        <w:t xml:space="preserve">через </w:t>
      </w:r>
      <w:proofErr w:type="spellStart"/>
      <w:r>
        <w:rPr>
          <w:lang w:val="en-US"/>
        </w:rPr>
        <w:t>TranzWare</w:t>
      </w:r>
      <w:proofErr w:type="spellEnd"/>
      <w:r w:rsidRPr="000D7EDF">
        <w:t xml:space="preserve"> </w:t>
      </w:r>
      <w:proofErr w:type="spellStart"/>
      <w:r>
        <w:rPr>
          <w:lang w:val="en-US"/>
        </w:rPr>
        <w:t>CardFactory</w:t>
      </w:r>
      <w:proofErr w:type="spellEnd"/>
      <w:r>
        <w:t>»</w:t>
      </w:r>
      <w:r w:rsidRPr="000D7EDF">
        <w:t>.</w:t>
      </w:r>
    </w:p>
    <w:p w14:paraId="51779E3E" w14:textId="77777777" w:rsidR="000D7EDF" w:rsidRDefault="000D7EDF">
      <w:r>
        <w:t>Слайд 2</w:t>
      </w:r>
    </w:p>
    <w:p w14:paraId="15A0285B" w14:textId="77777777" w:rsidR="000D7EDF" w:rsidRDefault="000D7EDF">
      <w:r>
        <w:t>Для начала стоит поговорить о поставленной задаче.</w:t>
      </w:r>
    </w:p>
    <w:p w14:paraId="17BAC10E" w14:textId="77777777" w:rsidR="000D7EDF" w:rsidRPr="000D7EDF" w:rsidRDefault="000D7EDF" w:rsidP="000D7EDF">
      <w:r w:rsidRPr="000D7EDF">
        <w:t xml:space="preserve">Для поддержки прямого управления нам был дан не весь эмбоссер, а только его часть – кардридерный модуль. Управление именно им необходимо было реализовать для выполнения поставленной задачи. </w:t>
      </w:r>
    </w:p>
    <w:p w14:paraId="728CE669" w14:textId="77777777" w:rsidR="000D7EDF" w:rsidRPr="000D7EDF" w:rsidRDefault="000D7EDF" w:rsidP="000D7EDF">
      <w:r w:rsidRPr="000D7EDF">
        <w:t>Как вы можете видеть на рисунке слева, сам модуль состоит из трех четко разделяемых компонентов: блока питания, управляющей платы и кардридеров. Саму управляющую плату вы видите на рисунке справа, все взаимодействие будет осуществляться именно с ней.</w:t>
      </w:r>
    </w:p>
    <w:p w14:paraId="56708244" w14:textId="5293E151" w:rsidR="001B20B2" w:rsidRDefault="000D7EDF" w:rsidP="000D7EDF">
      <w:r w:rsidRPr="000D7EDF">
        <w:t xml:space="preserve">Стоит упомянуть, что кардридером является устройство, которое соединяется с чипом пластиковой карты и предоставляет аппаратный интерфейс взаимодействия с ней, одним словом </w:t>
      </w:r>
      <w:r w:rsidR="001B20B2">
        <w:t>возможно подключить кардридер к ЭВМ и взаимодействовать с чипом карты с помощью программных средств.</w:t>
      </w:r>
    </w:p>
    <w:p w14:paraId="2270506B" w14:textId="1784A311" w:rsidR="000D7EDF" w:rsidRPr="000D7EDF" w:rsidRDefault="000D7EDF" w:rsidP="000D7EDF">
      <w:r w:rsidRPr="000D7EDF">
        <w:t>Эмбоссер же представляет из себя сложный технический комплекс, состоящий из большого количества модулей и задачей которого является персонализация бансковских карт.</w:t>
      </w:r>
    </w:p>
    <w:p w14:paraId="5CE8CBB5" w14:textId="4FB00CF0" w:rsidR="000D7EDF" w:rsidRDefault="000D7EDF">
      <w:r>
        <w:t xml:space="preserve"> </w:t>
      </w:r>
      <w:r w:rsidR="001B20B2">
        <w:t>Слайд 3</w:t>
      </w:r>
    </w:p>
    <w:p w14:paraId="276E0378" w14:textId="1A13DA2F" w:rsidR="005A40C7" w:rsidRDefault="001B20B2">
      <w:r w:rsidRPr="001B20B2">
        <w:t>Конечно, существуют и текущие решения по персонализации банковских карт</w:t>
      </w:r>
      <w:r w:rsidR="005A40C7">
        <w:t xml:space="preserve"> средствами </w:t>
      </w:r>
      <w:proofErr w:type="spellStart"/>
      <w:r w:rsidR="005A40C7">
        <w:rPr>
          <w:lang w:val="en-US"/>
        </w:rPr>
        <w:t>CardFactory</w:t>
      </w:r>
      <w:proofErr w:type="spellEnd"/>
      <w:r w:rsidRPr="001B20B2">
        <w:t xml:space="preserve"> с </w:t>
      </w:r>
      <w:r w:rsidR="005A40C7">
        <w:t xml:space="preserve">использованием </w:t>
      </w:r>
      <w:r w:rsidRPr="001B20B2">
        <w:t xml:space="preserve">эмбоссеров </w:t>
      </w:r>
      <w:r w:rsidRPr="001B20B2">
        <w:rPr>
          <w:lang w:val="en-US"/>
        </w:rPr>
        <w:t>MATICA</w:t>
      </w:r>
      <w:r w:rsidRPr="001B20B2">
        <w:t>. На данной схеме вы можете видеть такой процесс.</w:t>
      </w:r>
      <w:r w:rsidR="005A40C7">
        <w:t xml:space="preserve"> Для начала карты загружаются в кардридер, где происходит запись их чипов средствами </w:t>
      </w:r>
      <w:proofErr w:type="spellStart"/>
      <w:r w:rsidR="005A40C7">
        <w:rPr>
          <w:lang w:val="en-US"/>
        </w:rPr>
        <w:t>CardFactory</w:t>
      </w:r>
      <w:proofErr w:type="spellEnd"/>
      <w:r w:rsidR="005A40C7" w:rsidRPr="005A40C7">
        <w:t xml:space="preserve">. </w:t>
      </w:r>
      <w:r w:rsidR="005A40C7">
        <w:t xml:space="preserve">После этого карты физически переносятся в эмбоссер и обрабатываются средствами специального ПО </w:t>
      </w:r>
      <w:proofErr w:type="spellStart"/>
      <w:r w:rsidR="005A40C7">
        <w:rPr>
          <w:lang w:val="en-US"/>
        </w:rPr>
        <w:t>Maticard</w:t>
      </w:r>
      <w:proofErr w:type="spellEnd"/>
      <w:r w:rsidR="005A40C7" w:rsidRPr="005A40C7">
        <w:t xml:space="preserve"> </w:t>
      </w:r>
      <w:r w:rsidR="005A40C7">
        <w:rPr>
          <w:lang w:val="en-US"/>
        </w:rPr>
        <w:t>PRO</w:t>
      </w:r>
      <w:r w:rsidR="005A40C7" w:rsidRPr="005A40C7">
        <w:t xml:space="preserve">. </w:t>
      </w:r>
      <w:r w:rsidR="005A40C7">
        <w:t xml:space="preserve"> При этом все данные для эмбоссирования </w:t>
      </w:r>
      <w:proofErr w:type="spellStart"/>
      <w:r w:rsidR="005A40C7">
        <w:rPr>
          <w:lang w:val="en-US"/>
        </w:rPr>
        <w:t>Maticard</w:t>
      </w:r>
      <w:proofErr w:type="spellEnd"/>
      <w:r w:rsidR="005A40C7">
        <w:t xml:space="preserve"> получает из </w:t>
      </w:r>
      <w:proofErr w:type="spellStart"/>
      <w:r w:rsidR="005A40C7">
        <w:rPr>
          <w:lang w:val="en-US"/>
        </w:rPr>
        <w:t>CardFactory</w:t>
      </w:r>
      <w:proofErr w:type="spellEnd"/>
      <w:r w:rsidR="005A40C7">
        <w:t>.</w:t>
      </w:r>
      <w:r w:rsidR="005A40C7" w:rsidRPr="005A40C7">
        <w:t xml:space="preserve"> </w:t>
      </w:r>
      <w:r w:rsidR="005A40C7">
        <w:t>Естественно, что такой процесс неэффективен. Этап переноса карт затрачивает определенное время,</w:t>
      </w:r>
      <w:r w:rsidR="003C73AB">
        <w:t xml:space="preserve"> кроме того во время него могут возникнуть ошибки.</w:t>
      </w:r>
    </w:p>
    <w:p w14:paraId="27B0DB65" w14:textId="586F155F" w:rsidR="003C73AB" w:rsidRDefault="003C73AB">
      <w:r>
        <w:t>Слайд 4</w:t>
      </w:r>
    </w:p>
    <w:p w14:paraId="1A65D5E6" w14:textId="71A213B7" w:rsidR="003C73AB" w:rsidRDefault="003C73AB">
      <w:r>
        <w:t>Из приведенных данных можно вывести цель, объект и предмет исследования.</w:t>
      </w:r>
    </w:p>
    <w:p w14:paraId="01D663FC" w14:textId="11491491" w:rsidR="003C73AB" w:rsidRDefault="003C73AB">
      <w:r>
        <w:t>Разрешите их не зачитывать.</w:t>
      </w:r>
    </w:p>
    <w:p w14:paraId="4A8E511A" w14:textId="77777777" w:rsidR="003C73AB" w:rsidRDefault="003C73AB">
      <w:r>
        <w:br w:type="page"/>
      </w:r>
    </w:p>
    <w:p w14:paraId="06356686" w14:textId="2F5427F9" w:rsidR="003C73AB" w:rsidRDefault="003C73AB">
      <w:r>
        <w:lastRenderedPageBreak/>
        <w:t>Слайд 5</w:t>
      </w:r>
    </w:p>
    <w:p w14:paraId="7CEE3176" w14:textId="6405CAF7" w:rsidR="003C73AB" w:rsidRDefault="003C73AB">
      <w:r>
        <w:t>К тому же, можно четко определить задачи исследования.</w:t>
      </w:r>
    </w:p>
    <w:p w14:paraId="6C1CA345" w14:textId="70420203" w:rsidR="003C73AB" w:rsidRDefault="003C73AB">
      <w:r>
        <w:t>Также разрешите их не зачитывать.</w:t>
      </w:r>
    </w:p>
    <w:p w14:paraId="74DB77AA" w14:textId="3773014F" w:rsidR="003C73AB" w:rsidRDefault="003C73AB">
      <w:r>
        <w:t>Слайд 6</w:t>
      </w:r>
    </w:p>
    <w:p w14:paraId="75A618DA" w14:textId="77777777" w:rsidR="00657CE0" w:rsidRDefault="003C73AB">
      <w:r>
        <w:t xml:space="preserve">Для начала рассмотрим структуру программного продукта </w:t>
      </w:r>
      <w:proofErr w:type="spellStart"/>
      <w:r>
        <w:rPr>
          <w:lang w:val="en-US"/>
        </w:rPr>
        <w:t>TranzWare</w:t>
      </w:r>
      <w:proofErr w:type="spellEnd"/>
      <w:r w:rsidRPr="003C73AB">
        <w:t xml:space="preserve"> </w:t>
      </w:r>
      <w:proofErr w:type="spellStart"/>
      <w:r>
        <w:rPr>
          <w:lang w:val="en-US"/>
        </w:rPr>
        <w:t>CardFactory</w:t>
      </w:r>
      <w:proofErr w:type="spellEnd"/>
      <w:r w:rsidRPr="003C73AB">
        <w:t xml:space="preserve">. </w:t>
      </w:r>
      <w:r>
        <w:t>Он используется для настройки этапов обработки пластиковой карты, хранения этих настроек и осуществления непосредственной обработки карты</w:t>
      </w:r>
      <w:r w:rsidR="00657CE0">
        <w:t xml:space="preserve">. Для настройки обработки в </w:t>
      </w:r>
      <w:proofErr w:type="spellStart"/>
      <w:r w:rsidR="00657CE0">
        <w:rPr>
          <w:lang w:val="en-US"/>
        </w:rPr>
        <w:t>CardFactory</w:t>
      </w:r>
      <w:proofErr w:type="spellEnd"/>
      <w:r w:rsidR="00657CE0" w:rsidRPr="00657CE0">
        <w:t xml:space="preserve"> </w:t>
      </w:r>
      <w:r w:rsidR="00657CE0">
        <w:t xml:space="preserve">используются «карточные продукты». Они состоят из наборов модулей, которые добавляются пользователем и представляют этапы обработки карты. Каждому модулю соответствуют собственные модули настроек и обработки. Модули настроек имеют собственный интерфейс и позволяют подробно настраивать этап и сохранять настройки в необходимых расположениях. Модули обработки же последовательно выполняются при запуске обработки карты и выполняют этапы при этом подгружая настройки. Разрабатываемый драйвер подгружается и используется именно модулем обработки </w:t>
      </w:r>
      <w:r w:rsidR="00657CE0">
        <w:rPr>
          <w:lang w:val="en-US"/>
        </w:rPr>
        <w:t>Chip</w:t>
      </w:r>
      <w:r w:rsidR="00657CE0" w:rsidRPr="00657CE0">
        <w:t xml:space="preserve"> </w:t>
      </w:r>
      <w:r w:rsidR="00657CE0">
        <w:rPr>
          <w:lang w:val="en-US"/>
        </w:rPr>
        <w:t>Writer</w:t>
      </w:r>
      <w:r w:rsidR="00657CE0" w:rsidRPr="00657CE0">
        <w:t xml:space="preserve"> </w:t>
      </w:r>
      <w:r w:rsidR="00657CE0">
        <w:rPr>
          <w:lang w:val="en-US"/>
        </w:rPr>
        <w:t>Driver</w:t>
      </w:r>
      <w:r w:rsidR="00657CE0">
        <w:t>, который отвечает за запись информации на чип карты</w:t>
      </w:r>
      <w:r w:rsidR="00657CE0" w:rsidRPr="00657CE0">
        <w:t>.</w:t>
      </w:r>
    </w:p>
    <w:p w14:paraId="3576B469" w14:textId="77777777" w:rsidR="00657CE0" w:rsidRDefault="00657CE0">
      <w:r>
        <w:t>Слайд 7</w:t>
      </w:r>
    </w:p>
    <w:p w14:paraId="4B6D098D" w14:textId="77777777" w:rsidR="00FA03E9" w:rsidRDefault="007608A3">
      <w:r>
        <w:t xml:space="preserve">Вернемся к кардридерному модулю. Его обязательно необходимо было подключать к управляющей ЭВМ через внутреннюю сеть или же напрямую кабелем </w:t>
      </w:r>
      <w:r>
        <w:rPr>
          <w:lang w:val="en-US"/>
        </w:rPr>
        <w:t>Ethernet</w:t>
      </w:r>
      <w:r>
        <w:t>. Кроме того, модуль имеет достаточно специфический способ сетевого обращения. В сети он имеет несколько зарезервированных адресов, по которым необходимо к нему обращаться. Он имеет базовый адрес – адрес управляющей платы и адреса подключенных кардридеров, которые отсчитываются от базового путем добавления номера кардридера к его младшему байту.</w:t>
      </w:r>
    </w:p>
    <w:p w14:paraId="03CEB5DA" w14:textId="77777777" w:rsidR="00FA03E9" w:rsidRDefault="00FA03E9">
      <w:r>
        <w:t>Слайд 8</w:t>
      </w:r>
    </w:p>
    <w:p w14:paraId="5342248C" w14:textId="77777777" w:rsidR="003223CA" w:rsidRDefault="00FA03E9">
      <w:r>
        <w:t xml:space="preserve">Общая схема взаимодействия с кардридерным модулем должна выглядеть следующим образом. Обработка карты запускается в </w:t>
      </w:r>
      <w:proofErr w:type="spellStart"/>
      <w:r>
        <w:rPr>
          <w:lang w:val="en-US"/>
        </w:rPr>
        <w:t>CardFactory</w:t>
      </w:r>
      <w:proofErr w:type="spellEnd"/>
      <w:r w:rsidRPr="00FA03E9">
        <w:t xml:space="preserve"> </w:t>
      </w:r>
      <w:r>
        <w:t xml:space="preserve">и останавливается на модуле </w:t>
      </w:r>
      <w:r>
        <w:rPr>
          <w:lang w:val="en-US"/>
        </w:rPr>
        <w:t>Chip</w:t>
      </w:r>
      <w:r w:rsidRPr="00FA03E9">
        <w:t xml:space="preserve"> </w:t>
      </w:r>
      <w:r>
        <w:rPr>
          <w:lang w:val="en-US"/>
        </w:rPr>
        <w:t>Writer</w:t>
      </w:r>
      <w:r w:rsidRPr="00FA03E9">
        <w:t xml:space="preserve"> </w:t>
      </w:r>
      <w:r>
        <w:rPr>
          <w:lang w:val="en-US"/>
        </w:rPr>
        <w:t>Driver</w:t>
      </w:r>
      <w:r w:rsidR="00F94B1D">
        <w:t>, он переходит в режим ожидания</w:t>
      </w:r>
      <w:r w:rsidRPr="00FA03E9">
        <w:t>.</w:t>
      </w:r>
      <w:r w:rsidR="00F94B1D">
        <w:t xml:space="preserve"> После обработка запускается в </w:t>
      </w:r>
      <w:proofErr w:type="spellStart"/>
      <w:r w:rsidR="00F94B1D">
        <w:rPr>
          <w:lang w:val="en-US"/>
        </w:rPr>
        <w:t>Maticard</w:t>
      </w:r>
      <w:proofErr w:type="spellEnd"/>
      <w:r w:rsidR="00F94B1D" w:rsidRPr="00F94B1D">
        <w:t xml:space="preserve"> </w:t>
      </w:r>
      <w:r w:rsidR="00F94B1D">
        <w:rPr>
          <w:lang w:val="en-US"/>
        </w:rPr>
        <w:t>PRO</w:t>
      </w:r>
      <w:r w:rsidR="00F94B1D" w:rsidRPr="00F94B1D">
        <w:t xml:space="preserve"> </w:t>
      </w:r>
      <w:r w:rsidR="00F94B1D">
        <w:t xml:space="preserve">и на этапе записи чипа посылает сообщение, сигнализирующее модулю начать работу. Модуль подгружает специальный драйвер записи карты и драйвер </w:t>
      </w:r>
      <w:r w:rsidR="00F94B1D">
        <w:rPr>
          <w:lang w:val="en-US"/>
        </w:rPr>
        <w:t>MATICA</w:t>
      </w:r>
      <w:r w:rsidR="00F94B1D" w:rsidRPr="00F94B1D">
        <w:t xml:space="preserve"> </w:t>
      </w:r>
      <w:r w:rsidR="00F94B1D">
        <w:t xml:space="preserve">и запускает главную функцию первого драйвера. Она же в свою очередь будет использовать функции разработанного драйвера для </w:t>
      </w:r>
      <w:r w:rsidR="003223CA">
        <w:t>взаимодействия с чипом карты через кардридерный модуль.</w:t>
      </w:r>
    </w:p>
    <w:p w14:paraId="4E805322" w14:textId="77777777" w:rsidR="003223CA" w:rsidRDefault="003223CA">
      <w:r>
        <w:t>Слайд 9</w:t>
      </w:r>
    </w:p>
    <w:p w14:paraId="4E6D2B5B" w14:textId="53891F3D" w:rsidR="003C73AB" w:rsidRPr="00657CE0" w:rsidRDefault="00657CE0">
      <w:r>
        <w:t xml:space="preserve"> </w:t>
      </w:r>
    </w:p>
    <w:sectPr w:rsidR="003C73AB" w:rsidRPr="00657C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8F"/>
    <w:rsid w:val="000D7EDF"/>
    <w:rsid w:val="001B20B2"/>
    <w:rsid w:val="001E36EE"/>
    <w:rsid w:val="001F29E0"/>
    <w:rsid w:val="003223CA"/>
    <w:rsid w:val="003B587E"/>
    <w:rsid w:val="003C73AB"/>
    <w:rsid w:val="005A40C7"/>
    <w:rsid w:val="00657CE0"/>
    <w:rsid w:val="007608A3"/>
    <w:rsid w:val="00915CA0"/>
    <w:rsid w:val="00EC438F"/>
    <w:rsid w:val="00F94B1D"/>
    <w:rsid w:val="00FA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C0396"/>
  <w15:chartTrackingRefBased/>
  <w15:docId w15:val="{D6726BE1-0A23-48AB-A83F-ABFD6154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6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Shemyakin</dc:creator>
  <cp:keywords/>
  <dc:description/>
  <cp:lastModifiedBy>Konstantin Shemyakin</cp:lastModifiedBy>
  <cp:revision>2</cp:revision>
  <dcterms:created xsi:type="dcterms:W3CDTF">2025-06-17T14:15:00Z</dcterms:created>
  <dcterms:modified xsi:type="dcterms:W3CDTF">2025-06-17T15:58:00Z</dcterms:modified>
</cp:coreProperties>
</file>