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276" w:before="240" w:after="240"/>
        <w:ind w:firstLine="851"/>
        <w:rPr>
          <w:rFonts w:ascii="Arial" w:hAnsi="Arial" w:cs="Arial"/>
          <w:b w:val="false"/>
          <w:b w:val="false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Задача</w:t>
      </w:r>
      <w:r>
        <w:rPr>
          <w:rFonts w:cs="Arial" w:ascii="Arial" w:hAnsi="Arial"/>
          <w:b w:val="false"/>
          <w:sz w:val="28"/>
          <w:szCs w:val="28"/>
        </w:rPr>
        <w:t xml:space="preserve"> 2: Игра</w:t>
      </w:r>
    </w:p>
    <w:p>
      <w:pPr>
        <w:pStyle w:val="Normal"/>
        <w:ind w:first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Трима приятели си измислили следната игра за забавление през междучасието. Един от тях казва трицифрено число, а останалите образуват от него математически изрази като поставят знаци за събиране и умножение между цифрите на измисленото число.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Победител е този, който пръв намери най-голямото число, което може да се получи в резултат  от  пресмятане на образуван по даденото правило математически израз.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/>
      </w:pPr>
      <w:r>
        <w:rPr>
          <w:rFonts w:eastAsia="Calibri" w:cs="Calibri" w:ascii="Calibri" w:hAnsi="Calibri"/>
        </w:rPr>
        <w:tab/>
        <w:t>Напишете програма game</w:t>
      </w:r>
      <w:r>
        <w:rPr/>
        <w:t>, която да извежда полученият най-голям резултат.</w:t>
      </w:r>
    </w:p>
    <w:p>
      <w:pPr>
        <w:pStyle w:val="Heading1"/>
        <w:numPr>
          <w:ilvl w:val="0"/>
          <w:numId w:val="1"/>
        </w:numPr>
        <w:spacing w:lineRule="auto" w:line="276" w:before="240" w:after="240"/>
        <w:ind w:firstLine="851"/>
        <w:rPr>
          <w:rFonts w:ascii="Arial" w:hAnsi="Arial" w:cs="Arial"/>
          <w:b w:val="false"/>
          <w:b w:val="false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Вход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/>
      </w:pPr>
      <w:r>
        <w:rPr/>
        <w:tab/>
        <w:t xml:space="preserve">На първия ред на стандартния вход се въвежда цяло положително трицифрено число </w:t>
      </w:r>
      <w:r>
        <w:rPr>
          <w:rFonts w:cs="Courier New" w:ascii="Courier New" w:hAnsi="Courier New"/>
          <w:b/>
          <w:sz w:val="28"/>
          <w:szCs w:val="28"/>
        </w:rPr>
        <w:t>N</w:t>
      </w:r>
      <w:r>
        <w:rPr/>
        <w:t>.</w:t>
      </w:r>
      <w:r>
        <w:rPr>
          <w:rFonts w:cs="Courier New" w:ascii="Courier New" w:hAnsi="Courier New"/>
        </w:rPr>
        <w:t xml:space="preserve"> </w:t>
      </w:r>
    </w:p>
    <w:p>
      <w:pPr>
        <w:pStyle w:val="Heading1"/>
        <w:numPr>
          <w:ilvl w:val="0"/>
          <w:numId w:val="1"/>
        </w:numPr>
        <w:spacing w:lineRule="auto" w:line="276" w:before="240" w:after="240"/>
        <w:ind w:firstLine="851"/>
        <w:rPr>
          <w:rFonts w:ascii="Arial" w:hAnsi="Arial" w:cs="Arial"/>
          <w:b w:val="false"/>
          <w:b w:val="false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Изход</w:t>
      </w:r>
    </w:p>
    <w:p>
      <w:pPr>
        <w:pStyle w:val="Normal"/>
        <w:spacing w:lineRule="auto" w:line="276"/>
        <w:ind w:firstLine="720"/>
        <w:jc w:val="both"/>
        <w:rPr/>
      </w:pPr>
      <w:r>
        <w:rPr/>
        <w:t>Програмата извежда на единствен ред на стандартния изход едно цяло число, което e най-голямото число, което се получава по описаният начин.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76" w:before="240" w:after="240"/>
        <w:ind w:firstLine="851"/>
        <w:rPr>
          <w:rFonts w:cs="Courier New"/>
        </w:rPr>
      </w:pPr>
      <w:r>
        <w:rPr>
          <w:rFonts w:cs="Courier New" w:ascii="Courier New" w:hAnsi="Courier New"/>
          <w:sz w:val="28"/>
          <w:szCs w:val="28"/>
        </w:rPr>
        <w:t>Примери:</w:t>
      </w:r>
    </w:p>
    <w:tbl>
      <w:tblPr>
        <w:tblW w:w="9580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785"/>
        <w:gridCol w:w="4795"/>
      </w:tblGrid>
      <w:tr>
        <w:trPr/>
        <w:tc>
          <w:tcPr>
            <w:tcW w:w="4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4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185</w:t>
            </w:r>
          </w:p>
        </w:tc>
        <w:tc>
          <w:tcPr>
            <w:tcW w:w="4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</w:tr>
    </w:tbl>
    <w:p>
      <w:pPr>
        <w:pStyle w:val="Normal"/>
        <w:tabs>
          <w:tab w:val="left" w:pos="1548" w:leader="none"/>
          <w:tab w:val="left" w:pos="3588" w:leader="none"/>
        </w:tabs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0" w:characterSet="windows-1252"/>
    <w:family w:val="roman"/>
    <w:pitch w:val="default"/>
  </w:font>
  <w:font w:name="Wingdings">
    <w:charset w:val="02"/>
    <w:family w:val="auto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Comic Sans MS">
    <w:charset w:val="00" w:characterSet="windows-1252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sz w:val="40"/>
        <w:szCs w:val="40"/>
        <w:lang w:val="en-US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-137" y="0"/>
              <wp:lineTo x="-137" y="21168"/>
              <wp:lineTo x="21600" y="21168"/>
              <wp:lineTo x="21600" y="0"/>
              <wp:lineTo x="-137" y="0"/>
            </wp:wrapPolygon>
          </wp:wrapTight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4" t="-59" r="-24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omic Sans MS" w:ascii="Comic Sans MS" w:hAnsi="Comic Sans MS"/>
        <w:b/>
        <w:sz w:val="40"/>
        <w:szCs w:val="40"/>
      </w:rPr>
      <w:t>T</w:t>
    </w:r>
    <w:r>
      <w:rPr>
        <w:rFonts w:cs="Comic Sans MS" w:ascii="Comic Sans MS" w:hAnsi="Comic Sans MS"/>
        <w:b/>
        <w:sz w:val="40"/>
        <w:szCs w:val="40"/>
      </w:rPr>
      <w:t>elerik-Kids Academy</w:t>
    </w:r>
  </w:p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sz w:val="40"/>
        <w:szCs w:val="40"/>
        <w:lang w:val="en-US"/>
      </w:rPr>
    </w:pPr>
    <w:r>
      <w:rPr>
        <w:rFonts w:cs="Comic Sans MS" w:ascii="Comic Sans MS" w:hAnsi="Comic Sans MS"/>
        <w:b/>
        <w:sz w:val="40"/>
        <w:szCs w:val="40"/>
        <w:lang w:val="en-US"/>
      </w:rPr>
    </w:r>
  </w:p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lang w:val="en-US"/>
      </w:rPr>
    </w:pPr>
    <w:r>
      <w:rPr>
        <w:rFonts w:cs="Comic Sans MS" w:ascii="Comic Sans MS" w:hAnsi="Comic Sans MS"/>
        <w:b/>
        <w:lang w:val="en-US"/>
      </w:rPr>
    </w:r>
  </w:p>
  <w:p>
    <w:pPr>
      <w:pStyle w:val="Header"/>
      <w:spacing w:before="120" w:after="0"/>
      <w:jc w:val="center"/>
      <w:rPr>
        <w:rFonts w:ascii="Comic Sans MS" w:hAnsi="Comic Sans MS" w:cs="Comic Sans MS"/>
        <w:b/>
        <w:b/>
        <w:lang w:val="en-US"/>
      </w:rPr>
    </w:pPr>
    <w:r>
      <w:rPr>
        <w:rFonts w:cs="Comic Sans MS" w:ascii="Comic Sans MS" w:hAnsi="Comic Sans MS"/>
        <w:b/>
      </w:rPr>
      <w:t>Първо ниво</w:t>
    </w:r>
  </w:p>
  <w:p>
    <w:pPr>
      <w:pStyle w:val="Header"/>
      <w:rPr>
        <w:rFonts w:ascii="Comic Sans MS" w:hAnsi="Comic Sans MS" w:cs="Comic Sans MS"/>
        <w:b/>
        <w:b/>
        <w:lang w:val="en-US"/>
      </w:rPr>
    </w:pPr>
    <w:r>
      <w:rPr>
        <w:rFonts w:cs="Comic Sans MS" w:ascii="Comic Sans MS" w:hAnsi="Comic Sans MS"/>
        <w:b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bg-BG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firstLine="720"/>
      <w:jc w:val="both"/>
      <w:outlineLvl w:val="0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sz w:val="24"/>
      <w:szCs w:val="24"/>
      <w:lang w:val="bg-BG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bg-BG"/>
    </w:rPr>
  </w:style>
  <w:style w:type="character" w:styleId="BodyTextChar">
    <w:name w:val="Body Text Char"/>
    <w:qFormat/>
    <w:rPr>
      <w:rFonts w:ascii="Cambria" w:hAnsi="Cambria" w:eastAsia="Cambria" w:cs="Cambr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before="180" w:after="180"/>
    </w:pPr>
    <w:rPr>
      <w:rFonts w:ascii="Cambria" w:hAnsi="Cambria" w:eastAsia="Cambria" w:cs="Times New Roman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IOHeader">
    <w:name w:val="IO Header"/>
    <w:basedOn w:val="Normal"/>
    <w:next w:val="Normal"/>
    <w:qFormat/>
    <w:pPr>
      <w:tabs>
        <w:tab w:val="left" w:pos="0" w:leader="none"/>
      </w:tabs>
      <w:spacing w:before="120" w:after="60"/>
      <w:jc w:val="both"/>
    </w:pPr>
    <w:rPr>
      <w:rFonts w:ascii="Arial" w:hAnsi="Arial" w:cs="Arial"/>
      <w:b/>
      <w:i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ExampleTableHeader">
    <w:name w:val="Example Table Header"/>
    <w:basedOn w:val="Normal"/>
    <w:qFormat/>
    <w:pPr>
      <w:tabs>
        <w:tab w:val="left" w:pos="1134" w:leader="none"/>
      </w:tabs>
    </w:pPr>
    <w:rPr>
      <w:rFonts w:ascii="Courier New" w:hAnsi="Courier New" w:cs="Courier New"/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2017-11-22T08:20:00Z</dcterms:created>
  <dc:creator>bistra</dc:creator>
  <dc:description/>
  <dc:language>en-US</dc:language>
  <cp:lastModifiedBy>Doncho Minkov</cp:lastModifiedBy>
  <dcterms:modified xsi:type="dcterms:W3CDTF">2017-11-27T15:19:00Z</dcterms:modified>
  <cp:revision>11</cp:revision>
  <dc:subject/>
  <dc:title/>
</cp:coreProperties>
</file>