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F305B" w14:textId="77777777" w:rsidR="00B828C1" w:rsidRPr="008427AC" w:rsidRDefault="008427AC" w:rsidP="008427AC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0" w:name="добри-числа"/>
      <w:bookmarkEnd w:id="0"/>
      <w:r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 xml:space="preserve">Задача 2: </w:t>
      </w:r>
      <w:r w:rsidR="000F43A2" w:rsidRP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Добри числа</w:t>
      </w:r>
    </w:p>
    <w:p w14:paraId="510ED9B7" w14:textId="77777777" w:rsidR="00B828C1" w:rsidRDefault="008427AC" w:rsidP="008427AC">
      <w:pPr>
        <w:pStyle w:val="BodyText"/>
        <w:tabs>
          <w:tab w:val="left" w:pos="900"/>
        </w:tabs>
        <w:spacing w:before="0" w:after="0" w:line="276" w:lineRule="auto"/>
        <w:jc w:val="both"/>
      </w:pPr>
      <w:bookmarkStart w:id="1" w:name="условие"/>
      <w:bookmarkEnd w:id="1"/>
      <w:r>
        <w:tab/>
      </w:r>
      <w:proofErr w:type="spellStart"/>
      <w:r w:rsidR="000F43A2">
        <w:t>Иванчо</w:t>
      </w:r>
      <w:proofErr w:type="spellEnd"/>
      <w:r w:rsidR="000F43A2">
        <w:t xml:space="preserve"> </w:t>
      </w:r>
      <w:proofErr w:type="spellStart"/>
      <w:r w:rsidR="000F43A2">
        <w:t>нарича</w:t>
      </w:r>
      <w:proofErr w:type="spellEnd"/>
      <w:r w:rsidR="000F43A2">
        <w:t xml:space="preserve"> </w:t>
      </w:r>
      <w:proofErr w:type="spellStart"/>
      <w:r w:rsidR="000F43A2">
        <w:t>едно</w:t>
      </w:r>
      <w:proofErr w:type="spellEnd"/>
      <w:r w:rsidR="000F43A2">
        <w:t xml:space="preserve"> </w:t>
      </w:r>
      <w:proofErr w:type="spellStart"/>
      <w:r w:rsidR="000F43A2">
        <w:t>число</w:t>
      </w:r>
      <w:proofErr w:type="spellEnd"/>
      <w:r w:rsidR="000F43A2">
        <w:t xml:space="preserve"> добро, ако то се дели на всяка негова цифра различна от </w:t>
      </w:r>
      <w:r w:rsidR="000F43A2" w:rsidRPr="008427AC">
        <w:t>0</w:t>
      </w:r>
      <w:r w:rsidR="000F43A2">
        <w:t>.</w:t>
      </w:r>
    </w:p>
    <w:p w14:paraId="41C32656" w14:textId="77777777" w:rsidR="00B828C1" w:rsidRDefault="000F43A2" w:rsidP="008427AC">
      <w:pPr>
        <w:pStyle w:val="BodyText"/>
        <w:tabs>
          <w:tab w:val="left" w:pos="900"/>
        </w:tabs>
        <w:spacing w:before="0" w:after="0" w:line="276" w:lineRule="auto"/>
        <w:jc w:val="both"/>
      </w:pPr>
      <w:r>
        <w:t xml:space="preserve">Например: - </w:t>
      </w:r>
      <w:r w:rsidRPr="008427AC">
        <w:t>13</w:t>
      </w:r>
      <w:r>
        <w:t xml:space="preserve"> не е добро - не се дели на </w:t>
      </w:r>
      <w:r w:rsidRPr="008427AC">
        <w:t>3</w:t>
      </w:r>
      <w:r>
        <w:t xml:space="preserve"> - </w:t>
      </w:r>
      <w:r w:rsidRPr="008427AC">
        <w:t>36</w:t>
      </w:r>
      <w:r>
        <w:t xml:space="preserve"> е добро - дели се на </w:t>
      </w:r>
      <w:r w:rsidRPr="008427AC">
        <w:t>3</w:t>
      </w:r>
      <w:r>
        <w:t xml:space="preserve"> и на </w:t>
      </w:r>
      <w:r w:rsidRPr="008427AC">
        <w:t>6</w:t>
      </w:r>
      <w:r>
        <w:t xml:space="preserve"> - </w:t>
      </w:r>
      <w:r w:rsidRPr="008427AC">
        <w:t>102</w:t>
      </w:r>
      <w:r>
        <w:t xml:space="preserve"> e добро - дели се на </w:t>
      </w:r>
      <w:r w:rsidRPr="008427AC">
        <w:t>1</w:t>
      </w:r>
      <w:r>
        <w:t xml:space="preserve"> и на </w:t>
      </w:r>
      <w:r w:rsidRPr="008427AC">
        <w:t>2</w:t>
      </w:r>
      <w:r>
        <w:t xml:space="preserve"> - </w:t>
      </w:r>
      <w:r w:rsidRPr="008427AC">
        <w:t>103</w:t>
      </w:r>
      <w:r>
        <w:t xml:space="preserve"> не е добро - не се дели на </w:t>
      </w:r>
      <w:r w:rsidRPr="008427AC">
        <w:t>3</w:t>
      </w:r>
    </w:p>
    <w:p w14:paraId="76A27772" w14:textId="77777777" w:rsidR="00B828C1" w:rsidRDefault="008427AC" w:rsidP="008427AC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proofErr w:type="spellStart"/>
      <w:r w:rsidR="000F43A2">
        <w:t>Помогнете</w:t>
      </w:r>
      <w:proofErr w:type="spellEnd"/>
      <w:r w:rsidR="000F43A2">
        <w:t xml:space="preserve"> на Иванчо като напишете програма, която намира броя на всички добри числа между дадени </w:t>
      </w:r>
      <w:r w:rsidR="000F43A2" w:rsidRPr="008427AC">
        <w:t>A</w:t>
      </w:r>
      <w:r w:rsidR="000F43A2">
        <w:t xml:space="preserve"> и </w:t>
      </w:r>
      <w:r w:rsidR="000F43A2" w:rsidRPr="008427AC">
        <w:t>B</w:t>
      </w:r>
      <w:r w:rsidR="000F43A2">
        <w:t xml:space="preserve"> (включително).</w:t>
      </w:r>
    </w:p>
    <w:p w14:paraId="51CD582F" w14:textId="77777777" w:rsidR="00B828C1" w:rsidRPr="008427AC" w:rsidRDefault="000F43A2" w:rsidP="008427AC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2" w:name="вход"/>
      <w:bookmarkEnd w:id="2"/>
      <w:r w:rsidRP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Вход</w:t>
      </w:r>
      <w:bookmarkStart w:id="3" w:name="_GoBack"/>
      <w:bookmarkEnd w:id="3"/>
    </w:p>
    <w:p w14:paraId="4DBCE202" w14:textId="77777777" w:rsidR="00B828C1" w:rsidRDefault="000F43A2">
      <w:pPr>
        <w:pStyle w:val="FirstParagraph"/>
      </w:pPr>
      <w:r>
        <w:t xml:space="preserve">От първия ред се въвеждат числата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.</w:t>
      </w:r>
    </w:p>
    <w:p w14:paraId="623745E2" w14:textId="77777777" w:rsidR="00B828C1" w:rsidRPr="008427AC" w:rsidRDefault="000F43A2" w:rsidP="008427AC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4" w:name="изход"/>
      <w:bookmarkEnd w:id="4"/>
      <w:r w:rsidRP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Изход</w:t>
      </w:r>
    </w:p>
    <w:p w14:paraId="7D80E329" w14:textId="77777777" w:rsidR="00B828C1" w:rsidRDefault="000F43A2">
      <w:pPr>
        <w:pStyle w:val="FirstParagraph"/>
      </w:pPr>
      <w:r>
        <w:t>Изведете броя на добрите числа на единствен ред.</w:t>
      </w:r>
    </w:p>
    <w:p w14:paraId="5497A9F5" w14:textId="77777777" w:rsidR="00B828C1" w:rsidRPr="008427AC" w:rsidRDefault="000F43A2" w:rsidP="008427AC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5" w:name="ограничения"/>
      <w:bookmarkEnd w:id="5"/>
      <w:r w:rsidRP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Ограничения</w:t>
      </w:r>
    </w:p>
    <w:p w14:paraId="596004D4" w14:textId="77777777" w:rsidR="00B828C1" w:rsidRDefault="000F43A2">
      <w:pPr>
        <w:pStyle w:val="Compact"/>
        <w:numPr>
          <w:ilvl w:val="0"/>
          <w:numId w:val="3"/>
        </w:numPr>
      </w:pPr>
      <w:r>
        <w:t xml:space="preserve">1 &lt;= </w:t>
      </w:r>
      <w:r>
        <w:rPr>
          <w:b/>
        </w:rPr>
        <w:t>A</w:t>
      </w:r>
      <w:r>
        <w:t xml:space="preserve"> &lt;= </w:t>
      </w:r>
      <w:r>
        <w:rPr>
          <w:b/>
        </w:rPr>
        <w:t>B</w:t>
      </w:r>
      <w:r>
        <w:t xml:space="preserve"> &lt;= 100000</w:t>
      </w:r>
    </w:p>
    <w:p w14:paraId="53A61746" w14:textId="77777777" w:rsidR="00B828C1" w:rsidRDefault="000F43A2" w:rsidP="008427AC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6" w:name="примерни-тестове"/>
      <w:bookmarkEnd w:id="6"/>
      <w:r w:rsidRP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При</w:t>
      </w:r>
      <w:r w:rsidRP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мер</w:t>
      </w:r>
      <w:r w:rsidR="008427AC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8427AC" w14:paraId="483E2DD7" w14:textId="77777777" w:rsidTr="008427AC">
        <w:trPr>
          <w:trHeight w:val="323"/>
        </w:trPr>
        <w:tc>
          <w:tcPr>
            <w:tcW w:w="4785" w:type="dxa"/>
            <w:shd w:val="clear" w:color="auto" w:fill="auto"/>
          </w:tcPr>
          <w:p w14:paraId="25D7C59A" w14:textId="77777777" w:rsidR="008427AC" w:rsidRPr="00803632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 w:rsidRPr="00803632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4785" w:type="dxa"/>
            <w:shd w:val="clear" w:color="auto" w:fill="auto"/>
          </w:tcPr>
          <w:p w14:paraId="61C4715F" w14:textId="77777777" w:rsidR="008427AC" w:rsidRPr="00803632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</w:tr>
      <w:tr w:rsidR="008427AC" w14:paraId="73EC18BE" w14:textId="77777777" w:rsidTr="007C1FB0">
        <w:tc>
          <w:tcPr>
            <w:tcW w:w="4785" w:type="dxa"/>
            <w:shd w:val="clear" w:color="auto" w:fill="auto"/>
          </w:tcPr>
          <w:p w14:paraId="14717344" w14:textId="77777777" w:rsidR="008427AC" w:rsidRPr="00803632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4785" w:type="dxa"/>
            <w:shd w:val="clear" w:color="auto" w:fill="auto"/>
          </w:tcPr>
          <w:p w14:paraId="5F5FA93B" w14:textId="77777777" w:rsidR="008427AC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8427AC" w14:paraId="1BBB9188" w14:textId="77777777" w:rsidTr="007C1FB0">
        <w:tc>
          <w:tcPr>
            <w:tcW w:w="4785" w:type="dxa"/>
            <w:shd w:val="clear" w:color="auto" w:fill="auto"/>
          </w:tcPr>
          <w:p w14:paraId="437E28D5" w14:textId="77777777" w:rsidR="008427AC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42 142</w:t>
            </w:r>
          </w:p>
        </w:tc>
        <w:tc>
          <w:tcPr>
            <w:tcW w:w="4785" w:type="dxa"/>
            <w:shd w:val="clear" w:color="auto" w:fill="auto"/>
          </w:tcPr>
          <w:p w14:paraId="59F15E4D" w14:textId="77777777" w:rsidR="008427AC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</w:tr>
      <w:tr w:rsidR="008427AC" w14:paraId="0EA5B18D" w14:textId="77777777" w:rsidTr="007C1FB0">
        <w:tc>
          <w:tcPr>
            <w:tcW w:w="4785" w:type="dxa"/>
            <w:shd w:val="clear" w:color="auto" w:fill="auto"/>
          </w:tcPr>
          <w:p w14:paraId="05CAD4EB" w14:textId="77777777" w:rsidR="008427AC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256 768</w:t>
            </w:r>
          </w:p>
        </w:tc>
        <w:tc>
          <w:tcPr>
            <w:tcW w:w="4785" w:type="dxa"/>
            <w:shd w:val="clear" w:color="auto" w:fill="auto"/>
          </w:tcPr>
          <w:p w14:paraId="5156EBED" w14:textId="77777777" w:rsidR="008427AC" w:rsidRDefault="008427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</w:tr>
    </w:tbl>
    <w:p w14:paraId="05992885" w14:textId="77777777" w:rsidR="00B828C1" w:rsidRDefault="00B828C1" w:rsidP="008427AC">
      <w:pPr>
        <w:pStyle w:val="Heading3"/>
      </w:pPr>
      <w:bookmarkStart w:id="7" w:name="тест-3"/>
      <w:bookmarkEnd w:id="7"/>
    </w:p>
    <w:sectPr w:rsidR="00B828C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7ABBA" w14:textId="77777777" w:rsidR="000F43A2" w:rsidRDefault="000F43A2">
      <w:pPr>
        <w:spacing w:after="0"/>
      </w:pPr>
      <w:r>
        <w:separator/>
      </w:r>
    </w:p>
  </w:endnote>
  <w:endnote w:type="continuationSeparator" w:id="0">
    <w:p w14:paraId="514B9E2F" w14:textId="77777777" w:rsidR="000F43A2" w:rsidRDefault="000F4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67925" w14:textId="77777777" w:rsidR="000F43A2" w:rsidRDefault="000F43A2">
      <w:r>
        <w:separator/>
      </w:r>
    </w:p>
  </w:footnote>
  <w:footnote w:type="continuationSeparator" w:id="0">
    <w:p w14:paraId="72CCDCF1" w14:textId="77777777" w:rsidR="000F43A2" w:rsidRDefault="000F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754CE" w14:textId="77777777" w:rsidR="008427AC" w:rsidRDefault="008427AC" w:rsidP="008427AC">
    <w:pPr>
      <w:pStyle w:val="Header"/>
      <w:tabs>
        <w:tab w:val="left" w:pos="2625"/>
      </w:tabs>
      <w:jc w:val="center"/>
      <w:rPr>
        <w:rFonts w:ascii="Comic Sans MS" w:hAnsi="Comic Sans MS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E2A15F" wp14:editId="6455A362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0" y="0"/>
              <wp:lineTo x="0" y="20515"/>
              <wp:lineTo x="21440" y="20515"/>
              <wp:lineTo x="21440" y="0"/>
              <wp:lineTo x="0" y="0"/>
            </wp:wrapPolygon>
          </wp:wrapTight>
          <wp:docPr id="1" name="Picture 1" descr="KidsAcademy-logo-18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idsAcademy-logo-180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  <w:b/>
        <w:sz w:val="40"/>
        <w:szCs w:val="40"/>
      </w:rPr>
      <w:t>Telerik-Kids Academy</w:t>
    </w:r>
  </w:p>
  <w:p w14:paraId="25AD4E6F" w14:textId="77777777" w:rsidR="008427AC" w:rsidRDefault="008427AC" w:rsidP="008427AC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04A6CBE0" w14:textId="77777777" w:rsidR="008427AC" w:rsidRPr="00AC07F2" w:rsidRDefault="008427AC" w:rsidP="008427AC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0DE7F1CC" w14:textId="77777777" w:rsidR="008427AC" w:rsidRPr="00025196" w:rsidRDefault="008427AC" w:rsidP="008427AC">
    <w:pPr>
      <w:pStyle w:val="Header"/>
      <w:spacing w:before="120"/>
      <w:jc w:val="center"/>
      <w:rPr>
        <w:rFonts w:ascii="Comic Sans MS" w:hAnsi="Comic Sans MS"/>
        <w:b/>
      </w:rPr>
    </w:pPr>
    <w:proofErr w:type="spellStart"/>
    <w:r>
      <w:rPr>
        <w:rFonts w:ascii="Calibri" w:hAnsi="Calibri" w:cs="Calibri"/>
        <w:b/>
      </w:rPr>
      <w:t>Второ</w:t>
    </w:r>
    <w:proofErr w:type="spellEnd"/>
    <w:r>
      <w:rPr>
        <w:rFonts w:ascii="Comic Sans MS" w:hAnsi="Comic Sans MS"/>
        <w:b/>
      </w:rPr>
      <w:t xml:space="preserve"> </w:t>
    </w:r>
    <w:proofErr w:type="spellStart"/>
    <w:r>
      <w:rPr>
        <w:rFonts w:ascii="Comic Sans MS" w:hAnsi="Comic Sans MS"/>
        <w:b/>
      </w:rPr>
      <w:t>ниво</w:t>
    </w:r>
    <w:proofErr w:type="spellEnd"/>
  </w:p>
  <w:p w14:paraId="1633D30A" w14:textId="77777777" w:rsidR="008427AC" w:rsidRDefault="008427AC" w:rsidP="008427AC">
    <w:pPr>
      <w:pStyle w:val="Header"/>
    </w:pPr>
  </w:p>
  <w:p w14:paraId="5D33D563" w14:textId="77777777" w:rsidR="008427AC" w:rsidRDefault="008427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ABE6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DAC107"/>
    <w:multiLevelType w:val="multilevel"/>
    <w:tmpl w:val="FA149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A332E5"/>
    <w:multiLevelType w:val="multilevel"/>
    <w:tmpl w:val="15A845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43A2"/>
    <w:rsid w:val="004E29B3"/>
    <w:rsid w:val="00590D07"/>
    <w:rsid w:val="00784D58"/>
    <w:rsid w:val="008427AC"/>
    <w:rsid w:val="008D6863"/>
    <w:rsid w:val="00B828C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15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uiPriority="99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427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27AC"/>
  </w:style>
  <w:style w:type="paragraph" w:styleId="Footer">
    <w:name w:val="footer"/>
    <w:basedOn w:val="Normal"/>
    <w:link w:val="FooterChar"/>
    <w:unhideWhenUsed/>
    <w:rsid w:val="008427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27AC"/>
  </w:style>
  <w:style w:type="character" w:customStyle="1" w:styleId="BodyTextChar">
    <w:name w:val="Body Text Char"/>
    <w:link w:val="BodyText"/>
    <w:uiPriority w:val="99"/>
    <w:rsid w:val="008427AC"/>
  </w:style>
  <w:style w:type="paragraph" w:customStyle="1" w:styleId="ExampleTableHeader">
    <w:name w:val="Example Table Header"/>
    <w:basedOn w:val="Normal"/>
    <w:autoRedefine/>
    <w:rsid w:val="008427AC"/>
    <w:pPr>
      <w:tabs>
        <w:tab w:val="left" w:pos="1134"/>
      </w:tabs>
      <w:spacing w:after="0"/>
    </w:pPr>
    <w:rPr>
      <w:rFonts w:ascii="Courier New" w:eastAsia="Times New Roman" w:hAnsi="Courier New" w:cs="Times New Roman"/>
      <w:sz w:val="22"/>
      <w:szCs w:val="22"/>
      <w:lang w:val="bg-B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Doncho Minkov</cp:lastModifiedBy>
  <cp:revision>2</cp:revision>
  <dcterms:created xsi:type="dcterms:W3CDTF">2017-11-24T12:27:00Z</dcterms:created>
  <dcterms:modified xsi:type="dcterms:W3CDTF">2017-11-27T14:12:00Z</dcterms:modified>
</cp:coreProperties>
</file>