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6231EE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6231EE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  <w:tr w:rsidR="002B6086" w:rsidRPr="00945F06" w14:paraId="553104F8" w14:textId="77777777" w:rsidTr="00065721">
        <w:tc>
          <w:tcPr>
            <w:tcW w:w="662" w:type="dxa"/>
          </w:tcPr>
          <w:p w14:paraId="16B6F4CF" w14:textId="77777777" w:rsidR="002B6086" w:rsidRDefault="002B6086" w:rsidP="00E815B8"/>
        </w:tc>
        <w:tc>
          <w:tcPr>
            <w:tcW w:w="3149" w:type="dxa"/>
          </w:tcPr>
          <w:p w14:paraId="03DA75DB" w14:textId="215FFDE1" w:rsidR="002B6086" w:rsidRPr="002B6086" w:rsidRDefault="002B6086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2B6086">
              <w:rPr>
                <w:rFonts w:eastAsia="Times New Roman" w:cstheme="minorHAnsi"/>
                <w:color w:val="000000"/>
              </w:rPr>
              <w:t>одтверждение учетных данных.</w:t>
            </w:r>
          </w:p>
        </w:tc>
        <w:tc>
          <w:tcPr>
            <w:tcW w:w="5498" w:type="dxa"/>
          </w:tcPr>
          <w:p w14:paraId="6EE7FF10" w14:textId="028759F2" w:rsidR="002B6086" w:rsidRPr="000229E6" w:rsidRDefault="000229E6" w:rsidP="00945F06">
            <w:r>
              <w:t xml:space="preserve">Приложение не использует </w:t>
            </w:r>
            <w:r w:rsidRPr="000229E6">
              <w:t>KeyguardManager</w:t>
            </w:r>
            <w:r w:rsidR="00655464">
              <w:t xml:space="preserve"> и не требует никакого ввода дополнительного пароля даже в том случае, если не заходить в него на протяжении нескольких дней.</w:t>
            </w:r>
          </w:p>
        </w:tc>
      </w:tr>
      <w:tr w:rsidR="00655464" w:rsidRPr="00BA0F83" w14:paraId="7C59539D" w14:textId="77777777" w:rsidTr="00065721">
        <w:tc>
          <w:tcPr>
            <w:tcW w:w="662" w:type="dxa"/>
          </w:tcPr>
          <w:p w14:paraId="284F6EFA" w14:textId="77777777" w:rsidR="00655464" w:rsidRDefault="00655464" w:rsidP="00E815B8"/>
        </w:tc>
        <w:tc>
          <w:tcPr>
            <w:tcW w:w="3149" w:type="dxa"/>
          </w:tcPr>
          <w:p w14:paraId="0A613162" w14:textId="64DB2593" w:rsidR="00655464" w:rsidRPr="00BA0F83" w:rsidRDefault="00BA0F83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r w:rsidRPr="00BA0F83">
              <w:rPr>
                <w:rFonts w:eastAsia="Times New Roman" w:cstheme="minorHAnsi"/>
                <w:color w:val="000000"/>
              </w:rPr>
              <w:t>иометрическая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  <w:t>FingerprintManager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0BB26E8" w14:textId="77777777" w:rsidR="000647AE" w:rsidRDefault="00BA0F83" w:rsidP="00945F06">
            <w:pPr>
              <w:rPr>
                <w:lang w:val="be-BY"/>
              </w:rPr>
            </w:pPr>
            <w:r>
              <w:rPr>
                <w:lang w:val="be-BY"/>
              </w:rPr>
              <w:t>Пр</w:t>
            </w:r>
            <w:r w:rsidRPr="00BA0F83">
              <w:rPr>
                <w:lang w:val="be-BY"/>
              </w:rPr>
              <w:t xml:space="preserve">и вызове </w:t>
            </w:r>
            <w:r w:rsidRPr="00BA0F83">
              <w:t>FingerprintManager</w:t>
            </w:r>
            <w:r w:rsidRPr="00BA0F83">
              <w:rPr>
                <w:lang w:val="be-BY"/>
              </w:rPr>
              <w:t>.</w:t>
            </w:r>
            <w:r w:rsidRPr="00BA0F83">
              <w:t>authenticate</w:t>
            </w:r>
            <w:r w:rsidRPr="00BA0F83">
              <w:rPr>
                <w:lang w:val="be-BY"/>
              </w:rPr>
              <w:t xml:space="preserve"> используется экземпляр </w:t>
            </w:r>
            <w:r>
              <w:rPr>
                <w:lang w:val="en-US"/>
              </w:rPr>
              <w:t>CryptoObject</w:t>
            </w:r>
            <w:r w:rsidRPr="00BA0F83">
              <w:rPr>
                <w:lang w:val="be-BY"/>
              </w:rPr>
              <w:t>, так что аутентификация связана н</w:t>
            </w:r>
            <w:r>
              <w:rPr>
                <w:lang w:val="be-BY"/>
              </w:rPr>
              <w:t xml:space="preserve">е только с событием. </w:t>
            </w:r>
          </w:p>
          <w:p w14:paraId="1651E1AF" w14:textId="77777777" w:rsidR="000647AE" w:rsidRDefault="000647AE" w:rsidP="00945F06">
            <w:pPr>
              <w:rPr>
                <w:lang w:val="be-BY"/>
              </w:rPr>
            </w:pPr>
          </w:p>
          <w:p w14:paraId="167CF545" w14:textId="472ABA04" w:rsidR="00655464" w:rsidRDefault="00BA0F83" w:rsidP="00945F06">
            <w:r>
              <w:rPr>
                <w:lang w:val="be-BY"/>
              </w:rPr>
              <w:t xml:space="preserve">При генерации секретного ключа используется </w:t>
            </w:r>
            <w:r>
              <w:rPr>
                <w:lang w:val="en-US"/>
              </w:rPr>
              <w:t>KeyGenerator</w:t>
            </w:r>
            <w:r w:rsidRPr="00BA0F83">
              <w:rPr>
                <w:lang w:val="be-BY"/>
              </w:rPr>
              <w:t xml:space="preserve">, </w:t>
            </w:r>
            <w:r w:rsidRPr="00BA0F83">
              <w:t>setUserAuthenticationRequired</w:t>
            </w:r>
            <w:r w:rsidRPr="00BA0F83">
              <w:rPr>
                <w:lang w:val="be-BY"/>
              </w:rPr>
              <w:t xml:space="preserve"> (</w:t>
            </w:r>
            <w:r w:rsidRPr="00BA0F83">
              <w:t>true</w:t>
            </w:r>
            <w:r w:rsidRPr="00BA0F83">
              <w:rPr>
                <w:lang w:val="be-BY"/>
              </w:rPr>
              <w:t xml:space="preserve">) </w:t>
            </w:r>
            <w:r>
              <w:rPr>
                <w:lang w:val="be-BY"/>
              </w:rPr>
              <w:t>также вызывается пр</w:t>
            </w:r>
            <w:r w:rsidR="001C12EB">
              <w:rPr>
                <w:lang w:val="be-BY"/>
              </w:rPr>
              <w:t>и</w:t>
            </w:r>
            <w:r>
              <w:rPr>
                <w:lang w:val="be-BY"/>
              </w:rPr>
              <w:t xml:space="preserve"> создан</w:t>
            </w:r>
            <w:r w:rsidRPr="00BA0F83">
              <w:rPr>
                <w:lang w:val="be-BY"/>
              </w:rPr>
              <w:t xml:space="preserve">ии </w:t>
            </w:r>
            <w:r w:rsidRPr="00BA0F83">
              <w:t>KeyGenParameterSpec</w:t>
            </w:r>
            <w:r w:rsidRPr="00BA0F83">
              <w:rPr>
                <w:lang w:val="be-BY"/>
              </w:rPr>
              <w:t>.</w:t>
            </w:r>
            <w:r w:rsidR="000647AE" w:rsidRPr="000647AE">
              <w:rPr>
                <w:lang w:val="be-BY"/>
              </w:rPr>
              <w:t xml:space="preserve"> </w:t>
            </w:r>
            <w:r w:rsidR="000647AE">
              <w:rPr>
                <w:lang w:val="be-BY"/>
              </w:rPr>
              <w:t xml:space="preserve">Я не смог найти никаких упоминание публичного ключа, экземпляр </w:t>
            </w:r>
            <w:r w:rsidR="000647AE" w:rsidRPr="000647AE">
              <w:rPr>
                <w:lang w:val="be-BY"/>
              </w:rPr>
              <w:t>javax.crypto.Cipher</w:t>
            </w:r>
            <w:r w:rsidR="000647AE">
              <w:rPr>
                <w:lang w:val="be-BY"/>
              </w:rPr>
              <w:t xml:space="preserve">, используемый для создания </w:t>
            </w:r>
            <w:r w:rsidR="000647AE">
              <w:rPr>
                <w:lang w:val="en-US"/>
              </w:rPr>
              <w:t>CryptoObject</w:t>
            </w:r>
            <w:r w:rsidR="000647AE" w:rsidRPr="000647AE">
              <w:t xml:space="preserve">, </w:t>
            </w:r>
            <w:r w:rsidR="000647AE">
              <w:t>инициализируется только одним ключом, которым является сгенерированный секретный ключ.</w:t>
            </w:r>
          </w:p>
          <w:p w14:paraId="13F0AE8A" w14:textId="77777777" w:rsidR="000647AE" w:rsidRPr="0045732A" w:rsidRDefault="000647AE" w:rsidP="00945F06"/>
          <w:p w14:paraId="4DB037CB" w14:textId="3FC93B20" w:rsidR="000647AE" w:rsidRPr="000647AE" w:rsidRDefault="000647AE" w:rsidP="00945F06">
            <w:r>
              <w:rPr>
                <w:lang w:val="be-BY"/>
              </w:rPr>
              <w:t xml:space="preserve">Колбэк </w:t>
            </w:r>
            <w:r w:rsidRPr="000647AE">
              <w:rPr>
                <w:lang w:val="be-BY"/>
              </w:rPr>
              <w:t>FingerprintManager.AuthenticationCallback</w:t>
            </w:r>
            <w:r>
              <w:rPr>
                <w:lang w:val="be-BY"/>
              </w:rPr>
              <w:t xml:space="preserve"> посылает событие ошибки или прохождения аутентификации во внутреннюю систему событий приложения, но к передаваемому событию ключа не прикрепляет, только </w:t>
            </w:r>
            <w:r>
              <w:rPr>
                <w:lang w:val="en-US"/>
              </w:rPr>
              <w:t>boolean</w:t>
            </w:r>
            <w:r>
              <w:t xml:space="preserve"> успеха прохождения.</w:t>
            </w:r>
          </w:p>
        </w:tc>
      </w:tr>
      <w:tr w:rsidR="006231EE" w:rsidRPr="00BA0F83" w14:paraId="56DB7080" w14:textId="77777777" w:rsidTr="00065721">
        <w:tc>
          <w:tcPr>
            <w:tcW w:w="662" w:type="dxa"/>
          </w:tcPr>
          <w:p w14:paraId="029F69BE" w14:textId="3B77CD05" w:rsidR="006231EE" w:rsidRP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14:paraId="38A85219" w14:textId="03AC1E40" w:rsid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6231EE">
              <w:rPr>
                <w:rFonts w:eastAsia="Times New Roman" w:cstheme="minorHAnsi"/>
                <w:color w:val="000000"/>
              </w:rPr>
              <w:t>Требования к криптографии</w:t>
            </w:r>
          </w:p>
        </w:tc>
        <w:tc>
          <w:tcPr>
            <w:tcW w:w="5498" w:type="dxa"/>
          </w:tcPr>
          <w:p w14:paraId="2C626C24" w14:textId="77777777" w:rsidR="006231EE" w:rsidRDefault="006231EE" w:rsidP="00945F06">
            <w:pPr>
              <w:rPr>
                <w:lang w:val="be-BY"/>
              </w:rPr>
            </w:pPr>
          </w:p>
        </w:tc>
      </w:tr>
      <w:tr w:rsidR="006231EE" w:rsidRPr="00BA0F83" w14:paraId="25904B0C" w14:textId="77777777" w:rsidTr="00065721">
        <w:tc>
          <w:tcPr>
            <w:tcW w:w="662" w:type="dxa"/>
          </w:tcPr>
          <w:p w14:paraId="029ECFFA" w14:textId="7FFDB489" w:rsid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149" w:type="dxa"/>
          </w:tcPr>
          <w:p w14:paraId="219D561B" w14:textId="772F2DBC" w:rsidR="006231EE" w:rsidRP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31EE">
              <w:rPr>
                <w:rFonts w:eastAsia="Times New Roman" w:cstheme="minorHAnsi"/>
                <w:color w:val="000000"/>
              </w:rPr>
              <w:t>Проверка использования стандартных криптографических алгоритмов</w:t>
            </w:r>
            <w:r w:rsidRPr="006231EE">
              <w:rPr>
                <w:rFonts w:eastAsia="Times New Roman" w:cstheme="minorHAnsi"/>
                <w:color w:val="000000"/>
              </w:rPr>
              <w:t xml:space="preserve"> </w:t>
            </w:r>
            <w:r w:rsidRPr="006231EE">
              <w:rPr>
                <w:rFonts w:eastAsia="Times New Roman" w:cstheme="minorHAnsi"/>
                <w:color w:val="000000"/>
              </w:rPr>
              <w:t>CRYPTO-2</w:t>
            </w:r>
            <w:r w:rsidRPr="006231EE">
              <w:rPr>
                <w:rFonts w:eastAsia="Times New Roman" w:cstheme="minorHAnsi"/>
                <w:color w:val="000000"/>
              </w:rPr>
              <w:t xml:space="preserve"> </w:t>
            </w:r>
            <w:r w:rsidRPr="006231EE">
              <w:rPr>
                <w:rFonts w:eastAsia="Times New Roman" w:cstheme="minorHAnsi"/>
                <w:color w:val="000000"/>
              </w:rPr>
              <w:t>CRYPTO-3 CRYPTO-4</w:t>
            </w:r>
          </w:p>
        </w:tc>
        <w:tc>
          <w:tcPr>
            <w:tcW w:w="5498" w:type="dxa"/>
          </w:tcPr>
          <w:p w14:paraId="26BC4B93" w14:textId="77777777" w:rsidR="006231EE" w:rsidRDefault="00164F53" w:rsidP="00945F06">
            <w:pPr>
              <w:rPr>
                <w:lang w:val="en-US"/>
              </w:rPr>
            </w:pPr>
            <w:r>
              <w:t xml:space="preserve">Все найденные использования </w:t>
            </w:r>
            <w:r>
              <w:rPr>
                <w:lang w:val="en-US"/>
              </w:rPr>
              <w:t>MessageDigest</w:t>
            </w:r>
            <w:r w:rsidRPr="00164F53">
              <w:t xml:space="preserve"> </w:t>
            </w:r>
            <w:r>
              <w:t xml:space="preserve">используются для получения </w:t>
            </w:r>
            <w:r>
              <w:rPr>
                <w:lang w:val="en-US"/>
              </w:rPr>
              <w:t>md</w:t>
            </w:r>
            <w:r w:rsidRPr="00164F53">
              <w:t xml:space="preserve">5 </w:t>
            </w:r>
            <w:r>
              <w:rPr>
                <w:lang w:val="be-BY"/>
              </w:rPr>
              <w:t>хешей строк.</w:t>
            </w:r>
          </w:p>
          <w:p w14:paraId="02756934" w14:textId="77777777" w:rsidR="00164F53" w:rsidRDefault="00164F53" w:rsidP="00945F06">
            <w:pPr>
              <w:rPr>
                <w:lang w:val="en-US"/>
              </w:rPr>
            </w:pPr>
          </w:p>
          <w:p w14:paraId="2ACCAF2C" w14:textId="77777777" w:rsidR="00164F53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Cipher</w:t>
            </w:r>
            <w:r w:rsidRPr="00164F5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Key</w:t>
            </w:r>
            <w:r w:rsidRPr="00164F53">
              <w:t>-</w:t>
            </w:r>
            <w:r>
              <w:rPr>
                <w:lang w:val="be-BY"/>
              </w:rPr>
              <w:t>классов связаны с работой с б</w:t>
            </w:r>
            <w:r>
              <w:t>иометрической аутентификацией, которая была рассмотрена ранее.</w:t>
            </w:r>
          </w:p>
          <w:p w14:paraId="1A3EC31B" w14:textId="77777777" w:rsidR="00164F53" w:rsidRDefault="00164F53" w:rsidP="00945F06"/>
          <w:p w14:paraId="2BFD0AB3" w14:textId="0195AA42" w:rsidR="00164F53" w:rsidRPr="00164F53" w:rsidRDefault="00593E7D" w:rsidP="00945F06">
            <w:r>
              <w:t xml:space="preserve">Использования </w:t>
            </w:r>
            <w:r w:rsidRPr="00593E7D">
              <w:t>SHA1PRNG</w:t>
            </w:r>
            <w:r>
              <w:t xml:space="preserve"> не нашёл, используемые в биометрической аутентификации ключи также генерируются по необходимости.</w:t>
            </w:r>
          </w:p>
        </w:tc>
      </w:tr>
      <w:tr w:rsidR="00517FC3" w:rsidRPr="00BA0F83" w14:paraId="15A48B56" w14:textId="77777777" w:rsidTr="00065721">
        <w:tc>
          <w:tcPr>
            <w:tcW w:w="662" w:type="dxa"/>
          </w:tcPr>
          <w:p w14:paraId="03EA6AB0" w14:textId="77777777" w:rsidR="00517FC3" w:rsidRDefault="00517FC3" w:rsidP="00E815B8">
            <w:pPr>
              <w:rPr>
                <w:lang w:val="en-US"/>
              </w:rPr>
            </w:pPr>
          </w:p>
        </w:tc>
        <w:tc>
          <w:tcPr>
            <w:tcW w:w="3149" w:type="dxa"/>
          </w:tcPr>
          <w:p w14:paraId="530B9124" w14:textId="405671E7" w:rsidR="00517FC3" w:rsidRPr="006231EE" w:rsidRDefault="00517FC3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17FC3">
              <w:rPr>
                <w:rFonts w:eastAsia="Times New Roman" w:cstheme="minorHAnsi"/>
                <w:color w:val="000000"/>
              </w:rPr>
              <w:t>Тестирование генерации случайных чисел CRYPTO-6</w:t>
            </w:r>
          </w:p>
        </w:tc>
        <w:tc>
          <w:tcPr>
            <w:tcW w:w="5498" w:type="dxa"/>
          </w:tcPr>
          <w:p w14:paraId="4521540F" w14:textId="77777777" w:rsidR="00517FC3" w:rsidRDefault="00517FC3" w:rsidP="00945F06">
            <w:r>
              <w:t>Были найдены следующие использования небезопастного генератора случайных чисел</w:t>
            </w:r>
            <w:r w:rsidRPr="00517FC3">
              <w:t>:</w:t>
            </w:r>
          </w:p>
          <w:p w14:paraId="28AC0EE6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rPr>
                <w:lang w:val="en-US"/>
              </w:rPr>
              <w:t>RandomGeneratedInputStream</w:t>
            </w:r>
            <w:r w:rsidRPr="00517FC3">
              <w:t xml:space="preserve"> – </w:t>
            </w:r>
            <w:r>
              <w:rPr>
                <w:lang w:val="be-BY"/>
              </w:rPr>
              <w:t xml:space="preserve">поток случайных байт. Но не было найдено его </w:t>
            </w:r>
            <w:r>
              <w:t>использований.</w:t>
            </w:r>
          </w:p>
          <w:p w14:paraId="496BA815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t>FirebaseMessagingMasterService</w:t>
            </w:r>
            <w:r>
              <w:t xml:space="preserve"> – используется при реагировании на сообщение, но не получилось найти для чего из-за плохого качества декомпиляции.</w:t>
            </w:r>
          </w:p>
          <w:p w14:paraId="7DCBFC8C" w14:textId="6BB955AA" w:rsidR="00517FC3" w:rsidRPr="00517FC3" w:rsidRDefault="00D33A00" w:rsidP="00517FC3">
            <w:pPr>
              <w:pStyle w:val="ListParagraph"/>
              <w:numPr>
                <w:ilvl w:val="0"/>
                <w:numId w:val="1"/>
              </w:numPr>
            </w:pPr>
            <w:r w:rsidRPr="00D33A00">
              <w:t>PacketBuilder</w:t>
            </w:r>
            <w:r>
              <w:t xml:space="preserve"> – используется для генерации идентификаторов пакетов.</w:t>
            </w:r>
            <w:r w:rsidRPr="00D33A00">
              <w:t xml:space="preserve"> </w:t>
            </w:r>
            <w:r>
              <w:t>Для чего этот идентифатор используется найти не удалось, тем не менее корректность такой практики генерации идентификаторов вызывает сомнения.</w:t>
            </w:r>
          </w:p>
        </w:tc>
      </w:tr>
    </w:tbl>
    <w:p w14:paraId="7742E5BB" w14:textId="77777777" w:rsidR="00E815B8" w:rsidRPr="00517FC3" w:rsidRDefault="00E815B8" w:rsidP="00E815B8"/>
    <w:sectPr w:rsidR="00E815B8" w:rsidRPr="0051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29E6"/>
    <w:rsid w:val="0002645C"/>
    <w:rsid w:val="0006045C"/>
    <w:rsid w:val="0006438E"/>
    <w:rsid w:val="000647AE"/>
    <w:rsid w:val="00065721"/>
    <w:rsid w:val="00083E51"/>
    <w:rsid w:val="000A43F9"/>
    <w:rsid w:val="000D12F7"/>
    <w:rsid w:val="00130904"/>
    <w:rsid w:val="00147726"/>
    <w:rsid w:val="00164F53"/>
    <w:rsid w:val="0019679B"/>
    <w:rsid w:val="001B6E19"/>
    <w:rsid w:val="001C12EB"/>
    <w:rsid w:val="00236260"/>
    <w:rsid w:val="002B6086"/>
    <w:rsid w:val="002E0C6E"/>
    <w:rsid w:val="0030684C"/>
    <w:rsid w:val="00361133"/>
    <w:rsid w:val="003946B2"/>
    <w:rsid w:val="0045732A"/>
    <w:rsid w:val="0047109C"/>
    <w:rsid w:val="004E16B4"/>
    <w:rsid w:val="00517BD4"/>
    <w:rsid w:val="00517FC3"/>
    <w:rsid w:val="00552D69"/>
    <w:rsid w:val="005737E4"/>
    <w:rsid w:val="00593E7D"/>
    <w:rsid w:val="005A0B21"/>
    <w:rsid w:val="005A7DB5"/>
    <w:rsid w:val="005E6719"/>
    <w:rsid w:val="005E750B"/>
    <w:rsid w:val="006231EE"/>
    <w:rsid w:val="0063262A"/>
    <w:rsid w:val="00642081"/>
    <w:rsid w:val="00655464"/>
    <w:rsid w:val="006F2407"/>
    <w:rsid w:val="00711731"/>
    <w:rsid w:val="007208E6"/>
    <w:rsid w:val="00723CFE"/>
    <w:rsid w:val="00746872"/>
    <w:rsid w:val="0078424F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82034"/>
    <w:rsid w:val="00AD4C9A"/>
    <w:rsid w:val="00B53219"/>
    <w:rsid w:val="00BA0F83"/>
    <w:rsid w:val="00BA4CDF"/>
    <w:rsid w:val="00C1496D"/>
    <w:rsid w:val="00D1736F"/>
    <w:rsid w:val="00D33A00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2253</Words>
  <Characters>12848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35</cp:revision>
  <dcterms:created xsi:type="dcterms:W3CDTF">2020-03-04T14:09:00Z</dcterms:created>
  <dcterms:modified xsi:type="dcterms:W3CDTF">2020-05-02T17:41:00Z</dcterms:modified>
</cp:coreProperties>
</file>