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61" w:rsidRDefault="005B5561" w:rsidP="00A10E3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666D1" w:rsidRDefault="00AA23FB" w:rsidP="00A10E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ТПО и СПО МЕТЕО</w:t>
      </w:r>
    </w:p>
    <w:p w:rsidR="00AC66B8" w:rsidRDefault="00AC66B8" w:rsidP="00A10E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Средства разработки</w:t>
      </w:r>
    </w:p>
    <w:p w:rsidR="000600A1" w:rsidRDefault="00355096" w:rsidP="001969A1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описывает состав и функциональное назначение программных компонент ТПО и</w:t>
      </w:r>
      <w:r w:rsidRPr="001946A0">
        <w:rPr>
          <w:rFonts w:ascii="Times New Roman" w:hAnsi="Times New Roman" w:cs="Times New Roman"/>
          <w:sz w:val="24"/>
          <w:szCs w:val="24"/>
        </w:rPr>
        <w:t xml:space="preserve"> СПО МЕТЕО</w:t>
      </w:r>
      <w:r>
        <w:rPr>
          <w:rFonts w:ascii="Times New Roman" w:hAnsi="Times New Roman" w:cs="Times New Roman"/>
          <w:sz w:val="24"/>
          <w:szCs w:val="24"/>
        </w:rPr>
        <w:t xml:space="preserve"> в части программируемых логических интегральных схем (ПЛИС). В минимальную комплектацию изделия входят ПЛИС в количестве 5 штук</w:t>
      </w:r>
      <w:r w:rsidR="000600A1">
        <w:rPr>
          <w:rFonts w:ascii="Times New Roman" w:hAnsi="Times New Roman" w:cs="Times New Roman"/>
          <w:sz w:val="24"/>
          <w:szCs w:val="24"/>
        </w:rPr>
        <w:t>:</w:t>
      </w:r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6D1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Pr="000600A1">
        <w:rPr>
          <w:rFonts w:ascii="Times New Roman" w:hAnsi="Times New Roman" w:cs="Times New Roman"/>
          <w:sz w:val="24"/>
          <w:szCs w:val="24"/>
        </w:rPr>
        <w:t xml:space="preserve">  5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ASXMB</w:t>
      </w:r>
      <w:r w:rsidRPr="000600A1">
        <w:rPr>
          <w:rFonts w:ascii="Times New Roman" w:hAnsi="Times New Roman" w:cs="Times New Roman"/>
          <w:sz w:val="24"/>
          <w:szCs w:val="24"/>
        </w:rPr>
        <w:t>5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600A1">
        <w:rPr>
          <w:rFonts w:ascii="Times New Roman" w:hAnsi="Times New Roman" w:cs="Times New Roman"/>
          <w:sz w:val="24"/>
          <w:szCs w:val="24"/>
        </w:rPr>
        <w:t>4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600A1">
        <w:rPr>
          <w:rFonts w:ascii="Times New Roman" w:hAnsi="Times New Roman" w:cs="Times New Roman"/>
          <w:sz w:val="24"/>
          <w:szCs w:val="24"/>
        </w:rPr>
        <w:t>40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00A1">
        <w:rPr>
          <w:rFonts w:ascii="Times New Roman" w:hAnsi="Times New Roman" w:cs="Times New Roman"/>
          <w:sz w:val="24"/>
          <w:szCs w:val="24"/>
        </w:rPr>
        <w:t>5 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666D1">
        <w:rPr>
          <w:rFonts w:ascii="Times New Roman" w:hAnsi="Times New Roman" w:cs="Times New Roman"/>
          <w:sz w:val="24"/>
          <w:szCs w:val="24"/>
        </w:rPr>
        <w:t>ычислитель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FURY</w:t>
      </w:r>
      <w:r w:rsidRPr="000600A1">
        <w:rPr>
          <w:rFonts w:ascii="Times New Roman" w:hAnsi="Times New Roman" w:cs="Times New Roman"/>
          <w:sz w:val="24"/>
          <w:szCs w:val="24"/>
        </w:rPr>
        <w:t xml:space="preserve"> 2.1 </w:t>
      </w:r>
      <w:r w:rsidRPr="001666D1"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BCO</w:t>
      </w:r>
      <w:r w:rsidRPr="000600A1">
        <w:rPr>
          <w:rFonts w:ascii="Times New Roman" w:hAnsi="Times New Roman" w:cs="Times New Roman"/>
          <w:sz w:val="24"/>
          <w:szCs w:val="24"/>
        </w:rPr>
        <w:t>)</w:t>
      </w:r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600A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rcvc</w:t>
      </w:r>
      <w:proofErr w:type="spellEnd"/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600A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bgs</w:t>
      </w:r>
      <w:proofErr w:type="spellEnd"/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600A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iface</w:t>
      </w:r>
      <w:proofErr w:type="spellEnd"/>
    </w:p>
    <w:p w:rsidR="00355096" w:rsidRPr="000600A1" w:rsidRDefault="000600A1" w:rsidP="000600A1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0A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ПЛИС</w:t>
      </w:r>
      <w:r w:rsidRPr="00060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supervisor</w:t>
      </w:r>
      <w:r w:rsidR="00355096" w:rsidRPr="00060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3A52" w:rsidRDefault="00D23A52" w:rsidP="00D23A52">
      <w:pPr>
        <w:jc w:val="both"/>
        <w:rPr>
          <w:rFonts w:ascii="Times New Roman" w:hAnsi="Times New Roman" w:cs="Times New Roman"/>
          <w:sz w:val="24"/>
          <w:szCs w:val="24"/>
        </w:rPr>
      </w:pPr>
      <w:r w:rsidRPr="000600A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 таблице 1 перечислены инструменты и средства разработки изделия в части ПЛИС.</w:t>
      </w:r>
    </w:p>
    <w:p w:rsidR="00D23A52" w:rsidRPr="008617A0" w:rsidRDefault="00D23A52" w:rsidP="00D23A5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8617A0">
        <w:rPr>
          <w:rFonts w:ascii="Times New Roman" w:hAnsi="Times New Roman" w:cs="Times New Roman"/>
          <w:sz w:val="24"/>
          <w:szCs w:val="24"/>
          <w:highlight w:val="yellow"/>
        </w:rPr>
        <w:t>Таблица 1 – Инструменты и средства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23A52" w:rsidRPr="008617A0" w:rsidTr="00A65C1B">
        <w:tc>
          <w:tcPr>
            <w:tcW w:w="3539" w:type="dxa"/>
          </w:tcPr>
          <w:p w:rsidR="00D23A52" w:rsidRPr="008617A0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Язык описания аппаратуры</w:t>
            </w:r>
          </w:p>
        </w:tc>
        <w:tc>
          <w:tcPr>
            <w:tcW w:w="6917" w:type="dxa"/>
          </w:tcPr>
          <w:p w:rsidR="00D23A52" w:rsidRPr="008617A0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Verilog</w:t>
            </w:r>
            <w:r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HDL</w:t>
            </w:r>
            <w:r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(стандарт 2001).</w:t>
            </w:r>
          </w:p>
        </w:tc>
      </w:tr>
      <w:tr w:rsidR="00D23A52" w:rsidTr="00A65C1B">
        <w:tc>
          <w:tcPr>
            <w:tcW w:w="3539" w:type="dxa"/>
          </w:tcPr>
          <w:p w:rsidR="00D23A52" w:rsidRPr="008617A0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Среда разработки конфигурации ПЛИС</w:t>
            </w:r>
          </w:p>
        </w:tc>
        <w:tc>
          <w:tcPr>
            <w:tcW w:w="6917" w:type="dxa"/>
          </w:tcPr>
          <w:p w:rsidR="00D23A52" w:rsidRPr="001710E3" w:rsidRDefault="001710E3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17A0">
              <w:rPr>
                <w:rFonts w:ascii="Arial" w:hAnsi="Arial" w:cs="Arial"/>
                <w:bCs/>
                <w:color w:val="252525"/>
                <w:sz w:val="21"/>
                <w:szCs w:val="21"/>
                <w:highlight w:val="yellow"/>
                <w:shd w:val="clear" w:color="auto" w:fill="FFFFFF"/>
              </w:rPr>
              <w:t>Система автоматизированного проектирования</w:t>
            </w:r>
            <w:r w:rsidRPr="008617A0">
              <w:rPr>
                <w:rFonts w:ascii="Arial" w:hAnsi="Arial" w:cs="Arial"/>
                <w:color w:val="252525"/>
                <w:sz w:val="21"/>
                <w:szCs w:val="21"/>
                <w:highlight w:val="yellow"/>
                <w:shd w:val="clear" w:color="auto" w:fill="FFFFFF"/>
              </w:rPr>
              <w:t xml:space="preserve"> (САПР) </w:t>
            </w:r>
            <w:r w:rsidR="00D23A52"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ALTERA</w:t>
            </w:r>
            <w:r w:rsidR="00D23A52"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D23A52"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QUARTUS</w:t>
            </w:r>
            <w:r w:rsidR="00D23A52" w:rsidRPr="008617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15.0.1</w:t>
            </w:r>
          </w:p>
        </w:tc>
      </w:tr>
    </w:tbl>
    <w:p w:rsidR="00D23A52" w:rsidRPr="008617A0" w:rsidRDefault="008617A0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7A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Modelsim</w:t>
      </w:r>
      <w:proofErr w:type="spellEnd"/>
      <w:r w:rsidRPr="00A33B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8617A0">
        <w:rPr>
          <w:rFonts w:ascii="Times New Roman" w:hAnsi="Times New Roman" w:cs="Times New Roman"/>
          <w:sz w:val="24"/>
          <w:szCs w:val="24"/>
          <w:highlight w:val="yellow"/>
        </w:rPr>
        <w:t>не упоминаем!</w:t>
      </w:r>
    </w:p>
    <w:p w:rsidR="00672318" w:rsidRDefault="00672318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 1 описаны общие для ТПО и СПО компоненты.</w:t>
      </w:r>
    </w:p>
    <w:p w:rsidR="00672318" w:rsidRDefault="00672318" w:rsidP="00672318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 2 описаны компоненты только для СПО</w:t>
      </w:r>
    </w:p>
    <w:p w:rsidR="00672318" w:rsidRDefault="00672318" w:rsidP="00672318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 3 описаны компоненты только для ТПО</w:t>
      </w:r>
    </w:p>
    <w:p w:rsidR="00AC66B8" w:rsidRDefault="00AC66B8" w:rsidP="00672318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672318" w:rsidRPr="00AC66B8" w:rsidRDefault="00AC66B8" w:rsidP="00AC66B8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6B8">
        <w:rPr>
          <w:rFonts w:ascii="Times New Roman" w:hAnsi="Times New Roman" w:cs="Times New Roman"/>
          <w:b/>
          <w:sz w:val="24"/>
          <w:szCs w:val="24"/>
        </w:rPr>
        <w:t xml:space="preserve">Требования к персональному компьютеру для </w:t>
      </w:r>
      <w:r w:rsidR="001969A1">
        <w:rPr>
          <w:rFonts w:ascii="Times New Roman" w:hAnsi="Times New Roman" w:cs="Times New Roman"/>
          <w:b/>
          <w:sz w:val="24"/>
          <w:szCs w:val="24"/>
        </w:rPr>
        <w:t>процесса</w:t>
      </w:r>
      <w:r w:rsidRPr="00AC66B8">
        <w:rPr>
          <w:rFonts w:ascii="Times New Roman" w:hAnsi="Times New Roman" w:cs="Times New Roman"/>
          <w:b/>
          <w:sz w:val="24"/>
          <w:szCs w:val="24"/>
        </w:rPr>
        <w:t xml:space="preserve"> разработки</w:t>
      </w:r>
    </w:p>
    <w:p w:rsidR="00AC66B8" w:rsidRDefault="00AC66B8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- 64-битный двухъядерный процессор с </w:t>
      </w:r>
      <w:r w:rsidR="00EA4945">
        <w:rPr>
          <w:rFonts w:ascii="Times New Roman" w:hAnsi="Times New Roman" w:cs="Times New Roman"/>
          <w:sz w:val="24"/>
          <w:szCs w:val="24"/>
        </w:rPr>
        <w:t xml:space="preserve">архитектурой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A4945" w:rsidRPr="00EA4945">
        <w:rPr>
          <w:rFonts w:ascii="Times New Roman" w:hAnsi="Times New Roman" w:cs="Times New Roman"/>
          <w:sz w:val="24"/>
          <w:szCs w:val="24"/>
        </w:rPr>
        <w:t xml:space="preserve">86 </w:t>
      </w:r>
      <w:r w:rsidR="00EA4945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тактовой частотой не менее 2 ГГц</w:t>
      </w:r>
    </w:p>
    <w:p w:rsidR="00AC66B8" w:rsidRDefault="00AC66B8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A4945">
        <w:rPr>
          <w:rFonts w:ascii="Times New Roman" w:hAnsi="Times New Roman" w:cs="Times New Roman"/>
          <w:sz w:val="24"/>
          <w:szCs w:val="24"/>
        </w:rPr>
        <w:t xml:space="preserve">объем </w:t>
      </w:r>
      <w:r>
        <w:rPr>
          <w:rFonts w:ascii="Times New Roman" w:hAnsi="Times New Roman" w:cs="Times New Roman"/>
          <w:sz w:val="24"/>
          <w:szCs w:val="24"/>
        </w:rPr>
        <w:t>оперативн</w:t>
      </w:r>
      <w:r w:rsidR="00EA4945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памят</w:t>
      </w:r>
      <w:r w:rsidR="00EA494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– не менее 16 Гбайт</w:t>
      </w:r>
    </w:p>
    <w:p w:rsidR="00AC66B8" w:rsidRPr="00143DCC" w:rsidRDefault="00AC66B8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A5C11">
        <w:rPr>
          <w:rFonts w:ascii="Times New Roman" w:hAnsi="Times New Roman" w:cs="Times New Roman"/>
          <w:sz w:val="24"/>
          <w:szCs w:val="24"/>
        </w:rPr>
        <w:t xml:space="preserve">операционная система – </w:t>
      </w:r>
      <w:r w:rsidR="00FA5C1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A5C11" w:rsidRPr="00143DC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43DCC" w:rsidRPr="00143DCC" w:rsidRDefault="00143DCC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свободное место на жестком диске – не менее 20 Гбайт</w:t>
      </w:r>
    </w:p>
    <w:p w:rsid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монитор</w:t>
      </w:r>
    </w:p>
    <w:p w:rsidR="00EA4945" w:rsidRP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клавиатура, мышь</w:t>
      </w:r>
    </w:p>
    <w:p w:rsid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сетевая карта с гнездом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EA4945">
        <w:rPr>
          <w:rFonts w:ascii="Times New Roman" w:hAnsi="Times New Roman" w:cs="Times New Roman"/>
          <w:sz w:val="24"/>
          <w:szCs w:val="24"/>
        </w:rPr>
        <w:t>45</w:t>
      </w:r>
    </w:p>
    <w:p w:rsid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EA4945" w:rsidRP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FA5C11" w:rsidRPr="00AC66B8" w:rsidRDefault="00FA5C11" w:rsidP="00FA5C11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Установка</w:t>
      </w:r>
      <w:r w:rsidR="001710E3">
        <w:rPr>
          <w:rFonts w:ascii="Times New Roman" w:hAnsi="Times New Roman" w:cs="Times New Roman"/>
          <w:b/>
          <w:sz w:val="24"/>
          <w:szCs w:val="24"/>
        </w:rPr>
        <w:t xml:space="preserve"> и настройка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САПР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171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Quartus</w:t>
      </w:r>
      <w:proofErr w:type="spellEnd"/>
    </w:p>
    <w:p w:rsidR="001710E3" w:rsidRDefault="00FA5C11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установки на ПК САПР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="001710E3">
        <w:rPr>
          <w:rFonts w:ascii="Times New Roman" w:hAnsi="Times New Roman" w:cs="Times New Roman"/>
          <w:sz w:val="24"/>
          <w:szCs w:val="24"/>
        </w:rPr>
        <w:t xml:space="preserve"> необходимо: </w:t>
      </w:r>
    </w:p>
    <w:p w:rsidR="00AC66B8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скачать с сайта производителя (</w:t>
      </w:r>
      <w:hyperlink r:id="rId5" w:history="1">
        <w:r w:rsidRPr="00B71DDE">
          <w:rPr>
            <w:rStyle w:val="a5"/>
            <w:rFonts w:ascii="Times New Roman" w:hAnsi="Times New Roman" w:cs="Times New Roman"/>
            <w:sz w:val="24"/>
            <w:szCs w:val="24"/>
          </w:rPr>
          <w:t>http://dl.altera.com/15.0/?edition=subscription</w:t>
        </w:r>
      </w:hyperlink>
      <w:r>
        <w:rPr>
          <w:rFonts w:ascii="Times New Roman" w:hAnsi="Times New Roman" w:cs="Times New Roman"/>
          <w:sz w:val="24"/>
          <w:szCs w:val="24"/>
        </w:rPr>
        <w:t>) все установочные дистрибутивы;</w:t>
      </w:r>
    </w:p>
    <w:p w:rsidR="001710E3" w:rsidRDefault="001710E3" w:rsidP="008617A0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050747">
        <w:rPr>
          <w:rFonts w:ascii="Times New Roman" w:hAnsi="Times New Roman" w:cs="Times New Roman"/>
          <w:sz w:val="24"/>
          <w:szCs w:val="24"/>
          <w:highlight w:val="yellow"/>
        </w:rPr>
        <w:t>- запустить дистрибутив «QuartusSetup-15.0.0.145-windows» и следуя появившейся инструкции установить все отмеченные компоненты</w:t>
      </w:r>
      <w:r w:rsidR="00050747" w:rsidRPr="0005074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617A0" w:rsidRPr="008617A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Modelsim</w:t>
      </w:r>
      <w:proofErr w:type="spellEnd"/>
      <w:r w:rsidR="008617A0" w:rsidRPr="008617A0">
        <w:rPr>
          <w:rFonts w:ascii="Times New Roman" w:hAnsi="Times New Roman" w:cs="Times New Roman"/>
          <w:sz w:val="24"/>
          <w:szCs w:val="24"/>
          <w:highlight w:val="yellow"/>
        </w:rPr>
        <w:t xml:space="preserve"> не упоминаем!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указать в процессе установки файл лицензии, приобретенный у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1969A1">
        <w:rPr>
          <w:rFonts w:ascii="Times New Roman" w:hAnsi="Times New Roman" w:cs="Times New Roman"/>
          <w:sz w:val="24"/>
          <w:szCs w:val="24"/>
        </w:rPr>
        <w:t>;</w:t>
      </w:r>
    </w:p>
    <w:p w:rsidR="001969A1" w:rsidRPr="009F3BDB" w:rsidRDefault="001969A1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3BD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скачать</w:t>
      </w:r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Servise</w:t>
      </w:r>
      <w:proofErr w:type="spellEnd"/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Pr="009F3BDB">
        <w:rPr>
          <w:rFonts w:ascii="Times New Roman" w:hAnsi="Times New Roman" w:cs="Times New Roman"/>
          <w:sz w:val="24"/>
          <w:szCs w:val="24"/>
        </w:rPr>
        <w:t xml:space="preserve"> 1 </w:t>
      </w:r>
      <w:r w:rsidR="009F3BDB">
        <w:rPr>
          <w:rFonts w:ascii="Times New Roman" w:hAnsi="Times New Roman" w:cs="Times New Roman"/>
          <w:sz w:val="24"/>
          <w:szCs w:val="24"/>
        </w:rPr>
        <w:t xml:space="preserve">запустив дистрибутив </w:t>
      </w:r>
      <w:r w:rsidRPr="009F3BD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969A1">
        <w:rPr>
          <w:rFonts w:ascii="Times New Roman" w:hAnsi="Times New Roman" w:cs="Times New Roman"/>
          <w:sz w:val="24"/>
          <w:szCs w:val="24"/>
          <w:lang w:val="en-US"/>
        </w:rPr>
        <w:t>QuartusSetup</w:t>
      </w:r>
      <w:proofErr w:type="spellEnd"/>
      <w:r w:rsidRPr="009F3BDB">
        <w:rPr>
          <w:rFonts w:ascii="Times New Roman" w:hAnsi="Times New Roman" w:cs="Times New Roman"/>
          <w:sz w:val="24"/>
          <w:szCs w:val="24"/>
        </w:rPr>
        <w:t>-15.0.1.150-</w:t>
      </w:r>
      <w:r w:rsidRPr="001969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F3BDB">
        <w:rPr>
          <w:rFonts w:ascii="Times New Roman" w:hAnsi="Times New Roman" w:cs="Times New Roman"/>
          <w:sz w:val="24"/>
          <w:szCs w:val="24"/>
        </w:rPr>
        <w:t>»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</w:t>
      </w:r>
      <w:r w:rsidR="00EA4945">
        <w:rPr>
          <w:rFonts w:ascii="Times New Roman" w:hAnsi="Times New Roman" w:cs="Times New Roman"/>
          <w:sz w:val="24"/>
          <w:szCs w:val="24"/>
        </w:rPr>
        <w:t xml:space="preserve">компиляции проекта в </w:t>
      </w:r>
      <w:r>
        <w:rPr>
          <w:rFonts w:ascii="Times New Roman" w:hAnsi="Times New Roman" w:cs="Times New Roman"/>
          <w:sz w:val="24"/>
          <w:szCs w:val="24"/>
        </w:rPr>
        <w:t xml:space="preserve">САПР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171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дважды кликнуть на значок «</w:t>
      </w:r>
      <w:proofErr w:type="spellStart"/>
      <w:r w:rsidRPr="001710E3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Pr="001710E3">
        <w:rPr>
          <w:rFonts w:ascii="Times New Roman" w:hAnsi="Times New Roman" w:cs="Times New Roman"/>
          <w:sz w:val="24"/>
          <w:szCs w:val="24"/>
        </w:rPr>
        <w:t xml:space="preserve"> II 15.0 (64-bit)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710E3" w:rsidRPr="00EA4945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A4945">
        <w:rPr>
          <w:rFonts w:ascii="Times New Roman" w:hAnsi="Times New Roman" w:cs="Times New Roman"/>
          <w:sz w:val="24"/>
          <w:szCs w:val="24"/>
        </w:rPr>
        <w:t>в запущенной среде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="00EA4945">
        <w:rPr>
          <w:rFonts w:ascii="Times New Roman" w:hAnsi="Times New Roman" w:cs="Times New Roman"/>
          <w:sz w:val="24"/>
          <w:szCs w:val="24"/>
        </w:rPr>
        <w:t xml:space="preserve"> нажать: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A4945" w:rsidRPr="00EA4945">
        <w:rPr>
          <w:rFonts w:ascii="Times New Roman" w:hAnsi="Times New Roman" w:cs="Times New Roman"/>
          <w:sz w:val="24"/>
          <w:szCs w:val="24"/>
        </w:rPr>
        <w:t xml:space="preserve"> –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EA4945" w:rsidRPr="00EA4945">
        <w:rPr>
          <w:rFonts w:ascii="Times New Roman" w:hAnsi="Times New Roman" w:cs="Times New Roman"/>
          <w:sz w:val="24"/>
          <w:szCs w:val="24"/>
        </w:rPr>
        <w:t xml:space="preserve">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:rsidR="00EA4945" w:rsidRDefault="00EA4945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494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выбрать файл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QPF</w:t>
      </w:r>
      <w:r w:rsidRPr="00EA49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открыть</w:t>
      </w:r>
    </w:p>
    <w:p w:rsidR="00EA4945" w:rsidRPr="00EA4945" w:rsidRDefault="00EA4945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левом верхнем углу кликнуть правой кнопкой мыши на «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EA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» -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EA4945" w:rsidRPr="00EA4945" w:rsidRDefault="00EA4945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494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ожидать завершения компиляции и анализировать результаты по сообщениям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</w:p>
    <w:p w:rsidR="00AC66B8" w:rsidRPr="00672318" w:rsidRDefault="008617A0" w:rsidP="00050747">
      <w:pPr>
        <w:shd w:val="clear" w:color="auto" w:fill="FFFF00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скопировать </w:t>
      </w:r>
      <w:r w:rsidR="00050747">
        <w:rPr>
          <w:rFonts w:ascii="Times New Roman" w:hAnsi="Times New Roman" w:cs="Times New Roman"/>
          <w:sz w:val="24"/>
          <w:szCs w:val="24"/>
        </w:rPr>
        <w:t>конфигурационные файлы (</w:t>
      </w:r>
      <w:r>
        <w:rPr>
          <w:rFonts w:ascii="Times New Roman" w:hAnsi="Times New Roman" w:cs="Times New Roman"/>
          <w:sz w:val="24"/>
          <w:szCs w:val="24"/>
        </w:rPr>
        <w:t>файлы прошивки</w:t>
      </w:r>
      <w:r w:rsidR="0005074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из директории проекта на сервер, с которого в дальнейшем файлы прошивки будут скачиваться при конфигурации ПЛИС</w:t>
      </w:r>
    </w:p>
    <w:p w:rsidR="00ED22A5" w:rsidRPr="00ED22A5" w:rsidRDefault="00672318" w:rsidP="00ED22A5">
      <w:pPr>
        <w:rPr>
          <w:rFonts w:ascii="Times New Roman" w:hAnsi="Times New Roman" w:cs="Times New Roman"/>
          <w:b/>
          <w:sz w:val="24"/>
          <w:szCs w:val="24"/>
        </w:rPr>
      </w:pPr>
      <w:r w:rsidRPr="000D2DB9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 xml:space="preserve">ТПО и </w:t>
      </w:r>
      <w:r w:rsidRPr="000D2DB9">
        <w:rPr>
          <w:rFonts w:ascii="Times New Roman" w:hAnsi="Times New Roman" w:cs="Times New Roman"/>
          <w:b/>
          <w:sz w:val="24"/>
          <w:szCs w:val="24"/>
        </w:rPr>
        <w:t>СПО МЕТЕО</w:t>
      </w:r>
    </w:p>
    <w:p w:rsidR="00786F61" w:rsidRDefault="00786F61" w:rsidP="00BE0894">
      <w:pPr>
        <w:shd w:val="clear" w:color="auto" w:fill="C5E0B3" w:themeFill="accent6" w:themeFillTint="66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Дублируется для СПО и ТПО:</w:t>
      </w:r>
    </w:p>
    <w:p w:rsidR="00BE0894" w:rsidRDefault="00C005E1" w:rsidP="00BE0894">
      <w:pPr>
        <w:shd w:val="clear" w:color="auto" w:fill="C5E0B3" w:themeFill="accent6" w:themeFillTint="66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«</w:t>
      </w:r>
      <w:r w:rsidRPr="00C005E1">
        <w:rPr>
          <w:rFonts w:ascii="Times New Roman" w:hAnsi="Times New Roman" w:cs="Times New Roman"/>
          <w:sz w:val="24"/>
          <w:szCs w:val="24"/>
        </w:rPr>
        <w:t>Блок обработки сигналов. Описание информационного обмена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приведена структурная схема блока сигнальной обработки (БОС) и описаны принципы информационного обмена и взаимодействия составных частей БОС.</w:t>
      </w:r>
    </w:p>
    <w:p w:rsidR="00BE0894" w:rsidRPr="00BE0894" w:rsidRDefault="00BE0894" w:rsidP="00BE0894">
      <w:pPr>
        <w:shd w:val="clear" w:color="auto" w:fill="C5E0B3" w:themeFill="accent6" w:themeFillTint="66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«</w:t>
      </w:r>
      <w:r w:rsidRPr="00BE0894">
        <w:rPr>
          <w:rFonts w:ascii="Times New Roman" w:hAnsi="Times New Roman" w:cs="Times New Roman"/>
          <w:sz w:val="24"/>
          <w:szCs w:val="24"/>
        </w:rPr>
        <w:t>Интерфейс X-DEVICE.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приведено описание и регистровая модель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E089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>
        <w:rPr>
          <w:rFonts w:ascii="Times New Roman" w:hAnsi="Times New Roman" w:cs="Times New Roman"/>
          <w:sz w:val="24"/>
          <w:szCs w:val="24"/>
        </w:rPr>
        <w:t xml:space="preserve"> как инструмента информационного обмена центрального 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HPS</w:t>
      </w:r>
      <w:r>
        <w:rPr>
          <w:rFonts w:ascii="Times New Roman" w:hAnsi="Times New Roman" w:cs="Times New Roman"/>
          <w:sz w:val="24"/>
          <w:szCs w:val="24"/>
        </w:rPr>
        <w:t xml:space="preserve"> с распределенными ресурсами ПЛИС.</w:t>
      </w:r>
    </w:p>
    <w:p w:rsidR="00C005E1" w:rsidRDefault="00C005E1" w:rsidP="00EA70B4">
      <w:pPr>
        <w:shd w:val="clear" w:color="auto" w:fill="C5E0B3" w:themeFill="accent6" w:themeFillTint="66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«</w:t>
      </w:r>
      <w:r w:rsidRPr="00C005E1">
        <w:rPr>
          <w:rFonts w:ascii="Times New Roman" w:hAnsi="Times New Roman" w:cs="Times New Roman"/>
          <w:sz w:val="24"/>
          <w:szCs w:val="24"/>
        </w:rPr>
        <w:t>Интерфейс взаимодействия контроллеров на удаленной шине X8-device.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EA70B4">
        <w:rPr>
          <w:rFonts w:ascii="Times New Roman" w:hAnsi="Times New Roman" w:cs="Times New Roman"/>
          <w:sz w:val="24"/>
          <w:szCs w:val="24"/>
        </w:rPr>
        <w:t xml:space="preserve">описана регистровая модель </w:t>
      </w:r>
      <w:r w:rsidR="00BE0894">
        <w:rPr>
          <w:rFonts w:ascii="Times New Roman" w:hAnsi="Times New Roman" w:cs="Times New Roman"/>
          <w:sz w:val="24"/>
          <w:szCs w:val="24"/>
        </w:rPr>
        <w:t xml:space="preserve">интерфейса </w:t>
      </w:r>
      <w:r w:rsidR="00425A0F">
        <w:rPr>
          <w:rFonts w:ascii="Times New Roman" w:hAnsi="Times New Roman" w:cs="Times New Roman"/>
          <w:sz w:val="24"/>
          <w:szCs w:val="24"/>
        </w:rPr>
        <w:t xml:space="preserve">устройства </w:t>
      </w:r>
      <w:r w:rsidR="00EA70B4" w:rsidRPr="00C005E1">
        <w:rPr>
          <w:rFonts w:ascii="Times New Roman" w:hAnsi="Times New Roman" w:cs="Times New Roman"/>
          <w:sz w:val="24"/>
          <w:szCs w:val="24"/>
        </w:rPr>
        <w:t>X8-device</w:t>
      </w:r>
      <w:r w:rsidR="00EA70B4">
        <w:rPr>
          <w:rFonts w:ascii="Times New Roman" w:hAnsi="Times New Roman" w:cs="Times New Roman"/>
          <w:sz w:val="24"/>
          <w:szCs w:val="24"/>
        </w:rPr>
        <w:t xml:space="preserve"> как инструмента информационного обмена процессор</w:t>
      </w:r>
      <w:r w:rsidR="00BE0894">
        <w:rPr>
          <w:rFonts w:ascii="Times New Roman" w:hAnsi="Times New Roman" w:cs="Times New Roman"/>
          <w:sz w:val="24"/>
          <w:szCs w:val="24"/>
        </w:rPr>
        <w:t>а</w:t>
      </w:r>
      <w:r w:rsidR="00EA70B4">
        <w:rPr>
          <w:rFonts w:ascii="Times New Roman" w:hAnsi="Times New Roman" w:cs="Times New Roman"/>
          <w:sz w:val="24"/>
          <w:szCs w:val="24"/>
        </w:rPr>
        <w:t xml:space="preserve"> </w:t>
      </w:r>
      <w:r w:rsidR="00EA70B4">
        <w:rPr>
          <w:rFonts w:ascii="Times New Roman" w:hAnsi="Times New Roman" w:cs="Times New Roman"/>
          <w:sz w:val="24"/>
          <w:szCs w:val="24"/>
          <w:lang w:val="en-US"/>
        </w:rPr>
        <w:t>HPS</w:t>
      </w:r>
      <w:r w:rsidR="00EA70B4">
        <w:rPr>
          <w:rFonts w:ascii="Times New Roman" w:hAnsi="Times New Roman" w:cs="Times New Roman"/>
          <w:sz w:val="24"/>
          <w:szCs w:val="24"/>
        </w:rPr>
        <w:t xml:space="preserve"> с</w:t>
      </w:r>
      <w:r w:rsidR="00EA70B4" w:rsidRPr="00EA70B4">
        <w:rPr>
          <w:rFonts w:ascii="Times New Roman" w:hAnsi="Times New Roman" w:cs="Times New Roman"/>
          <w:sz w:val="24"/>
          <w:szCs w:val="24"/>
        </w:rPr>
        <w:t xml:space="preserve"> </w:t>
      </w:r>
      <w:r w:rsidR="00BE0894">
        <w:rPr>
          <w:rFonts w:ascii="Times New Roman" w:hAnsi="Times New Roman" w:cs="Times New Roman"/>
          <w:sz w:val="24"/>
          <w:szCs w:val="24"/>
        </w:rPr>
        <w:t>программными компонентами на</w:t>
      </w:r>
      <w:r w:rsidR="00EA70B4">
        <w:rPr>
          <w:rFonts w:ascii="Times New Roman" w:hAnsi="Times New Roman" w:cs="Times New Roman"/>
          <w:sz w:val="24"/>
          <w:szCs w:val="24"/>
        </w:rPr>
        <w:t xml:space="preserve"> ПЛИС </w:t>
      </w:r>
      <w:r w:rsidR="00EA70B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EA70B4" w:rsidRPr="00EA70B4">
        <w:rPr>
          <w:rFonts w:ascii="Times New Roman" w:hAnsi="Times New Roman" w:cs="Times New Roman"/>
          <w:sz w:val="24"/>
          <w:szCs w:val="24"/>
        </w:rPr>
        <w:t>10.</w:t>
      </w:r>
    </w:p>
    <w:p w:rsidR="00EA70B4" w:rsidRDefault="006B4749" w:rsidP="00EA70B4">
      <w:pPr>
        <w:shd w:val="clear" w:color="auto" w:fill="C5E0B3" w:themeFill="accent6" w:themeFillTint="66"/>
        <w:ind w:firstLine="420"/>
        <w:jc w:val="both"/>
        <w:rPr>
          <w:rFonts w:eastAsia="ArialMT" w:cs="Arial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«Интерфейс </w:t>
      </w:r>
      <w:r>
        <w:rPr>
          <w:rFonts w:ascii="ArialMT" w:eastAsia="ArialMT" w:cs="ArialMT"/>
          <w:sz w:val="24"/>
          <w:szCs w:val="24"/>
        </w:rPr>
        <w:t>sd8</w:t>
      </w:r>
      <w:r>
        <w:rPr>
          <w:rFonts w:eastAsia="ArialMT" w:cs="ArialMT"/>
          <w:sz w:val="24"/>
          <w:szCs w:val="24"/>
        </w:rPr>
        <w:t>.pdf»</w:t>
      </w:r>
      <w:r w:rsidRPr="006B4749">
        <w:rPr>
          <w:rFonts w:eastAsia="ArialMT" w:cs="ArialMT"/>
          <w:sz w:val="24"/>
          <w:szCs w:val="24"/>
        </w:rPr>
        <w:t xml:space="preserve"> </w:t>
      </w:r>
      <w:r>
        <w:rPr>
          <w:rFonts w:eastAsia="ArialMT" w:cs="ArialMT"/>
          <w:sz w:val="24"/>
          <w:szCs w:val="24"/>
        </w:rPr>
        <w:t xml:space="preserve">приведено описание принципов функционирования </w:t>
      </w:r>
      <w:r w:rsidR="00BE0894">
        <w:rPr>
          <w:rFonts w:eastAsia="ArialMT" w:cs="ArialMT"/>
          <w:sz w:val="24"/>
          <w:szCs w:val="24"/>
        </w:rPr>
        <w:t xml:space="preserve">10-проводного </w:t>
      </w:r>
      <w:r w:rsidR="00425A0F">
        <w:rPr>
          <w:rFonts w:eastAsia="ArialMT" w:cs="ArialMT"/>
          <w:sz w:val="24"/>
          <w:szCs w:val="24"/>
        </w:rPr>
        <w:t xml:space="preserve">синхронного </w:t>
      </w:r>
      <w:r>
        <w:rPr>
          <w:rFonts w:eastAsia="ArialMT" w:cs="ArialMT"/>
          <w:sz w:val="24"/>
          <w:szCs w:val="24"/>
        </w:rPr>
        <w:t xml:space="preserve">интерфейса </w:t>
      </w:r>
      <w:proofErr w:type="spellStart"/>
      <w:r>
        <w:rPr>
          <w:rFonts w:eastAsia="ArialMT" w:cs="ArialMT"/>
          <w:sz w:val="24"/>
          <w:szCs w:val="24"/>
          <w:lang w:val="en-US"/>
        </w:rPr>
        <w:t>sd</w:t>
      </w:r>
      <w:proofErr w:type="spellEnd"/>
      <w:r w:rsidRPr="006B4749">
        <w:rPr>
          <w:rFonts w:eastAsia="ArialMT" w:cs="ArialMT"/>
          <w:sz w:val="24"/>
          <w:szCs w:val="24"/>
        </w:rPr>
        <w:t xml:space="preserve">8 </w:t>
      </w:r>
      <w:r w:rsidR="00425A0F">
        <w:rPr>
          <w:rFonts w:eastAsia="ArialMT" w:cs="ArialMT"/>
          <w:sz w:val="24"/>
          <w:szCs w:val="24"/>
        </w:rPr>
        <w:t xml:space="preserve">для информационного обмена с устройствами </w:t>
      </w:r>
      <w:r w:rsidR="00425A0F" w:rsidRPr="00C005E1">
        <w:rPr>
          <w:rFonts w:ascii="Times New Roman" w:hAnsi="Times New Roman" w:cs="Times New Roman"/>
          <w:sz w:val="24"/>
          <w:szCs w:val="24"/>
        </w:rPr>
        <w:t>X8-device</w:t>
      </w:r>
      <w:r>
        <w:rPr>
          <w:rFonts w:eastAsia="ArialMT" w:cs="ArialMT"/>
          <w:sz w:val="24"/>
          <w:szCs w:val="24"/>
        </w:rPr>
        <w:t>.</w:t>
      </w:r>
    </w:p>
    <w:p w:rsidR="00C005E1" w:rsidRPr="00C005E1" w:rsidRDefault="00C005E1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516F28" w:rsidRPr="00AA23FB" w:rsidRDefault="00AA23FB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6254E3" w:rsidRPr="006254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библиотеки п</w:t>
      </w:r>
      <w:r w:rsidRPr="001946A0">
        <w:rPr>
          <w:rFonts w:ascii="Times New Roman" w:hAnsi="Times New Roman" w:cs="Times New Roman"/>
          <w:sz w:val="24"/>
          <w:szCs w:val="24"/>
        </w:rPr>
        <w:t>рограммны</w:t>
      </w:r>
      <w:r>
        <w:rPr>
          <w:rFonts w:ascii="Times New Roman" w:hAnsi="Times New Roman" w:cs="Times New Roman"/>
          <w:sz w:val="24"/>
          <w:szCs w:val="24"/>
        </w:rPr>
        <w:t>х компонент</w:t>
      </w:r>
      <w:r w:rsidRPr="00516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общих для ТПО и</w:t>
      </w:r>
      <w:r w:rsidRPr="001946A0">
        <w:rPr>
          <w:rFonts w:ascii="Times New Roman" w:hAnsi="Times New Roman" w:cs="Times New Roman"/>
          <w:sz w:val="24"/>
          <w:szCs w:val="24"/>
        </w:rPr>
        <w:t xml:space="preserve"> СПО МЕТЕО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6F28" w:rsidRDefault="00516F28" w:rsidP="00516F28">
      <w:pPr>
        <w:rPr>
          <w:rFonts w:ascii="Times New Roman" w:hAnsi="Times New Roman" w:cs="Times New Roman"/>
          <w:sz w:val="24"/>
          <w:szCs w:val="24"/>
        </w:rPr>
      </w:pPr>
      <w:r w:rsidRPr="001946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Библиотеки п</w:t>
      </w:r>
      <w:r w:rsidRPr="001946A0">
        <w:rPr>
          <w:rFonts w:ascii="Times New Roman" w:hAnsi="Times New Roman" w:cs="Times New Roman"/>
          <w:sz w:val="24"/>
          <w:szCs w:val="24"/>
        </w:rPr>
        <w:t>рограммны</w:t>
      </w:r>
      <w:r>
        <w:rPr>
          <w:rFonts w:ascii="Times New Roman" w:hAnsi="Times New Roman" w:cs="Times New Roman"/>
          <w:sz w:val="24"/>
          <w:szCs w:val="24"/>
        </w:rPr>
        <w:t>х компонент</w:t>
      </w:r>
      <w:r w:rsidRPr="00516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ТПО и</w:t>
      </w:r>
      <w:r w:rsidRPr="001946A0">
        <w:rPr>
          <w:rFonts w:ascii="Times New Roman" w:hAnsi="Times New Roman" w:cs="Times New Roman"/>
          <w:sz w:val="24"/>
          <w:szCs w:val="24"/>
        </w:rPr>
        <w:t xml:space="preserve"> СПО МЕТЕО</w:t>
      </w:r>
    </w:p>
    <w:p w:rsidR="00516F28" w:rsidRPr="00516F28" w:rsidRDefault="00516F28" w:rsidP="00516F28">
      <w:pPr>
        <w:rPr>
          <w:rFonts w:ascii="Times New Roman" w:hAnsi="Times New Roman" w:cs="Times New Roman"/>
          <w:b/>
          <w:sz w:val="24"/>
          <w:szCs w:val="24"/>
        </w:rPr>
      </w:pPr>
      <w:r w:rsidRPr="00516F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(директория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516F28" w:rsidRPr="00427789" w:rsidTr="00A65C1B">
        <w:tc>
          <w:tcPr>
            <w:tcW w:w="3539" w:type="dxa"/>
          </w:tcPr>
          <w:p w:rsidR="00516F28" w:rsidRPr="00E53BB6" w:rsidRDefault="00516F28" w:rsidP="00516F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библиотеки</w:t>
            </w:r>
          </w:p>
        </w:tc>
        <w:tc>
          <w:tcPr>
            <w:tcW w:w="6946" w:type="dxa"/>
          </w:tcPr>
          <w:p w:rsidR="00516F28" w:rsidRPr="00427789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16F28" w:rsidRPr="00427789" w:rsidTr="00A65C1B">
        <w:tc>
          <w:tcPr>
            <w:tcW w:w="3539" w:type="dxa"/>
          </w:tcPr>
          <w:p w:rsidR="00516F28" w:rsidRPr="00E53BB6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ad9914_ctrl</w:t>
            </w:r>
          </w:p>
        </w:tc>
        <w:tc>
          <w:tcPr>
            <w:tcW w:w="6946" w:type="dxa"/>
          </w:tcPr>
          <w:p w:rsidR="00516F28" w:rsidRPr="00516F28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синтезатора частот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AD9914</w:t>
            </w:r>
          </w:p>
        </w:tc>
      </w:tr>
      <w:tr w:rsidR="00516F28" w:rsidRPr="00427789" w:rsidTr="00A65C1B">
        <w:tc>
          <w:tcPr>
            <w:tcW w:w="3539" w:type="dxa"/>
          </w:tcPr>
          <w:p w:rsidR="00516F28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adf4350</w:t>
            </w:r>
          </w:p>
        </w:tc>
        <w:tc>
          <w:tcPr>
            <w:tcW w:w="6946" w:type="dxa"/>
          </w:tcPr>
          <w:p w:rsidR="00516F28" w:rsidRPr="00436A36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синтезатора </w:t>
            </w:r>
            <w:r w:rsidRPr="00516F28">
              <w:rPr>
                <w:rFonts w:ascii="Times New Roman" w:hAnsi="Times New Roman" w:cs="Times New Roman"/>
                <w:sz w:val="24"/>
                <w:szCs w:val="24"/>
              </w:rPr>
              <w:t>adf4350</w:t>
            </w:r>
          </w:p>
        </w:tc>
      </w:tr>
      <w:tr w:rsidR="00516F28" w:rsidRPr="00AF63A7" w:rsidTr="00A65C1B">
        <w:tc>
          <w:tcPr>
            <w:tcW w:w="3539" w:type="dxa"/>
          </w:tcPr>
          <w:p w:rsidR="00516F28" w:rsidRPr="001B7DA5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clk_buf</w:t>
            </w:r>
            <w:proofErr w:type="spellEnd"/>
          </w:p>
        </w:tc>
        <w:tc>
          <w:tcPr>
            <w:tcW w:w="6946" w:type="dxa"/>
          </w:tcPr>
          <w:p w:rsidR="00516F28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буфер для тактовых сигналов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516F28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0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dac3484</w:t>
            </w:r>
          </w:p>
        </w:tc>
        <w:tc>
          <w:tcPr>
            <w:tcW w:w="6946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ЦАП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DAC3484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516F28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dds_signal_generator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 прямой цифровой синтезатор частот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fifo_buff</w:t>
            </w:r>
            <w:proofErr w:type="spellEnd"/>
          </w:p>
        </w:tc>
        <w:tc>
          <w:tcPr>
            <w:tcW w:w="6946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-буфер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gxb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подуровней гигабитного приемопередатчика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jtag_debug</w:t>
            </w:r>
            <w:proofErr w:type="spellEnd"/>
          </w:p>
        </w:tc>
        <w:tc>
          <w:tcPr>
            <w:tcW w:w="6946" w:type="dxa"/>
          </w:tcPr>
          <w:p w:rsidR="0036012C" w:rsidRPr="0036012C" w:rsidRDefault="0036012C" w:rsidP="003601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 отладки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JTAG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выводом сигналов на логический анализатор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lmk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буфера тактовых сигналов </w:t>
            </w:r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lmk01000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lvds_rx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десериализатор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многоканального АЦП </w:t>
            </w:r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ltm9011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pll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модули ФАПЧ различного назначения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pll_dsp</w:t>
            </w:r>
            <w:proofErr w:type="spellEnd"/>
          </w:p>
        </w:tc>
        <w:tc>
          <w:tcPr>
            <w:tcW w:w="6946" w:type="dxa"/>
          </w:tcPr>
          <w:p w:rsidR="0036012C" w:rsidRDefault="00AA23FB" w:rsidP="00AA23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ФАПЧ с глобальным источником синхронизации 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pll_in</w:t>
            </w:r>
            <w:proofErr w:type="spellEnd"/>
          </w:p>
        </w:tc>
        <w:tc>
          <w:tcPr>
            <w:tcW w:w="6946" w:type="dxa"/>
          </w:tcPr>
          <w:p w:rsidR="0036012C" w:rsidRDefault="0036012C" w:rsidP="00AA23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ФАПЧ </w:t>
            </w:r>
            <w:r w:rsidR="00AA23FB">
              <w:rPr>
                <w:rFonts w:ascii="Times New Roman" w:hAnsi="Times New Roman" w:cs="Times New Roman"/>
                <w:sz w:val="24"/>
                <w:szCs w:val="24"/>
              </w:rPr>
              <w:t>с источником синхронизации на вычислителе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sata</w:t>
            </w:r>
            <w:proofErr w:type="spellEnd"/>
          </w:p>
        </w:tc>
        <w:tc>
          <w:tcPr>
            <w:tcW w:w="6946" w:type="dxa"/>
          </w:tcPr>
          <w:p w:rsidR="0036012C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контроллер, реализующий интерфейс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sd8</w:t>
            </w:r>
          </w:p>
        </w:tc>
        <w:tc>
          <w:tcPr>
            <w:tcW w:w="6946" w:type="dxa"/>
          </w:tcPr>
          <w:p w:rsidR="00AA23FB" w:rsidRPr="00AA23FB" w:rsidRDefault="00AA23FB" w:rsidP="00AA23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10-проводного интерфейса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SD8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spi_ctrl</w:t>
            </w:r>
            <w:proofErr w:type="spellEnd"/>
          </w:p>
        </w:tc>
        <w:tc>
          <w:tcPr>
            <w:tcW w:w="6946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</w:t>
            </w: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линий передачи между ПЛИС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tcl</w:t>
            </w:r>
            <w:proofErr w:type="spellEnd"/>
          </w:p>
        </w:tc>
        <w:tc>
          <w:tcPr>
            <w:tcW w:w="6946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tcl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-скрипты общего назначения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tis10_control_system_max10</w:t>
            </w:r>
          </w:p>
        </w:tc>
        <w:tc>
          <w:tcPr>
            <w:tcW w:w="6946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контроллеры интерфейсов приема</w:t>
            </w: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передачи данных и системы контроля</w:t>
            </w:r>
          </w:p>
        </w:tc>
      </w:tr>
    </w:tbl>
    <w:p w:rsidR="00516F28" w:rsidRDefault="00516F28" w:rsidP="00A10E34">
      <w:pPr>
        <w:rPr>
          <w:rFonts w:ascii="Times New Roman" w:hAnsi="Times New Roman" w:cs="Times New Roman"/>
          <w:b/>
          <w:sz w:val="28"/>
          <w:szCs w:val="28"/>
        </w:rPr>
      </w:pPr>
    </w:p>
    <w:p w:rsidR="00A04552" w:rsidRPr="005950F1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 xml:space="preserve">ПЛИС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10 на плате </w:t>
      </w:r>
      <w:proofErr w:type="spellStart"/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rcvc</w:t>
      </w:r>
      <w:proofErr w:type="spellEnd"/>
    </w:p>
    <w:p w:rsidR="00A04552" w:rsidRDefault="00A04552" w:rsidP="00A0455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A04552" w:rsidRPr="00491DF4" w:rsidRDefault="00A04552" w:rsidP="00A0455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1DF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6</w:t>
      </w:r>
      <w:r w:rsidRPr="00491DF4">
        <w:rPr>
          <w:rFonts w:ascii="Times New Roman" w:hAnsi="Times New Roman" w:cs="Times New Roman"/>
          <w:sz w:val="24"/>
          <w:szCs w:val="24"/>
        </w:rPr>
        <w:t xml:space="preserve"> – Программные компоненты СПО МЕТЕО для ПЛИС </w:t>
      </w:r>
      <w:r w:rsidRPr="00491DF4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491DF4">
        <w:rPr>
          <w:rFonts w:ascii="Times New Roman" w:hAnsi="Times New Roman" w:cs="Times New Roman"/>
          <w:sz w:val="24"/>
          <w:szCs w:val="24"/>
        </w:rPr>
        <w:t xml:space="preserve"> </w:t>
      </w:r>
      <w:r w:rsidRPr="00491DF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491DF4">
        <w:rPr>
          <w:rFonts w:ascii="Times New Roman" w:hAnsi="Times New Roman" w:cs="Times New Roman"/>
          <w:sz w:val="24"/>
          <w:szCs w:val="24"/>
        </w:rPr>
        <w:t xml:space="preserve">10 на плате </w:t>
      </w:r>
      <w:proofErr w:type="spellStart"/>
      <w:r w:rsidRPr="00491DF4">
        <w:rPr>
          <w:rFonts w:ascii="Times New Roman" w:hAnsi="Times New Roman" w:cs="Times New Roman"/>
          <w:sz w:val="24"/>
          <w:szCs w:val="24"/>
          <w:lang w:val="en-US"/>
        </w:rPr>
        <w:t>rcvc</w:t>
      </w:r>
      <w:proofErr w:type="spellEnd"/>
    </w:p>
    <w:p w:rsidR="00A04552" w:rsidRPr="00491DF4" w:rsidRDefault="00A04552" w:rsidP="00A0455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491DF4">
        <w:rPr>
          <w:rFonts w:ascii="Times New Roman" w:hAnsi="Times New Roman" w:cs="Times New Roman"/>
          <w:sz w:val="24"/>
          <w:szCs w:val="24"/>
        </w:rPr>
        <w:t xml:space="preserve"> (директория – </w:t>
      </w:r>
      <w:proofErr w:type="spellStart"/>
      <w:r w:rsidRPr="00491DF4">
        <w:rPr>
          <w:rFonts w:ascii="Times New Roman" w:hAnsi="Times New Roman" w:cs="Times New Roman"/>
          <w:sz w:val="24"/>
          <w:szCs w:val="24"/>
          <w:lang w:val="en-US"/>
        </w:rPr>
        <w:t>rcvc</w:t>
      </w:r>
      <w:proofErr w:type="spellEnd"/>
      <w:r w:rsidRPr="00491DF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A04552" w:rsidRPr="00427789" w:rsidTr="00A65C1B">
        <w:tc>
          <w:tcPr>
            <w:tcW w:w="3964" w:type="dxa"/>
          </w:tcPr>
          <w:p w:rsidR="00A04552" w:rsidRPr="00E53BB6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A04552" w:rsidRPr="00427789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04552" w:rsidRPr="00427789" w:rsidTr="00A65C1B">
        <w:tc>
          <w:tcPr>
            <w:tcW w:w="3964" w:type="dxa"/>
          </w:tcPr>
          <w:p w:rsidR="00A04552" w:rsidRPr="00E53BB6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rcvc.sv</w:t>
            </w:r>
          </w:p>
        </w:tc>
        <w:tc>
          <w:tcPr>
            <w:tcW w:w="6521" w:type="dxa"/>
          </w:tcPr>
          <w:p w:rsidR="00A04552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A04552" w:rsidRPr="00427789" w:rsidTr="00A65C1B">
        <w:tc>
          <w:tcPr>
            <w:tcW w:w="3964" w:type="dxa"/>
          </w:tcPr>
          <w:p w:rsidR="00A04552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rcvc_CFM.map</w:t>
            </w:r>
            <w:proofErr w:type="spellEnd"/>
          </w:p>
          <w:p w:rsidR="00A04552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rcvc_CFM_auto.rpd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A04552" w:rsidRPr="00436A36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конфигурационные файлы ПЛИС </w:t>
            </w:r>
          </w:p>
        </w:tc>
      </w:tr>
      <w:tr w:rsidR="00A04552" w:rsidRPr="00AF63A7" w:rsidTr="00A65C1B">
        <w:tc>
          <w:tcPr>
            <w:tcW w:w="3964" w:type="dxa"/>
          </w:tcPr>
          <w:p w:rsidR="00A04552" w:rsidRPr="001B7DA5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rcvc.out.sdc</w:t>
            </w:r>
            <w:proofErr w:type="spellEnd"/>
          </w:p>
        </w:tc>
        <w:tc>
          <w:tcPr>
            <w:tcW w:w="6521" w:type="dxa"/>
          </w:tcPr>
          <w:p w:rsidR="00A04552" w:rsidRPr="00AF63A7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A04552" w:rsidRPr="00AF63A7" w:rsidTr="00A65C1B">
        <w:tc>
          <w:tcPr>
            <w:tcW w:w="3964" w:type="dxa"/>
          </w:tcPr>
          <w:p w:rsidR="00A04552" w:rsidRPr="00AF63A7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A04552" w:rsidRPr="00AF63A7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B7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C1"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на плате </w:t>
            </w:r>
            <w:proofErr w:type="spellStart"/>
            <w:r w:rsidR="008B7CC1"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</w:t>
            </w:r>
            <w:proofErr w:type="spellEnd"/>
          </w:p>
        </w:tc>
      </w:tr>
    </w:tbl>
    <w:p w:rsidR="006B6860" w:rsidRPr="005950F1" w:rsidRDefault="006B6860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A04552" w:rsidRPr="005950F1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 xml:space="preserve">ПЛИС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10 на плате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bgs</w:t>
      </w:r>
      <w:proofErr w:type="spellEnd"/>
    </w:p>
    <w:p w:rsidR="006B6860" w:rsidRPr="006B6860" w:rsidRDefault="006B6860" w:rsidP="006B6860">
      <w:pPr>
        <w:rPr>
          <w:rFonts w:ascii="Times New Roman" w:hAnsi="Times New Roman" w:cs="Times New Roman"/>
          <w:b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Таблица 6 – Программные компоненты СПО МЕТЕО для ПЛИС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6B6860">
        <w:rPr>
          <w:rFonts w:ascii="Times New Roman" w:hAnsi="Times New Roman" w:cs="Times New Roman"/>
          <w:sz w:val="24"/>
          <w:szCs w:val="24"/>
        </w:rPr>
        <w:t xml:space="preserve">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B6860">
        <w:rPr>
          <w:rFonts w:ascii="Times New Roman" w:hAnsi="Times New Roman" w:cs="Times New Roman"/>
          <w:sz w:val="24"/>
          <w:szCs w:val="24"/>
        </w:rPr>
        <w:t>10 на плате</w:t>
      </w:r>
      <w:r w:rsidRPr="006B6860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bgs</w:t>
      </w:r>
      <w:proofErr w:type="spellEnd"/>
    </w:p>
    <w:p w:rsidR="006B6860" w:rsidRPr="006B6860" w:rsidRDefault="006B6860" w:rsidP="006B6860">
      <w:pPr>
        <w:rPr>
          <w:rFonts w:ascii="Times New Roman" w:hAnsi="Times New Roman" w:cs="Times New Roman"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 (директория – </w:t>
      </w:r>
      <w:proofErr w:type="spellStart"/>
      <w:r w:rsidRPr="006B6860">
        <w:rPr>
          <w:rFonts w:ascii="Times New Roman" w:hAnsi="Times New Roman" w:cs="Times New Roman"/>
          <w:sz w:val="24"/>
          <w:szCs w:val="24"/>
          <w:lang w:val="en-US"/>
        </w:rPr>
        <w:t>bgsl</w:t>
      </w:r>
      <w:proofErr w:type="spellEnd"/>
      <w:r w:rsidRPr="006B686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B6860" w:rsidRPr="00427789" w:rsidTr="00A65C1B">
        <w:tc>
          <w:tcPr>
            <w:tcW w:w="3964" w:type="dxa"/>
          </w:tcPr>
          <w:p w:rsidR="006B6860" w:rsidRPr="00E53BB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6B6860" w:rsidRPr="00427789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main_bgsl.sv</w:t>
            </w:r>
          </w:p>
        </w:tc>
        <w:tc>
          <w:tcPr>
            <w:tcW w:w="6521" w:type="dxa"/>
          </w:tcPr>
          <w:p w:rsidR="006B6860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lang w:val="en-US"/>
              </w:rPr>
              <w:t xml:space="preserve"> </w:t>
            </w: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bgsl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</w:t>
            </w:r>
            <w:proofErr w:type="spellEnd"/>
          </w:p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bgsl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_CFM_auto.rpd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B6860" w:rsidRPr="00436A3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конфигурационные файлы ПЛИС 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1B7DA5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bgsl.sdc</w:t>
            </w:r>
            <w:proofErr w:type="spellEnd"/>
          </w:p>
        </w:tc>
        <w:tc>
          <w:tcPr>
            <w:tcW w:w="6521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6B6860" w:rsidRPr="008B7CC1" w:rsidRDefault="006B6860" w:rsidP="008B7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B7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C1" w:rsidRPr="006B6860">
              <w:rPr>
                <w:rFonts w:ascii="Times New Roman" w:hAnsi="Times New Roman" w:cs="Times New Roman"/>
                <w:sz w:val="24"/>
                <w:szCs w:val="24"/>
              </w:rPr>
              <w:t>на плате</w:t>
            </w:r>
            <w:r w:rsidR="008B7CC1" w:rsidRPr="006B6860">
              <w:t xml:space="preserve"> </w:t>
            </w:r>
            <w:proofErr w:type="spellStart"/>
            <w:r w:rsidR="008B7CC1">
              <w:rPr>
                <w:rFonts w:ascii="Times New Roman" w:hAnsi="Times New Roman" w:cs="Times New Roman"/>
                <w:sz w:val="24"/>
                <w:szCs w:val="24"/>
              </w:rPr>
              <w:t>bgs</w:t>
            </w:r>
            <w:proofErr w:type="spellEnd"/>
          </w:p>
        </w:tc>
      </w:tr>
    </w:tbl>
    <w:p w:rsidR="00A04552" w:rsidRDefault="00A04552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8B7CC1" w:rsidRPr="005950F1" w:rsidRDefault="008B7CC1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A04552" w:rsidRPr="005950F1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 xml:space="preserve">ПЛИС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10 на плате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iface</w:t>
      </w:r>
      <w:proofErr w:type="spellEnd"/>
    </w:p>
    <w:p w:rsidR="006B6860" w:rsidRPr="006B6860" w:rsidRDefault="006B6860" w:rsidP="006B6860">
      <w:pPr>
        <w:rPr>
          <w:rFonts w:ascii="Times New Roman" w:hAnsi="Times New Roman" w:cs="Times New Roman"/>
          <w:b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Таблица 6 – Программные компоненты СПО МЕТЕО для ПЛИС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6B6860">
        <w:rPr>
          <w:rFonts w:ascii="Times New Roman" w:hAnsi="Times New Roman" w:cs="Times New Roman"/>
          <w:sz w:val="24"/>
          <w:szCs w:val="24"/>
        </w:rPr>
        <w:t xml:space="preserve">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B6860">
        <w:rPr>
          <w:rFonts w:ascii="Times New Roman" w:hAnsi="Times New Roman" w:cs="Times New Roman"/>
          <w:sz w:val="24"/>
          <w:szCs w:val="24"/>
        </w:rPr>
        <w:t>10 на плате</w:t>
      </w:r>
      <w:r w:rsidRPr="006B6860">
        <w:t xml:space="preserve"> </w:t>
      </w:r>
      <w:proofErr w:type="spellStart"/>
      <w:r w:rsidRPr="006B6860">
        <w:rPr>
          <w:rFonts w:ascii="Times New Roman" w:hAnsi="Times New Roman" w:cs="Times New Roman"/>
          <w:sz w:val="24"/>
          <w:szCs w:val="24"/>
        </w:rPr>
        <w:t>iface</w:t>
      </w:r>
      <w:proofErr w:type="spellEnd"/>
    </w:p>
    <w:p w:rsidR="006B6860" w:rsidRPr="006B6860" w:rsidRDefault="006B6860" w:rsidP="006B686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 (директория – </w:t>
      </w:r>
      <w:proofErr w:type="spellStart"/>
      <w:r w:rsidRPr="006B6860">
        <w:rPr>
          <w:rFonts w:ascii="Times New Roman" w:hAnsi="Times New Roman" w:cs="Times New Roman"/>
          <w:sz w:val="24"/>
          <w:szCs w:val="24"/>
          <w:lang w:val="en-US"/>
        </w:rPr>
        <w:t>iface</w:t>
      </w:r>
      <w:proofErr w:type="spellEnd"/>
      <w:r w:rsidRPr="006B686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B6860" w:rsidRPr="00427789" w:rsidTr="00A65C1B">
        <w:tc>
          <w:tcPr>
            <w:tcW w:w="3964" w:type="dxa"/>
          </w:tcPr>
          <w:p w:rsidR="006B6860" w:rsidRPr="00E53BB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6B6860" w:rsidRPr="00427789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Pr="00E53BB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iface_max10_wrap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6521" w:type="dxa"/>
          </w:tcPr>
          <w:p w:rsidR="006B6860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lang w:val="en-US"/>
              </w:rPr>
              <w:t xml:space="preserve"> </w:t>
            </w: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iface_max10_wrap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</w:t>
            </w:r>
          </w:p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_CFM_auto.rpd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B6860" w:rsidRPr="00436A3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конфигурационные файлы ПЛИС 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1B7DA5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iface_max10_wrap.out.sdc</w:t>
            </w:r>
          </w:p>
        </w:tc>
        <w:tc>
          <w:tcPr>
            <w:tcW w:w="6521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B7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C1" w:rsidRPr="006B6860">
              <w:rPr>
                <w:rFonts w:ascii="Times New Roman" w:hAnsi="Times New Roman" w:cs="Times New Roman"/>
                <w:sz w:val="24"/>
                <w:szCs w:val="24"/>
              </w:rPr>
              <w:t>на плате</w:t>
            </w:r>
            <w:r w:rsidR="008B7CC1" w:rsidRPr="006B6860">
              <w:t xml:space="preserve"> </w:t>
            </w:r>
            <w:proofErr w:type="spellStart"/>
            <w:r w:rsidR="008B7CC1" w:rsidRPr="006B6860">
              <w:rPr>
                <w:rFonts w:ascii="Times New Roman" w:hAnsi="Times New Roman" w:cs="Times New Roman"/>
                <w:sz w:val="24"/>
                <w:szCs w:val="24"/>
              </w:rPr>
              <w:t>iface</w:t>
            </w:r>
            <w:proofErr w:type="spellEnd"/>
          </w:p>
        </w:tc>
      </w:tr>
    </w:tbl>
    <w:p w:rsidR="006B6860" w:rsidRPr="005950F1" w:rsidRDefault="006B6860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A04552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>ПЛИС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ALTERA MAX10 </w:t>
      </w:r>
      <w:r w:rsidRPr="005950F1">
        <w:rPr>
          <w:rFonts w:ascii="Times New Roman" w:hAnsi="Times New Roman" w:cs="Times New Roman"/>
          <w:b/>
          <w:sz w:val="24"/>
          <w:szCs w:val="24"/>
        </w:rPr>
        <w:t>на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</w:rPr>
        <w:t>плате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supervisor</w:t>
      </w:r>
    </w:p>
    <w:p w:rsidR="008B7CC1" w:rsidRPr="008B7CC1" w:rsidRDefault="008B7CC1" w:rsidP="008B7C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7CC1">
        <w:rPr>
          <w:rFonts w:ascii="Times New Roman" w:hAnsi="Times New Roman" w:cs="Times New Roman"/>
          <w:sz w:val="24"/>
          <w:szCs w:val="24"/>
        </w:rPr>
        <w:t>Таблица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6 – </w:t>
      </w:r>
      <w:r w:rsidRPr="008B7CC1">
        <w:rPr>
          <w:rFonts w:ascii="Times New Roman" w:hAnsi="Times New Roman" w:cs="Times New Roman"/>
          <w:sz w:val="24"/>
          <w:szCs w:val="24"/>
        </w:rPr>
        <w:t>Программные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компоненты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СПО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МЕТЕО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для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ПЛИС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ALTERA MAX10 </w:t>
      </w:r>
      <w:r w:rsidRPr="008B7CC1">
        <w:rPr>
          <w:rFonts w:ascii="Times New Roman" w:hAnsi="Times New Roman" w:cs="Times New Roman"/>
          <w:sz w:val="24"/>
          <w:szCs w:val="24"/>
        </w:rPr>
        <w:t>на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плате</w:t>
      </w:r>
      <w:r w:rsidRPr="008B7CC1">
        <w:rPr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>supervisor</w:t>
      </w:r>
      <w:r w:rsidRPr="008B7C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B7CC1">
        <w:rPr>
          <w:rFonts w:ascii="Times New Roman" w:hAnsi="Times New Roman" w:cs="Times New Roman"/>
          <w:sz w:val="24"/>
          <w:szCs w:val="24"/>
        </w:rPr>
        <w:t>директория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– supervisor_max10_bco_wrap)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8B7CC1" w:rsidRPr="00427789" w:rsidTr="00A65C1B">
        <w:tc>
          <w:tcPr>
            <w:tcW w:w="3964" w:type="dxa"/>
          </w:tcPr>
          <w:p w:rsidR="008B7CC1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8B7CC1" w:rsidRPr="00427789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7CC1" w:rsidRPr="00427789" w:rsidTr="00A65C1B">
        <w:tc>
          <w:tcPr>
            <w:tcW w:w="3964" w:type="dxa"/>
          </w:tcPr>
          <w:p w:rsidR="008B7CC1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supervisor_max10_bco_wrap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6521" w:type="dxa"/>
          </w:tcPr>
          <w:p w:rsidR="008B7CC1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8B7CC1" w:rsidRPr="00427789" w:rsidTr="00A65C1B">
        <w:tc>
          <w:tcPr>
            <w:tcW w:w="3964" w:type="dxa"/>
          </w:tcPr>
          <w:p w:rsidR="008B7CC1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lang w:val="en-US"/>
              </w:rPr>
              <w:t xml:space="preserve"> </w:t>
            </w: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supervisor_max10_bco_wrap.map</w:t>
            </w:r>
          </w:p>
          <w:p w:rsidR="008B7CC1" w:rsidRDefault="008B7CC1" w:rsidP="008B7C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B7CC1">
              <w:rPr>
                <w:lang w:val="en-US"/>
              </w:rPr>
              <w:t xml:space="preserve"> </w:t>
            </w:r>
            <w:proofErr w:type="spellStart"/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supervisor_CFM_auto.rpd</w:t>
            </w:r>
            <w:proofErr w:type="spellEnd"/>
          </w:p>
        </w:tc>
        <w:tc>
          <w:tcPr>
            <w:tcW w:w="6521" w:type="dxa"/>
          </w:tcPr>
          <w:p w:rsidR="008B7CC1" w:rsidRPr="00436A3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конфигурационные файлы ПЛИС </w:t>
            </w:r>
          </w:p>
        </w:tc>
      </w:tr>
      <w:tr w:rsidR="008B7CC1" w:rsidRPr="00AF63A7" w:rsidTr="00A65C1B">
        <w:tc>
          <w:tcPr>
            <w:tcW w:w="3964" w:type="dxa"/>
          </w:tcPr>
          <w:p w:rsidR="008B7CC1" w:rsidRPr="001B7DA5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supervisor_max10_bco_wrap.out.sdc</w:t>
            </w:r>
          </w:p>
        </w:tc>
        <w:tc>
          <w:tcPr>
            <w:tcW w:w="6521" w:type="dxa"/>
          </w:tcPr>
          <w:p w:rsidR="008B7CC1" w:rsidRPr="00AF63A7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8B7CC1" w:rsidRPr="00AF63A7" w:rsidTr="00A65C1B">
        <w:tc>
          <w:tcPr>
            <w:tcW w:w="3964" w:type="dxa"/>
          </w:tcPr>
          <w:p w:rsidR="008B7CC1" w:rsidRPr="00AF63A7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8B7CC1" w:rsidRPr="00AF63A7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CC1">
              <w:rPr>
                <w:rFonts w:ascii="Times New Roman" w:hAnsi="Times New Roman" w:cs="Times New Roman"/>
                <w:sz w:val="24"/>
                <w:szCs w:val="24"/>
              </w:rPr>
              <w:t>на плате</w:t>
            </w:r>
            <w:r w:rsidRPr="008B7CC1">
              <w:t xml:space="preserve"> </w:t>
            </w: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</w:p>
        </w:tc>
      </w:tr>
    </w:tbl>
    <w:p w:rsidR="00672318" w:rsidRPr="008B7CC1" w:rsidRDefault="00672318" w:rsidP="00A10E34">
      <w:pPr>
        <w:rPr>
          <w:rFonts w:ascii="Times New Roman" w:hAnsi="Times New Roman" w:cs="Times New Roman"/>
          <w:b/>
          <w:sz w:val="28"/>
          <w:szCs w:val="28"/>
        </w:rPr>
      </w:pPr>
    </w:p>
    <w:p w:rsidR="00516F28" w:rsidRPr="00672318" w:rsidRDefault="0099664C" w:rsidP="0067231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2318">
        <w:rPr>
          <w:rFonts w:ascii="Times New Roman" w:hAnsi="Times New Roman" w:cs="Times New Roman"/>
          <w:b/>
          <w:sz w:val="24"/>
          <w:szCs w:val="24"/>
        </w:rPr>
        <w:t>СПО МЕТЕО</w:t>
      </w:r>
    </w:p>
    <w:p w:rsidR="00786F61" w:rsidRDefault="001E319F" w:rsidP="001E319F">
      <w:pPr>
        <w:pStyle w:val="a4"/>
        <w:shd w:val="clear" w:color="auto" w:fill="C5E0B3" w:themeFill="accent6" w:themeFillTint="66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6F61">
        <w:rPr>
          <w:rFonts w:cs="Times New Roman"/>
          <w:sz w:val="24"/>
          <w:szCs w:val="24"/>
        </w:rPr>
        <w:t>В «Регистровая спецификация СПО МЕТЕО.</w:t>
      </w:r>
      <w:r w:rsidRPr="00786F61">
        <w:rPr>
          <w:rFonts w:cs="Times New Roman"/>
          <w:sz w:val="24"/>
          <w:szCs w:val="24"/>
          <w:lang w:val="en-US"/>
        </w:rPr>
        <w:t>rtf</w:t>
      </w:r>
      <w:r w:rsidRPr="00786F61">
        <w:rPr>
          <w:rFonts w:cs="Times New Roman"/>
          <w:sz w:val="24"/>
          <w:szCs w:val="24"/>
        </w:rPr>
        <w:t xml:space="preserve">» приведена регистровая спецификация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86F61">
        <w:rPr>
          <w:rFonts w:ascii="Times New Roman" w:hAnsi="Times New Roman" w:cs="Times New Roman"/>
          <w:sz w:val="24"/>
          <w:szCs w:val="24"/>
        </w:rPr>
        <w:t>-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786F61">
        <w:rPr>
          <w:rFonts w:ascii="Times New Roman" w:hAnsi="Times New Roman" w:cs="Times New Roman"/>
          <w:sz w:val="24"/>
          <w:szCs w:val="24"/>
        </w:rPr>
        <w:t xml:space="preserve"> СПО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Pr="00786F61">
        <w:rPr>
          <w:rFonts w:ascii="Times New Roman" w:hAnsi="Times New Roman" w:cs="Times New Roman"/>
          <w:sz w:val="24"/>
          <w:szCs w:val="24"/>
        </w:rPr>
        <w:t xml:space="preserve"> для информационного обмена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HPS</w:t>
      </w:r>
      <w:r w:rsidRPr="00786F61">
        <w:rPr>
          <w:rFonts w:ascii="Times New Roman" w:hAnsi="Times New Roman" w:cs="Times New Roman"/>
          <w:sz w:val="24"/>
          <w:szCs w:val="24"/>
        </w:rPr>
        <w:t xml:space="preserve"> с программными компонентами ПЦОС и СМЕТЕО, реализованными на вычислителе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FURY</w:t>
      </w:r>
      <w:r w:rsidRPr="00786F61">
        <w:rPr>
          <w:rFonts w:ascii="Times New Roman" w:hAnsi="Times New Roman" w:cs="Times New Roman"/>
          <w:sz w:val="24"/>
          <w:szCs w:val="24"/>
        </w:rPr>
        <w:t xml:space="preserve"> 2.1 (ПЛИС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ARRIA</w:t>
      </w:r>
      <w:r w:rsidRPr="00786F61">
        <w:rPr>
          <w:rFonts w:ascii="Times New Roman" w:hAnsi="Times New Roman" w:cs="Times New Roman"/>
          <w:sz w:val="24"/>
          <w:szCs w:val="24"/>
        </w:rPr>
        <w:t xml:space="preserve">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86F61">
        <w:rPr>
          <w:rFonts w:ascii="Times New Roman" w:hAnsi="Times New Roman" w:cs="Times New Roman"/>
          <w:sz w:val="24"/>
          <w:szCs w:val="24"/>
        </w:rPr>
        <w:t>)</w:t>
      </w:r>
    </w:p>
    <w:p w:rsidR="001E319F" w:rsidRPr="001E319F" w:rsidRDefault="001E319F" w:rsidP="001E319F">
      <w:pPr>
        <w:pStyle w:val="a4"/>
        <w:shd w:val="clear" w:color="auto" w:fill="C5E0B3" w:themeFill="accent6" w:themeFillTint="66"/>
        <w:ind w:left="360"/>
        <w:jc w:val="both"/>
        <w:rPr>
          <w:rFonts w:cs="Times New Roman"/>
          <w:sz w:val="24"/>
          <w:szCs w:val="24"/>
        </w:rPr>
      </w:pPr>
    </w:p>
    <w:p w:rsidR="00786F61" w:rsidRPr="00786F61" w:rsidRDefault="00786F61" w:rsidP="00786F61">
      <w:pPr>
        <w:pStyle w:val="a4"/>
        <w:shd w:val="clear" w:color="auto" w:fill="C5E0B3" w:themeFill="accent6" w:themeFillTint="66"/>
        <w:ind w:left="360"/>
        <w:jc w:val="both"/>
        <w:rPr>
          <w:rFonts w:cs="Times New Roman"/>
          <w:sz w:val="24"/>
          <w:szCs w:val="24"/>
        </w:rPr>
      </w:pPr>
      <w:r w:rsidRPr="00786F61">
        <w:rPr>
          <w:rFonts w:cs="Times New Roman"/>
          <w:sz w:val="24"/>
          <w:szCs w:val="24"/>
        </w:rPr>
        <w:t>В «Управление синтезатором частот в СПО.</w:t>
      </w:r>
      <w:r w:rsidRPr="00786F61">
        <w:rPr>
          <w:rFonts w:cs="Times New Roman"/>
          <w:sz w:val="24"/>
          <w:szCs w:val="24"/>
          <w:lang w:val="en-US"/>
        </w:rPr>
        <w:t>rtf</w:t>
      </w:r>
      <w:r w:rsidRPr="00786F61">
        <w:rPr>
          <w:rFonts w:cs="Times New Roman"/>
          <w:sz w:val="24"/>
          <w:szCs w:val="24"/>
        </w:rPr>
        <w:t>» описаны принципы управления синтезатором частот (СЧ) в СПО, а также регистровая модель СЧ СПО.</w:t>
      </w:r>
    </w:p>
    <w:p w:rsidR="00786F61" w:rsidRDefault="00786F61" w:rsidP="000D2DB9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0D2DB9" w:rsidRPr="00672318" w:rsidRDefault="000D2DB9" w:rsidP="000D2DB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таблице </w:t>
      </w:r>
      <w:r w:rsidR="006254E3" w:rsidRPr="006254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программные компоненты, используемые для реализации</w:t>
      </w:r>
      <w:r w:rsidRPr="003C7BF3">
        <w:rPr>
          <w:rFonts w:ascii="Times New Roman" w:hAnsi="Times New Roman" w:cs="Times New Roman"/>
          <w:sz w:val="24"/>
          <w:szCs w:val="24"/>
        </w:rPr>
        <w:t xml:space="preserve"> </w:t>
      </w:r>
      <w:r w:rsidR="00672318"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hAnsi="Times New Roman" w:cs="Times New Roman"/>
          <w:sz w:val="24"/>
          <w:szCs w:val="24"/>
        </w:rPr>
        <w:t>СПО МЕТЕО</w:t>
      </w:r>
      <w:r w:rsidR="00672318">
        <w:rPr>
          <w:rFonts w:ascii="Times New Roman" w:hAnsi="Times New Roman" w:cs="Times New Roman"/>
          <w:sz w:val="24"/>
          <w:szCs w:val="24"/>
        </w:rPr>
        <w:t xml:space="preserve"> для </w:t>
      </w:r>
      <w:r w:rsidR="00672318" w:rsidRPr="00672318">
        <w:rPr>
          <w:rFonts w:ascii="Times New Roman" w:hAnsi="Times New Roman" w:cs="Times New Roman"/>
          <w:sz w:val="24"/>
          <w:szCs w:val="24"/>
        </w:rPr>
        <w:t xml:space="preserve">ПЛИС </w:t>
      </w:r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672318" w:rsidRPr="0067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="00672318"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72318"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="00672318">
        <w:rPr>
          <w:rFonts w:ascii="Times New Roman" w:hAnsi="Times New Roman" w:cs="Times New Roman"/>
          <w:b/>
          <w:sz w:val="24"/>
          <w:szCs w:val="24"/>
        </w:rPr>
        <w:t>.</w:t>
      </w:r>
    </w:p>
    <w:p w:rsidR="001946A0" w:rsidRPr="001946A0" w:rsidRDefault="000D2DB9" w:rsidP="001946A0">
      <w:pPr>
        <w:rPr>
          <w:rFonts w:ascii="Times New Roman" w:hAnsi="Times New Roman" w:cs="Times New Roman"/>
          <w:b/>
          <w:sz w:val="24"/>
          <w:szCs w:val="24"/>
        </w:rPr>
      </w:pPr>
      <w:r w:rsidRPr="001946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3</w:t>
      </w:r>
      <w:r w:rsidRPr="001946A0">
        <w:rPr>
          <w:rFonts w:ascii="Times New Roman" w:hAnsi="Times New Roman" w:cs="Times New Roman"/>
          <w:sz w:val="24"/>
          <w:szCs w:val="24"/>
        </w:rPr>
        <w:t xml:space="preserve"> – Программные компоненты СПО МЕТЕО</w:t>
      </w:r>
      <w:r w:rsidR="001946A0" w:rsidRPr="001946A0">
        <w:rPr>
          <w:rFonts w:ascii="Times New Roman" w:hAnsi="Times New Roman" w:cs="Times New Roman"/>
          <w:sz w:val="24"/>
          <w:szCs w:val="24"/>
        </w:rPr>
        <w:t xml:space="preserve"> для ПЛИС </w:t>
      </w:r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1946A0" w:rsidRPr="0019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="001946A0"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946A0"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="001946A0" w:rsidRPr="001946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D2DB9" w:rsidRPr="00423A97" w:rsidRDefault="000D2DB9" w:rsidP="000D2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(директория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280759" w:rsidRPr="00427789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280759" w:rsidRPr="00427789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bco.sv</w:t>
            </w:r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Верхний уровень проекта для вычислителя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FURY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2.1 с ПЛИС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ARRIAV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, реализующего СПО МЕТЕО</w:t>
            </w:r>
          </w:p>
        </w:tc>
      </w:tr>
      <w:tr w:rsidR="000D2DB9" w:rsidRPr="00427789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BCO.rbf</w:t>
            </w:r>
            <w:proofErr w:type="spellEnd"/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конфигурационный файл ПЛИС («файл прошивки»)</w:t>
            </w:r>
          </w:p>
        </w:tc>
      </w:tr>
      <w:tr w:rsidR="00280759" w:rsidRPr="00AF63A7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BCO.out.sdc</w:t>
            </w:r>
            <w:proofErr w:type="spellEnd"/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0D2DB9" w:rsidRPr="00436A36" w:rsidTr="00280759">
        <w:trPr>
          <w:trHeight w:val="835"/>
        </w:trPr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avhps.qsys</w:t>
            </w:r>
            <w:proofErr w:type="spellEnd"/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Файл с настройками инструмента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QSYS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QUARTUS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для конфигурации системы-на-кристалле </w:t>
            </w:r>
          </w:p>
        </w:tc>
      </w:tr>
      <w:tr w:rsidR="000D2DB9" w:rsidRPr="005C23A6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build_id.v</w:t>
            </w:r>
            <w:proofErr w:type="spellEnd"/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Содержит дату и время последней компиляции проекта</w:t>
            </w:r>
          </w:p>
        </w:tc>
      </w:tr>
      <w:tr w:rsidR="00280759" w:rsidRPr="00AF63A7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meteo_dsp</w:t>
            </w:r>
            <w:proofErr w:type="spellEnd"/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Библиотека программных модулей ПЦОС МЕТЕО и СМЕТЕО</w:t>
            </w:r>
          </w:p>
        </w:tc>
      </w:tr>
      <w:tr w:rsidR="00280759" w:rsidRPr="005C23A6" w:rsidTr="00280759">
        <w:tc>
          <w:tcPr>
            <w:tcW w:w="3539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altera_libs</w:t>
            </w:r>
            <w:proofErr w:type="spellEnd"/>
          </w:p>
        </w:tc>
        <w:tc>
          <w:tcPr>
            <w:tcW w:w="6946" w:type="dxa"/>
          </w:tcPr>
          <w:p w:rsidR="000D2DB9" w:rsidRPr="00A33B4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мегафункций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и примитивов от компании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</w:p>
        </w:tc>
      </w:tr>
    </w:tbl>
    <w:p w:rsidR="00280759" w:rsidRPr="000D2DB9" w:rsidRDefault="00280759" w:rsidP="000D2DB9">
      <w:pPr>
        <w:rPr>
          <w:rFonts w:ascii="Times New Roman" w:hAnsi="Times New Roman" w:cs="Times New Roman"/>
          <w:b/>
          <w:sz w:val="28"/>
          <w:szCs w:val="28"/>
        </w:rPr>
      </w:pPr>
    </w:p>
    <w:p w:rsidR="001666D1" w:rsidRPr="000D2DB9" w:rsidRDefault="00672318" w:rsidP="000D2D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A10E34" w:rsidRPr="000D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BF3" w:rsidRPr="000D2DB9">
        <w:rPr>
          <w:rFonts w:ascii="Times New Roman" w:hAnsi="Times New Roman" w:cs="Times New Roman"/>
          <w:b/>
          <w:sz w:val="24"/>
          <w:szCs w:val="24"/>
        </w:rPr>
        <w:t>ПЦОС</w:t>
      </w:r>
      <w:r w:rsidR="001666D1" w:rsidRPr="000D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BF3" w:rsidRPr="000D2DB9">
        <w:rPr>
          <w:rFonts w:ascii="Times New Roman" w:hAnsi="Times New Roman" w:cs="Times New Roman"/>
          <w:b/>
          <w:sz w:val="24"/>
          <w:szCs w:val="24"/>
        </w:rPr>
        <w:t>МЕТЕО</w:t>
      </w:r>
      <w:r w:rsidR="001666D1" w:rsidRPr="000D2DB9">
        <w:rPr>
          <w:rFonts w:ascii="Times New Roman" w:hAnsi="Times New Roman" w:cs="Times New Roman"/>
          <w:b/>
          <w:sz w:val="24"/>
          <w:szCs w:val="24"/>
        </w:rPr>
        <w:t xml:space="preserve"> и СМЕТЕО</w:t>
      </w:r>
    </w:p>
    <w:p w:rsidR="001666D1" w:rsidRPr="000F3706" w:rsidRDefault="001666D1" w:rsidP="001666D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6254E3" w:rsidRPr="006254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программные компоненты, используемые для реализации</w:t>
      </w:r>
      <w:r w:rsidRPr="003C7BF3">
        <w:rPr>
          <w:rFonts w:ascii="Times New Roman" w:hAnsi="Times New Roman" w:cs="Times New Roman"/>
          <w:sz w:val="24"/>
          <w:szCs w:val="24"/>
        </w:rPr>
        <w:t xml:space="preserve"> ПЦОС МЕТЕО</w:t>
      </w:r>
      <w:r w:rsidRPr="002A4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СМЕТЕО</w:t>
      </w:r>
      <w:r w:rsidRPr="003C7B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6D1" w:rsidRPr="00423A97" w:rsidRDefault="001666D1" w:rsidP="001666D1">
      <w:pPr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Программные компоненты СПО МЕТЕО (директория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="000D2D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D2DB9"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="000D2DB9" w:rsidRPr="000D2DB9">
        <w:rPr>
          <w:rFonts w:ascii="Times New Roman" w:hAnsi="Times New Roman" w:cs="Times New Roman"/>
          <w:sz w:val="24"/>
          <w:szCs w:val="24"/>
        </w:rPr>
        <w:t>_</w:t>
      </w:r>
      <w:r w:rsidR="000D2DB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0D2DB9" w:rsidRPr="000D2D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D2DB9" w:rsidRPr="00C70FA4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="000D2DB9" w:rsidRPr="000D2DB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D2DB9" w:rsidRPr="00C70FA4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3539"/>
        <w:gridCol w:w="6804"/>
      </w:tblGrid>
      <w:tr w:rsidR="001666D1" w:rsidRPr="00427789" w:rsidTr="00280759">
        <w:tc>
          <w:tcPr>
            <w:tcW w:w="3539" w:type="dxa"/>
          </w:tcPr>
          <w:p w:rsidR="001666D1" w:rsidRPr="00E53BB6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804" w:type="dxa"/>
          </w:tcPr>
          <w:p w:rsidR="001666D1" w:rsidRPr="00427789" w:rsidRDefault="000D2DB9" w:rsidP="000D2D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B26328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meteo_dsp.v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Верхний уровень</w:t>
            </w: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алгоритма МЕТЕО</w:t>
            </w:r>
          </w:p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Включает: </w:t>
            </w:r>
          </w:p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СМЕТЕО</w:t>
            </w:r>
          </w:p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ПЦОС МЕТЕО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B26328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meteo_to_hps.v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Модуль для информационного обмена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ПЦОС МЕТЕО и СМЕТЕО </w:t>
            </w: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>с процессором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B26328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meteo_to_hps.vh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с регистровой моделью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ПЦОС МЕТЕО и СМЕТЕО </w:t>
            </w: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>для информационного обмена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процессором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meteo_sync.v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Синхронизатор</w:t>
            </w:r>
            <w:r w:rsidRPr="00677C96">
              <w:rPr>
                <w:rFonts w:ascii="Times New Roman" w:hAnsi="Times New Roman" w:cs="Times New Roman"/>
                <w:sz w:val="24"/>
                <w:szCs w:val="24"/>
              </w:rPr>
              <w:t xml:space="preserve"> МЕТЕО (СМЕТЕО)</w:t>
            </w:r>
          </w:p>
        </w:tc>
      </w:tr>
      <w:tr w:rsidR="00786F61" w:rsidRPr="005C23A6" w:rsidTr="00786F61">
        <w:tc>
          <w:tcPr>
            <w:tcW w:w="3539" w:type="dxa"/>
          </w:tcPr>
          <w:p w:rsidR="00786F61" w:rsidRDefault="00786F6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86F61" w:rsidRPr="00423A97" w:rsidRDefault="00786F6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804" w:type="dxa"/>
            <w:shd w:val="clear" w:color="auto" w:fill="9CC2E5" w:themeFill="accent1" w:themeFillTint="99"/>
          </w:tcPr>
          <w:p w:rsidR="00786F61" w:rsidRDefault="00786F6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СИНЕЕ УДАЛИТЬ!</w:t>
            </w:r>
          </w:p>
        </w:tc>
      </w:tr>
      <w:tr w:rsidR="001666D1" w:rsidRPr="00FC10A0" w:rsidTr="00D61B2C">
        <w:tc>
          <w:tcPr>
            <w:tcW w:w="3539" w:type="dxa"/>
            <w:shd w:val="clear" w:color="auto" w:fill="2E74B5" w:themeFill="accent1" w:themeFillShade="BF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simulate_meteo_dsp\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do.do</w:t>
            </w:r>
          </w:p>
        </w:tc>
        <w:tc>
          <w:tcPr>
            <w:tcW w:w="6804" w:type="dxa"/>
            <w:shd w:val="clear" w:color="auto" w:fill="2E74B5" w:themeFill="accent1" w:themeFillShade="BF"/>
          </w:tcPr>
          <w:p w:rsidR="001666D1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423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для запуска цифрового моделирования и тестирования модуля </w:t>
            </w:r>
          </w:p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dsp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среде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ModelSim</w:t>
            </w:r>
            <w:proofErr w:type="spellEnd"/>
          </w:p>
        </w:tc>
      </w:tr>
      <w:tr w:rsidR="001666D1" w:rsidRPr="00FC10A0" w:rsidTr="00D61B2C">
        <w:tc>
          <w:tcPr>
            <w:tcW w:w="3539" w:type="dxa"/>
            <w:shd w:val="clear" w:color="auto" w:fill="2E74B5" w:themeFill="accent1" w:themeFillShade="BF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simulate_meteo_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do.do</w:t>
            </w:r>
          </w:p>
        </w:tc>
        <w:tc>
          <w:tcPr>
            <w:tcW w:w="6804" w:type="dxa"/>
            <w:shd w:val="clear" w:color="auto" w:fill="2E74B5" w:themeFill="accent1" w:themeFillShade="BF"/>
          </w:tcPr>
          <w:p w:rsidR="001666D1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423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для запуска цифрового моделирования и тестирования модуля </w:t>
            </w:r>
          </w:p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meteo_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среде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ModelSim</w:t>
            </w:r>
            <w:proofErr w:type="spellEnd"/>
          </w:p>
        </w:tc>
      </w:tr>
      <w:tr w:rsidR="001666D1" w:rsidRPr="00FC10A0" w:rsidTr="00D61B2C">
        <w:tc>
          <w:tcPr>
            <w:tcW w:w="3539" w:type="dxa"/>
            <w:shd w:val="clear" w:color="auto" w:fill="2E74B5" w:themeFill="accent1" w:themeFillShade="BF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simulate_meteo_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do.do</w:t>
            </w:r>
          </w:p>
        </w:tc>
        <w:tc>
          <w:tcPr>
            <w:tcW w:w="6804" w:type="dxa"/>
            <w:shd w:val="clear" w:color="auto" w:fill="2E74B5" w:themeFill="accent1" w:themeFillShade="BF"/>
          </w:tcPr>
          <w:p w:rsidR="001666D1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423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для запуска цифрового моделирования и тестирования модуля </w:t>
            </w:r>
          </w:p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среде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ModelSim</w:t>
            </w:r>
            <w:proofErr w:type="spellEnd"/>
          </w:p>
        </w:tc>
      </w:tr>
    </w:tbl>
    <w:p w:rsidR="001666D1" w:rsidRDefault="001666D1" w:rsidP="002A43A6">
      <w:pPr>
        <w:ind w:firstLine="420"/>
        <w:rPr>
          <w:rFonts w:ascii="Times New Roman" w:hAnsi="Times New Roman" w:cs="Times New Roman"/>
          <w:sz w:val="24"/>
          <w:szCs w:val="24"/>
          <w:lang w:val="en-US"/>
        </w:rPr>
      </w:pPr>
    </w:p>
    <w:p w:rsidR="002B2C71" w:rsidRPr="00423A97" w:rsidRDefault="002B2C71" w:rsidP="00611797">
      <w:pPr>
        <w:shd w:val="clear" w:color="auto" w:fill="C5E0B3" w:themeFill="accent6" w:themeFillTint="66"/>
        <w:rPr>
          <w:rFonts w:ascii="Times New Roman" w:hAnsi="Times New Roman" w:cs="Times New Roman"/>
          <w:sz w:val="24"/>
          <w:szCs w:val="24"/>
          <w:lang w:val="en-US"/>
        </w:rPr>
      </w:pPr>
    </w:p>
    <w:p w:rsidR="002B2C71" w:rsidRPr="00474D09" w:rsidRDefault="00672318" w:rsidP="00611797">
      <w:pPr>
        <w:shd w:val="clear" w:color="auto" w:fill="C5E0B3" w:themeFill="accent6" w:themeFillTint="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71100D" w:rsidRPr="00474D09">
        <w:rPr>
          <w:rFonts w:ascii="Times New Roman" w:hAnsi="Times New Roman" w:cs="Times New Roman"/>
          <w:b/>
          <w:sz w:val="24"/>
          <w:szCs w:val="24"/>
        </w:rPr>
        <w:t xml:space="preserve">Информационный обмен </w:t>
      </w:r>
      <w:r w:rsidR="00611797" w:rsidRPr="000D2DB9">
        <w:rPr>
          <w:rFonts w:ascii="Times New Roman" w:hAnsi="Times New Roman" w:cs="Times New Roman"/>
          <w:b/>
          <w:sz w:val="24"/>
          <w:szCs w:val="24"/>
        </w:rPr>
        <w:t>ПЦОС МЕТЕО</w:t>
      </w:r>
      <w:r w:rsidR="00611797">
        <w:rPr>
          <w:rFonts w:ascii="Times New Roman" w:hAnsi="Times New Roman" w:cs="Times New Roman"/>
          <w:b/>
          <w:sz w:val="24"/>
          <w:szCs w:val="24"/>
        </w:rPr>
        <w:t xml:space="preserve"> с АМЕТЕО</w:t>
      </w:r>
    </w:p>
    <w:p w:rsidR="0071100D" w:rsidRPr="00FC10A0" w:rsidRDefault="00474D09" w:rsidP="00FC10A0">
      <w:pPr>
        <w:pStyle w:val="a4"/>
        <w:shd w:val="clear" w:color="auto" w:fill="C5E0B3" w:themeFill="accent6" w:themeFillTint="66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C10A0" w:rsidRPr="00786F61">
        <w:rPr>
          <w:rFonts w:cs="Times New Roman"/>
          <w:sz w:val="24"/>
          <w:szCs w:val="24"/>
        </w:rPr>
        <w:t>В «Регистровая спецификация СПО МЕТЕО.</w:t>
      </w:r>
      <w:r w:rsidR="00FC10A0" w:rsidRPr="00786F61">
        <w:rPr>
          <w:rFonts w:cs="Times New Roman"/>
          <w:sz w:val="24"/>
          <w:szCs w:val="24"/>
          <w:lang w:val="en-US"/>
        </w:rPr>
        <w:t>rtf</w:t>
      </w:r>
      <w:r w:rsidR="00FC10A0" w:rsidRPr="00786F61">
        <w:rPr>
          <w:rFonts w:cs="Times New Roman"/>
          <w:sz w:val="24"/>
          <w:szCs w:val="24"/>
        </w:rPr>
        <w:t xml:space="preserve">» приведена регистровая спецификация </w:t>
      </w:r>
      <w:r w:rsidR="00FC10A0" w:rsidRPr="00786F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C10A0" w:rsidRPr="00786F61">
        <w:rPr>
          <w:rFonts w:ascii="Times New Roman" w:hAnsi="Times New Roman" w:cs="Times New Roman"/>
          <w:sz w:val="24"/>
          <w:szCs w:val="24"/>
        </w:rPr>
        <w:t>-</w:t>
      </w:r>
      <w:r w:rsidR="00FC10A0" w:rsidRPr="00786F61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FC10A0" w:rsidRPr="00786F61">
        <w:rPr>
          <w:rFonts w:ascii="Times New Roman" w:hAnsi="Times New Roman" w:cs="Times New Roman"/>
          <w:sz w:val="24"/>
          <w:szCs w:val="24"/>
        </w:rPr>
        <w:t xml:space="preserve"> СПО </w:t>
      </w:r>
      <w:r w:rsidR="00FC10A0" w:rsidRPr="00786F61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="00FC10A0" w:rsidRPr="00786F61">
        <w:rPr>
          <w:rFonts w:ascii="Times New Roman" w:hAnsi="Times New Roman" w:cs="Times New Roman"/>
          <w:sz w:val="24"/>
          <w:szCs w:val="24"/>
        </w:rPr>
        <w:t xml:space="preserve"> для информационного обмена </w:t>
      </w:r>
      <w:r w:rsidR="00E664B3">
        <w:rPr>
          <w:rFonts w:ascii="Times New Roman" w:hAnsi="Times New Roman" w:cs="Times New Roman"/>
          <w:sz w:val="24"/>
          <w:szCs w:val="24"/>
        </w:rPr>
        <w:t>АМЕТЕО</w:t>
      </w:r>
      <w:r w:rsidR="00FC10A0" w:rsidRPr="00786F61">
        <w:rPr>
          <w:rFonts w:ascii="Times New Roman" w:hAnsi="Times New Roman" w:cs="Times New Roman"/>
          <w:sz w:val="24"/>
          <w:szCs w:val="24"/>
        </w:rPr>
        <w:t xml:space="preserve"> с ПЦОС и СМЕТЕО</w:t>
      </w:r>
      <w:r w:rsidR="00FC10A0">
        <w:rPr>
          <w:rFonts w:ascii="Times New Roman" w:hAnsi="Times New Roman" w:cs="Times New Roman"/>
          <w:sz w:val="24"/>
          <w:szCs w:val="24"/>
        </w:rPr>
        <w:t>.</w:t>
      </w:r>
    </w:p>
    <w:p w:rsidR="0071100D" w:rsidRDefault="0071100D" w:rsidP="00611797">
      <w:pPr>
        <w:shd w:val="clear" w:color="auto" w:fill="C5E0B3" w:themeFill="accent6" w:themeFillTint="6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3C7BF3"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</w:t>
      </w:r>
      <w:r w:rsidR="00DE4BE3">
        <w:rPr>
          <w:rFonts w:ascii="Times New Roman" w:hAnsi="Times New Roman" w:cs="Times New Roman"/>
          <w:sz w:val="24"/>
          <w:szCs w:val="24"/>
        </w:rPr>
        <w:t xml:space="preserve"> (модулей выходного комплексного сигнала</w:t>
      </w:r>
      <w:r w:rsidR="00B0298F">
        <w:rPr>
          <w:rFonts w:ascii="Times New Roman" w:hAnsi="Times New Roman" w:cs="Times New Roman"/>
          <w:sz w:val="24"/>
          <w:szCs w:val="24"/>
        </w:rPr>
        <w:t>).</w:t>
      </w:r>
    </w:p>
    <w:p w:rsidR="002B2C71" w:rsidRDefault="0071100D" w:rsidP="00611797">
      <w:pPr>
        <w:shd w:val="clear" w:color="auto" w:fill="C5E0B3" w:themeFill="accent6" w:themeFillTint="6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 w:rsidR="00B0298F" w:rsidRPr="00B0298F">
        <w:rPr>
          <w:rFonts w:ascii="Times New Roman" w:hAnsi="Times New Roman" w:cs="Times New Roman"/>
          <w:sz w:val="24"/>
          <w:szCs w:val="24"/>
        </w:rPr>
        <w:t xml:space="preserve">METEO_CTRL </w:t>
      </w:r>
      <w:r>
        <w:rPr>
          <w:rFonts w:ascii="Times New Roman" w:hAnsi="Times New Roman" w:cs="Times New Roman"/>
          <w:sz w:val="24"/>
          <w:szCs w:val="24"/>
        </w:rPr>
        <w:t xml:space="preserve">выделен для передачи 32-битного слова данных с информацией о режиме работы (диапазоне дальности) от </w:t>
      </w:r>
      <w:r w:rsidR="00E664B3">
        <w:rPr>
          <w:rFonts w:ascii="Times New Roman" w:hAnsi="Times New Roman" w:cs="Times New Roman"/>
          <w:sz w:val="24"/>
          <w:szCs w:val="24"/>
        </w:rPr>
        <w:t>АМЕТЕО</w:t>
      </w:r>
      <w:r w:rsidR="00B0298F">
        <w:rPr>
          <w:rFonts w:ascii="Times New Roman" w:hAnsi="Times New Roman" w:cs="Times New Roman"/>
          <w:sz w:val="24"/>
          <w:szCs w:val="24"/>
        </w:rPr>
        <w:t xml:space="preserve"> для СМЕТЕО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298F">
        <w:rPr>
          <w:rFonts w:ascii="Times New Roman" w:hAnsi="Times New Roman" w:cs="Times New Roman"/>
          <w:sz w:val="24"/>
          <w:szCs w:val="24"/>
        </w:rPr>
        <w:t xml:space="preserve"> </w:t>
      </w:r>
      <w:r w:rsidR="002B2C71">
        <w:rPr>
          <w:rFonts w:ascii="Times New Roman" w:hAnsi="Times New Roman" w:cs="Times New Roman"/>
          <w:sz w:val="24"/>
          <w:szCs w:val="24"/>
        </w:rPr>
        <w:t>Переданное слово инициирует запуск цикла зондирования.</w:t>
      </w:r>
    </w:p>
    <w:p w:rsidR="002B2C71" w:rsidRDefault="002B2C71" w:rsidP="00611797">
      <w:pPr>
        <w:shd w:val="clear" w:color="auto" w:fill="C5E0B3" w:themeFill="accent6" w:themeFillTint="6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="003C7BF3" w:rsidRPr="003C7BF3">
        <w:rPr>
          <w:rFonts w:ascii="Times New Roman" w:hAnsi="Times New Roman" w:cs="Times New Roman"/>
          <w:sz w:val="24"/>
          <w:szCs w:val="24"/>
        </w:rPr>
        <w:t>ПЦОС</w:t>
      </w:r>
      <w:r w:rsidR="003C7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выставляет прерывание процессору, после чего процессору необходимо за время </w:t>
      </w:r>
      <w:r w:rsidR="003D6CDF">
        <w:rPr>
          <w:rFonts w:ascii="Times New Roman" w:hAnsi="Times New Roman" w:cs="Times New Roman"/>
          <w:sz w:val="24"/>
          <w:szCs w:val="24"/>
        </w:rPr>
        <w:t xml:space="preserve">между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="003D6CDF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зондирования вычитать пакет данных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3D6CDF" w:rsidRPr="004E7510" w:rsidRDefault="003D6CDF" w:rsidP="00611797">
      <w:pPr>
        <w:shd w:val="clear" w:color="auto" w:fill="C5E0B3" w:themeFill="accent6" w:themeFillTint="6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 w:rsidR="00A03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29CE">
        <w:rPr>
          <w:rFonts w:ascii="Times New Roman" w:hAnsi="Times New Roman" w:cs="Times New Roman"/>
          <w:sz w:val="24"/>
          <w:szCs w:val="24"/>
        </w:rPr>
        <w:t>заполненность</w:t>
      </w:r>
      <w:proofErr w:type="spellEnd"/>
      <w:r w:rsidR="008A29CE">
        <w:rPr>
          <w:rFonts w:ascii="Times New Roman" w:hAnsi="Times New Roman" w:cs="Times New Roman"/>
          <w:sz w:val="24"/>
          <w:szCs w:val="24"/>
        </w:rPr>
        <w:t xml:space="preserve"> </w:t>
      </w:r>
      <w:r w:rsidR="00A0366B">
        <w:rPr>
          <w:rFonts w:ascii="Times New Roman" w:hAnsi="Times New Roman" w:cs="Times New Roman"/>
          <w:sz w:val="24"/>
          <w:szCs w:val="24"/>
        </w:rPr>
        <w:t xml:space="preserve">проверяется по чтению регистра </w:t>
      </w:r>
      <w:r w:rsidR="00A0366B" w:rsidRPr="00A0366B">
        <w:rPr>
          <w:rFonts w:ascii="Times New Roman" w:hAnsi="Times New Roman" w:cs="Times New Roman"/>
          <w:sz w:val="24"/>
          <w:szCs w:val="24"/>
        </w:rPr>
        <w:t>IN_FIFO_STATUS_2</w:t>
      </w:r>
      <w:r w:rsidR="00A0366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процессор должен сбросить прерывание</w:t>
      </w:r>
      <w:r w:rsidR="00A0366B">
        <w:rPr>
          <w:rFonts w:ascii="Times New Roman" w:hAnsi="Times New Roman" w:cs="Times New Roman"/>
          <w:sz w:val="24"/>
          <w:szCs w:val="24"/>
        </w:rPr>
        <w:t xml:space="preserve"> (регистр </w:t>
      </w:r>
      <w:r w:rsidR="00A0366B" w:rsidRPr="00A0366B">
        <w:rPr>
          <w:rFonts w:ascii="Times New Roman" w:hAnsi="Times New Roman" w:cs="Times New Roman"/>
          <w:sz w:val="24"/>
          <w:szCs w:val="24"/>
        </w:rPr>
        <w:t>INT_ACK</w:t>
      </w:r>
      <w:r w:rsidR="00A036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войти в режим ожидания следующего</w:t>
      </w:r>
      <w:r w:rsidR="004E7510" w:rsidRPr="004E7510">
        <w:rPr>
          <w:rFonts w:ascii="Times New Roman" w:hAnsi="Times New Roman" w:cs="Times New Roman"/>
          <w:sz w:val="24"/>
          <w:szCs w:val="24"/>
        </w:rPr>
        <w:t xml:space="preserve"> </w:t>
      </w:r>
      <w:r w:rsidR="004E7510">
        <w:rPr>
          <w:rFonts w:ascii="Times New Roman" w:hAnsi="Times New Roman" w:cs="Times New Roman"/>
          <w:sz w:val="24"/>
          <w:szCs w:val="24"/>
        </w:rPr>
        <w:t>прерывания</w:t>
      </w:r>
      <w:r w:rsidR="00560D01">
        <w:rPr>
          <w:rFonts w:ascii="Times New Roman" w:hAnsi="Times New Roman" w:cs="Times New Roman"/>
          <w:sz w:val="24"/>
          <w:szCs w:val="24"/>
        </w:rPr>
        <w:t>.</w:t>
      </w:r>
    </w:p>
    <w:p w:rsidR="008A29CE" w:rsidRPr="00427789" w:rsidRDefault="008A29CE" w:rsidP="00B02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</w:t>
      </w:r>
      <w:r w:rsidR="009069D1">
        <w:rPr>
          <w:rFonts w:ascii="Times New Roman" w:hAnsi="Times New Roman" w:cs="Times New Roman"/>
          <w:sz w:val="24"/>
          <w:szCs w:val="24"/>
        </w:rPr>
        <w:t xml:space="preserve"> пакета</w:t>
      </w:r>
      <w:r>
        <w:rPr>
          <w:rFonts w:ascii="Times New Roman" w:hAnsi="Times New Roman" w:cs="Times New Roman"/>
          <w:sz w:val="24"/>
          <w:szCs w:val="24"/>
        </w:rPr>
        <w:t>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8A29CE" w:rsidRPr="00427789" w:rsidRDefault="008A29CE" w:rsidP="00B02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="00371F94"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proofErr w:type="spellStart"/>
      <w:r w:rsidR="00371F94">
        <w:rPr>
          <w:rFonts w:ascii="Times New Roman" w:hAnsi="Times New Roman" w:cs="Times New Roman"/>
          <w:sz w:val="24"/>
          <w:szCs w:val="24"/>
          <w:lang w:val="en-US"/>
        </w:rPr>
        <w:t>ffff</w:t>
      </w:r>
      <w:proofErr w:type="spellEnd"/>
      <w:r w:rsidR="00371F94"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="00033AC5">
        <w:rPr>
          <w:rFonts w:ascii="Times New Roman" w:hAnsi="Times New Roman" w:cs="Times New Roman"/>
          <w:sz w:val="24"/>
          <w:szCs w:val="24"/>
        </w:rPr>
        <w:t>(старшие 16 бит) и</w:t>
      </w:r>
      <w:r w:rsidR="00371F94"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="00033AC5">
        <w:rPr>
          <w:rFonts w:ascii="Times New Roman" w:hAnsi="Times New Roman" w:cs="Times New Roman"/>
          <w:sz w:val="24"/>
          <w:szCs w:val="24"/>
        </w:rPr>
        <w:t>д</w:t>
      </w:r>
      <w:r w:rsidR="00371F94" w:rsidRPr="00427789">
        <w:rPr>
          <w:rFonts w:ascii="Times New Roman" w:hAnsi="Times New Roman" w:cs="Times New Roman"/>
          <w:sz w:val="24"/>
          <w:szCs w:val="24"/>
        </w:rPr>
        <w:t>лина пакета (</w:t>
      </w:r>
      <w:r w:rsidR="00033AC5">
        <w:rPr>
          <w:rFonts w:ascii="Times New Roman" w:hAnsi="Times New Roman" w:cs="Times New Roman"/>
          <w:sz w:val="24"/>
          <w:szCs w:val="24"/>
        </w:rPr>
        <w:t xml:space="preserve">младшие </w:t>
      </w:r>
      <w:r w:rsidR="00371F94" w:rsidRPr="00427789">
        <w:rPr>
          <w:rFonts w:ascii="Times New Roman" w:hAnsi="Times New Roman" w:cs="Times New Roman"/>
          <w:sz w:val="24"/>
          <w:szCs w:val="24"/>
        </w:rPr>
        <w:t>1</w:t>
      </w:r>
      <w:r w:rsidR="00371F94" w:rsidRPr="00371F94">
        <w:rPr>
          <w:rFonts w:ascii="Times New Roman" w:hAnsi="Times New Roman" w:cs="Times New Roman"/>
          <w:sz w:val="24"/>
          <w:szCs w:val="24"/>
        </w:rPr>
        <w:t xml:space="preserve">6 </w:t>
      </w:r>
      <w:r w:rsidR="00371F94">
        <w:rPr>
          <w:rFonts w:ascii="Times New Roman" w:hAnsi="Times New Roman" w:cs="Times New Roman"/>
          <w:sz w:val="24"/>
          <w:szCs w:val="24"/>
        </w:rPr>
        <w:t>бит</w:t>
      </w:r>
      <w:r w:rsidR="00371F94" w:rsidRPr="00427789">
        <w:rPr>
          <w:rFonts w:ascii="Times New Roman" w:hAnsi="Times New Roman" w:cs="Times New Roman"/>
          <w:sz w:val="24"/>
          <w:szCs w:val="24"/>
        </w:rPr>
        <w:t>)</w:t>
      </w:r>
      <w:r w:rsidR="00B0298F">
        <w:rPr>
          <w:rFonts w:ascii="Times New Roman" w:hAnsi="Times New Roman" w:cs="Times New Roman"/>
          <w:sz w:val="24"/>
          <w:szCs w:val="24"/>
        </w:rPr>
        <w:t>;</w:t>
      </w:r>
      <w:r w:rsidR="00371F94" w:rsidRPr="004277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9CE" w:rsidRDefault="008A29CE" w:rsidP="00B029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 w:rsidR="003161AD">
        <w:rPr>
          <w:rFonts w:ascii="Times New Roman" w:hAnsi="Times New Roman" w:cs="Times New Roman"/>
          <w:sz w:val="24"/>
          <w:szCs w:val="24"/>
        </w:rPr>
        <w:t xml:space="preserve"> положительных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 w:rsidR="003161AD"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7D559F" w:rsidRDefault="007D559F" w:rsidP="00686A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</w:t>
      </w:r>
      <w:r w:rsidR="00474D09">
        <w:rPr>
          <w:rFonts w:ascii="Times New Roman" w:hAnsi="Times New Roman" w:cs="Times New Roman"/>
          <w:sz w:val="24"/>
          <w:szCs w:val="24"/>
        </w:rPr>
        <w:t xml:space="preserve">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="003161A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="003161AD"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31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="003161A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ВСК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[5:0] =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</w:t>
            </w:r>
            <w:proofErr w:type="spellEnd"/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41810" w:rsidRDefault="00D41810" w:rsidP="00D418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559F" w:rsidRPr="003D6CDF" w:rsidRDefault="007D559F" w:rsidP="00D418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100D" w:rsidRPr="00786F61" w:rsidRDefault="00672318" w:rsidP="00A33B47">
      <w:pPr>
        <w:shd w:val="clear" w:color="auto" w:fill="2E74B5" w:themeFill="accent1" w:themeFillShade="B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B1BC9" w:rsidRPr="003B1BC9">
        <w:rPr>
          <w:rFonts w:ascii="Times New Roman" w:hAnsi="Times New Roman" w:cs="Times New Roman"/>
          <w:b/>
          <w:sz w:val="24"/>
          <w:szCs w:val="24"/>
        </w:rPr>
        <w:t>.</w:t>
      </w:r>
      <w:r w:rsidR="003B1BC9" w:rsidRPr="002759AE">
        <w:rPr>
          <w:rFonts w:ascii="Times New Roman" w:hAnsi="Times New Roman" w:cs="Times New Roman"/>
          <w:b/>
          <w:sz w:val="24"/>
          <w:szCs w:val="24"/>
        </w:rPr>
        <w:t>3</w:t>
      </w:r>
      <w:r w:rsidR="003B1BC9" w:rsidRPr="003B1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810" w:rsidRPr="003B1BC9">
        <w:rPr>
          <w:rFonts w:ascii="Times New Roman" w:hAnsi="Times New Roman" w:cs="Times New Roman"/>
          <w:b/>
          <w:sz w:val="24"/>
          <w:szCs w:val="24"/>
        </w:rPr>
        <w:t xml:space="preserve">Функциональное </w:t>
      </w:r>
      <w:r w:rsidR="00512746">
        <w:rPr>
          <w:rFonts w:ascii="Times New Roman" w:hAnsi="Times New Roman" w:cs="Times New Roman"/>
          <w:b/>
          <w:sz w:val="24"/>
          <w:szCs w:val="24"/>
        </w:rPr>
        <w:t>моделиро</w:t>
      </w:r>
      <w:r w:rsidR="00D41810" w:rsidRPr="003B1BC9">
        <w:rPr>
          <w:rFonts w:ascii="Times New Roman" w:hAnsi="Times New Roman" w:cs="Times New Roman"/>
          <w:b/>
          <w:sz w:val="24"/>
          <w:szCs w:val="24"/>
        </w:rPr>
        <w:t>вание ПЦОС</w:t>
      </w:r>
      <w:r w:rsidR="00783250" w:rsidRPr="002759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250">
        <w:rPr>
          <w:rFonts w:ascii="Times New Roman" w:hAnsi="Times New Roman" w:cs="Times New Roman"/>
          <w:b/>
          <w:sz w:val="24"/>
          <w:szCs w:val="24"/>
        </w:rPr>
        <w:t>МЕТЕО</w:t>
      </w:r>
      <w:r w:rsidR="00786F61" w:rsidRPr="00786F6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86F61">
        <w:rPr>
          <w:rFonts w:ascii="Times New Roman" w:hAnsi="Times New Roman" w:cs="Times New Roman"/>
          <w:b/>
          <w:sz w:val="24"/>
          <w:szCs w:val="24"/>
        </w:rPr>
        <w:t>УДАЛИТЬ!</w:t>
      </w:r>
    </w:p>
    <w:p w:rsidR="002759AE" w:rsidRPr="00426715" w:rsidRDefault="002759AE" w:rsidP="00A33B47">
      <w:pPr>
        <w:pStyle w:val="a4"/>
        <w:shd w:val="clear" w:color="auto" w:fill="2E74B5" w:themeFill="accent1" w:themeFillShade="BF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6715">
        <w:rPr>
          <w:rFonts w:ascii="Times New Roman" w:hAnsi="Times New Roman" w:cs="Times New Roman"/>
          <w:sz w:val="24"/>
          <w:szCs w:val="24"/>
        </w:rPr>
        <w:t>Вехний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</w:rPr>
        <w:t>уровень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gramEnd"/>
      <w:r w:rsidRPr="002759A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vlib_local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simulate_meteo_rec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meteo_rec_tb.v</w:t>
      </w:r>
      <w:proofErr w:type="spellEnd"/>
    </w:p>
    <w:p w:rsidR="002759AE" w:rsidRDefault="002759AE" w:rsidP="00A33B47">
      <w:pPr>
        <w:pStyle w:val="a4"/>
        <w:shd w:val="clear" w:color="auto" w:fill="2E74B5" w:themeFill="accent1" w:themeFillShade="B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 учетом ограниченного времени моделирования заданы 3 периода в одном цикле зондирования и 4 цикла зондирования.</w:t>
      </w:r>
    </w:p>
    <w:p w:rsidR="002759AE" w:rsidRPr="002759AE" w:rsidRDefault="002759AE" w:rsidP="00A33B47">
      <w:pPr>
        <w:shd w:val="clear" w:color="auto" w:fill="2E74B5" w:themeFill="accent1" w:themeFillShade="B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Тестирование осуществляется в несколько шагов:</w:t>
      </w:r>
    </w:p>
    <w:p w:rsidR="002759AE" w:rsidRPr="002759AE" w:rsidRDefault="002759AE" w:rsidP="00A33B47">
      <w:pPr>
        <w:shd w:val="clear" w:color="auto" w:fill="2E74B5" w:themeFill="accent1" w:themeFillShade="BF"/>
        <w:autoSpaceDE w:val="0"/>
        <w:autoSpaceDN w:val="0"/>
        <w:adjustRightInd w:val="0"/>
        <w:spacing w:after="0"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2759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6715">
        <w:rPr>
          <w:rFonts w:ascii="Times New Roman" w:hAnsi="Times New Roman" w:cs="Times New Roman"/>
          <w:sz w:val="24"/>
          <w:szCs w:val="24"/>
        </w:rPr>
        <w:t>апускаем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</w:rPr>
        <w:t>модель</w:t>
      </w:r>
      <w:r w:rsidRPr="002759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MeteoDSP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759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759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установив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нужный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диапазон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дальности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6E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codeDisplayRange</w:t>
      </w:r>
      <w:proofErr w:type="spellEnd"/>
      <w:r w:rsidRPr="002759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Pr="002759AE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r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Pr="002759AE">
        <w:rPr>
          <w:rFonts w:ascii="Times New Roman" w:hAnsi="Times New Roman" w:cs="Times New Roman"/>
          <w:color w:val="000000"/>
          <w:sz w:val="24"/>
          <w:szCs w:val="24"/>
        </w:rPr>
        <w:t xml:space="preserve"> 5);</w:t>
      </w:r>
    </w:p>
    <w:p w:rsidR="002759AE" w:rsidRPr="002759AE" w:rsidRDefault="002759AE" w:rsidP="00A33B47">
      <w:pPr>
        <w:shd w:val="clear" w:color="auto" w:fill="2E74B5" w:themeFill="accent1" w:themeFillShade="BF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59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26715">
        <w:rPr>
          <w:rFonts w:ascii="Times New Roman" w:hAnsi="Times New Roman" w:cs="Times New Roman"/>
          <w:sz w:val="24"/>
          <w:szCs w:val="24"/>
        </w:rPr>
        <w:t>ишем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тестовые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воздействия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через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759AE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proofErr w:type="gramEnd"/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\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rec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759AE">
        <w:rPr>
          <w:rFonts w:ascii="Times New Roman" w:hAnsi="Times New Roman" w:cs="Times New Roman"/>
          <w:sz w:val="24"/>
          <w:szCs w:val="24"/>
        </w:rPr>
        <w:t xml:space="preserve">   </w:t>
      </w:r>
      <w:r w:rsidRPr="00426715">
        <w:rPr>
          <w:rFonts w:ascii="Times New Roman" w:hAnsi="Times New Roman" w:cs="Times New Roman"/>
          <w:sz w:val="24"/>
          <w:szCs w:val="24"/>
        </w:rPr>
        <w:t>при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2759AE">
        <w:rPr>
          <w:rFonts w:ascii="Times New Roman" w:hAnsi="Times New Roman" w:cs="Times New Roman"/>
          <w:sz w:val="24"/>
          <w:szCs w:val="24"/>
        </w:rPr>
        <w:t xml:space="preserve"> = 0, </w:t>
      </w:r>
      <w:r w:rsidRPr="00426715">
        <w:rPr>
          <w:rFonts w:ascii="Times New Roman" w:hAnsi="Times New Roman" w:cs="Times New Roman"/>
          <w:sz w:val="24"/>
          <w:szCs w:val="24"/>
        </w:rPr>
        <w:t>длительность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воздействия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2759A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426715"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</w:rPr>
        <w:t>д</w:t>
      </w:r>
      <w:r w:rsidRPr="002759AE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</w:rPr>
        <w:t>б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 xml:space="preserve">. </w:t>
      </w:r>
      <w:r w:rsidRPr="00426715">
        <w:rPr>
          <w:rFonts w:ascii="Times New Roman" w:hAnsi="Times New Roman" w:cs="Times New Roman"/>
          <w:sz w:val="24"/>
          <w:szCs w:val="24"/>
        </w:rPr>
        <w:t>меньше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либо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равна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длительности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сигналов</w:t>
      </w:r>
      <w:r w:rsidRPr="002759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</w:t>
      </w:r>
      <w:r w:rsidRPr="002759AE">
        <w:rPr>
          <w:rFonts w:ascii="Times New Roman" w:hAnsi="Times New Roman" w:cs="Times New Roman"/>
          <w:sz w:val="24"/>
          <w:szCs w:val="24"/>
        </w:rPr>
        <w:t xml:space="preserve">, </w:t>
      </w:r>
      <w:r w:rsidRPr="00426715">
        <w:rPr>
          <w:rFonts w:ascii="Times New Roman" w:hAnsi="Times New Roman" w:cs="Times New Roman"/>
          <w:sz w:val="24"/>
          <w:szCs w:val="24"/>
        </w:rPr>
        <w:t>сигнала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strobe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Pr="002759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759AE" w:rsidRPr="00426715" w:rsidRDefault="002759AE" w:rsidP="00A33B47">
      <w:pPr>
        <w:shd w:val="clear" w:color="auto" w:fill="2E74B5" w:themeFill="accent1" w:themeFillShade="BF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671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26715">
        <w:rPr>
          <w:rFonts w:ascii="Times New Roman" w:hAnsi="Times New Roman" w:cs="Times New Roman"/>
          <w:sz w:val="24"/>
          <w:szCs w:val="24"/>
        </w:rPr>
        <w:t xml:space="preserve">станавливаем в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42671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267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</w:rPr>
        <w:t xml:space="preserve">длительности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proofErr w:type="gramEnd"/>
      <w:r w:rsidRPr="0042671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 w:rsidRPr="004267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42671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</w:t>
      </w:r>
      <w:r w:rsidRPr="00426715">
        <w:rPr>
          <w:rFonts w:ascii="Times New Roman" w:hAnsi="Times New Roman" w:cs="Times New Roman"/>
          <w:color w:val="000000"/>
          <w:sz w:val="24"/>
          <w:szCs w:val="24"/>
        </w:rPr>
        <w:t xml:space="preserve"> и контрольную точку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lmux</w:t>
      </w:r>
      <w:proofErr w:type="spellEnd"/>
      <w:r w:rsidRPr="00426715">
        <w:rPr>
          <w:rFonts w:ascii="Times New Roman" w:hAnsi="Times New Roman" w:cs="Times New Roman"/>
          <w:color w:val="000000"/>
          <w:sz w:val="24"/>
          <w:szCs w:val="24"/>
        </w:rPr>
        <w:t xml:space="preserve"> такие же,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42671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2759AE" w:rsidRPr="00426715" w:rsidRDefault="002759AE" w:rsidP="00A33B47">
      <w:pPr>
        <w:shd w:val="clear" w:color="auto" w:fill="2E74B5" w:themeFill="accent1" w:themeFillShade="B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Pr="00426715">
        <w:rPr>
          <w:rFonts w:ascii="Times New Roman" w:hAnsi="Times New Roman" w:cs="Times New Roman"/>
          <w:sz w:val="24"/>
          <w:szCs w:val="24"/>
        </w:rPr>
        <w:t>омпилируем</w:t>
      </w:r>
      <w:proofErr w:type="gram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библиотеки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meteo_dsp\simulate_meteo_rec/do_lib.do</w:t>
      </w:r>
    </w:p>
    <w:p w:rsidR="002759AE" w:rsidRPr="00426715" w:rsidRDefault="002759AE" w:rsidP="00A33B47">
      <w:pPr>
        <w:shd w:val="clear" w:color="auto" w:fill="2E74B5" w:themeFill="accent1" w:themeFillShade="B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r w:rsidRPr="00426715">
        <w:rPr>
          <w:rFonts w:ascii="Times New Roman" w:hAnsi="Times New Roman" w:cs="Times New Roman"/>
          <w:sz w:val="24"/>
          <w:szCs w:val="24"/>
        </w:rPr>
        <w:t>апускаем</w:t>
      </w:r>
      <w:proofErr w:type="gram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</w:rPr>
        <w:t>тестбенч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meteo_dsp\simulate_meteo_rec/do.do</w:t>
      </w:r>
    </w:p>
    <w:p w:rsidR="002759AE" w:rsidRPr="00426715" w:rsidRDefault="002759AE" w:rsidP="00A33B47">
      <w:pPr>
        <w:shd w:val="clear" w:color="auto" w:fill="2E74B5" w:themeFill="accent1" w:themeFillShade="B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r w:rsidRPr="00426715">
        <w:rPr>
          <w:rFonts w:ascii="Times New Roman" w:hAnsi="Times New Roman" w:cs="Times New Roman"/>
          <w:sz w:val="24"/>
          <w:szCs w:val="24"/>
        </w:rPr>
        <w:t>итаем</w:t>
      </w:r>
      <w:proofErr w:type="gram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выход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RTL-</w:t>
      </w:r>
      <w:r w:rsidRPr="00426715">
        <w:rPr>
          <w:rFonts w:ascii="Times New Roman" w:hAnsi="Times New Roman" w:cs="Times New Roman"/>
          <w:sz w:val="24"/>
          <w:szCs w:val="24"/>
        </w:rPr>
        <w:t>модели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MATLAB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запустив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simulate_meteo_rec</w:t>
      </w:r>
      <w:proofErr w:type="spellEnd"/>
      <w:r w:rsidRPr="002759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matlab_meteo_rec_tb.m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26715">
        <w:rPr>
          <w:rFonts w:ascii="Times New Roman" w:hAnsi="Times New Roman" w:cs="Times New Roman"/>
          <w:sz w:val="24"/>
          <w:szCs w:val="24"/>
        </w:rPr>
        <w:t>при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flag_control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AE0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E0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выбранной</w:t>
      </w:r>
      <w:r w:rsidRPr="00AE0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lmux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59AE" w:rsidRPr="001946A0" w:rsidRDefault="002759AE" w:rsidP="00A33B47">
      <w:pPr>
        <w:pStyle w:val="a4"/>
        <w:shd w:val="clear" w:color="auto" w:fill="2E74B5" w:themeFill="accent1" w:themeFillShade="B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получаем графики с результатами сравнения сигналов -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426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-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426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моделей для выбранной контрольной точки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lmux</w:t>
      </w:r>
      <w:proofErr w:type="spellEnd"/>
    </w:p>
    <w:p w:rsidR="00D64513" w:rsidRDefault="001946A0" w:rsidP="00A33B47">
      <w:pPr>
        <w:pStyle w:val="a4"/>
        <w:shd w:val="clear" w:color="auto" w:fill="2E74B5" w:themeFill="accent1" w:themeFillShade="B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приведены в:</w:t>
      </w:r>
      <w:r w:rsidR="00D64513" w:rsidRPr="00D64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6A0" w:rsidRPr="00D64513" w:rsidRDefault="00D64513" w:rsidP="00A33B47">
      <w:pPr>
        <w:pStyle w:val="a4"/>
        <w:shd w:val="clear" w:color="auto" w:fill="2E74B5" w:themeFill="accent1" w:themeFillShade="BF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r w:rsidR="001946A0" w:rsidRPr="00D64513">
        <w:rPr>
          <w:rFonts w:ascii="Times New Roman" w:hAnsi="Times New Roman" w:cs="Times New Roman"/>
          <w:sz w:val="24"/>
          <w:szCs w:val="24"/>
        </w:rPr>
        <w:t>Функциональное тестирование RTL-модели ПЦОС.</w:t>
      </w:r>
      <w:r w:rsidR="001946A0" w:rsidRPr="00D64513">
        <w:rPr>
          <w:rFonts w:ascii="Times New Roman" w:hAnsi="Times New Roman" w:cs="Times New Roman"/>
          <w:sz w:val="24"/>
          <w:szCs w:val="24"/>
          <w:lang w:val="en-US"/>
        </w:rPr>
        <w:t>doc</w:t>
      </w:r>
    </w:p>
    <w:p w:rsidR="001946A0" w:rsidRPr="001946A0" w:rsidRDefault="001946A0" w:rsidP="00A33B47">
      <w:pPr>
        <w:shd w:val="clear" w:color="auto" w:fill="2E74B5" w:themeFill="accent1" w:themeFillShade="B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746" w:rsidRDefault="00672318" w:rsidP="00A33B47">
      <w:pPr>
        <w:shd w:val="clear" w:color="auto" w:fill="2E74B5" w:themeFill="accent1" w:themeFillShade="B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>.</w:t>
      </w:r>
      <w:r w:rsidR="00512746">
        <w:rPr>
          <w:rFonts w:ascii="Times New Roman" w:hAnsi="Times New Roman" w:cs="Times New Roman"/>
          <w:b/>
          <w:sz w:val="24"/>
          <w:szCs w:val="24"/>
        </w:rPr>
        <w:t>4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 Функциональное </w:t>
      </w:r>
      <w:r w:rsidR="00512746">
        <w:rPr>
          <w:rFonts w:ascii="Times New Roman" w:hAnsi="Times New Roman" w:cs="Times New Roman"/>
          <w:b/>
          <w:sz w:val="24"/>
          <w:szCs w:val="24"/>
        </w:rPr>
        <w:t>модел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ирование </w:t>
      </w:r>
      <w:r w:rsidR="00512746">
        <w:rPr>
          <w:rFonts w:ascii="Times New Roman" w:hAnsi="Times New Roman" w:cs="Times New Roman"/>
          <w:b/>
          <w:sz w:val="24"/>
          <w:szCs w:val="24"/>
        </w:rPr>
        <w:t>СМЕТЕО</w:t>
      </w:r>
    </w:p>
    <w:p w:rsidR="00602D5C" w:rsidRDefault="00602D5C" w:rsidP="00A33B47">
      <w:pPr>
        <w:shd w:val="clear" w:color="auto" w:fill="2E74B5" w:themeFill="accent1" w:themeFillShade="BF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2D5C">
        <w:rPr>
          <w:rFonts w:ascii="Times New Roman" w:hAnsi="Times New Roman" w:cs="Times New Roman"/>
          <w:sz w:val="24"/>
          <w:szCs w:val="24"/>
        </w:rPr>
        <w:t xml:space="preserve">- </w:t>
      </w:r>
      <w:r w:rsidR="00EB37E2">
        <w:rPr>
          <w:rFonts w:ascii="Times New Roman" w:hAnsi="Times New Roman" w:cs="Times New Roman"/>
          <w:sz w:val="24"/>
          <w:szCs w:val="24"/>
        </w:rPr>
        <w:t>Запустить</w:t>
      </w:r>
      <w:r w:rsidR="00EB37E2" w:rsidRPr="00EB37E2">
        <w:rPr>
          <w:rFonts w:ascii="Times New Roman" w:hAnsi="Times New Roman" w:cs="Times New Roman"/>
          <w:sz w:val="24"/>
          <w:szCs w:val="24"/>
        </w:rPr>
        <w:t xml:space="preserve"> </w:t>
      </w:r>
      <w:r w:rsidR="00EB37E2" w:rsidRPr="00426715">
        <w:rPr>
          <w:rFonts w:ascii="Times New Roman" w:hAnsi="Times New Roman" w:cs="Times New Roman"/>
          <w:sz w:val="24"/>
          <w:szCs w:val="24"/>
        </w:rPr>
        <w:t>из</w:t>
      </w:r>
      <w:r w:rsidR="00EB37E2">
        <w:rPr>
          <w:rFonts w:ascii="Times New Roman" w:hAnsi="Times New Roman" w:cs="Times New Roman"/>
          <w:sz w:val="24"/>
          <w:szCs w:val="24"/>
        </w:rPr>
        <w:t xml:space="preserve"> командной строки</w:t>
      </w:r>
      <w:r w:rsidR="00EB37E2" w:rsidRPr="00EB3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7E2"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="00EB37E2" w:rsidRPr="00EB37E2">
        <w:rPr>
          <w:rFonts w:ascii="Times New Roman" w:hAnsi="Times New Roman" w:cs="Times New Roman"/>
          <w:sz w:val="24"/>
          <w:szCs w:val="24"/>
        </w:rPr>
        <w:t xml:space="preserve"> </w:t>
      </w:r>
      <w:r w:rsidR="00EB37E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B37E2" w:rsidRPr="00EB37E2">
        <w:rPr>
          <w:rFonts w:ascii="Times New Roman" w:hAnsi="Times New Roman" w:cs="Times New Roman"/>
          <w:sz w:val="24"/>
          <w:szCs w:val="24"/>
        </w:rPr>
        <w:t>-</w:t>
      </w:r>
      <w:r w:rsidR="00EB37E2">
        <w:rPr>
          <w:rFonts w:ascii="Times New Roman" w:hAnsi="Times New Roman" w:cs="Times New Roman"/>
          <w:sz w:val="24"/>
          <w:szCs w:val="24"/>
        </w:rPr>
        <w:t>файл</w:t>
      </w:r>
      <w:r w:rsidR="00EB37E2" w:rsidRPr="00EB37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37E2" w:rsidRDefault="00602D5C" w:rsidP="00A33B47">
      <w:pPr>
        <w:shd w:val="clear" w:color="auto" w:fill="2E74B5" w:themeFill="accent1" w:themeFillShade="B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bco_meteo\</w:t>
      </w:r>
      <w:r w:rsidRPr="005C23A6">
        <w:rPr>
          <w:rFonts w:ascii="Times New Roman" w:hAnsi="Times New Roman" w:cs="Times New Roman"/>
          <w:sz w:val="24"/>
          <w:szCs w:val="24"/>
          <w:lang w:val="en-US"/>
        </w:rPr>
        <w:t>vlib_local\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602D5C" w:rsidRPr="00602D5C" w:rsidRDefault="00602D5C" w:rsidP="00A33B47">
      <w:pPr>
        <w:pStyle w:val="a4"/>
        <w:numPr>
          <w:ilvl w:val="0"/>
          <w:numId w:val="6"/>
        </w:numPr>
        <w:shd w:val="clear" w:color="auto" w:fill="2E74B5" w:themeFill="accent1" w:themeFillShade="B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Наблюдать формируемые в СМЕТЕО стробы и зафиксировать их параметры</w:t>
      </w:r>
    </w:p>
    <w:p w:rsidR="00512746" w:rsidRPr="00D64513" w:rsidRDefault="00D64513" w:rsidP="00A33B47">
      <w:pPr>
        <w:shd w:val="clear" w:color="auto" w:fill="2E74B5" w:themeFill="accent1" w:themeFillShade="BF"/>
        <w:spacing w:after="0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64513">
        <w:rPr>
          <w:rFonts w:ascii="Times New Roman" w:hAnsi="Times New Roman" w:cs="Times New Roman"/>
          <w:sz w:val="24"/>
          <w:szCs w:val="24"/>
        </w:rPr>
        <w:t>Результаты тестирования приведены в:</w:t>
      </w:r>
    </w:p>
    <w:p w:rsidR="00D64513" w:rsidRPr="00D64513" w:rsidRDefault="00D64513" w:rsidP="00A33B47">
      <w:pPr>
        <w:shd w:val="clear" w:color="auto" w:fill="2E74B5" w:themeFill="accent1" w:themeFillShade="BF"/>
        <w:rPr>
          <w:rFonts w:ascii="Times New Roman" w:hAnsi="Times New Roman" w:cs="Times New Roman"/>
          <w:sz w:val="24"/>
          <w:szCs w:val="24"/>
        </w:rPr>
      </w:pP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D64513">
        <w:rPr>
          <w:rFonts w:ascii="Times New Roman" w:hAnsi="Times New Roman" w:cs="Times New Roman"/>
          <w:sz w:val="24"/>
          <w:szCs w:val="24"/>
        </w:rPr>
        <w:t>\Результаты тестирования СМЕТЕО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</w:p>
    <w:p w:rsidR="001946A0" w:rsidRPr="00D64513" w:rsidRDefault="001946A0" w:rsidP="00A33B47">
      <w:pPr>
        <w:shd w:val="clear" w:color="auto" w:fill="2E74B5" w:themeFill="accent1" w:themeFillShade="BF"/>
        <w:rPr>
          <w:rFonts w:ascii="Times New Roman" w:hAnsi="Times New Roman" w:cs="Times New Roman"/>
          <w:b/>
          <w:sz w:val="24"/>
          <w:szCs w:val="24"/>
        </w:rPr>
      </w:pPr>
    </w:p>
    <w:p w:rsidR="00512746" w:rsidRPr="00783250" w:rsidRDefault="00672318" w:rsidP="00A33B47">
      <w:pPr>
        <w:shd w:val="clear" w:color="auto" w:fill="2E74B5" w:themeFill="accent1" w:themeFillShade="B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>.</w:t>
      </w:r>
      <w:r w:rsidR="00512746">
        <w:rPr>
          <w:rFonts w:ascii="Times New Roman" w:hAnsi="Times New Roman" w:cs="Times New Roman"/>
          <w:b/>
          <w:sz w:val="24"/>
          <w:szCs w:val="24"/>
        </w:rPr>
        <w:t>5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 Функциональное </w:t>
      </w:r>
      <w:r w:rsidR="00512746">
        <w:rPr>
          <w:rFonts w:ascii="Times New Roman" w:hAnsi="Times New Roman" w:cs="Times New Roman"/>
          <w:b/>
          <w:sz w:val="24"/>
          <w:szCs w:val="24"/>
        </w:rPr>
        <w:t>модели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рование </w:t>
      </w:r>
      <w:r w:rsidR="00512746">
        <w:rPr>
          <w:rFonts w:ascii="Times New Roman" w:hAnsi="Times New Roman" w:cs="Times New Roman"/>
          <w:b/>
          <w:sz w:val="24"/>
          <w:szCs w:val="24"/>
        </w:rPr>
        <w:t xml:space="preserve">взаимодействия 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>ПЦОС</w:t>
      </w:r>
      <w:r w:rsidR="002C13CD">
        <w:rPr>
          <w:rFonts w:ascii="Times New Roman" w:hAnsi="Times New Roman" w:cs="Times New Roman"/>
          <w:b/>
          <w:sz w:val="24"/>
          <w:szCs w:val="24"/>
        </w:rPr>
        <w:t>,</w:t>
      </w:r>
      <w:r w:rsidR="00512746">
        <w:rPr>
          <w:rFonts w:ascii="Times New Roman" w:hAnsi="Times New Roman" w:cs="Times New Roman"/>
          <w:b/>
          <w:sz w:val="24"/>
          <w:szCs w:val="24"/>
        </w:rPr>
        <w:t xml:space="preserve"> СМЕТЕО</w:t>
      </w:r>
      <w:r w:rsidR="00C1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3CD">
        <w:rPr>
          <w:rFonts w:ascii="Times New Roman" w:hAnsi="Times New Roman" w:cs="Times New Roman"/>
          <w:b/>
          <w:sz w:val="24"/>
          <w:szCs w:val="24"/>
        </w:rPr>
        <w:t>и</w:t>
      </w:r>
      <w:r w:rsidR="00C17974">
        <w:rPr>
          <w:rFonts w:ascii="Times New Roman" w:hAnsi="Times New Roman" w:cs="Times New Roman"/>
          <w:b/>
          <w:sz w:val="24"/>
          <w:szCs w:val="24"/>
        </w:rPr>
        <w:t xml:space="preserve"> процессор</w:t>
      </w:r>
      <w:r w:rsidR="002C13CD">
        <w:rPr>
          <w:rFonts w:ascii="Times New Roman" w:hAnsi="Times New Roman" w:cs="Times New Roman"/>
          <w:b/>
          <w:sz w:val="24"/>
          <w:szCs w:val="24"/>
        </w:rPr>
        <w:t>а</w:t>
      </w:r>
    </w:p>
    <w:p w:rsidR="00C17974" w:rsidRDefault="00C17974" w:rsidP="00A33B47">
      <w:pPr>
        <w:shd w:val="clear" w:color="auto" w:fill="2E74B5" w:themeFill="accent1" w:themeFillShade="BF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Моделирования осуществляется путем замыкания формирователя зондирующих импульсов СМЕТЕО на входы приемных каналов ПЦОС МЕТЕО. Запуск режима инициирует имитатор команд от процессора.</w:t>
      </w:r>
      <w:r w:rsidR="002C13CD">
        <w:rPr>
          <w:rFonts w:ascii="Times New Roman" w:hAnsi="Times New Roman" w:cs="Times New Roman"/>
          <w:sz w:val="24"/>
          <w:szCs w:val="24"/>
        </w:rPr>
        <w:t xml:space="preserve"> Модуль информационного обмена с процессором </w:t>
      </w:r>
      <w:proofErr w:type="spellStart"/>
      <w:r w:rsidR="002C13CD" w:rsidRPr="002C13CD">
        <w:rPr>
          <w:rFonts w:ascii="Times New Roman" w:hAnsi="Times New Roman" w:cs="Times New Roman"/>
          <w:sz w:val="24"/>
          <w:szCs w:val="24"/>
        </w:rPr>
        <w:t>meteo_to_hps</w:t>
      </w:r>
      <w:proofErr w:type="spellEnd"/>
      <w:r w:rsidR="002C13CD" w:rsidRPr="002C13CD">
        <w:rPr>
          <w:rFonts w:ascii="Times New Roman" w:hAnsi="Times New Roman" w:cs="Times New Roman"/>
          <w:sz w:val="24"/>
          <w:szCs w:val="24"/>
        </w:rPr>
        <w:t>.</w:t>
      </w:r>
      <w:r w:rsidR="002C13C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C13CD" w:rsidRPr="002C13CD">
        <w:rPr>
          <w:rFonts w:ascii="Times New Roman" w:hAnsi="Times New Roman" w:cs="Times New Roman"/>
          <w:sz w:val="24"/>
          <w:szCs w:val="24"/>
        </w:rPr>
        <w:t xml:space="preserve"> </w:t>
      </w:r>
      <w:r w:rsidR="002C13CD">
        <w:rPr>
          <w:rFonts w:ascii="Times New Roman" w:hAnsi="Times New Roman" w:cs="Times New Roman"/>
          <w:sz w:val="24"/>
          <w:szCs w:val="24"/>
        </w:rPr>
        <w:t xml:space="preserve">осуществляет передачу команд от процессора, а также передачу в процессор результатов работы ПЦОС и регистрируемых </w:t>
      </w:r>
      <w:proofErr w:type="spellStart"/>
      <w:r w:rsidR="002C13CD">
        <w:rPr>
          <w:rFonts w:ascii="Times New Roman" w:hAnsi="Times New Roman" w:cs="Times New Roman"/>
          <w:sz w:val="24"/>
          <w:szCs w:val="24"/>
        </w:rPr>
        <w:t>паарметров</w:t>
      </w:r>
      <w:proofErr w:type="spellEnd"/>
      <w:r w:rsidR="002C13CD">
        <w:rPr>
          <w:rFonts w:ascii="Times New Roman" w:hAnsi="Times New Roman" w:cs="Times New Roman"/>
          <w:sz w:val="24"/>
          <w:szCs w:val="24"/>
        </w:rPr>
        <w:t>.</w:t>
      </w:r>
    </w:p>
    <w:p w:rsidR="002C13CD" w:rsidRPr="002C13CD" w:rsidRDefault="002C13CD" w:rsidP="00A33B47">
      <w:pPr>
        <w:shd w:val="clear" w:color="auto" w:fill="2E74B5" w:themeFill="accent1" w:themeFillShade="BF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осуществления моделирования:</w:t>
      </w:r>
    </w:p>
    <w:p w:rsidR="00C61478" w:rsidRDefault="00C61478" w:rsidP="00A33B47">
      <w:pPr>
        <w:shd w:val="clear" w:color="auto" w:fill="2E74B5" w:themeFill="accent1" w:themeFillShade="BF"/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2D5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Запустить</w:t>
      </w:r>
      <w:r w:rsidRPr="00EB37E2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командной строки</w:t>
      </w:r>
      <w:r w:rsidRPr="00EB3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Pr="00EB3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B37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EB37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1478" w:rsidRDefault="00C61478" w:rsidP="00A33B47">
      <w:pPr>
        <w:shd w:val="clear" w:color="auto" w:fill="2E74B5" w:themeFill="accent1" w:themeFillShade="B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bco_meteo\</w:t>
      </w:r>
      <w:r w:rsidRPr="005C23A6">
        <w:rPr>
          <w:rFonts w:ascii="Times New Roman" w:hAnsi="Times New Roman" w:cs="Times New Roman"/>
          <w:sz w:val="24"/>
          <w:szCs w:val="24"/>
          <w:lang w:val="en-US"/>
        </w:rPr>
        <w:t>vlib_local\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C61478" w:rsidRPr="00602D5C" w:rsidRDefault="00C61478" w:rsidP="00A33B47">
      <w:pPr>
        <w:pStyle w:val="a4"/>
        <w:numPr>
          <w:ilvl w:val="0"/>
          <w:numId w:val="6"/>
        </w:numPr>
        <w:shd w:val="clear" w:color="auto" w:fill="2E74B5" w:themeFill="accent1" w:themeFillShade="B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Наблюдать</w:t>
      </w:r>
      <w:r w:rsidR="00C17974">
        <w:rPr>
          <w:rFonts w:ascii="Times New Roman" w:hAnsi="Times New Roman" w:cs="Times New Roman"/>
          <w:sz w:val="24"/>
          <w:szCs w:val="24"/>
        </w:rPr>
        <w:t xml:space="preserve"> 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974" w:rsidRPr="00C17974">
        <w:rPr>
          <w:rFonts w:ascii="Times New Roman" w:hAnsi="Times New Roman" w:cs="Times New Roman"/>
          <w:sz w:val="24"/>
          <w:szCs w:val="24"/>
        </w:rPr>
        <w:t>ПЦОС МЕТЕО</w:t>
      </w:r>
      <w:r w:rsidR="002C13CD">
        <w:rPr>
          <w:rFonts w:ascii="Times New Roman" w:hAnsi="Times New Roman" w:cs="Times New Roman"/>
          <w:sz w:val="24"/>
          <w:szCs w:val="24"/>
        </w:rPr>
        <w:t>,</w:t>
      </w:r>
      <w:r w:rsidR="00C17974" w:rsidRPr="00C17974">
        <w:rPr>
          <w:rFonts w:ascii="Times New Roman" w:hAnsi="Times New Roman" w:cs="Times New Roman"/>
          <w:sz w:val="24"/>
          <w:szCs w:val="24"/>
        </w:rPr>
        <w:t xml:space="preserve"> СМЕТЕО</w:t>
      </w:r>
      <w:r w:rsidR="002C13CD">
        <w:rPr>
          <w:rFonts w:ascii="Times New Roman" w:hAnsi="Times New Roman" w:cs="Times New Roman"/>
          <w:sz w:val="24"/>
          <w:szCs w:val="24"/>
        </w:rPr>
        <w:t xml:space="preserve"> и процессора</w:t>
      </w:r>
    </w:p>
    <w:p w:rsidR="00854334" w:rsidRDefault="00854334" w:rsidP="00A33B47">
      <w:pPr>
        <w:pStyle w:val="a4"/>
        <w:shd w:val="clear" w:color="auto" w:fill="2E74B5" w:themeFill="accent1" w:themeFillShade="BF"/>
        <w:rPr>
          <w:rFonts w:ascii="Times New Roman" w:hAnsi="Times New Roman" w:cs="Times New Roman"/>
          <w:sz w:val="24"/>
          <w:szCs w:val="24"/>
        </w:rPr>
      </w:pPr>
    </w:p>
    <w:p w:rsidR="0087153D" w:rsidRPr="00786F61" w:rsidRDefault="0087153D" w:rsidP="00786F61">
      <w:pPr>
        <w:rPr>
          <w:rFonts w:ascii="Times New Roman" w:hAnsi="Times New Roman" w:cs="Times New Roman"/>
          <w:sz w:val="24"/>
          <w:szCs w:val="24"/>
        </w:rPr>
      </w:pPr>
    </w:p>
    <w:p w:rsidR="0087153D" w:rsidRPr="005B5561" w:rsidRDefault="0087153D" w:rsidP="005950F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950F1" w:rsidRPr="000D2DB9" w:rsidRDefault="00DA63AC" w:rsidP="00595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950F1" w:rsidRPr="000D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0F1">
        <w:rPr>
          <w:rFonts w:ascii="Times New Roman" w:hAnsi="Times New Roman" w:cs="Times New Roman"/>
          <w:b/>
          <w:sz w:val="24"/>
          <w:szCs w:val="24"/>
        </w:rPr>
        <w:t>ТПО</w:t>
      </w:r>
    </w:p>
    <w:p w:rsidR="001E319F" w:rsidRPr="001E319F" w:rsidRDefault="001E319F" w:rsidP="001E319F">
      <w:pPr>
        <w:pStyle w:val="a4"/>
        <w:shd w:val="clear" w:color="auto" w:fill="C5E0B3" w:themeFill="accent6" w:themeFillTint="66"/>
        <w:ind w:left="360"/>
        <w:jc w:val="both"/>
        <w:rPr>
          <w:rFonts w:cs="Times New Roman"/>
          <w:sz w:val="24"/>
          <w:szCs w:val="24"/>
        </w:rPr>
      </w:pPr>
      <w:r w:rsidRPr="00786F61">
        <w:rPr>
          <w:rFonts w:cs="Times New Roman"/>
          <w:sz w:val="24"/>
          <w:szCs w:val="24"/>
        </w:rPr>
        <w:t xml:space="preserve">В «Регистровая спецификация </w:t>
      </w:r>
      <w:r>
        <w:rPr>
          <w:rFonts w:cs="Times New Roman"/>
          <w:sz w:val="24"/>
          <w:szCs w:val="24"/>
        </w:rPr>
        <w:t>ТПО</w:t>
      </w:r>
      <w:r w:rsidRPr="00786F61">
        <w:rPr>
          <w:rFonts w:cs="Times New Roman"/>
          <w:sz w:val="24"/>
          <w:szCs w:val="24"/>
        </w:rPr>
        <w:t>.</w:t>
      </w:r>
      <w:r w:rsidRPr="00786F61">
        <w:rPr>
          <w:rFonts w:cs="Times New Roman"/>
          <w:sz w:val="24"/>
          <w:szCs w:val="24"/>
          <w:lang w:val="en-US"/>
        </w:rPr>
        <w:t>rtf</w:t>
      </w:r>
      <w:r w:rsidRPr="00786F61">
        <w:rPr>
          <w:rFonts w:cs="Times New Roman"/>
          <w:sz w:val="24"/>
          <w:szCs w:val="24"/>
        </w:rPr>
        <w:t xml:space="preserve">» приведена регистровая спецификация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86F61">
        <w:rPr>
          <w:rFonts w:ascii="Times New Roman" w:hAnsi="Times New Roman" w:cs="Times New Roman"/>
          <w:sz w:val="24"/>
          <w:szCs w:val="24"/>
        </w:rPr>
        <w:t>-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786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786F61">
        <w:rPr>
          <w:rFonts w:ascii="Times New Roman" w:hAnsi="Times New Roman" w:cs="Times New Roman"/>
          <w:sz w:val="24"/>
          <w:szCs w:val="24"/>
        </w:rPr>
        <w:t xml:space="preserve">ПО для информационного обмена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HPS</w:t>
      </w:r>
      <w:r w:rsidRPr="00786F61">
        <w:rPr>
          <w:rFonts w:ascii="Times New Roman" w:hAnsi="Times New Roman" w:cs="Times New Roman"/>
          <w:sz w:val="24"/>
          <w:szCs w:val="24"/>
        </w:rPr>
        <w:t xml:space="preserve"> с программными компонентами </w:t>
      </w:r>
      <w:r>
        <w:rPr>
          <w:rFonts w:ascii="Times New Roman" w:hAnsi="Times New Roman" w:cs="Times New Roman"/>
          <w:sz w:val="24"/>
          <w:szCs w:val="24"/>
        </w:rPr>
        <w:t>ТПО для</w:t>
      </w:r>
      <w:r w:rsidRPr="00786F61">
        <w:rPr>
          <w:rFonts w:ascii="Times New Roman" w:hAnsi="Times New Roman" w:cs="Times New Roman"/>
          <w:sz w:val="24"/>
          <w:szCs w:val="24"/>
        </w:rPr>
        <w:t xml:space="preserve"> вычислител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86F61">
        <w:rPr>
          <w:rFonts w:ascii="Times New Roman" w:hAnsi="Times New Roman" w:cs="Times New Roman"/>
          <w:sz w:val="24"/>
          <w:szCs w:val="24"/>
        </w:rPr>
        <w:t xml:space="preserve">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FURY</w:t>
      </w:r>
      <w:r w:rsidRPr="00786F61">
        <w:rPr>
          <w:rFonts w:ascii="Times New Roman" w:hAnsi="Times New Roman" w:cs="Times New Roman"/>
          <w:sz w:val="24"/>
          <w:szCs w:val="24"/>
        </w:rPr>
        <w:t xml:space="preserve"> 2.1 (ПЛИС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ARRIA</w:t>
      </w:r>
      <w:r w:rsidRPr="00786F61">
        <w:rPr>
          <w:rFonts w:ascii="Times New Roman" w:hAnsi="Times New Roman" w:cs="Times New Roman"/>
          <w:sz w:val="24"/>
          <w:szCs w:val="24"/>
        </w:rPr>
        <w:t xml:space="preserve"> </w:t>
      </w:r>
      <w:r w:rsidRPr="00786F6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786F61">
        <w:rPr>
          <w:rFonts w:ascii="Times New Roman" w:hAnsi="Times New Roman" w:cs="Times New Roman"/>
          <w:sz w:val="24"/>
          <w:szCs w:val="24"/>
        </w:rPr>
        <w:t>)</w:t>
      </w:r>
    </w:p>
    <w:p w:rsidR="00786F61" w:rsidRPr="00786F61" w:rsidRDefault="00786F61" w:rsidP="00786F61">
      <w:pPr>
        <w:pStyle w:val="a4"/>
        <w:shd w:val="clear" w:color="auto" w:fill="C5E0B3" w:themeFill="accent6" w:themeFillTint="66"/>
        <w:ind w:left="360"/>
        <w:jc w:val="both"/>
        <w:rPr>
          <w:rFonts w:cs="Times New Roman"/>
          <w:sz w:val="24"/>
          <w:szCs w:val="24"/>
        </w:rPr>
      </w:pPr>
      <w:r w:rsidRPr="00786F61">
        <w:rPr>
          <w:rFonts w:cs="Times New Roman"/>
          <w:sz w:val="24"/>
          <w:szCs w:val="24"/>
        </w:rPr>
        <w:t>В «Управление синтезатором частот в ТПО.</w:t>
      </w:r>
      <w:r w:rsidRPr="00786F61">
        <w:rPr>
          <w:rFonts w:cs="Times New Roman"/>
          <w:sz w:val="24"/>
          <w:szCs w:val="24"/>
          <w:lang w:val="en-US"/>
        </w:rPr>
        <w:t>rtf</w:t>
      </w:r>
      <w:r w:rsidRPr="00786F61">
        <w:rPr>
          <w:rFonts w:cs="Times New Roman"/>
          <w:sz w:val="24"/>
          <w:szCs w:val="24"/>
        </w:rPr>
        <w:t>» описаны принципы управления СЧ в ТПО, а также регистровая модель СЧ ТПО.</w:t>
      </w:r>
    </w:p>
    <w:p w:rsidR="0087153D" w:rsidRPr="00672318" w:rsidRDefault="0087153D" w:rsidP="0087153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Pr="006254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программные компоненты, используемые для реализации</w:t>
      </w:r>
      <w:r w:rsidRPr="003C7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части ТПО для </w:t>
      </w:r>
      <w:r w:rsidRPr="00672318">
        <w:rPr>
          <w:rFonts w:ascii="Times New Roman" w:hAnsi="Times New Roman" w:cs="Times New Roman"/>
          <w:sz w:val="24"/>
          <w:szCs w:val="24"/>
        </w:rPr>
        <w:t xml:space="preserve">ПЛИС </w:t>
      </w:r>
      <w:r w:rsidRPr="00672318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67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318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Pr="00672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Pr="00672318">
        <w:rPr>
          <w:rFonts w:ascii="Times New Roman" w:hAnsi="Times New Roman" w:cs="Times New Roman"/>
          <w:sz w:val="24"/>
          <w:szCs w:val="24"/>
          <w:lang w:val="en-US"/>
        </w:rPr>
        <w:t>SOC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7153D" w:rsidRPr="001946A0" w:rsidRDefault="0087153D" w:rsidP="0087153D">
      <w:pPr>
        <w:rPr>
          <w:rFonts w:ascii="Times New Roman" w:hAnsi="Times New Roman" w:cs="Times New Roman"/>
          <w:b/>
          <w:sz w:val="24"/>
          <w:szCs w:val="24"/>
        </w:rPr>
      </w:pPr>
      <w:r w:rsidRPr="001946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3</w:t>
      </w:r>
      <w:r w:rsidRPr="001946A0">
        <w:rPr>
          <w:rFonts w:ascii="Times New Roman" w:hAnsi="Times New Roman" w:cs="Times New Roman"/>
          <w:sz w:val="24"/>
          <w:szCs w:val="24"/>
        </w:rPr>
        <w:t xml:space="preserve"> – Программные компоненты </w:t>
      </w:r>
      <w:r>
        <w:rPr>
          <w:rFonts w:ascii="Times New Roman" w:hAnsi="Times New Roman" w:cs="Times New Roman"/>
          <w:sz w:val="24"/>
          <w:szCs w:val="24"/>
        </w:rPr>
        <w:t>ТПО</w:t>
      </w:r>
      <w:r w:rsidRPr="001946A0">
        <w:rPr>
          <w:rFonts w:ascii="Times New Roman" w:hAnsi="Times New Roman" w:cs="Times New Roman"/>
          <w:sz w:val="24"/>
          <w:szCs w:val="24"/>
        </w:rPr>
        <w:t xml:space="preserve"> для ПЛИС </w:t>
      </w:r>
      <w:r w:rsidRPr="001946A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19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6A0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Pr="001946A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Pr="001946A0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Pr="001946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153D" w:rsidRPr="00423A97" w:rsidRDefault="0087153D" w:rsidP="00871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(директория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87153D" w:rsidRPr="00427789" w:rsidTr="00A33B47"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7153D" w:rsidRPr="00427789" w:rsidTr="00A33B47"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bco.sv</w:t>
            </w:r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871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Верхний уровень проекта для вычислителя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FURY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2.1 с ПЛИС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ARRIAV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, реализующего ТПО</w:t>
            </w:r>
          </w:p>
        </w:tc>
      </w:tr>
      <w:tr w:rsidR="0087153D" w:rsidRPr="00427789" w:rsidTr="00A33B47"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BCO.rbf</w:t>
            </w:r>
            <w:proofErr w:type="spellEnd"/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конфигурационный файл ПЛИС («файл прошивки»)</w:t>
            </w:r>
          </w:p>
        </w:tc>
      </w:tr>
      <w:tr w:rsidR="0087153D" w:rsidRPr="00AF63A7" w:rsidTr="00A33B47"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BCO.out.sdc</w:t>
            </w:r>
            <w:proofErr w:type="spellEnd"/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87153D" w:rsidRPr="00436A36" w:rsidTr="00A33B47">
        <w:trPr>
          <w:trHeight w:val="835"/>
        </w:trPr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avhps.qsys</w:t>
            </w:r>
            <w:proofErr w:type="spellEnd"/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Файл с настройками инструмента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QSYS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QUARTUS</w:t>
            </w: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 xml:space="preserve"> для конфигурации системы-на-кристалле </w:t>
            </w:r>
          </w:p>
        </w:tc>
      </w:tr>
      <w:tr w:rsidR="0087153D" w:rsidRPr="005C23A6" w:rsidTr="00A33B47"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build_id.v</w:t>
            </w:r>
            <w:proofErr w:type="spellEnd"/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Содержит дату и время последней компиляции проекта</w:t>
            </w:r>
          </w:p>
        </w:tc>
      </w:tr>
      <w:tr w:rsidR="0087153D" w:rsidRPr="00AF63A7" w:rsidTr="00A33B47">
        <w:tc>
          <w:tcPr>
            <w:tcW w:w="3539" w:type="dxa"/>
            <w:shd w:val="clear" w:color="auto" w:fill="FFFFFF" w:themeFill="background1"/>
          </w:tcPr>
          <w:p w:rsidR="0087153D" w:rsidRPr="00A33B4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 w:rsidRPr="00A33B47">
              <w:t xml:space="preserve"> </w:t>
            </w:r>
            <w:r w:rsidRPr="00A33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tis10</w:t>
            </w:r>
          </w:p>
        </w:tc>
        <w:tc>
          <w:tcPr>
            <w:tcW w:w="6946" w:type="dxa"/>
            <w:shd w:val="clear" w:color="auto" w:fill="FFFFFF" w:themeFill="background1"/>
          </w:tcPr>
          <w:p w:rsidR="0087153D" w:rsidRPr="00A33B47" w:rsidRDefault="0087153D" w:rsidP="00871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B47">
              <w:rPr>
                <w:rFonts w:ascii="Times New Roman" w:hAnsi="Times New Roman" w:cs="Times New Roman"/>
                <w:sz w:val="24"/>
                <w:szCs w:val="24"/>
              </w:rPr>
              <w:t>Библиотека программных модулей ТПО</w:t>
            </w:r>
          </w:p>
        </w:tc>
      </w:tr>
    </w:tbl>
    <w:p w:rsidR="0087153D" w:rsidRPr="000D2DB9" w:rsidRDefault="0087153D" w:rsidP="0087153D">
      <w:pPr>
        <w:rPr>
          <w:rFonts w:ascii="Times New Roman" w:hAnsi="Times New Roman" w:cs="Times New Roman"/>
          <w:b/>
          <w:sz w:val="28"/>
          <w:szCs w:val="28"/>
        </w:rPr>
      </w:pPr>
    </w:p>
    <w:p w:rsidR="005950F1" w:rsidRPr="0087153D" w:rsidRDefault="005950F1" w:rsidP="005950F1">
      <w:pPr>
        <w:rPr>
          <w:rFonts w:ascii="Times New Roman" w:hAnsi="Times New Roman" w:cs="Times New Roman"/>
          <w:b/>
          <w:sz w:val="24"/>
          <w:szCs w:val="24"/>
        </w:rPr>
      </w:pPr>
    </w:p>
    <w:p w:rsidR="005950F1" w:rsidRPr="0087153D" w:rsidRDefault="005950F1" w:rsidP="002759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1810" w:rsidRPr="0087153D" w:rsidRDefault="00D41810" w:rsidP="002759A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D41810" w:rsidRPr="0087153D" w:rsidSect="0028075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altName w:val="Tahoma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458C3"/>
    <w:multiLevelType w:val="multilevel"/>
    <w:tmpl w:val="DFB4C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4C6418"/>
    <w:multiLevelType w:val="hybridMultilevel"/>
    <w:tmpl w:val="78B6618C"/>
    <w:lvl w:ilvl="0" w:tplc="8FD2049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BEA7251"/>
    <w:multiLevelType w:val="multilevel"/>
    <w:tmpl w:val="B84A9A2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88E6357"/>
    <w:multiLevelType w:val="multilevel"/>
    <w:tmpl w:val="DD42EE6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1"/>
      <w:isLgl/>
      <w:lvlText w:val="%1.%2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2">
      <w:start w:val="1"/>
      <w:numFmt w:val="decimal"/>
      <w:pStyle w:val="111"/>
      <w:isLgl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"/>
      <w:isLgl/>
      <w:lvlText w:val="%1.%2.%3.%4"/>
      <w:lvlJc w:val="left"/>
      <w:pPr>
        <w:ind w:left="185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997129"/>
    <w:multiLevelType w:val="hybridMultilevel"/>
    <w:tmpl w:val="57D62144"/>
    <w:lvl w:ilvl="0" w:tplc="5A02824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42E50AA"/>
    <w:multiLevelType w:val="multilevel"/>
    <w:tmpl w:val="8AE86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787D2A66"/>
    <w:multiLevelType w:val="multilevel"/>
    <w:tmpl w:val="951280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8B"/>
    <w:rsid w:val="00024033"/>
    <w:rsid w:val="00024A79"/>
    <w:rsid w:val="00033AC5"/>
    <w:rsid w:val="000420E5"/>
    <w:rsid w:val="00044CF2"/>
    <w:rsid w:val="00046BE4"/>
    <w:rsid w:val="00050747"/>
    <w:rsid w:val="000600A1"/>
    <w:rsid w:val="00060857"/>
    <w:rsid w:val="00062BFB"/>
    <w:rsid w:val="000839F3"/>
    <w:rsid w:val="00085A87"/>
    <w:rsid w:val="000A3334"/>
    <w:rsid w:val="000A6927"/>
    <w:rsid w:val="000D2DB9"/>
    <w:rsid w:val="000F3706"/>
    <w:rsid w:val="00116FCB"/>
    <w:rsid w:val="00143DCC"/>
    <w:rsid w:val="001614B5"/>
    <w:rsid w:val="001666D1"/>
    <w:rsid w:val="001710E3"/>
    <w:rsid w:val="001946A0"/>
    <w:rsid w:val="001969A1"/>
    <w:rsid w:val="001B7DA5"/>
    <w:rsid w:val="001E319F"/>
    <w:rsid w:val="00221E05"/>
    <w:rsid w:val="002268D7"/>
    <w:rsid w:val="002759AE"/>
    <w:rsid w:val="00280759"/>
    <w:rsid w:val="00287137"/>
    <w:rsid w:val="002A43A6"/>
    <w:rsid w:val="002B2C71"/>
    <w:rsid w:val="002C13CD"/>
    <w:rsid w:val="002D2AD7"/>
    <w:rsid w:val="002F1CF3"/>
    <w:rsid w:val="003161AD"/>
    <w:rsid w:val="00355096"/>
    <w:rsid w:val="0036012C"/>
    <w:rsid w:val="00371294"/>
    <w:rsid w:val="00371F94"/>
    <w:rsid w:val="00374614"/>
    <w:rsid w:val="0038768E"/>
    <w:rsid w:val="003B1BC9"/>
    <w:rsid w:val="003C7BF3"/>
    <w:rsid w:val="003D6CDF"/>
    <w:rsid w:val="003F2314"/>
    <w:rsid w:val="00423A97"/>
    <w:rsid w:val="00425A0F"/>
    <w:rsid w:val="00427789"/>
    <w:rsid w:val="00435D37"/>
    <w:rsid w:val="00436A36"/>
    <w:rsid w:val="00456540"/>
    <w:rsid w:val="004706A7"/>
    <w:rsid w:val="00474D09"/>
    <w:rsid w:val="00491DF4"/>
    <w:rsid w:val="004D5031"/>
    <w:rsid w:val="004E7510"/>
    <w:rsid w:val="004E7B45"/>
    <w:rsid w:val="00512746"/>
    <w:rsid w:val="00516F28"/>
    <w:rsid w:val="00560D01"/>
    <w:rsid w:val="00576E8B"/>
    <w:rsid w:val="005950F1"/>
    <w:rsid w:val="005B5561"/>
    <w:rsid w:val="005C23A6"/>
    <w:rsid w:val="00602D5C"/>
    <w:rsid w:val="00607E2B"/>
    <w:rsid w:val="00611797"/>
    <w:rsid w:val="006254E3"/>
    <w:rsid w:val="00672318"/>
    <w:rsid w:val="00677C96"/>
    <w:rsid w:val="00686A74"/>
    <w:rsid w:val="006B12AB"/>
    <w:rsid w:val="006B4749"/>
    <w:rsid w:val="006B6860"/>
    <w:rsid w:val="0071100D"/>
    <w:rsid w:val="0073161E"/>
    <w:rsid w:val="00783250"/>
    <w:rsid w:val="00786F61"/>
    <w:rsid w:val="00797C26"/>
    <w:rsid w:val="007D559F"/>
    <w:rsid w:val="007F1876"/>
    <w:rsid w:val="00800F51"/>
    <w:rsid w:val="00854334"/>
    <w:rsid w:val="008617A0"/>
    <w:rsid w:val="0087153D"/>
    <w:rsid w:val="008A29CE"/>
    <w:rsid w:val="008B7CC1"/>
    <w:rsid w:val="008D5967"/>
    <w:rsid w:val="008E19B6"/>
    <w:rsid w:val="008F309C"/>
    <w:rsid w:val="009069D1"/>
    <w:rsid w:val="00914098"/>
    <w:rsid w:val="00940C65"/>
    <w:rsid w:val="009927FB"/>
    <w:rsid w:val="0099664C"/>
    <w:rsid w:val="009F241D"/>
    <w:rsid w:val="009F3BDB"/>
    <w:rsid w:val="009F5B2E"/>
    <w:rsid w:val="00A0366B"/>
    <w:rsid w:val="00A04552"/>
    <w:rsid w:val="00A10E34"/>
    <w:rsid w:val="00A13553"/>
    <w:rsid w:val="00A33B47"/>
    <w:rsid w:val="00AA23FB"/>
    <w:rsid w:val="00AB131B"/>
    <w:rsid w:val="00AC488A"/>
    <w:rsid w:val="00AC66B8"/>
    <w:rsid w:val="00AD7295"/>
    <w:rsid w:val="00AF63A7"/>
    <w:rsid w:val="00B0298F"/>
    <w:rsid w:val="00B26328"/>
    <w:rsid w:val="00B33B81"/>
    <w:rsid w:val="00B7562B"/>
    <w:rsid w:val="00BA4E68"/>
    <w:rsid w:val="00BC505F"/>
    <w:rsid w:val="00BE0894"/>
    <w:rsid w:val="00C005E1"/>
    <w:rsid w:val="00C06EDB"/>
    <w:rsid w:val="00C17974"/>
    <w:rsid w:val="00C45197"/>
    <w:rsid w:val="00C61478"/>
    <w:rsid w:val="00C70033"/>
    <w:rsid w:val="00C70FA4"/>
    <w:rsid w:val="00CC377E"/>
    <w:rsid w:val="00CD4A1E"/>
    <w:rsid w:val="00CD7D96"/>
    <w:rsid w:val="00CF2AD6"/>
    <w:rsid w:val="00D069DF"/>
    <w:rsid w:val="00D23A52"/>
    <w:rsid w:val="00D41810"/>
    <w:rsid w:val="00D53F33"/>
    <w:rsid w:val="00D57642"/>
    <w:rsid w:val="00D6150D"/>
    <w:rsid w:val="00D61B2C"/>
    <w:rsid w:val="00D64513"/>
    <w:rsid w:val="00D92B09"/>
    <w:rsid w:val="00DA4747"/>
    <w:rsid w:val="00DA63AC"/>
    <w:rsid w:val="00DB2AB8"/>
    <w:rsid w:val="00DE4BE3"/>
    <w:rsid w:val="00DF0018"/>
    <w:rsid w:val="00E1472F"/>
    <w:rsid w:val="00E50194"/>
    <w:rsid w:val="00E53BB6"/>
    <w:rsid w:val="00E664B3"/>
    <w:rsid w:val="00E732E9"/>
    <w:rsid w:val="00E919A2"/>
    <w:rsid w:val="00EA4945"/>
    <w:rsid w:val="00EA70B4"/>
    <w:rsid w:val="00EB255D"/>
    <w:rsid w:val="00EB37E2"/>
    <w:rsid w:val="00EC053F"/>
    <w:rsid w:val="00ED22A5"/>
    <w:rsid w:val="00ED2501"/>
    <w:rsid w:val="00EF15EE"/>
    <w:rsid w:val="00EF200C"/>
    <w:rsid w:val="00F74C96"/>
    <w:rsid w:val="00FA5C11"/>
    <w:rsid w:val="00FB662A"/>
    <w:rsid w:val="00FC10A0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2E453-CE7C-4F62-BA82-4AAF558B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a4"/>
    <w:qFormat/>
    <w:rsid w:val="00D92B09"/>
    <w:pPr>
      <w:numPr>
        <w:numId w:val="1"/>
      </w:numPr>
      <w:tabs>
        <w:tab w:val="num" w:pos="360"/>
      </w:tabs>
      <w:spacing w:after="200" w:line="240" w:lineRule="auto"/>
      <w:ind w:left="720" w:firstLine="0"/>
    </w:pPr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paragraph" w:customStyle="1" w:styleId="11">
    <w:name w:val="1.1"/>
    <w:basedOn w:val="a4"/>
    <w:link w:val="110"/>
    <w:qFormat/>
    <w:rsid w:val="00D92B09"/>
    <w:pPr>
      <w:numPr>
        <w:ilvl w:val="1"/>
        <w:numId w:val="1"/>
      </w:numPr>
      <w:spacing w:after="0" w:line="360" w:lineRule="auto"/>
    </w:pPr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character" w:customStyle="1" w:styleId="110">
    <w:name w:val="1.1 Знак"/>
    <w:link w:val="11"/>
    <w:rsid w:val="00D92B09"/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paragraph" w:customStyle="1" w:styleId="111">
    <w:name w:val="1.1.1."/>
    <w:basedOn w:val="11"/>
    <w:qFormat/>
    <w:rsid w:val="00D92B09"/>
    <w:pPr>
      <w:numPr>
        <w:ilvl w:val="2"/>
      </w:numPr>
      <w:tabs>
        <w:tab w:val="num" w:pos="360"/>
        <w:tab w:val="left" w:pos="851"/>
        <w:tab w:val="left" w:pos="1134"/>
      </w:tabs>
    </w:pPr>
    <w:rPr>
      <w:b w:val="0"/>
    </w:rPr>
  </w:style>
  <w:style w:type="paragraph" w:customStyle="1" w:styleId="1111">
    <w:name w:val="1.1.1.1."/>
    <w:basedOn w:val="111"/>
    <w:qFormat/>
    <w:rsid w:val="00D92B09"/>
    <w:pPr>
      <w:numPr>
        <w:ilvl w:val="3"/>
      </w:numPr>
      <w:tabs>
        <w:tab w:val="num" w:pos="360"/>
        <w:tab w:val="left" w:pos="426"/>
      </w:tabs>
      <w:jc w:val="both"/>
    </w:pPr>
  </w:style>
  <w:style w:type="paragraph" w:styleId="a4">
    <w:name w:val="List Paragraph"/>
    <w:basedOn w:val="a"/>
    <w:uiPriority w:val="34"/>
    <w:qFormat/>
    <w:rsid w:val="00D92B0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71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l.altera.com/15.0/?edition=sub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d.shubin</dc:creator>
  <cp:keywords/>
  <dc:description/>
  <cp:lastModifiedBy>Шиляев Константин Дмитриевич</cp:lastModifiedBy>
  <cp:revision>2</cp:revision>
  <dcterms:created xsi:type="dcterms:W3CDTF">2016-06-09T13:43:00Z</dcterms:created>
  <dcterms:modified xsi:type="dcterms:W3CDTF">2016-06-09T13:43:00Z</dcterms:modified>
</cp:coreProperties>
</file>