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9B2A5D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C14CB8">
      <w:r>
        <w:t xml:space="preserve">Важное замечание файловая система </w:t>
      </w:r>
      <w:proofErr w:type="spellStart"/>
      <w:r>
        <w:rPr>
          <w:lang w:val="en-US"/>
        </w:rPr>
        <w:t>ubifs</w:t>
      </w:r>
      <w:proofErr w:type="spellEnd"/>
      <w:r w:rsidRPr="00C14CB8">
        <w:t xml:space="preserve"> </w:t>
      </w:r>
      <w:r>
        <w:rPr>
          <w:lang w:val="en-US"/>
        </w:rPr>
        <w:t>and</w:t>
      </w:r>
      <w:r w:rsidRPr="00C14CB8">
        <w:t xml:space="preserve"> </w:t>
      </w:r>
      <w:proofErr w:type="spellStart"/>
      <w:r>
        <w:rPr>
          <w:lang w:val="en-US"/>
        </w:rPr>
        <w:t>jffs</w:t>
      </w:r>
      <w:proofErr w:type="spellEnd"/>
      <w:r w:rsidRPr="00C14CB8">
        <w:t xml:space="preserve">2 </w:t>
      </w:r>
      <w:r>
        <w:t>могут использовать только</w:t>
      </w:r>
    </w:p>
    <w:p w:rsidR="00C14CB8" w:rsidRDefault="00C14CB8">
      <w:r>
        <w:rPr>
          <w:lang w:val="en-US"/>
        </w:rPr>
        <w:t>SPI</w:t>
      </w:r>
      <w:r w:rsidRPr="00C14CB8">
        <w:t xml:space="preserve"> </w:t>
      </w:r>
      <w:r>
        <w:t>флэш карта</w:t>
      </w:r>
      <w:r w:rsidRPr="00C14CB8">
        <w:t xml:space="preserve">. </w:t>
      </w:r>
      <w:r>
        <w:t xml:space="preserve">И остальные где есть </w:t>
      </w:r>
      <w:r>
        <w:rPr>
          <w:lang w:val="en-US"/>
        </w:rPr>
        <w:t>MTD</w:t>
      </w:r>
      <w:r w:rsidRPr="00C14CB8">
        <w:t xml:space="preserve"> </w:t>
      </w:r>
      <w:r>
        <w:rPr>
          <w:lang w:val="en-US"/>
        </w:rPr>
        <w:t>block</w:t>
      </w:r>
      <w:r w:rsidRPr="00C14CB8">
        <w:t xml:space="preserve"> </w:t>
      </w:r>
      <w:r>
        <w:rPr>
          <w:lang w:val="en-US"/>
        </w:rPr>
        <w:t>layer</w:t>
      </w:r>
    </w:p>
    <w:p w:rsidR="00C14CB8" w:rsidRPr="00C14CB8" w:rsidRDefault="00C14CB8">
      <w:r>
        <w:t xml:space="preserve">Для </w:t>
      </w:r>
      <w:r>
        <w:rPr>
          <w:lang w:val="en-US"/>
        </w:rPr>
        <w:t>SD</w:t>
      </w:r>
      <w:r w:rsidRPr="00C14CB8">
        <w:t xml:space="preserve"> </w:t>
      </w:r>
      <w:r>
        <w:t xml:space="preserve">и </w:t>
      </w:r>
      <w:r>
        <w:rPr>
          <w:lang w:val="en-US"/>
        </w:rPr>
        <w:t>EMMC</w:t>
      </w:r>
      <w:r w:rsidRPr="00C14CB8">
        <w:t xml:space="preserve"> </w:t>
      </w:r>
      <w:r>
        <w:t xml:space="preserve">карты только </w:t>
      </w:r>
      <w:r>
        <w:rPr>
          <w:lang w:val="en-US"/>
        </w:rPr>
        <w:t>FAT</w:t>
      </w:r>
      <w:r w:rsidRPr="00C14CB8">
        <w:t xml:space="preserve"> </w:t>
      </w:r>
      <w:proofErr w:type="spellStart"/>
      <w:r>
        <w:rPr>
          <w:lang w:val="en-US"/>
        </w:rPr>
        <w:t>ext</w:t>
      </w:r>
      <w:proofErr w:type="spellEnd"/>
      <w:proofErr w:type="gramStart"/>
      <w:r w:rsidRPr="00C14CB8">
        <w:t>2,</w:t>
      </w:r>
      <w:proofErr w:type="spellStart"/>
      <w:r>
        <w:rPr>
          <w:lang w:val="en-US"/>
        </w:rPr>
        <w:t>ext</w:t>
      </w:r>
      <w:proofErr w:type="spellEnd"/>
      <w:proofErr w:type="gramEnd"/>
      <w:r w:rsidRPr="00C14CB8">
        <w:t>3,</w:t>
      </w:r>
      <w:proofErr w:type="spellStart"/>
      <w:r>
        <w:rPr>
          <w:lang w:val="en-US"/>
        </w:rPr>
        <w:t>ext</w:t>
      </w:r>
      <w:proofErr w:type="spellEnd"/>
      <w:r w:rsidRPr="00C14CB8">
        <w:t xml:space="preserve">4 </w:t>
      </w:r>
      <w:proofErr w:type="spellStart"/>
      <w:r>
        <w:t>итд</w:t>
      </w:r>
      <w:proofErr w:type="spellEnd"/>
      <w:r w:rsidRPr="00C14CB8">
        <w:t>.</w:t>
      </w:r>
    </w:p>
    <w:p w:rsidR="00F23488" w:rsidRPr="00FF2C50" w:rsidRDefault="00F23488">
      <w:pPr>
        <w:rPr>
          <w:rFonts w:asciiTheme="minorHAnsi" w:hAnsiTheme="minorHAnsi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F2C50" w:rsidRPr="00B05F9D" w:rsidRDefault="00FF2C5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  <w:proofErr w:type="gramStart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,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proofErr w:type="gramEnd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proofErr w:type="spellStart"/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utils</w:t>
      </w:r>
      <w:proofErr w:type="spellEnd"/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,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apt</w:t>
      </w:r>
      <w:r w:rsidR="00AF7E0C" w:rsidRPr="00B05F9D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AF7E0C" w:rsidRPr="00AF7E0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build</w:t>
      </w:r>
    </w:p>
    <w:p w:rsidR="00FF2C50" w:rsidRPr="00B05F9D" w:rsidRDefault="00FF2C50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1547A2" w:rsidRDefault="001547A2">
      <w:pPr>
        <w:rPr>
          <w:rFonts w:ascii="Times New Roman" w:hAnsi="Times New Roman" w:cs="Times New Roman"/>
          <w:sz w:val="18"/>
          <w:szCs w:val="18"/>
        </w:rPr>
      </w:pPr>
    </w:p>
    <w:p w:rsidR="00F23488" w:rsidRDefault="001547A2"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6322C0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="006322C0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="006322C0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="006322C0"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 w:rsidR="006322C0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1547A2" w:rsidRP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 xml:space="preserve">для компилятора </w:t>
      </w:r>
      <w:r>
        <w:rPr>
          <w:rFonts w:ascii="Times New Roman" w:hAnsi="Times New Roman" w:cs="Times New Roman"/>
          <w:sz w:val="18"/>
          <w:szCs w:val="18"/>
          <w:lang w:val="en-US"/>
        </w:rPr>
        <w:t>4.9</w:t>
      </w:r>
    </w:p>
    <w:p w:rsidR="00F23488" w:rsidRPr="006322C0" w:rsidRDefault="006322C0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1547A2" w:rsidRDefault="001547A2">
      <w:pPr>
        <w:rPr>
          <w:lang w:val="en-US"/>
        </w:rPr>
      </w:pPr>
      <w:r>
        <w:rPr>
          <w:lang w:val="en-US"/>
        </w:rPr>
        <w:t xml:space="preserve"> //</w:t>
      </w:r>
      <w:r>
        <w:t>для</w:t>
      </w:r>
      <w:r w:rsidRPr="001547A2">
        <w:rPr>
          <w:lang w:val="en-US"/>
        </w:rPr>
        <w:t xml:space="preserve"> </w:t>
      </w:r>
      <w:r>
        <w:t>компилятора</w:t>
      </w:r>
      <w:r w:rsidRPr="001547A2">
        <w:rPr>
          <w:lang w:val="en-US"/>
        </w:rPr>
        <w:t xml:space="preserve"> </w:t>
      </w:r>
      <w:r>
        <w:rPr>
          <w:lang w:val="en-US"/>
        </w:rPr>
        <w:t>4.8</w:t>
      </w:r>
    </w:p>
    <w:p w:rsidR="001547A2" w:rsidRPr="006322C0" w:rsidRDefault="001547A2" w:rsidP="001547A2">
      <w:pPr>
        <w:rPr>
          <w:lang w:val="en-US"/>
        </w:rPr>
      </w:pPr>
      <w:r w:rsidRPr="001547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PATH=$PATH:/opt/ti/</w:t>
      </w:r>
      <w:r w:rsidRPr="001547A2">
        <w:rPr>
          <w:sz w:val="18"/>
          <w:szCs w:val="18"/>
          <w:lang w:val="en-US"/>
        </w:rPr>
        <w:t>gcc-linaro-arm-linux-gnueabihf-4.8-2014.04_linux</w:t>
      </w:r>
      <w:r>
        <w:rPr>
          <w:rFonts w:ascii="Times New Roman" w:hAnsi="Times New Roman" w:cs="Times New Roman"/>
          <w:sz w:val="18"/>
          <w:szCs w:val="18"/>
          <w:lang w:val="en-US"/>
        </w:rPr>
        <w:t>/bin</w:t>
      </w:r>
    </w:p>
    <w:p w:rsidR="001547A2" w:rsidRDefault="001547A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547A2">
        <w:rPr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1547A2" w:rsidRPr="006322C0" w:rsidRDefault="001547A2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1547A2" w:rsidRPr="0084183B" w:rsidRDefault="001547A2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1547A2" w:rsidRPr="0084183B" w:rsidRDefault="001547A2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lastRenderedPageBreak/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 w:rsidRPr="008F35FD">
        <w:rPr>
          <w:rFonts w:ascii="Times New Roman" w:hAnsi="Times New Roman" w:cs="Times New Roman"/>
          <w:b/>
          <w:lang w:val="en-US"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 w:rsidRPr="008F35FD">
        <w:rPr>
          <w:rFonts w:ascii="Times New Roman" w:hAnsi="Times New Roman" w:cs="Times New Roman"/>
          <w:b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lastRenderedPageBreak/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E54535" w:rsidRPr="00E54535" w:rsidRDefault="00E5453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Обновление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Device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Tree</w:t>
      </w:r>
      <w:r w:rsidRPr="00E5453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утилиты входящей в состав ядра</w:t>
      </w:r>
      <w:r w:rsidRPr="00E54535">
        <w:rPr>
          <w:rFonts w:ascii="Times New Roman" w:hAnsi="Times New Roman" w:cs="Times New Roman"/>
          <w:b/>
          <w:sz w:val="18"/>
          <w:szCs w:val="18"/>
        </w:rPr>
        <w:t>.</w:t>
      </w:r>
    </w:p>
    <w:p w:rsidR="009B5054" w:rsidRPr="009B5054" w:rsidRDefault="009B505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B5054">
        <w:rPr>
          <w:rFonts w:ascii="Times New Roman" w:hAnsi="Times New Roman" w:cs="Times New Roman"/>
          <w:sz w:val="18"/>
          <w:szCs w:val="18"/>
        </w:rPr>
        <w:t xml:space="preserve">Из строки </w:t>
      </w:r>
      <w:proofErr w:type="spellStart"/>
      <w:r w:rsidRPr="009B5054"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</w:p>
    <w:p w:rsidR="00E54535" w:rsidRPr="009B5054" w:rsidRDefault="009B505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>make</w:t>
      </w:r>
      <w:proofErr w:type="gramEnd"/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ARCH=arm am335x-boneblack.dtb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(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 w:rsidRPr="009B50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файла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54535" w:rsidRPr="009B5054" w:rsidRDefault="00E5453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47160C" w:rsidRDefault="00E97845">
      <w:pPr>
        <w:rPr>
          <w:b/>
          <w:lang w:val="en-US"/>
        </w:rPr>
      </w:pPr>
      <w:r w:rsidRPr="0047160C">
        <w:rPr>
          <w:b/>
          <w:lang w:val="en-US"/>
        </w:rPr>
        <w:t>//</w:t>
      </w:r>
      <w:r w:rsidRPr="0047160C">
        <w:rPr>
          <w:b/>
        </w:rPr>
        <w:t>Для</w:t>
      </w:r>
      <w:r w:rsidRPr="0047160C">
        <w:rPr>
          <w:b/>
          <w:lang w:val="en-US"/>
        </w:rPr>
        <w:t xml:space="preserve"> </w:t>
      </w:r>
      <w:proofErr w:type="spellStart"/>
      <w:r w:rsidRPr="0047160C">
        <w:rPr>
          <w:b/>
          <w:lang w:val="en-US"/>
        </w:rPr>
        <w:t>BeagleBone</w:t>
      </w:r>
      <w:proofErr w:type="spellEnd"/>
    </w:p>
    <w:p w:rsidR="00E97845" w:rsidRDefault="0047160C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3475C9" w:rsidRPr="00E54535" w:rsidRDefault="003475C9">
      <w:pPr>
        <w:rPr>
          <w:lang w:val="en-US"/>
        </w:rPr>
      </w:pPr>
      <w:r w:rsidRPr="00E54535">
        <w:rPr>
          <w:lang w:val="en-US"/>
        </w:rPr>
        <w:t>//</w:t>
      </w:r>
      <w:r w:rsidRPr="00B9352C">
        <w:rPr>
          <w:b/>
        </w:rPr>
        <w:t>Для</w:t>
      </w:r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KIT</w:t>
      </w:r>
      <w:r w:rsidRPr="00E54535">
        <w:rPr>
          <w:b/>
          <w:lang w:val="en-US"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E54535">
        <w:rPr>
          <w:b/>
          <w:lang w:val="en-US"/>
        </w:rPr>
        <w:t xml:space="preserve"> </w:t>
      </w:r>
      <w:r w:rsidRPr="00B9352C">
        <w:rPr>
          <w:b/>
          <w:lang w:val="en-US"/>
        </w:rPr>
        <w:t>V</w:t>
      </w:r>
    </w:p>
    <w:p w:rsidR="008955CD" w:rsidRDefault="008955CD" w:rsidP="008955CD">
      <w:pPr>
        <w:rPr>
          <w:lang w:val="en-US"/>
        </w:rPr>
      </w:pPr>
      <w:r w:rsidRPr="008955CD">
        <w:rPr>
          <w:sz w:val="18"/>
          <w:szCs w:val="18"/>
          <w:lang w:val="en-US"/>
        </w:rPr>
        <w:t>/home/</w:t>
      </w:r>
      <w:proofErr w:type="spellStart"/>
      <w:r w:rsidRPr="008955CD">
        <w:rPr>
          <w:sz w:val="18"/>
          <w:szCs w:val="18"/>
          <w:lang w:val="en-US"/>
        </w:rPr>
        <w:t>kosta</w:t>
      </w:r>
      <w:proofErr w:type="spellEnd"/>
      <w:r w:rsidRPr="008955CD">
        <w:rPr>
          <w:sz w:val="18"/>
          <w:szCs w:val="18"/>
          <w:lang w:val="en-US"/>
        </w:rPr>
        <w:t>/</w:t>
      </w:r>
      <w:proofErr w:type="spellStart"/>
      <w:r w:rsidRPr="008955CD">
        <w:rPr>
          <w:sz w:val="18"/>
          <w:szCs w:val="18"/>
          <w:lang w:val="en-US"/>
        </w:rPr>
        <w:t>bso_ltib</w:t>
      </w:r>
      <w:proofErr w:type="spellEnd"/>
      <w:r w:rsidRPr="008955CD">
        <w:rPr>
          <w:sz w:val="18"/>
          <w:szCs w:val="18"/>
          <w:lang w:val="en-US"/>
        </w:rPr>
        <w:t>/</w:t>
      </w:r>
      <w:r w:rsidRPr="008955CD">
        <w:rPr>
          <w:rFonts w:ascii="Times New Roman" w:hAnsi="Times New Roman" w:cs="Times New Roman"/>
          <w:sz w:val="18"/>
          <w:szCs w:val="18"/>
          <w:lang w:val="en-US"/>
        </w:rPr>
        <w:t>linux-3.14.26-g2489c02</w:t>
      </w:r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r w:rsidRPr="0047160C">
        <w:rPr>
          <w:rFonts w:ascii="Times New Roman" w:hAnsi="Times New Roman" w:cs="Times New Roman"/>
          <w:sz w:val="18"/>
          <w:szCs w:val="18"/>
          <w:lang w:val="en-US"/>
        </w:rPr>
        <w:t>am335x-boneblack.dtb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./am335x-boneblack.dts</w:t>
      </w:r>
    </w:p>
    <w:p w:rsidR="00B9352C" w:rsidRDefault="00B9352C">
      <w:pPr>
        <w:rPr>
          <w:lang w:val="en-US"/>
        </w:rPr>
      </w:pPr>
    </w:p>
    <w:p w:rsidR="008955CD" w:rsidRPr="008955CD" w:rsidRDefault="008955CD">
      <w:pPr>
        <w:rPr>
          <w:lang w:val="en-US"/>
        </w:rPr>
      </w:pPr>
    </w:p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lastRenderedPageBreak/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84183B" w:rsidRDefault="0084183B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23488" w:rsidRPr="0084183B" w:rsidRDefault="006322C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Default="00F23488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Default="0084183B">
      <w:pPr>
        <w:pStyle w:val="af0"/>
        <w:jc w:val="center"/>
      </w:pPr>
    </w:p>
    <w:p w:rsidR="0084183B" w:rsidRPr="0064043A" w:rsidRDefault="0084183B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Default="006322C0">
      <w:pPr>
        <w:pStyle w:val="af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363035" w:rsidRPr="00363035" w:rsidRDefault="00363035" w:rsidP="00363035">
      <w:pPr>
        <w:pStyle w:val="af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  omap2plus_defconfig</w:t>
      </w:r>
    </w:p>
    <w:p w:rsidR="00363035" w:rsidRDefault="00363035">
      <w:pPr>
        <w:pStyle w:val="af0"/>
        <w:rPr>
          <w:rFonts w:ascii="Times New Roman" w:hAnsi="Times New Roman" w:cs="Times New Roman"/>
          <w:sz w:val="18"/>
          <w:szCs w:val="18"/>
          <w:lang w:val="en-US"/>
        </w:rPr>
      </w:pPr>
    </w:p>
    <w:p w:rsidR="00363035" w:rsidRPr="006322C0" w:rsidRDefault="00363035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3100EE" w:rsidRDefault="003100EE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F23488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Default="00CD539E">
      <w:pPr>
        <w:rPr>
          <w:lang w:val="en-US"/>
        </w:rPr>
      </w:pPr>
    </w:p>
    <w:p w:rsidR="00CD539E" w:rsidRPr="006322C0" w:rsidRDefault="00CD539E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2.1-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8F35FD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8F35FD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bookmarkStart w:id="0" w:name="_GoBack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  <w:bookmarkEnd w:id="0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F23488">
      <w:pPr>
        <w:rPr>
          <w:lang w:val="en-US"/>
        </w:rPr>
      </w:pPr>
    </w:p>
    <w:p w:rsidR="00B05F9D" w:rsidRPr="006322C0" w:rsidRDefault="00B05F9D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bso_ltib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BA1E9A" w:rsidRDefault="00BA1E9A">
      <w:pPr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A1E9A" w:rsidRPr="00BA1E9A" w:rsidRDefault="00BA1E9A">
      <w:pPr>
        <w:rPr>
          <w:sz w:val="16"/>
          <w:szCs w:val="16"/>
          <w:lang w:val="en-US"/>
        </w:rPr>
      </w:pPr>
      <w:proofErr w:type="gram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make  ARCH</w:t>
      </w:r>
      <w:proofErr w:type="gram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=arm CROSS_COMPILE=arm-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linux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gnueabihf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-     KDIR=/home/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kosta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proofErr w:type="spellStart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bso_ltib</w:t>
      </w:r>
      <w:proofErr w:type="spellEnd"/>
      <w:r w:rsidRPr="00BA1E9A">
        <w:rPr>
          <w:rFonts w:ascii="Times New Roman" w:hAnsi="Times New Roman" w:cs="Times New Roman"/>
          <w:b/>
          <w:sz w:val="16"/>
          <w:szCs w:val="16"/>
          <w:lang w:val="en-US"/>
        </w:rPr>
        <w:t>/</w:t>
      </w:r>
      <w:r w:rsidRPr="00BA1E9A">
        <w:rPr>
          <w:sz w:val="16"/>
          <w:szCs w:val="16"/>
          <w:lang w:val="en-US"/>
        </w:rPr>
        <w:t xml:space="preserve">linux-3.14.26-g2489c02 </w:t>
      </w:r>
      <w:r w:rsidRPr="00BA1E9A">
        <w:rPr>
          <w:rFonts w:ascii="Times New Roman" w:hAnsi="Times New Roman" w:cs="Times New Roman"/>
          <w:sz w:val="16"/>
          <w:szCs w:val="16"/>
          <w:lang w:val="en-US"/>
        </w:rPr>
        <w:t>clean</w:t>
      </w:r>
    </w:p>
    <w:p w:rsidR="00BA1E9A" w:rsidRPr="006322C0" w:rsidRDefault="00BA1E9A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lastRenderedPageBreak/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9B2A5D" w:rsidRDefault="009B2A5D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9B2A5D" w:rsidRPr="009B2A5D" w:rsidRDefault="009B2A5D">
      <w:pPr>
        <w:rPr>
          <w:rFonts w:ascii="Times New Roman" w:hAnsi="Times New Roman" w:cs="Times New Roman"/>
          <w:sz w:val="18"/>
          <w:szCs w:val="18"/>
        </w:rPr>
      </w:pPr>
    </w:p>
    <w:p w:rsidR="009B2A5D" w:rsidRDefault="009B2A5D">
      <w:pPr>
        <w:rPr>
          <w:rFonts w:ascii="Times New Roman" w:hAnsi="Times New Roman" w:cs="Times New Roman"/>
          <w:sz w:val="18"/>
          <w:szCs w:val="18"/>
        </w:rPr>
      </w:pP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9B2A5D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9B2A5D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9B2A5D"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9B2A5D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Пишет</w:t>
      </w:r>
      <w:proofErr w:type="gramEnd"/>
      <w:r w:rsidRPr="009B2A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данные</w:t>
      </w:r>
      <w:r w:rsidRPr="009B2A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Pr="009B2A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 w:rsidRPr="009B2A5D"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9B2A5D">
        <w:rPr>
          <w:rFonts w:ascii="Times New Roman" w:hAnsi="Times New Roman" w:cs="Times New Roman"/>
          <w:sz w:val="18"/>
          <w:szCs w:val="18"/>
        </w:rPr>
        <w:t xml:space="preserve">0 , </w:t>
      </w:r>
      <w:r>
        <w:rPr>
          <w:rFonts w:ascii="Times New Roman" w:hAnsi="Times New Roman" w:cs="Times New Roman"/>
          <w:sz w:val="18"/>
          <w:szCs w:val="18"/>
        </w:rPr>
        <w:t>читает</w:t>
      </w:r>
      <w:r w:rsidRPr="009B2A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9B2A5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 w:rsidRPr="009B2A5D"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9B2A5D">
        <w:rPr>
          <w:rFonts w:ascii="Times New Roman" w:hAnsi="Times New Roman" w:cs="Times New Roman"/>
          <w:sz w:val="18"/>
          <w:szCs w:val="18"/>
        </w:rPr>
        <w:t xml:space="preserve">1. </w:t>
      </w:r>
      <w:r>
        <w:rPr>
          <w:rFonts w:ascii="Times New Roman" w:hAnsi="Times New Roman" w:cs="Times New Roman"/>
          <w:sz w:val="18"/>
          <w:szCs w:val="18"/>
        </w:rPr>
        <w:t xml:space="preserve">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8F35FD" w:rsidRDefault="006322C0">
      <w:pPr>
        <w:rPr>
          <w:lang w:val="en-US"/>
        </w:rPr>
      </w:pPr>
      <w:r w:rsidRPr="008F35FD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8F35FD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8F35FD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8F35FD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8F35F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8F35F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8F35FD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8F35FD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8F35FD" w:rsidRDefault="008F35FD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lastRenderedPageBreak/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lastRenderedPageBreak/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547A2"/>
    <w:rsid w:val="001A5CEF"/>
    <w:rsid w:val="002D487B"/>
    <w:rsid w:val="002E2D7B"/>
    <w:rsid w:val="003100EE"/>
    <w:rsid w:val="003475C9"/>
    <w:rsid w:val="00363035"/>
    <w:rsid w:val="00376BAD"/>
    <w:rsid w:val="0045684F"/>
    <w:rsid w:val="0047160C"/>
    <w:rsid w:val="00516A84"/>
    <w:rsid w:val="006322C0"/>
    <w:rsid w:val="0064043A"/>
    <w:rsid w:val="006B5161"/>
    <w:rsid w:val="006D5CB1"/>
    <w:rsid w:val="0084183B"/>
    <w:rsid w:val="00870584"/>
    <w:rsid w:val="008955CD"/>
    <w:rsid w:val="008F35FD"/>
    <w:rsid w:val="00957A33"/>
    <w:rsid w:val="00975D47"/>
    <w:rsid w:val="009852C7"/>
    <w:rsid w:val="009B2A5D"/>
    <w:rsid w:val="009B5054"/>
    <w:rsid w:val="00A31433"/>
    <w:rsid w:val="00A72271"/>
    <w:rsid w:val="00AB43AE"/>
    <w:rsid w:val="00AF7E0C"/>
    <w:rsid w:val="00B05F9D"/>
    <w:rsid w:val="00B9352C"/>
    <w:rsid w:val="00BA1E9A"/>
    <w:rsid w:val="00BC00E8"/>
    <w:rsid w:val="00BE3A5E"/>
    <w:rsid w:val="00BF1B96"/>
    <w:rsid w:val="00C14CB8"/>
    <w:rsid w:val="00CD539E"/>
    <w:rsid w:val="00D370BF"/>
    <w:rsid w:val="00D8058D"/>
    <w:rsid w:val="00DA272C"/>
    <w:rsid w:val="00E54535"/>
    <w:rsid w:val="00E97845"/>
    <w:rsid w:val="00F23488"/>
    <w:rsid w:val="00F576D1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20</Pages>
  <Words>5250</Words>
  <Characters>29925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245</cp:revision>
  <cp:lastPrinted>2016-01-04T13:22:00Z</cp:lastPrinted>
  <dcterms:created xsi:type="dcterms:W3CDTF">2015-12-22T14:35:00Z</dcterms:created>
  <dcterms:modified xsi:type="dcterms:W3CDTF">2016-06-08T15:41:00Z</dcterms:modified>
</cp:coreProperties>
</file>