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CA9" w:rsidRPr="00244F88" w:rsidRDefault="00630CA9" w:rsidP="00630CA9">
      <w:pPr>
        <w:jc w:val="center"/>
        <w:rPr>
          <w:color w:val="000000" w:themeColor="text1"/>
          <w:sz w:val="72"/>
          <w:szCs w:val="72"/>
          <w:lang w:val="en-US"/>
        </w:rPr>
      </w:pPr>
      <w:r w:rsidRPr="00244F88">
        <w:rPr>
          <w:color w:val="000000" w:themeColor="text1"/>
          <w:sz w:val="72"/>
          <w:szCs w:val="72"/>
          <w:lang w:val="en-US"/>
        </w:rPr>
        <w:t>Albanian national corpus</w:t>
      </w:r>
    </w:p>
    <w:p w:rsidR="00630CA9" w:rsidRDefault="00630CA9" w:rsidP="00630CA9">
      <w:pPr>
        <w:jc w:val="right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Давыдков </w:t>
      </w:r>
      <w:proofErr w:type="gramStart"/>
      <w:r>
        <w:rPr>
          <w:sz w:val="24"/>
          <w:szCs w:val="24"/>
        </w:rPr>
        <w:t>Константин(</w:t>
      </w:r>
      <w:proofErr w:type="gramEnd"/>
      <w:r>
        <w:rPr>
          <w:sz w:val="24"/>
          <w:szCs w:val="24"/>
        </w:rPr>
        <w:t>группа 4)</w:t>
      </w:r>
    </w:p>
    <w:bookmarkEnd w:id="0"/>
    <w:p w:rsidR="00630CA9" w:rsidRPr="00630CA9" w:rsidRDefault="00630CA9" w:rsidP="00630CA9">
      <w:pPr>
        <w:rPr>
          <w:i/>
          <w:sz w:val="40"/>
          <w:szCs w:val="40"/>
        </w:rPr>
      </w:pPr>
      <w:r>
        <w:rPr>
          <w:i/>
          <w:sz w:val="40"/>
          <w:szCs w:val="40"/>
        </w:rPr>
        <w:t>Дизайн</w:t>
      </w:r>
      <w:r w:rsidRPr="00630CA9">
        <w:rPr>
          <w:i/>
          <w:sz w:val="40"/>
          <w:szCs w:val="40"/>
        </w:rPr>
        <w:t>:</w:t>
      </w:r>
    </w:p>
    <w:p w:rsidR="00630CA9" w:rsidRDefault="00630CA9" w:rsidP="00630CA9">
      <w:pPr>
        <w:rPr>
          <w:sz w:val="28"/>
          <w:szCs w:val="28"/>
        </w:rPr>
      </w:pPr>
      <w:r>
        <w:rPr>
          <w:sz w:val="28"/>
          <w:szCs w:val="28"/>
        </w:rPr>
        <w:t xml:space="preserve">На мой субъективный взгляд, дизайн этого ресурса выполнен в лучших традициях </w:t>
      </w:r>
      <w:proofErr w:type="spellStart"/>
      <w:proofErr w:type="gramStart"/>
      <w:r>
        <w:rPr>
          <w:sz w:val="28"/>
          <w:szCs w:val="28"/>
        </w:rPr>
        <w:t>минимализма:отсутствие</w:t>
      </w:r>
      <w:proofErr w:type="spellEnd"/>
      <w:proofErr w:type="gramEnd"/>
      <w:r>
        <w:rPr>
          <w:sz w:val="28"/>
          <w:szCs w:val="28"/>
        </w:rPr>
        <w:t xml:space="preserve"> ненужных элементов в рабочей области, удобное расположение формы поиска, а также краткое описание ключевых особенностей ресурса на главной странице. Однако хотелось бы подчеркнуть, что в 2017 году создается впечатление, как будто ресурс не обновлялся уже около 10 лет из-за достаточно угловатых форм основных объектов и </w:t>
      </w:r>
      <w:proofErr w:type="spellStart"/>
      <w:r>
        <w:rPr>
          <w:sz w:val="28"/>
          <w:szCs w:val="28"/>
        </w:rPr>
        <w:t>остуствия</w:t>
      </w:r>
      <w:proofErr w:type="spellEnd"/>
      <w:r>
        <w:rPr>
          <w:sz w:val="28"/>
          <w:szCs w:val="28"/>
        </w:rPr>
        <w:t xml:space="preserve"> продвинутых графических </w:t>
      </w:r>
      <w:proofErr w:type="gramStart"/>
      <w:r>
        <w:rPr>
          <w:sz w:val="28"/>
          <w:szCs w:val="28"/>
        </w:rPr>
        <w:t>эффектов(</w:t>
      </w:r>
      <w:proofErr w:type="gramEnd"/>
      <w:r>
        <w:rPr>
          <w:sz w:val="28"/>
          <w:szCs w:val="28"/>
        </w:rPr>
        <w:t xml:space="preserve">градиентной заливки и </w:t>
      </w:r>
      <w:proofErr w:type="spellStart"/>
      <w:r>
        <w:rPr>
          <w:sz w:val="28"/>
          <w:szCs w:val="28"/>
        </w:rPr>
        <w:t>т.п</w:t>
      </w:r>
      <w:proofErr w:type="spellEnd"/>
      <w:r>
        <w:rPr>
          <w:sz w:val="28"/>
          <w:szCs w:val="28"/>
        </w:rPr>
        <w:t>).</w:t>
      </w:r>
    </w:p>
    <w:p w:rsidR="00630CA9" w:rsidRDefault="00630CA9" w:rsidP="00630CA9">
      <w:pPr>
        <w:rPr>
          <w:i/>
          <w:sz w:val="40"/>
          <w:szCs w:val="40"/>
          <w:lang w:val="en-US"/>
        </w:rPr>
      </w:pPr>
      <w:r>
        <w:rPr>
          <w:i/>
          <w:sz w:val="40"/>
          <w:szCs w:val="40"/>
          <w:lang w:val="en-US"/>
        </w:rPr>
        <w:t>Onboarding:</w:t>
      </w:r>
    </w:p>
    <w:p w:rsidR="00630CA9" w:rsidRDefault="00630CA9" w:rsidP="00630C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просторах всемогущего интернета ресурс ищется как </w:t>
      </w:r>
      <w:r>
        <w:rPr>
          <w:sz w:val="28"/>
          <w:szCs w:val="28"/>
          <w:lang w:val="en-US"/>
        </w:rPr>
        <w:t>Albanian</w:t>
      </w:r>
      <w:r w:rsidRPr="00630C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National</w:t>
      </w:r>
      <w:r w:rsidRPr="00630C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Corpus</w:t>
      </w:r>
      <w:r>
        <w:rPr>
          <w:sz w:val="28"/>
          <w:szCs w:val="28"/>
        </w:rPr>
        <w:t>.</w:t>
      </w:r>
    </w:p>
    <w:p w:rsidR="00630CA9" w:rsidRDefault="00630CA9" w:rsidP="00630C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целом, большая часть поисковых запросов в системе обладает высокой релевантностью. Однако достаточно скудный поисковый редактор существенно снижает выборку поиска и потенциальному пользователю приходится анализировать большие объемы материала, дабы найти необходимую словоформу и </w:t>
      </w:r>
      <w:proofErr w:type="spellStart"/>
      <w:r>
        <w:rPr>
          <w:sz w:val="28"/>
          <w:szCs w:val="28"/>
        </w:rPr>
        <w:t>т.п</w:t>
      </w:r>
      <w:proofErr w:type="spellEnd"/>
    </w:p>
    <w:p w:rsidR="00630CA9" w:rsidRPr="00244F88" w:rsidRDefault="00244F88" w:rsidP="00FB2CE3">
      <w:pPr>
        <w:rPr>
          <w:i/>
          <w:sz w:val="40"/>
          <w:szCs w:val="40"/>
        </w:rPr>
      </w:pPr>
      <w:r>
        <w:rPr>
          <w:i/>
          <w:sz w:val="40"/>
          <w:szCs w:val="40"/>
        </w:rPr>
        <w:t>Продвинутый и не очень функционал</w:t>
      </w:r>
      <w:r w:rsidR="00630CA9" w:rsidRPr="00244F88">
        <w:rPr>
          <w:i/>
          <w:sz w:val="40"/>
          <w:szCs w:val="40"/>
        </w:rPr>
        <w:t>:</w:t>
      </w:r>
    </w:p>
    <w:p w:rsidR="00630CA9" w:rsidRDefault="00630CA9" w:rsidP="00630CA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в корпусе достаточно прост и интуитивен, однако из-за того же скудного функционала он значительно уступает тому же НКРЯ практически по всем фронтам.</w:t>
      </w:r>
    </w:p>
    <w:p w:rsidR="00244F88" w:rsidRPr="00244F88" w:rsidRDefault="00244F88" w:rsidP="00630CA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поиск необходимого запроса можно с помощью здешней формы поиска, которая является упрощенным аналогом НКРЯ. Никаких новшеств по сравнению с НКРЯ замечено не было. Очень </w:t>
      </w:r>
      <w:proofErr w:type="spellStart"/>
      <w:proofErr w:type="gramStart"/>
      <w:r>
        <w:rPr>
          <w:sz w:val="28"/>
          <w:szCs w:val="28"/>
        </w:rPr>
        <w:t>жаль,конечно</w:t>
      </w:r>
      <w:proofErr w:type="spellEnd"/>
      <w:proofErr w:type="gramEnd"/>
      <w:r>
        <w:rPr>
          <w:sz w:val="28"/>
          <w:szCs w:val="28"/>
        </w:rPr>
        <w:t>, но, в целом, сойдет</w:t>
      </w:r>
      <w:r w:rsidRPr="00244F88">
        <w:rPr>
          <w:sz w:val="28"/>
          <w:szCs w:val="28"/>
          <w:lang w:val="en-US"/>
        </w:rPr>
        <w:sym w:font="Wingdings" w:char="F04A"/>
      </w:r>
      <w:r w:rsidRPr="00244F88">
        <w:rPr>
          <w:sz w:val="28"/>
          <w:szCs w:val="28"/>
          <w:lang w:val="en-US"/>
        </w:rPr>
        <w:sym w:font="Wingdings" w:char="F04A"/>
      </w:r>
      <w:r w:rsidRPr="00244F88">
        <w:rPr>
          <w:sz w:val="28"/>
          <w:szCs w:val="28"/>
          <w:lang w:val="en-US"/>
        </w:rPr>
        <w:sym w:font="Wingdings" w:char="F04A"/>
      </w:r>
    </w:p>
    <w:p w:rsidR="00244F88" w:rsidRDefault="00244F88" w:rsidP="00630CA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Также присутствует возможность смена </w:t>
      </w:r>
      <w:proofErr w:type="spellStart"/>
      <w:r>
        <w:rPr>
          <w:sz w:val="28"/>
          <w:szCs w:val="28"/>
        </w:rPr>
        <w:t>нативного</w:t>
      </w:r>
      <w:proofErr w:type="spellEnd"/>
      <w:r>
        <w:rPr>
          <w:sz w:val="28"/>
          <w:szCs w:val="28"/>
        </w:rPr>
        <w:t xml:space="preserve"> языка на другой в левом верхнем углу на начальной странице, но таким новшеством вряд ли можно кого-то удивить в 2017 году</w:t>
      </w:r>
    </w:p>
    <w:p w:rsidR="00630CA9" w:rsidRDefault="00630CA9" w:rsidP="00630CA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BED906" wp14:editId="2A646825">
            <wp:extent cx="5940425" cy="334137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E3" w:rsidRDefault="00FB2CE3" w:rsidP="00630CA9">
      <w:pPr>
        <w:rPr>
          <w:sz w:val="28"/>
          <w:szCs w:val="28"/>
        </w:rPr>
      </w:pPr>
    </w:p>
    <w:p w:rsidR="00FB2CE3" w:rsidRPr="00244F88" w:rsidRDefault="00FB2CE3" w:rsidP="00630CA9">
      <w:pPr>
        <w:rPr>
          <w:i/>
          <w:sz w:val="40"/>
          <w:szCs w:val="40"/>
        </w:rPr>
      </w:pPr>
      <w:proofErr w:type="gramStart"/>
      <w:r w:rsidRPr="00244F88">
        <w:rPr>
          <w:i/>
          <w:sz w:val="40"/>
          <w:szCs w:val="40"/>
        </w:rPr>
        <w:t>Заключение :</w:t>
      </w:r>
      <w:proofErr w:type="gramEnd"/>
      <w:r w:rsidRPr="00244F88">
        <w:rPr>
          <w:i/>
          <w:sz w:val="40"/>
          <w:szCs w:val="40"/>
        </w:rPr>
        <w:t xml:space="preserve"> личное мнение</w:t>
      </w:r>
    </w:p>
    <w:p w:rsidR="00244F88" w:rsidRPr="00244F88" w:rsidRDefault="00FB2CE3" w:rsidP="00630CA9">
      <w:pPr>
        <w:rPr>
          <w:sz w:val="28"/>
          <w:szCs w:val="28"/>
        </w:rPr>
      </w:pPr>
      <w:r>
        <w:rPr>
          <w:sz w:val="28"/>
          <w:szCs w:val="28"/>
        </w:rPr>
        <w:t>Знакомство со столь прекрасным и интересным языком не могло обойтись без поиска самых качественных ресурсов, связанных с ним, однако хочется верить, что в ближайшем будущем будут проведены серьезные работы по улучшению данного ресурса, что заметно упростит работу лингвистам-исследователям, а также простым смертным, проявляющим недюжинный интерес к этой достаточно трудной и загадочной науке</w:t>
      </w:r>
      <w:r w:rsidR="00244F88">
        <w:rPr>
          <w:sz w:val="28"/>
          <w:szCs w:val="28"/>
        </w:rPr>
        <w:t>.</w:t>
      </w:r>
    </w:p>
    <w:p w:rsidR="00FB2CE3" w:rsidRPr="00244F88" w:rsidRDefault="00FB2CE3" w:rsidP="00630CA9">
      <w:pPr>
        <w:rPr>
          <w:i/>
          <w:sz w:val="40"/>
          <w:szCs w:val="40"/>
        </w:rPr>
      </w:pPr>
      <w:r w:rsidRPr="00244F88">
        <w:rPr>
          <w:i/>
          <w:sz w:val="40"/>
          <w:szCs w:val="40"/>
        </w:rPr>
        <w:t>Ссылки:</w:t>
      </w:r>
    </w:p>
    <w:p w:rsidR="00FB2CE3" w:rsidRPr="00FB2CE3" w:rsidRDefault="00FB2CE3" w:rsidP="00630CA9">
      <w:pPr>
        <w:rPr>
          <w:sz w:val="28"/>
          <w:szCs w:val="28"/>
        </w:rPr>
      </w:pPr>
      <w:r w:rsidRPr="00FB2CE3">
        <w:rPr>
          <w:sz w:val="28"/>
          <w:szCs w:val="28"/>
          <w:lang w:val="en-US"/>
        </w:rPr>
        <w:t>http</w:t>
      </w:r>
      <w:r w:rsidRPr="00FB2CE3">
        <w:rPr>
          <w:sz w:val="28"/>
          <w:szCs w:val="28"/>
        </w:rPr>
        <w:t>://</w:t>
      </w:r>
      <w:proofErr w:type="spellStart"/>
      <w:r w:rsidRPr="00FB2CE3">
        <w:rPr>
          <w:sz w:val="28"/>
          <w:szCs w:val="28"/>
          <w:lang w:val="en-US"/>
        </w:rPr>
        <w:t>webcorpora</w:t>
      </w:r>
      <w:proofErr w:type="spellEnd"/>
      <w:r w:rsidRPr="00FB2CE3">
        <w:rPr>
          <w:sz w:val="28"/>
          <w:szCs w:val="28"/>
        </w:rPr>
        <w:t>.</w:t>
      </w:r>
      <w:r w:rsidRPr="00FB2CE3">
        <w:rPr>
          <w:sz w:val="28"/>
          <w:szCs w:val="28"/>
          <w:lang w:val="en-US"/>
        </w:rPr>
        <w:t>net</w:t>
      </w:r>
      <w:r w:rsidRPr="00FB2CE3">
        <w:rPr>
          <w:sz w:val="28"/>
          <w:szCs w:val="28"/>
        </w:rPr>
        <w:t>/</w:t>
      </w:r>
      <w:proofErr w:type="spellStart"/>
      <w:r w:rsidRPr="00FB2CE3">
        <w:rPr>
          <w:sz w:val="28"/>
          <w:szCs w:val="28"/>
          <w:lang w:val="en-US"/>
        </w:rPr>
        <w:t>AlbanianCorpus</w:t>
      </w:r>
      <w:proofErr w:type="spellEnd"/>
      <w:r w:rsidRPr="00FB2CE3">
        <w:rPr>
          <w:sz w:val="28"/>
          <w:szCs w:val="28"/>
        </w:rPr>
        <w:t>/</w:t>
      </w:r>
      <w:r w:rsidRPr="00FB2CE3">
        <w:rPr>
          <w:sz w:val="28"/>
          <w:szCs w:val="28"/>
          <w:lang w:val="en-US"/>
        </w:rPr>
        <w:t>search</w:t>
      </w:r>
      <w:r w:rsidRPr="00FB2CE3">
        <w:rPr>
          <w:sz w:val="28"/>
          <w:szCs w:val="28"/>
        </w:rPr>
        <w:t>/</w:t>
      </w:r>
      <w:r w:rsidRPr="00FB2CE3">
        <w:rPr>
          <w:sz w:val="28"/>
          <w:szCs w:val="28"/>
          <w:lang w:val="en-US"/>
        </w:rPr>
        <w:t>index</w:t>
      </w:r>
      <w:r w:rsidRPr="00FB2CE3">
        <w:rPr>
          <w:sz w:val="28"/>
          <w:szCs w:val="28"/>
        </w:rPr>
        <w:t>.</w:t>
      </w:r>
      <w:proofErr w:type="spellStart"/>
      <w:r w:rsidRPr="00FB2CE3">
        <w:rPr>
          <w:sz w:val="28"/>
          <w:szCs w:val="28"/>
          <w:lang w:val="en-US"/>
        </w:rPr>
        <w:t>php</w:t>
      </w:r>
      <w:proofErr w:type="spellEnd"/>
      <w:r w:rsidRPr="00FB2CE3">
        <w:rPr>
          <w:sz w:val="28"/>
          <w:szCs w:val="28"/>
        </w:rPr>
        <w:t>?</w:t>
      </w:r>
      <w:r w:rsidRPr="00FB2CE3">
        <w:rPr>
          <w:sz w:val="28"/>
          <w:szCs w:val="28"/>
          <w:lang w:val="en-US"/>
        </w:rPr>
        <w:t>interface</w:t>
      </w:r>
      <w:r w:rsidRPr="00FB2CE3">
        <w:rPr>
          <w:sz w:val="28"/>
          <w:szCs w:val="28"/>
        </w:rPr>
        <w:t>_</w:t>
      </w:r>
      <w:r w:rsidRPr="00FB2CE3">
        <w:rPr>
          <w:sz w:val="28"/>
          <w:szCs w:val="28"/>
          <w:lang w:val="en-US"/>
        </w:rPr>
        <w:t>language</w:t>
      </w:r>
      <w:r w:rsidRPr="00FB2CE3">
        <w:rPr>
          <w:sz w:val="28"/>
          <w:szCs w:val="28"/>
        </w:rPr>
        <w:t>=</w:t>
      </w:r>
      <w:proofErr w:type="spellStart"/>
      <w:r w:rsidRPr="00FB2CE3">
        <w:rPr>
          <w:sz w:val="28"/>
          <w:szCs w:val="28"/>
          <w:lang w:val="en-US"/>
        </w:rPr>
        <w:t>ru</w:t>
      </w:r>
      <w:proofErr w:type="spellEnd"/>
    </w:p>
    <w:p w:rsidR="00FB2CE3" w:rsidRPr="00FB2CE3" w:rsidRDefault="00FB2CE3" w:rsidP="00630CA9">
      <w:pPr>
        <w:rPr>
          <w:sz w:val="28"/>
          <w:szCs w:val="28"/>
        </w:rPr>
      </w:pPr>
    </w:p>
    <w:p w:rsidR="00630CA9" w:rsidRPr="00FB2CE3" w:rsidRDefault="00630CA9" w:rsidP="00FB2CE3">
      <w:pPr>
        <w:pStyle w:val="Paragraphedeliste"/>
        <w:rPr>
          <w:sz w:val="40"/>
          <w:szCs w:val="40"/>
        </w:rPr>
      </w:pPr>
    </w:p>
    <w:p w:rsidR="0055115A" w:rsidRDefault="0055115A"/>
    <w:sectPr w:rsidR="00551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7922"/>
    <w:multiLevelType w:val="hybridMultilevel"/>
    <w:tmpl w:val="C870E4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43E4D"/>
    <w:multiLevelType w:val="hybridMultilevel"/>
    <w:tmpl w:val="98A0A0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A9"/>
    <w:rsid w:val="00244F88"/>
    <w:rsid w:val="0055115A"/>
    <w:rsid w:val="00630CA9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65C4"/>
  <w15:chartTrackingRefBased/>
  <w15:docId w15:val="{6A75CE0A-25B3-4FE9-9326-8291EF69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CA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2017-10-22T20:26:00Z</dcterms:created>
  <dcterms:modified xsi:type="dcterms:W3CDTF">2017-10-22T20:54:00Z</dcterms:modified>
</cp:coreProperties>
</file>