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Слайд</w:t>
            </w:r>
            <w:r w:rsidRPr="00F50553">
              <w:t xml:space="preserve"> </w:t>
            </w:r>
            <w:r w:rsidRPr="00F50553">
              <w:t>что на слайде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произносимый текст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 xml:space="preserve">1) </w:t>
            </w:r>
            <w:r>
              <w:rPr>
                <w:rFonts w:ascii="Liberation Serif" w:hAnsi="Liberation Serif"/>
              </w:rPr>
              <w:t>Т</w:t>
            </w:r>
            <w:r w:rsidRPr="00F50553">
              <w:rPr>
                <w:rFonts w:ascii="Liberation Serif" w:hAnsi="Liberation Serif"/>
              </w:rPr>
              <w:t>итульный лист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Добрый день, уважаемые… вашему вниманию...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pStyle w:val="Standard"/>
            </w:pPr>
            <w:r w:rsidRPr="00F50553">
              <w:t xml:space="preserve">2) </w:t>
            </w:r>
            <w:r>
              <w:t>П</w:t>
            </w:r>
            <w:r w:rsidRPr="00F50553">
              <w:t>редмет, цели, задачи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...включая учет видео, их характеристик (название, автор, год выпуска, длительность), источников получения носителей, происходящих с ними событий (например, добавление или просмотр) и статусов просмотра. Система должна быть интуитивно понятной и обеспечивать удобство использования для владельца видеотеки.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 xml:space="preserve">3) </w:t>
            </w:r>
            <w:r w:rsidRPr="00F50553">
              <w:rPr>
                <w:rFonts w:ascii="Liberation Serif" w:hAnsi="Liberation Serif"/>
              </w:rPr>
              <w:t>ER-модель базы данных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 xml:space="preserve">ER-модель базы данных для домашней видеотеки включает несколько ключевых таблиц, которые обеспечивают структурированный учет информации о видео и связанных с ними данных. 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>4)</w:t>
            </w:r>
            <w:r w:rsidRPr="00F50553">
              <w:rPr>
                <w:rFonts w:ascii="Liberation Serif" w:hAnsi="Liberation Serif"/>
              </w:rPr>
              <w:t>Логическая структура БД.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представлена логическая структура базы данных для домашней видеотеки. Она показывает детали таблиц и их связей, включая типы данных полей.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F50553" w:rsidRPr="00F50553" w:rsidTr="00F50553">
        <w:tc>
          <w:tcPr>
            <w:tcW w:w="4672" w:type="dxa"/>
            <w:vMerge w:val="restart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>5)</w:t>
            </w:r>
            <w:r>
              <w:rPr>
                <w:rFonts w:ascii="Liberation Serif" w:hAnsi="Liberation Serif"/>
              </w:rPr>
              <w:t xml:space="preserve">Интерфейс приложение 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"Видео", где хранятся данные о различных видеофайлах.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  <w:vMerge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"Источники", где хранятся данные о различных источниках получения видео.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  <w:vMerge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"Статус", где хранятся данные о текущем состоянии просмотра каждого видео.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"События", где хранятся данные о различных событиях, связанных с видеофайлами.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З</w:t>
            </w:r>
            <w:r w:rsidRPr="00F50553">
              <w:rPr>
                <w:rFonts w:ascii="Liberation Serif" w:hAnsi="Liberation Serif"/>
              </w:rPr>
              <w:t>аключение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Разработанная база данных автоматизирует управление домашней видеотекой, включая учет видео, их характеристик (название, автор, год выпуска, длительность), источников получения, событий и статусов просмотра. Система обеспечивает удобный доступ к данным и контроль их целостности. Гибкая структура позволяет расширять функционал, например, добавлять информацию о жанрах, рейтингах или личных заметках. Решение сокращает рутинную работу по организации видеотеки и повышает эффективность ее использования.</w:t>
            </w:r>
          </w:p>
        </w:tc>
      </w:tr>
    </w:tbl>
    <w:p w:rsidR="002B6944" w:rsidRPr="00F50553" w:rsidRDefault="002B6944">
      <w:pPr>
        <w:rPr>
          <w:rFonts w:ascii="Liberation Serif" w:hAnsi="Liberation Serif"/>
        </w:rPr>
      </w:pPr>
    </w:p>
    <w:sectPr w:rsidR="002B6944" w:rsidRPr="00F5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3"/>
    <w:rsid w:val="002B6944"/>
    <w:rsid w:val="00F5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533C"/>
  <w15:chartTrackingRefBased/>
  <w15:docId w15:val="{75EA4F0B-2C16-45D0-888B-4388F356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505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Vadim4ig</dc:creator>
  <cp:keywords/>
  <dc:description/>
  <cp:lastModifiedBy>Vadim4ig</cp:lastModifiedBy>
  <cp:revision>1</cp:revision>
  <dcterms:created xsi:type="dcterms:W3CDTF">2025-04-10T12:46:00Z</dcterms:created>
  <dcterms:modified xsi:type="dcterms:W3CDTF">2025-04-10T13:02:00Z</dcterms:modified>
</cp:coreProperties>
</file>