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02B" w:rsidRDefault="00C6702B" w:rsidP="00C6702B">
      <w:pPr>
        <w:jc w:val="center"/>
        <w:rPr>
          <w:rFonts w:ascii="Times New Roman" w:hAnsi="Times New Roman" w:cs="Times New Roman"/>
          <w:b/>
          <w:sz w:val="24"/>
          <w:szCs w:val="24"/>
        </w:rPr>
      </w:pPr>
      <w:r w:rsidRPr="00826DD3">
        <w:rPr>
          <w:rFonts w:ascii="Times New Roman" w:hAnsi="Times New Roman" w:cs="Times New Roman"/>
          <w:b/>
          <w:sz w:val="24"/>
          <w:szCs w:val="24"/>
        </w:rPr>
        <w:t xml:space="preserve">Έναρξη </w:t>
      </w:r>
      <w:r w:rsidRPr="00826DD3">
        <w:rPr>
          <w:rFonts w:ascii="Times New Roman" w:hAnsi="Times New Roman" w:cs="Times New Roman"/>
          <w:b/>
          <w:sz w:val="24"/>
          <w:szCs w:val="24"/>
          <w:lang w:val="en-US"/>
        </w:rPr>
        <w:t>test</w:t>
      </w:r>
      <w:r w:rsidRPr="00826DD3">
        <w:rPr>
          <w:rFonts w:ascii="Times New Roman" w:hAnsi="Times New Roman" w:cs="Times New Roman"/>
          <w:b/>
          <w:sz w:val="24"/>
          <w:szCs w:val="24"/>
        </w:rPr>
        <w:t xml:space="preserve"> </w:t>
      </w:r>
      <w:r>
        <w:rPr>
          <w:rFonts w:ascii="Times New Roman" w:hAnsi="Times New Roman" w:cs="Times New Roman"/>
          <w:b/>
          <w:sz w:val="24"/>
          <w:szCs w:val="24"/>
        </w:rPr>
        <w:t xml:space="preserve">τρίτης </w:t>
      </w:r>
      <w:r w:rsidRPr="00826DD3">
        <w:rPr>
          <w:rFonts w:ascii="Times New Roman" w:hAnsi="Times New Roman" w:cs="Times New Roman"/>
          <w:b/>
          <w:sz w:val="24"/>
          <w:szCs w:val="24"/>
        </w:rPr>
        <w:t xml:space="preserve">φάσης </w:t>
      </w:r>
      <w:proofErr w:type="spellStart"/>
      <w:r w:rsidRPr="00826DD3">
        <w:rPr>
          <w:rFonts w:ascii="Times New Roman" w:hAnsi="Times New Roman" w:cs="Times New Roman"/>
          <w:b/>
          <w:sz w:val="24"/>
          <w:szCs w:val="24"/>
          <w:lang w:val="en-US"/>
        </w:rPr>
        <w:t>Ui</w:t>
      </w:r>
      <w:proofErr w:type="spellEnd"/>
      <w:r w:rsidRPr="00826DD3">
        <w:rPr>
          <w:rFonts w:ascii="Times New Roman" w:hAnsi="Times New Roman" w:cs="Times New Roman"/>
          <w:b/>
          <w:sz w:val="24"/>
          <w:szCs w:val="24"/>
        </w:rPr>
        <w:t>:</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Κοντεύοντας στην ολοκλήρωση της εφαρμογής η ομάδα συγκεντρώθηκε στην καλυτέρευση της διεπαφής χρήστη καθώς και την προσθήκη λειτουργικών σημείων που ήρθε με αυτή. Πιο συγκεκριμένα οι έλεγχοι που ακλούθησαν είναι στις ανανεωμένες οθόνες Μάρκετινγκ και Πωλητή όπου προστέθηκαν νέες λειτουργίες για καλύτερη ευχρηστία όπως αναλυτικά διαγράμματα και πληροφορίες παραγγελιών αντίστοιχα.</w:t>
      </w:r>
    </w:p>
    <w:p w:rsidR="00C6702B" w:rsidRDefault="00C6702B" w:rsidP="00C6702B">
      <w:pPr>
        <w:rPr>
          <w:rFonts w:ascii="Times New Roman" w:hAnsi="Times New Roman" w:cs="Times New Roman"/>
          <w:sz w:val="24"/>
          <w:szCs w:val="24"/>
        </w:rPr>
      </w:pPr>
    </w:p>
    <w:p w:rsidR="00C6702B" w:rsidRDefault="00C6702B" w:rsidP="00C6702B">
      <w:pPr>
        <w:jc w:val="center"/>
        <w:rPr>
          <w:rFonts w:ascii="Times New Roman" w:hAnsi="Times New Roman" w:cs="Times New Roman"/>
          <w:sz w:val="24"/>
          <w:szCs w:val="24"/>
        </w:rPr>
      </w:pPr>
      <w:r>
        <w:rPr>
          <w:rFonts w:ascii="Times New Roman" w:hAnsi="Times New Roman" w:cs="Times New Roman"/>
          <w:sz w:val="24"/>
          <w:szCs w:val="24"/>
        </w:rPr>
        <w:t>Οθόνη πωλητή</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Στην οθόνη του πωλητή προστέθηκαν οι δύο βασικές λειτουργίες που ζητούνται από τις απαιτήσεις, αυτές είναι η λίστα πελατών όπου ο χρήστης μπορεί να αναζητεί να προσθέτει ή να διαγράφει κάποιον φαρμακοποιό εάν επιθυμεί καθώς και να μπορεί να διαχειριστεί παραγγελίες.</w:t>
      </w:r>
    </w:p>
    <w:p w:rsidR="00C6702B" w:rsidRDefault="00C6702B" w:rsidP="00C6702B">
      <w:pPr>
        <w:rPr>
          <w:rFonts w:ascii="Times New Roman" w:hAnsi="Times New Roman" w:cs="Times New Roman"/>
          <w:sz w:val="24"/>
          <w:szCs w:val="24"/>
        </w:rPr>
      </w:pP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3675" cy="3136900"/>
            <wp:effectExtent l="19050" t="0" r="3175" b="0"/>
            <wp:docPr id="1" name="Εικόνα 1" descr="πελατολογιοΣΕΛΛΕΡπαχιδ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πελατολογιοΣΕΛΛΕΡπαχιδης"/>
                    <pic:cNvPicPr>
                      <a:picLocks noChangeAspect="1" noChangeArrowheads="1"/>
                    </pic:cNvPicPr>
                  </pic:nvPicPr>
                  <pic:blipFill>
                    <a:blip r:embed="rId4"/>
                    <a:srcRect/>
                    <a:stretch>
                      <a:fillRect/>
                    </a:stretch>
                  </pic:blipFill>
                  <pic:spPr bwMode="auto">
                    <a:xfrm>
                      <a:off x="0" y="0"/>
                      <a:ext cx="5273675" cy="313690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(Νέα οθόνη πωλητή)</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Στο πελατολόγιο εμφανίζονται τα ονόματα των πελατών του πωλητή σε μια λίστα και όπως προαναφέρθηκε, υπάρχουν οι κατάλληλες λειτουργίες για μέγιστη ευχρηστία. Πιο συγκεκριμένα η προσθήκη πελάτη, διαγραφή καθώς</w:t>
      </w:r>
      <w:r w:rsidRPr="000B4294">
        <w:rPr>
          <w:rFonts w:ascii="Times New Roman" w:hAnsi="Times New Roman" w:cs="Times New Roman"/>
          <w:sz w:val="24"/>
          <w:szCs w:val="24"/>
        </w:rPr>
        <w:t xml:space="preserve"> </w:t>
      </w:r>
      <w:r>
        <w:rPr>
          <w:rFonts w:ascii="Times New Roman" w:hAnsi="Times New Roman" w:cs="Times New Roman"/>
          <w:sz w:val="24"/>
          <w:szCs w:val="24"/>
        </w:rPr>
        <w:t>και επεξεργασία των στοιχείων τους. Για κάθε λειτουργία ελέγχθηκε εάν υπάρχει η κατάλληλη ανατροφοδότηση προς τον χρήστη ή εάν εμφανίζεται η κατάλληλη φόρμα ανάλογα της ενέργειας που ακολούθησε προηγουμένως. Ακολουθούνε ανάλογα αποσπάσματα:</w:t>
      </w:r>
    </w:p>
    <w:p w:rsidR="00C6702B" w:rsidRDefault="00C6702B" w:rsidP="00C6702B">
      <w:pPr>
        <w:rPr>
          <w:rFonts w:ascii="Times New Roman" w:hAnsi="Times New Roman" w:cs="Times New Roman"/>
          <w:sz w:val="24"/>
          <w:szCs w:val="24"/>
        </w:rPr>
      </w:pPr>
    </w:p>
    <w:p w:rsidR="00C6702B" w:rsidRDefault="00C6702B" w:rsidP="00C6702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84470" cy="3232150"/>
            <wp:effectExtent l="19050" t="0" r="0" b="0"/>
            <wp:docPr id="2" name="Εικόνα 2" descr="προσθηκηΠΕΛΑΤΗσελλερΦΑΡΜΑΚΟΠΟΙ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προσθηκηΠΕΛΑΤΗσελλερΦΑΡΜΑΚΟΠΟΙΥ"/>
                    <pic:cNvPicPr>
                      <a:picLocks noChangeAspect="1" noChangeArrowheads="1"/>
                    </pic:cNvPicPr>
                  </pic:nvPicPr>
                  <pic:blipFill>
                    <a:blip r:embed="rId5"/>
                    <a:srcRect/>
                    <a:stretch>
                      <a:fillRect/>
                    </a:stretch>
                  </pic:blipFill>
                  <pic:spPr bwMode="auto">
                    <a:xfrm>
                      <a:off x="0" y="0"/>
                      <a:ext cx="5284470" cy="323215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(Προσθήκη φαρμακοποιού)</w:t>
      </w: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73675" cy="3221355"/>
            <wp:effectExtent l="19050" t="0" r="3175" b="0"/>
            <wp:docPr id="3" name="Εικόνα 3" descr="αλλαγή του κάτων κουμπιού σε τροποποίησ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λλαγή του κάτων κουμπιού σε τροποποίηση"/>
                    <pic:cNvPicPr>
                      <a:picLocks noChangeAspect="1" noChangeArrowheads="1"/>
                    </pic:cNvPicPr>
                  </pic:nvPicPr>
                  <pic:blipFill>
                    <a:blip r:embed="rId6"/>
                    <a:srcRect/>
                    <a:stretch>
                      <a:fillRect/>
                    </a:stretch>
                  </pic:blipFill>
                  <pic:spPr bwMode="auto">
                    <a:xfrm>
                      <a:off x="0" y="0"/>
                      <a:ext cx="5273675" cy="322135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 xml:space="preserve">(Αλλαγή κουμπιού αποθήκευσης σε </w:t>
      </w:r>
      <w:r w:rsidRPr="00311B49">
        <w:rPr>
          <w:rFonts w:ascii="Times New Roman" w:hAnsi="Times New Roman" w:cs="Times New Roman"/>
          <w:i/>
          <w:sz w:val="24"/>
          <w:szCs w:val="24"/>
        </w:rPr>
        <w:t>“</w:t>
      </w:r>
      <w:r>
        <w:rPr>
          <w:rFonts w:ascii="Times New Roman" w:hAnsi="Times New Roman" w:cs="Times New Roman"/>
          <w:i/>
          <w:sz w:val="24"/>
          <w:szCs w:val="24"/>
        </w:rPr>
        <w:t>Τροποποίηση</w:t>
      </w:r>
      <w:r w:rsidRPr="00311B49">
        <w:rPr>
          <w:rFonts w:ascii="Times New Roman" w:hAnsi="Times New Roman" w:cs="Times New Roman"/>
          <w:i/>
          <w:sz w:val="24"/>
          <w:szCs w:val="24"/>
        </w:rPr>
        <w:t>”</w:t>
      </w:r>
      <w:r>
        <w:rPr>
          <w:rFonts w:ascii="Times New Roman" w:hAnsi="Times New Roman" w:cs="Times New Roman"/>
          <w:i/>
          <w:sz w:val="24"/>
          <w:szCs w:val="24"/>
        </w:rPr>
        <w:t xml:space="preserve"> όταν γίνεται αλλαγή στοιχείων)</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2880" cy="1084580"/>
            <wp:effectExtent l="19050" t="0" r="0" b="0"/>
            <wp:docPr id="4" name="Εικόνα 4" descr="αναζητησηΦα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αναζητησηΦαμ"/>
                    <pic:cNvPicPr>
                      <a:picLocks noChangeAspect="1" noChangeArrowheads="1"/>
                    </pic:cNvPicPr>
                  </pic:nvPicPr>
                  <pic:blipFill>
                    <a:blip r:embed="rId7"/>
                    <a:srcRect/>
                    <a:stretch>
                      <a:fillRect/>
                    </a:stretch>
                  </pic:blipFill>
                  <pic:spPr bwMode="auto">
                    <a:xfrm>
                      <a:off x="0" y="0"/>
                      <a:ext cx="5262880" cy="108458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(Αναζήτηση φαρμακοποιού)</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73675" cy="2839085"/>
            <wp:effectExtent l="19050" t="0" r="3175" b="0"/>
            <wp:docPr id="5" name="Εικόνα 5" descr="διαγραφηΦΑ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διαγραφηΦΑΜ"/>
                    <pic:cNvPicPr>
                      <a:picLocks noChangeAspect="1" noChangeArrowheads="1"/>
                    </pic:cNvPicPr>
                  </pic:nvPicPr>
                  <pic:blipFill>
                    <a:blip r:embed="rId8"/>
                    <a:srcRect/>
                    <a:stretch>
                      <a:fillRect/>
                    </a:stretch>
                  </pic:blipFill>
                  <pic:spPr bwMode="auto">
                    <a:xfrm>
                      <a:off x="0" y="0"/>
                      <a:ext cx="5273675" cy="283908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(Διαγραφή φαρμακοποιού και το ανάλογο μήνυμα)</w:t>
      </w:r>
    </w:p>
    <w:p w:rsidR="00C6702B" w:rsidRDefault="00C6702B" w:rsidP="00C6702B">
      <w:pPr>
        <w:jc w:val="center"/>
        <w:rPr>
          <w:rFonts w:ascii="Times New Roman" w:hAnsi="Times New Roman" w:cs="Times New Roman"/>
          <w:i/>
          <w:sz w:val="24"/>
          <w:szCs w:val="24"/>
        </w:rPr>
      </w:pP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Ακολουθούνε μηνύματα συσχετιζόμενα με σφάλματα τα οποία προέκυψαν κατά την είσοδο ακατάλληλων, ελλιπή ή διπλότυπων στοιχείων κατά την διάρκεια έλεγχων της οθόνης πωλητή:</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94355" cy="1435100"/>
            <wp:effectExtent l="19050" t="0" r="0" b="0"/>
            <wp:docPr id="6" name="Εικόνα 6" descr="ΑΦΜ ΠΡΟΕΙΔΟΠΟΊΗΣ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ΑΦΜ ΠΡΟΕΙΔΟΠΟΊΗΣΗ"/>
                    <pic:cNvPicPr>
                      <a:picLocks noChangeAspect="1" noChangeArrowheads="1"/>
                    </pic:cNvPicPr>
                  </pic:nvPicPr>
                  <pic:blipFill>
                    <a:blip r:embed="rId9"/>
                    <a:srcRect/>
                    <a:stretch>
                      <a:fillRect/>
                    </a:stretch>
                  </pic:blipFill>
                  <pic:spPr bwMode="auto">
                    <a:xfrm>
                      <a:off x="0" y="0"/>
                      <a:ext cx="3094355" cy="143510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διπλότυπου ΑΦΜ)</w:t>
      </w:r>
    </w:p>
    <w:p w:rsidR="00C6702B" w:rsidRDefault="00C6702B" w:rsidP="00C6702B">
      <w:pPr>
        <w:jc w:val="center"/>
        <w:rPr>
          <w:rFonts w:ascii="Times New Roman" w:hAnsi="Times New Roman" w:cs="Times New Roman"/>
          <w:i/>
          <w:sz w:val="24"/>
          <w:szCs w:val="24"/>
        </w:rPr>
      </w:pP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2849245" cy="1424940"/>
            <wp:effectExtent l="19050" t="0" r="8255" b="0"/>
            <wp:docPr id="7" name="Εικόνα 7" desc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
                    <pic:cNvPicPr>
                      <a:picLocks noChangeAspect="1" noChangeArrowheads="1"/>
                    </pic:cNvPicPr>
                  </pic:nvPicPr>
                  <pic:blipFill>
                    <a:blip r:embed="rId10"/>
                    <a:srcRect/>
                    <a:stretch>
                      <a:fillRect/>
                    </a:stretch>
                  </pic:blipFill>
                  <pic:spPr bwMode="auto">
                    <a:xfrm>
                      <a:off x="0" y="0"/>
                      <a:ext cx="2849245" cy="142494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σφαλμένης/ελλιπής φόρμας)</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lastRenderedPageBreak/>
        <w:t xml:space="preserve">Στην οθόνη παραγγελιών υπάρχει μια λίστα με τα στοιχεία της κάθε μίας καθώς και οι κατάλληλες φόρμες συμπλήρωσης οι οποίες δουλεύουνε άψογα. Ακολουθούν κατάλληλα </w:t>
      </w:r>
      <w:r>
        <w:rPr>
          <w:rFonts w:ascii="Times New Roman" w:hAnsi="Times New Roman" w:cs="Times New Roman"/>
          <w:sz w:val="24"/>
          <w:szCs w:val="24"/>
          <w:lang w:val="en-US"/>
        </w:rPr>
        <w:t>screenshot</w:t>
      </w:r>
      <w:r>
        <w:rPr>
          <w:rFonts w:ascii="Times New Roman" w:hAnsi="Times New Roman" w:cs="Times New Roman"/>
          <w:sz w:val="24"/>
          <w:szCs w:val="24"/>
        </w:rPr>
        <w:t>:</w:t>
      </w:r>
    </w:p>
    <w:p w:rsidR="00C6702B" w:rsidRDefault="00C6702B" w:rsidP="00C6702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2105" cy="3211195"/>
            <wp:effectExtent l="19050" t="0" r="0" b="0"/>
            <wp:docPr id="8" name="Εικόνα 8" descr="παραγγελιεςΣΕΛΛΕΡπαχιδη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παραγγελιεςΣΕΛΛΕΡπαχιδης"/>
                    <pic:cNvPicPr>
                      <a:picLocks noChangeAspect="1" noChangeArrowheads="1"/>
                    </pic:cNvPicPr>
                  </pic:nvPicPr>
                  <pic:blipFill>
                    <a:blip r:embed="rId11"/>
                    <a:srcRect/>
                    <a:stretch>
                      <a:fillRect/>
                    </a:stretch>
                  </pic:blipFill>
                  <pic:spPr bwMode="auto">
                    <a:xfrm>
                      <a:off x="0" y="0"/>
                      <a:ext cx="5412105" cy="321119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(Οθόνη παραγγελίας)</w:t>
      </w:r>
    </w:p>
    <w:p w:rsidR="00C6702B" w:rsidRDefault="00C6702B" w:rsidP="00C6702B">
      <w:pPr>
        <w:jc w:val="center"/>
        <w:rPr>
          <w:rFonts w:ascii="Times New Roman" w:hAnsi="Times New Roman" w:cs="Times New Roman"/>
          <w:i/>
          <w:sz w:val="24"/>
          <w:szCs w:val="24"/>
        </w:rPr>
      </w:pP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62880" cy="2637155"/>
            <wp:effectExtent l="19050" t="0" r="0" b="0"/>
            <wp:docPr id="9" name="Εικόνα 9" descr="οθονη προσθηκης παραγγελια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οθονη προσθηκης παραγγελιας"/>
                    <pic:cNvPicPr>
                      <a:picLocks noChangeAspect="1" noChangeArrowheads="1"/>
                    </pic:cNvPicPr>
                  </pic:nvPicPr>
                  <pic:blipFill>
                    <a:blip r:embed="rId12"/>
                    <a:srcRect/>
                    <a:stretch>
                      <a:fillRect/>
                    </a:stretch>
                  </pic:blipFill>
                  <pic:spPr bwMode="auto">
                    <a:xfrm>
                      <a:off x="0" y="0"/>
                      <a:ext cx="5262880" cy="2637155"/>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(Οθόνη προσθήκης παραγγελίας)</w:t>
      </w:r>
    </w:p>
    <w:p w:rsidR="00C6702B" w:rsidRDefault="00C6702B" w:rsidP="00C6702B">
      <w:pPr>
        <w:rPr>
          <w:rFonts w:ascii="Times New Roman" w:hAnsi="Times New Roman" w:cs="Times New Roman"/>
          <w:sz w:val="24"/>
          <w:szCs w:val="24"/>
        </w:rPr>
      </w:pPr>
      <w:r>
        <w:rPr>
          <w:rFonts w:ascii="Times New Roman" w:hAnsi="Times New Roman" w:cs="Times New Roman"/>
          <w:sz w:val="24"/>
          <w:szCs w:val="24"/>
        </w:rPr>
        <w:t>Ακολουθούνε μηνύματα σφάλματος:</w:t>
      </w:r>
    </w:p>
    <w:p w:rsidR="00C6702B" w:rsidRDefault="00C6702B" w:rsidP="00C6702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646805" cy="1435100"/>
            <wp:effectExtent l="19050" t="0" r="0" b="0"/>
            <wp:docPr id="10" name="Εικόνα 10" descr="apouhkeysh xwris simpliromena prag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ouhkeysh xwris simpliromena pragmata"/>
                    <pic:cNvPicPr>
                      <a:picLocks noChangeAspect="1" noChangeArrowheads="1"/>
                    </pic:cNvPicPr>
                  </pic:nvPicPr>
                  <pic:blipFill>
                    <a:blip r:embed="rId13"/>
                    <a:srcRect/>
                    <a:stretch>
                      <a:fillRect/>
                    </a:stretch>
                  </pic:blipFill>
                  <pic:spPr bwMode="auto">
                    <a:xfrm>
                      <a:off x="0" y="0"/>
                      <a:ext cx="3646805" cy="143510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αποτυχίας επιλογής φαρμακοποιού)</w:t>
      </w:r>
    </w:p>
    <w:p w:rsidR="00C6702B" w:rsidRDefault="00C6702B" w:rsidP="00C6702B">
      <w:pPr>
        <w:jc w:val="center"/>
        <w:rPr>
          <w:rFonts w:ascii="Times New Roman" w:hAnsi="Times New Roman" w:cs="Times New Roman"/>
          <w:i/>
          <w:sz w:val="24"/>
          <w:szCs w:val="24"/>
        </w:rPr>
      </w:pPr>
    </w:p>
    <w:p w:rsidR="00C6702B" w:rsidRDefault="00C6702B" w:rsidP="00C6702B">
      <w:pPr>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2849245" cy="1424940"/>
            <wp:effectExtent l="19050" t="0" r="8255" b="0"/>
            <wp:docPr id="11" name="Εικόνα 11" desc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l"/>
                    <pic:cNvPicPr>
                      <a:picLocks noChangeAspect="1" noChangeArrowheads="1"/>
                    </pic:cNvPicPr>
                  </pic:nvPicPr>
                  <pic:blipFill>
                    <a:blip r:embed="rId10"/>
                    <a:srcRect/>
                    <a:stretch>
                      <a:fillRect/>
                    </a:stretch>
                  </pic:blipFill>
                  <pic:spPr bwMode="auto">
                    <a:xfrm>
                      <a:off x="0" y="0"/>
                      <a:ext cx="2849245" cy="1424940"/>
                    </a:xfrm>
                    <a:prstGeom prst="rect">
                      <a:avLst/>
                    </a:prstGeom>
                    <a:noFill/>
                    <a:ln w="9525">
                      <a:noFill/>
                      <a:miter lim="800000"/>
                      <a:headEnd/>
                      <a:tailEnd/>
                    </a:ln>
                  </pic:spPr>
                </pic:pic>
              </a:graphicData>
            </a:graphic>
          </wp:inline>
        </w:drawing>
      </w:r>
    </w:p>
    <w:p w:rsidR="00C6702B" w:rsidRDefault="00C6702B" w:rsidP="00C6702B">
      <w:pPr>
        <w:jc w:val="center"/>
        <w:rPr>
          <w:rFonts w:ascii="Times New Roman" w:hAnsi="Times New Roman" w:cs="Times New Roman"/>
          <w:i/>
          <w:sz w:val="24"/>
          <w:szCs w:val="24"/>
        </w:rPr>
      </w:pPr>
      <w:r>
        <w:rPr>
          <w:rFonts w:ascii="Times New Roman" w:hAnsi="Times New Roman" w:cs="Times New Roman"/>
          <w:i/>
          <w:sz w:val="24"/>
          <w:szCs w:val="24"/>
        </w:rPr>
        <w:t>(Μήνυμα προειδοποίησης σφαλμένης/ελλιπής φόρμας)</w:t>
      </w:r>
    </w:p>
    <w:p w:rsidR="00371093" w:rsidRDefault="00371093"/>
    <w:sectPr w:rsidR="0037109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6702B"/>
    <w:rsid w:val="00371093"/>
    <w:rsid w:val="00C6702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6702B"/>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C670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307</Words>
  <Characters>1659</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2021-06-06T15:09:00Z</dcterms:created>
  <dcterms:modified xsi:type="dcterms:W3CDTF">2021-06-06T15:10:00Z</dcterms:modified>
</cp:coreProperties>
</file>