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Προσωπικό ημερολόγιο ελέγχων.</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Ελεγκτής: Αθανάσιος </w:t>
      </w:r>
      <w:proofErr w:type="spellStart"/>
      <w:r>
        <w:rPr>
          <w:rFonts w:ascii="Times New Roman" w:eastAsia="Times New Roman" w:hAnsi="Times New Roman" w:cs="Times New Roman"/>
          <w:sz w:val="24"/>
        </w:rPr>
        <w:t>Μελισσός</w:t>
      </w:r>
      <w:proofErr w:type="spellEnd"/>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Η μεθοδολογία που ακολουθήθηκε</w:t>
      </w:r>
      <w:r w:rsidR="00C55134">
        <w:rPr>
          <w:rFonts w:ascii="Times New Roman" w:eastAsia="Times New Roman" w:hAnsi="Times New Roman" w:cs="Times New Roman"/>
          <w:sz w:val="24"/>
        </w:rPr>
        <w:t xml:space="preserve"> στο πρώτο μέρος</w:t>
      </w:r>
      <w:r>
        <w:rPr>
          <w:rFonts w:ascii="Times New Roman" w:eastAsia="Times New Roman" w:hAnsi="Times New Roman" w:cs="Times New Roman"/>
          <w:sz w:val="24"/>
        </w:rPr>
        <w:t xml:space="preserve"> είναι του ¨</w:t>
      </w:r>
      <w:r w:rsidR="00C55134">
        <w:rPr>
          <w:rFonts w:ascii="Times New Roman" w:eastAsia="Times New Roman" w:hAnsi="Times New Roman" w:cs="Times New Roman"/>
          <w:sz w:val="24"/>
        </w:rPr>
        <w:t>ανοικτού</w:t>
      </w:r>
      <w:r>
        <w:rPr>
          <w:rFonts w:ascii="Times New Roman" w:eastAsia="Times New Roman" w:hAnsi="Times New Roman" w:cs="Times New Roman"/>
          <w:sz w:val="24"/>
        </w:rPr>
        <w:t xml:space="preserve"> κουτιού¨. Αυτό γίνεται αφού ο κώδικας </w:t>
      </w:r>
      <w:r w:rsidR="00C55134">
        <w:rPr>
          <w:rFonts w:ascii="Times New Roman" w:eastAsia="Times New Roman" w:hAnsi="Times New Roman" w:cs="Times New Roman"/>
          <w:sz w:val="24"/>
        </w:rPr>
        <w:t>αναπτύχθηκε πρώτος. Θ</w:t>
      </w:r>
      <w:r>
        <w:rPr>
          <w:rFonts w:ascii="Times New Roman" w:eastAsia="Times New Roman" w:hAnsi="Times New Roman" w:cs="Times New Roman"/>
          <w:sz w:val="24"/>
        </w:rPr>
        <w:t xml:space="preserve">α ελέγχονται οι έξοδοι ανάλογα με τις εισόδους με ανάλυση κλάσεων τιμών, οριακών τιμών καθώς και υποθέσεις λάθους, ιδιαίτερα στην πρώτη φάση της εφαρμογής. Ένα ακόμα σημαντικό χαρακτηριστικό της μεθόδου είναι ο μικρότερος χρόνος υλοποίησης των διαδικασιών αυτών </w:t>
      </w:r>
      <w:r w:rsidR="00C55134">
        <w:rPr>
          <w:rFonts w:ascii="Times New Roman" w:eastAsia="Times New Roman" w:hAnsi="Times New Roman" w:cs="Times New Roman"/>
          <w:sz w:val="24"/>
        </w:rPr>
        <w:t>καθώς η μέθοδος του ¨κλειστού κουτιού¨ απαιτεί την ενωμένη εκδοχή της εφαρμογής κάτι που θα κοστίσει πολύτιμο χρόνο στην ομάδα.</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Τα παρακάτω θα ελεγχθούνε με την εξής διαδικασία: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Εντοπισμός των λαθών και τονισμός αυτών</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Σχεδίαση διαγράμματος του σφαλμένου μέρους της εφαρμογής με μία εικόνα που θα δείχνει αυτό το μέλος του κώδικα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Αποστολή του εγγράφου ελέγχου, που θα περιέχει τα προαναφερόμενα, καθώς και τεκμηρίωση μαζί με σχόλια στους προγραμματιστές για καλύτερη επίλυση του προβλήματος </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 Επανέλεγχος της εφαρμογής για περαιτέρω σφάλματα, δίνοντας ιδιαίτερη σημασία στα προηγουμένως προβληματικά μέρη</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Ενημέρωση των μελών σχετικά με την πρόοδο της εφαρμογής</w:t>
      </w:r>
    </w:p>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Πρώτο μέρος της εφαρμογής:</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Το πρώτο μέρος της εργασίας που θα μου δοθεί για έλεγχο λειτουργικότητας και ανίχνευση προβλημάτων θα είναι το </w:t>
      </w:r>
      <w:proofErr w:type="spellStart"/>
      <w:r>
        <w:rPr>
          <w:rFonts w:ascii="Times New Roman" w:eastAsia="Times New Roman" w:hAnsi="Times New Roman" w:cs="Times New Roman"/>
          <w:sz w:val="24"/>
        </w:rPr>
        <w:t>log</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screen</w:t>
      </w:r>
      <w:proofErr w:type="spellEnd"/>
      <w:r>
        <w:rPr>
          <w:rFonts w:ascii="Times New Roman" w:eastAsia="Times New Roman" w:hAnsi="Times New Roman" w:cs="Times New Roman"/>
          <w:sz w:val="24"/>
        </w:rPr>
        <w:t xml:space="preserve"> (οθόνη εισόδου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όπου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θα είναι η φόρμα στην οποία θα εισάγεται το όνομα χρήστη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η φόρμα η οποία θα συμπληρώνεται με τον κωδικό αυτού του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Οι περιπτώσεις τεστ θα ακολουθήσουν ως εξής:</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της φόρμας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εάν τηρεί τις βασικές αρχές προστασίας του χρήστη κρύβοντας τον κωδικό με κάποιον τρόπο.</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Τι χαρακτήρες θεωρούνται αποδεκτοί από το σύστημα; Σε περίπτωση ακατάλληλου </w:t>
      </w:r>
      <w:proofErr w:type="spellStart"/>
      <w:r>
        <w:rPr>
          <w:rFonts w:ascii="Times New Roman" w:eastAsia="Times New Roman" w:hAnsi="Times New Roman" w:cs="Times New Roman"/>
          <w:sz w:val="24"/>
        </w:rPr>
        <w:t>input</w:t>
      </w:r>
      <w:proofErr w:type="spellEnd"/>
      <w:r>
        <w:rPr>
          <w:rFonts w:ascii="Times New Roman" w:eastAsia="Times New Roman" w:hAnsi="Times New Roman" w:cs="Times New Roman"/>
          <w:sz w:val="24"/>
        </w:rPr>
        <w:t xml:space="preserve"> από τον χρήστη υπάρχει τρόπος να τον ενημερώσει η να τον προτρέψει;</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lastRenderedPageBreak/>
        <w:t>Έλεγχος της οθόνης όσο αναφορά άδεια πεδία. Ο χρήστης πρέπει να προτρέπεται από το να χρησιμοποιεί μόνο μία φόρμα.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λειτουργικότητας κουμπιών και λειτουργίες πληκτρολογίου όπως η αλλαγή φόρμας με το πλήκτρο </w:t>
      </w:r>
      <w:proofErr w:type="spellStart"/>
      <w:r>
        <w:rPr>
          <w:rFonts w:ascii="Times New Roman" w:eastAsia="Times New Roman" w:hAnsi="Times New Roman" w:cs="Times New Roman"/>
          <w:sz w:val="24"/>
        </w:rPr>
        <w:t>tab</w:t>
      </w:r>
      <w:proofErr w:type="spellEnd"/>
      <w:r>
        <w:rPr>
          <w:rFonts w:ascii="Times New Roman" w:eastAsia="Times New Roman" w:hAnsi="Times New Roman" w:cs="Times New Roman"/>
          <w:sz w:val="24"/>
        </w:rPr>
        <w:t xml:space="preserve"> και αποδοχή εισόδου μέσω του </w:t>
      </w:r>
      <w:proofErr w:type="spellStart"/>
      <w:r>
        <w:rPr>
          <w:rFonts w:ascii="Times New Roman" w:eastAsia="Times New Roman" w:hAnsi="Times New Roman" w:cs="Times New Roman"/>
          <w:sz w:val="24"/>
        </w:rPr>
        <w:t>enter</w:t>
      </w:r>
      <w:proofErr w:type="spellEnd"/>
      <w:r>
        <w:rPr>
          <w:rFonts w:ascii="Times New Roman" w:eastAsia="Times New Roman" w:hAnsi="Times New Roman" w:cs="Times New Roman"/>
          <w:sz w:val="24"/>
        </w:rPr>
        <w:t>.</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στοιχείων που εισάγονται από τον χρήστη, έτσι ώστε να καταγράφονται από το σύστημα.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αποθήκευσης των προαναφερόμενων στοιχείων στις σωστές λίστες. (Τα ονόματα στο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τους κωδικούς στα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κ.λπ.)</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6A712E" w:rsidRPr="00915BAD" w:rsidRDefault="007068BA" w:rsidP="00915BAD">
      <w:pPr>
        <w:ind w:left="284"/>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Πρώτο διάγραμμα γενικού πλάνου τεστ (</w:t>
      </w:r>
      <w:proofErr w:type="spellStart"/>
      <w:r>
        <w:rPr>
          <w:rFonts w:ascii="Times New Roman" w:eastAsia="Times New Roman" w:hAnsi="Times New Roman" w:cs="Times New Roman"/>
          <w:b/>
          <w:sz w:val="24"/>
        </w:rPr>
        <w:t>Log</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screen</w:t>
      </w:r>
      <w:proofErr w:type="spellEnd"/>
      <w:r>
        <w:rPr>
          <w:rFonts w:ascii="Times New Roman" w:eastAsia="Times New Roman" w:hAnsi="Times New Roman" w:cs="Times New Roman"/>
          <w:b/>
          <w:sz w:val="24"/>
        </w:rPr>
        <w:t>):</w:t>
      </w:r>
      <w:r w:rsidR="006A712E">
        <w:object w:dxaOrig="4029" w:dyaOrig="10609">
          <v:rect id="rectole0000000000" o:spid="_x0000_i1025" style="width:201.75pt;height:530.25pt" o:ole="" o:preferrelative="t" stroked="f">
            <v:imagedata r:id="rId5" o:title=""/>
          </v:rect>
          <o:OLEObject Type="Embed" ProgID="StaticMetafile" ShapeID="rectole0000000000" DrawAspect="Content" ObjectID="_1678861320" r:id="rId6"/>
        </w:object>
      </w:r>
    </w:p>
    <w:p w:rsidR="006A712E" w:rsidRDefault="007068BA" w:rsidP="00915BAD">
      <w:pPr>
        <w:ind w:left="328"/>
        <w:rPr>
          <w:rFonts w:ascii="Times New Roman" w:eastAsia="Times New Roman" w:hAnsi="Times New Roman" w:cs="Times New Roman"/>
          <w:sz w:val="24"/>
        </w:rPr>
      </w:pPr>
      <w:r>
        <w:rPr>
          <w:rFonts w:ascii="Times New Roman" w:eastAsia="Times New Roman" w:hAnsi="Times New Roman" w:cs="Times New Roman"/>
          <w:sz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915BAD" w:rsidRDefault="00915BAD">
      <w:pPr>
        <w:ind w:left="328"/>
        <w:jc w:val="center"/>
        <w:rPr>
          <w:rFonts w:ascii="Times New Roman" w:eastAsia="Times New Roman" w:hAnsi="Times New Roman" w:cs="Times New Roman"/>
          <w:b/>
          <w:sz w:val="24"/>
        </w:rPr>
      </w:pPr>
    </w:p>
    <w:p w:rsidR="006A712E" w:rsidRDefault="007068BA">
      <w:pPr>
        <w:ind w:left="328"/>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 εισαγωγής απλού χρήστη:</w:t>
      </w:r>
    </w:p>
    <w:p w:rsidR="006A712E" w:rsidRDefault="006A712E">
      <w:pPr>
        <w:jc w:val="center"/>
        <w:rPr>
          <w:rFonts w:ascii="Calibri" w:eastAsia="Calibri" w:hAnsi="Calibri" w:cs="Calibri"/>
        </w:rPr>
      </w:pPr>
      <w:r>
        <w:object w:dxaOrig="4995" w:dyaOrig="9824">
          <v:rect id="rectole0000000001" o:spid="_x0000_i1026" style="width:249.75pt;height:491.25pt" o:ole="" o:preferrelative="t" stroked="f">
            <v:imagedata r:id="rId7" o:title=""/>
          </v:rect>
          <o:OLEObject Type="Embed" ProgID="StaticMetafile" ShapeID="rectole0000000001" DrawAspect="Content" ObjectID="_1678861321" r:id="rId8"/>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εισαγωγής </w:t>
      </w:r>
      <w:proofErr w:type="spellStart"/>
      <w:r>
        <w:rPr>
          <w:rFonts w:ascii="Times New Roman" w:eastAsia="Times New Roman" w:hAnsi="Times New Roman" w:cs="Times New Roman"/>
          <w:b/>
          <w:sz w:val="24"/>
        </w:rPr>
        <w:t>admin</w:t>
      </w:r>
      <w:proofErr w:type="spellEnd"/>
      <w:r>
        <w:rPr>
          <w:rFonts w:ascii="Times New Roman" w:eastAsia="Times New Roman" w:hAnsi="Times New Roman" w:cs="Times New Roman"/>
          <w:b/>
          <w:sz w:val="24"/>
        </w:rPr>
        <w:t>:</w:t>
      </w:r>
    </w:p>
    <w:p w:rsidR="006A712E" w:rsidRDefault="006A712E">
      <w:pPr>
        <w:jc w:val="center"/>
        <w:rPr>
          <w:rFonts w:ascii="Times New Roman" w:eastAsia="Times New Roman" w:hAnsi="Times New Roman" w:cs="Times New Roman"/>
          <w:sz w:val="24"/>
        </w:rPr>
      </w:pPr>
      <w:r>
        <w:object w:dxaOrig="4770" w:dyaOrig="10035">
          <v:rect id="rectole0000000002" o:spid="_x0000_i1027" style="width:238.5pt;height:501.75pt" o:ole="" o:preferrelative="t" stroked="f">
            <v:imagedata r:id="rId9" o:title=""/>
          </v:rect>
          <o:OLEObject Type="Embed" ProgID="StaticMetafile" ShapeID="rectole0000000002" DrawAspect="Content" ObjectID="_1678861322" r:id="rId10"/>
        </w:object>
      </w:r>
    </w:p>
    <w:p w:rsidR="006A712E" w:rsidRDefault="007068BA">
      <w:pPr>
        <w:ind w:left="349"/>
        <w:rPr>
          <w:rFonts w:ascii="Times New Roman" w:eastAsia="Times New Roman" w:hAnsi="Times New Roman" w:cs="Times New Roman"/>
          <w:sz w:val="24"/>
        </w:rPr>
      </w:pPr>
      <w:r>
        <w:rPr>
          <w:rFonts w:ascii="Times New Roman" w:eastAsia="Times New Roman" w:hAnsi="Times New Roman" w:cs="Times New Roman"/>
          <w:sz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δημιουργίας </w:t>
      </w:r>
      <w:proofErr w:type="spellStart"/>
      <w:r>
        <w:rPr>
          <w:rFonts w:ascii="Times New Roman" w:eastAsia="Times New Roman" w:hAnsi="Times New Roman" w:cs="Times New Roman"/>
          <w:b/>
          <w:sz w:val="24"/>
        </w:rPr>
        <w:t>ενώς</w:t>
      </w:r>
      <w:proofErr w:type="spellEnd"/>
      <w:r>
        <w:rPr>
          <w:rFonts w:ascii="Times New Roman" w:eastAsia="Times New Roman" w:hAnsi="Times New Roman" w:cs="Times New Roman"/>
          <w:b/>
          <w:sz w:val="24"/>
        </w:rPr>
        <w:t xml:space="preserve"> χρήστη:</w:t>
      </w:r>
    </w:p>
    <w:p w:rsidR="006A712E" w:rsidRDefault="006A712E">
      <w:pPr>
        <w:ind w:left="349"/>
        <w:jc w:val="center"/>
        <w:rPr>
          <w:rFonts w:ascii="Times New Roman" w:eastAsia="Times New Roman" w:hAnsi="Times New Roman" w:cs="Times New Roman"/>
          <w:sz w:val="24"/>
        </w:rPr>
      </w:pPr>
      <w:r>
        <w:object w:dxaOrig="4364" w:dyaOrig="8070">
          <v:rect id="rectole0000000003" o:spid="_x0000_i1028" style="width:218.25pt;height:403.5pt" o:ole="" o:preferrelative="t" stroked="f">
            <v:imagedata r:id="rId11" o:title=""/>
          </v:rect>
          <o:OLEObject Type="Embed" ProgID="StaticMetafile" ShapeID="rectole0000000003" DrawAspect="Content" ObjectID="_1678861323" r:id="rId12"/>
        </w:object>
      </w:r>
    </w:p>
    <w:p w:rsidR="006A712E" w:rsidRDefault="006A712E">
      <w:pPr>
        <w:ind w:left="349"/>
        <w:rPr>
          <w:rFonts w:ascii="Times New Roman" w:eastAsia="Times New Roman" w:hAnsi="Times New Roman" w:cs="Times New Roman"/>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αλλαγής στοιχείων χρήστη:</w:t>
      </w:r>
    </w:p>
    <w:p w:rsidR="006A712E" w:rsidRDefault="006A712E">
      <w:pPr>
        <w:ind w:left="349"/>
        <w:rPr>
          <w:rFonts w:ascii="Times New Roman" w:eastAsia="Times New Roman" w:hAnsi="Times New Roman" w:cs="Times New Roman"/>
          <w:sz w:val="24"/>
        </w:rPr>
      </w:pPr>
    </w:p>
    <w:p w:rsidR="006A712E" w:rsidRDefault="006A712E">
      <w:pPr>
        <w:ind w:left="349"/>
        <w:jc w:val="center"/>
        <w:rPr>
          <w:rFonts w:ascii="Calibri" w:eastAsia="Calibri" w:hAnsi="Calibri" w:cs="Calibri"/>
        </w:rPr>
      </w:pPr>
      <w:r>
        <w:object w:dxaOrig="4215" w:dyaOrig="8714">
          <v:rect id="rectole0000000004" o:spid="_x0000_i1029" style="width:210.75pt;height:435.75pt" o:ole="" o:preferrelative="t" stroked="f">
            <v:imagedata r:id="rId13" o:title=""/>
          </v:rect>
          <o:OLEObject Type="Embed" ProgID="StaticMetafile" ShapeID="rectole0000000004" DrawAspect="Content" ObjectID="_1678861324" r:id="rId14"/>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διαγραφής στοιχείων χρήστη:</w:t>
      </w:r>
    </w:p>
    <w:p w:rsidR="006A712E" w:rsidRDefault="006A712E">
      <w:pPr>
        <w:ind w:left="349"/>
        <w:jc w:val="center"/>
        <w:rPr>
          <w:rFonts w:ascii="Times New Roman" w:eastAsia="Times New Roman" w:hAnsi="Times New Roman" w:cs="Times New Roman"/>
          <w:sz w:val="24"/>
        </w:rPr>
      </w:pPr>
      <w:r>
        <w:object w:dxaOrig="4665" w:dyaOrig="9645">
          <v:rect id="rectole0000000005" o:spid="_x0000_i1030" style="width:233.25pt;height:482.25pt" o:ole="" o:preferrelative="t" stroked="f">
            <v:imagedata r:id="rId15" o:title=""/>
          </v:rect>
          <o:OLEObject Type="Embed" ProgID="StaticMetafile" ShapeID="rectole0000000005" DrawAspect="Content" ObjectID="_1678861325" r:id="rId16"/>
        </w:object>
      </w:r>
    </w:p>
    <w:sectPr w:rsidR="006A712E" w:rsidSect="00785E0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F19F1"/>
    <w:multiLevelType w:val="multilevel"/>
    <w:tmpl w:val="CC80F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A712E"/>
    <w:rsid w:val="00312B26"/>
    <w:rsid w:val="00574048"/>
    <w:rsid w:val="006A712E"/>
    <w:rsid w:val="007068BA"/>
    <w:rsid w:val="00785E0E"/>
    <w:rsid w:val="00915BAD"/>
    <w:rsid w:val="00C5513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E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8</Pages>
  <Words>670</Words>
  <Characters>3619</Characters>
  <Application>Microsoft Office Word</Application>
  <DocSecurity>0</DocSecurity>
  <Lines>30</Lines>
  <Paragraphs>8</Paragraphs>
  <ScaleCrop>false</ScaleCrop>
  <Company/>
  <LinksUpToDate>false</LinksUpToDate>
  <CharactersWithSpaces>4281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16</cp:revision>
  <dcterms:created xsi:type="dcterms:W3CDTF">2021-03-29T05:40:00Z</dcterms:created>
  <dcterms:modified xsi:type="dcterms:W3CDTF">2021-04-02T06:36:00Z</dcterms:modified>
</cp:coreProperties>
</file>