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91F79" w14:textId="77777777" w:rsidR="00B605AF" w:rsidRPr="00EA4A4C" w:rsidRDefault="00000000">
      <w:pPr>
        <w:pStyle w:val="Standard"/>
        <w:spacing w:after="0"/>
        <w:jc w:val="center"/>
        <w:rPr>
          <w:lang w:val="en-US"/>
        </w:rPr>
      </w:pPr>
      <w:r>
        <w:rPr>
          <w:rFonts w:ascii="Times New Roman" w:hAnsi="Times New Roman" w:cs="Times New Roman"/>
          <w:b/>
          <w:bCs/>
          <w:sz w:val="36"/>
          <w:szCs w:val="36"/>
          <w:lang w:val="en-US"/>
        </w:rPr>
        <w:t>IoT Project Report 2026</w:t>
      </w:r>
    </w:p>
    <w:p w14:paraId="0E093501" w14:textId="77777777" w:rsidR="00B605AF" w:rsidRPr="00EA4A4C" w:rsidRDefault="00B605AF">
      <w:pPr>
        <w:pStyle w:val="Standard"/>
        <w:spacing w:after="0"/>
        <w:rPr>
          <w:lang w:val="en-US"/>
        </w:rPr>
      </w:pPr>
    </w:p>
    <w:p w14:paraId="124312B2" w14:textId="77777777" w:rsidR="00B605AF" w:rsidRPr="00EA4A4C" w:rsidRDefault="00000000">
      <w:pPr>
        <w:pStyle w:val="Standard"/>
        <w:spacing w:after="0"/>
        <w:rPr>
          <w:lang w:val="en-US"/>
        </w:rPr>
      </w:pPr>
      <w:r>
        <w:rPr>
          <w:rFonts w:ascii="Times New Roman" w:hAnsi="Times New Roman" w:cs="Times New Roman"/>
          <w:b/>
          <w:bCs/>
          <w:sz w:val="24"/>
          <w:szCs w:val="24"/>
          <w:u w:val="single"/>
          <w:lang w:val="en-US"/>
        </w:rPr>
        <w:t>Students</w:t>
      </w:r>
    </w:p>
    <w:p w14:paraId="3230E1D8" w14:textId="77777777" w:rsidR="00B605AF" w:rsidRPr="00EA4A4C" w:rsidRDefault="00000000">
      <w:pPr>
        <w:pStyle w:val="Standard"/>
        <w:spacing w:after="0"/>
        <w:rPr>
          <w:lang w:val="en-US"/>
        </w:rPr>
      </w:pPr>
      <w:r>
        <w:rPr>
          <w:rFonts w:ascii="Times New Roman" w:hAnsi="Times New Roman" w:cs="Times New Roman"/>
          <w:sz w:val="24"/>
          <w:szCs w:val="24"/>
          <w:lang w:val="en-US"/>
        </w:rPr>
        <w:t>Periklis Lampaditis, up1072502@ac.upatras.gr, 6949497227</w:t>
      </w:r>
      <w:r>
        <w:rPr>
          <w:rFonts w:ascii="Times New Roman" w:hAnsi="Times New Roman" w:cs="Times New Roman"/>
          <w:sz w:val="24"/>
          <w:szCs w:val="24"/>
          <w:lang w:val="en-US"/>
        </w:rPr>
        <w:br/>
        <w:t>Konstantinos Pretsios, up1084666@ac.upatras.gr, 6940981036</w:t>
      </w:r>
    </w:p>
    <w:p w14:paraId="1854DF13" w14:textId="77777777" w:rsidR="00B605AF" w:rsidRPr="00EA4A4C" w:rsidRDefault="00B605AF">
      <w:pPr>
        <w:pStyle w:val="Standard"/>
        <w:spacing w:after="0"/>
        <w:rPr>
          <w:rFonts w:ascii="Times New Roman" w:hAnsi="Times New Roman" w:cs="Times New Roman"/>
          <w:sz w:val="24"/>
          <w:szCs w:val="24"/>
          <w:lang w:val="en-US"/>
        </w:rPr>
      </w:pPr>
    </w:p>
    <w:p w14:paraId="0AFEA7BC" w14:textId="77777777" w:rsidR="00B605AF" w:rsidRPr="00EA4A4C" w:rsidRDefault="00000000">
      <w:pPr>
        <w:pStyle w:val="Standard"/>
        <w:spacing w:after="0"/>
        <w:rPr>
          <w:lang w:val="en-US"/>
        </w:rPr>
      </w:pPr>
      <w:r>
        <w:rPr>
          <w:rFonts w:ascii="Times New Roman" w:hAnsi="Times New Roman" w:cs="Times New Roman"/>
          <w:b/>
          <w:bCs/>
          <w:sz w:val="24"/>
          <w:szCs w:val="24"/>
          <w:u w:val="single"/>
          <w:lang w:val="en-US"/>
        </w:rPr>
        <w:t>Data Ingestion Process</w:t>
      </w:r>
    </w:p>
    <w:p w14:paraId="667583E1" w14:textId="77777777" w:rsidR="00B605AF" w:rsidRPr="00EA4A4C" w:rsidRDefault="00000000">
      <w:pPr>
        <w:pStyle w:val="Standard"/>
        <w:spacing w:after="0"/>
        <w:jc w:val="both"/>
        <w:rPr>
          <w:lang w:val="en-US"/>
        </w:rPr>
      </w:pPr>
      <w:r>
        <w:rPr>
          <w:rFonts w:ascii="Times New Roman" w:hAnsi="Times New Roman" w:cs="Times New Roman"/>
          <w:sz w:val="24"/>
          <w:szCs w:val="24"/>
          <w:lang w:val="en-US"/>
        </w:rPr>
        <w:t xml:space="preserve">For the data ingestion process we define the </w:t>
      </w:r>
      <w:proofErr w:type="spellStart"/>
      <w:r>
        <w:rPr>
          <w:rFonts w:ascii="Times New Roman" w:hAnsi="Times New Roman" w:cs="Times New Roman"/>
          <w:sz w:val="24"/>
          <w:szCs w:val="24"/>
          <w:lang w:val="en-US"/>
        </w:rPr>
        <w:t>process_and_upload</w:t>
      </w:r>
      <w:proofErr w:type="spellEnd"/>
      <w:r>
        <w:rPr>
          <w:rFonts w:ascii="Times New Roman" w:hAnsi="Times New Roman" w:cs="Times New Roman"/>
          <w:sz w:val="24"/>
          <w:szCs w:val="24"/>
          <w:lang w:val="en-US"/>
        </w:rPr>
        <w:t xml:space="preserve">() function with which all files of a specific folder are read, processed and uploaded in a MongoDB collection. For every file in the given folder, raw sensor data is read using the </w:t>
      </w:r>
      <w:proofErr w:type="gramStart"/>
      <w:r>
        <w:rPr>
          <w:rFonts w:ascii="Times New Roman" w:hAnsi="Times New Roman" w:cs="Times New Roman"/>
          <w:sz w:val="24"/>
          <w:szCs w:val="24"/>
          <w:lang w:val="en-US"/>
        </w:rPr>
        <w:t>pandas</w:t>
      </w:r>
      <w:proofErr w:type="gramEnd"/>
      <w:r>
        <w:rPr>
          <w:rFonts w:ascii="Times New Roman" w:hAnsi="Times New Roman" w:cs="Times New Roman"/>
          <w:sz w:val="24"/>
          <w:szCs w:val="24"/>
          <w:lang w:val="en-US"/>
        </w:rPr>
        <w:t xml:space="preserve"> library, while selecting only the columns needed(</w:t>
      </w:r>
      <w:proofErr w:type="spellStart"/>
      <w:r>
        <w:rPr>
          <w:rFonts w:ascii="Times New Roman" w:hAnsi="Times New Roman" w:cs="Times New Roman"/>
          <w:sz w:val="24"/>
          <w:szCs w:val="24"/>
          <w:lang w:val="en-US"/>
        </w:rPr>
        <w:t>activity_id</w:t>
      </w:r>
      <w:proofErr w:type="spellEnd"/>
      <w:r>
        <w:rPr>
          <w:rFonts w:ascii="Times New Roman" w:hAnsi="Times New Roman" w:cs="Times New Roman"/>
          <w:sz w:val="24"/>
          <w:szCs w:val="24"/>
          <w:lang w:val="en-US"/>
        </w:rPr>
        <w:t xml:space="preserve">, accelerometer sensor values, gyroscope sensor values) and adjusting the remaining values required for each MongoDB document. Also, activity records with </w:t>
      </w:r>
      <w:proofErr w:type="spellStart"/>
      <w:r>
        <w:rPr>
          <w:rFonts w:ascii="Times New Roman" w:hAnsi="Times New Roman" w:cs="Times New Roman"/>
          <w:sz w:val="24"/>
          <w:szCs w:val="24"/>
          <w:lang w:val="en-US"/>
        </w:rPr>
        <w:t>activity_id</w:t>
      </w:r>
      <w:proofErr w:type="spellEnd"/>
      <w:r>
        <w:rPr>
          <w:rFonts w:ascii="Times New Roman" w:hAnsi="Times New Roman" w:cs="Times New Roman"/>
          <w:sz w:val="24"/>
          <w:szCs w:val="24"/>
          <w:lang w:val="en-US"/>
        </w:rPr>
        <w:t xml:space="preserve">=0 and NaN values are filtered out. Afterward, the data is grouped by activity type and IMU location so that each unique pair (activity, </w:t>
      </w:r>
      <w:proofErr w:type="spellStart"/>
      <w:r>
        <w:rPr>
          <w:rFonts w:ascii="Times New Roman" w:hAnsi="Times New Roman" w:cs="Times New Roman"/>
          <w:sz w:val="24"/>
          <w:szCs w:val="24"/>
          <w:lang w:val="en-US"/>
        </w:rPr>
        <w:t>imu_location</w:t>
      </w:r>
      <w:proofErr w:type="spellEnd"/>
      <w:r>
        <w:rPr>
          <w:rFonts w:ascii="Times New Roman" w:hAnsi="Times New Roman" w:cs="Times New Roman"/>
          <w:sz w:val="24"/>
          <w:szCs w:val="24"/>
          <w:lang w:val="en-US"/>
        </w:rPr>
        <w:t xml:space="preserve">) could be transformed into a </w:t>
      </w:r>
      <w:proofErr w:type="gramStart"/>
      <w:r>
        <w:rPr>
          <w:rFonts w:ascii="Times New Roman" w:hAnsi="Times New Roman" w:cs="Times New Roman"/>
          <w:sz w:val="24"/>
          <w:szCs w:val="24"/>
          <w:lang w:val="en-US"/>
        </w:rPr>
        <w:t>separated</w:t>
      </w:r>
      <w:proofErr w:type="gramEnd"/>
      <w:r>
        <w:rPr>
          <w:rFonts w:ascii="Times New Roman" w:hAnsi="Times New Roman" w:cs="Times New Roman"/>
          <w:sz w:val="24"/>
          <w:szCs w:val="24"/>
          <w:lang w:val="en-US"/>
        </w:rPr>
        <w:t xml:space="preserve"> MongoDB document. Finally, the documents that were created are uploaded into the MongoDB collection.</w:t>
      </w:r>
    </w:p>
    <w:p w14:paraId="45512B80" w14:textId="77777777" w:rsidR="00B605AF" w:rsidRPr="00EA4A4C" w:rsidRDefault="00B605AF">
      <w:pPr>
        <w:pStyle w:val="Standard"/>
        <w:spacing w:after="0"/>
        <w:rPr>
          <w:rFonts w:ascii="Times New Roman" w:hAnsi="Times New Roman" w:cs="Times New Roman"/>
          <w:sz w:val="24"/>
          <w:szCs w:val="24"/>
          <w:lang w:val="en-US"/>
        </w:rPr>
      </w:pPr>
    </w:p>
    <w:p w14:paraId="55FEA265" w14:textId="77777777" w:rsidR="00B605AF" w:rsidRPr="00EA4A4C" w:rsidRDefault="00000000">
      <w:pPr>
        <w:pStyle w:val="Standard"/>
        <w:spacing w:after="0"/>
        <w:rPr>
          <w:lang w:val="en-US"/>
        </w:rPr>
      </w:pPr>
      <w:r>
        <w:rPr>
          <w:rFonts w:ascii="Times New Roman" w:hAnsi="Times New Roman" w:cs="Times New Roman"/>
          <w:b/>
          <w:bCs/>
          <w:sz w:val="24"/>
          <w:szCs w:val="24"/>
          <w:u w:val="single"/>
          <w:lang w:val="en-US"/>
        </w:rPr>
        <w:t>Time Series Solution</w:t>
      </w:r>
    </w:p>
    <w:p w14:paraId="24A8CED1" w14:textId="77777777" w:rsidR="00B605AF" w:rsidRPr="00EA4A4C" w:rsidRDefault="00000000">
      <w:pPr>
        <w:pStyle w:val="Standard"/>
        <w:spacing w:after="0"/>
        <w:jc w:val="both"/>
        <w:rPr>
          <w:lang w:val="en-US"/>
        </w:rPr>
      </w:pPr>
      <w:r>
        <w:rPr>
          <w:rFonts w:ascii="Times New Roman" w:hAnsi="Times New Roman" w:cs="Times New Roman"/>
          <w:sz w:val="24"/>
          <w:szCs w:val="24"/>
          <w:lang w:val="en-US"/>
        </w:rPr>
        <w:t>The steps we followed for the time series solution are the following:</w:t>
      </w:r>
    </w:p>
    <w:p w14:paraId="7B12DE65" w14:textId="77777777" w:rsidR="00B605AF" w:rsidRPr="00EA4A4C" w:rsidRDefault="00000000">
      <w:pPr>
        <w:pStyle w:val="Standard"/>
        <w:numPr>
          <w:ilvl w:val="0"/>
          <w:numId w:val="6"/>
        </w:numPr>
        <w:spacing w:after="0"/>
        <w:jc w:val="both"/>
        <w:rPr>
          <w:lang w:val="en-US"/>
        </w:rPr>
      </w:pPr>
      <w:r>
        <w:rPr>
          <w:rFonts w:ascii="Times New Roman" w:hAnsi="Times New Roman" w:cs="Times New Roman"/>
          <w:b/>
          <w:bCs/>
          <w:sz w:val="24"/>
          <w:szCs w:val="24"/>
          <w:lang w:val="en-US"/>
        </w:rPr>
        <w:t>Loading data from the database:</w:t>
      </w:r>
      <w:r>
        <w:rPr>
          <w:rFonts w:ascii="Times New Roman" w:hAnsi="Times New Roman" w:cs="Times New Roman"/>
          <w:sz w:val="24"/>
          <w:szCs w:val="24"/>
          <w:lang w:val="en-US"/>
        </w:rPr>
        <w:t xml:space="preserve"> We connect to the MongoDB database and fetch the documents that are related to the hand IMU measurements.</w:t>
      </w:r>
    </w:p>
    <w:p w14:paraId="1DEACAEB" w14:textId="77777777" w:rsidR="00B605AF" w:rsidRPr="00EA4A4C" w:rsidRDefault="00000000">
      <w:pPr>
        <w:pStyle w:val="Standard"/>
        <w:numPr>
          <w:ilvl w:val="0"/>
          <w:numId w:val="3"/>
        </w:numPr>
        <w:spacing w:after="0"/>
        <w:jc w:val="both"/>
        <w:rPr>
          <w:lang w:val="en-US"/>
        </w:rPr>
      </w:pPr>
      <w:r>
        <w:rPr>
          <w:rFonts w:ascii="Times New Roman" w:hAnsi="Times New Roman" w:cs="Times New Roman"/>
          <w:b/>
          <w:bCs/>
          <w:sz w:val="24"/>
          <w:szCs w:val="24"/>
          <w:lang w:val="en-US"/>
        </w:rPr>
        <w:t>Exploratory data analysis:</w:t>
      </w:r>
      <w:r>
        <w:rPr>
          <w:rFonts w:ascii="Times New Roman" w:hAnsi="Times New Roman" w:cs="Times New Roman"/>
          <w:sz w:val="24"/>
          <w:szCs w:val="24"/>
          <w:lang w:val="en-US"/>
        </w:rPr>
        <w:t xml:space="preserve"> We create some plots </w:t>
      </w:r>
      <w:proofErr w:type="gramStart"/>
      <w:r>
        <w:rPr>
          <w:rFonts w:ascii="Times New Roman" w:hAnsi="Times New Roman" w:cs="Times New Roman"/>
          <w:sz w:val="24"/>
          <w:szCs w:val="24"/>
          <w:lang w:val="en-US"/>
        </w:rPr>
        <w:t>in order to</w:t>
      </w:r>
      <w:proofErr w:type="gramEnd"/>
      <w:r>
        <w:rPr>
          <w:rFonts w:ascii="Times New Roman" w:hAnsi="Times New Roman" w:cs="Times New Roman"/>
          <w:sz w:val="24"/>
          <w:szCs w:val="24"/>
          <w:lang w:val="en-US"/>
        </w:rPr>
        <w:t xml:space="preserve"> help us to explore the nature of the data. The plots we use are the ones that are indicated in the readme file of the instructions, that is a </w:t>
      </w:r>
      <w:proofErr w:type="spellStart"/>
      <w:r>
        <w:rPr>
          <w:rFonts w:ascii="Times New Roman" w:hAnsi="Times New Roman" w:cs="Times New Roman"/>
          <w:sz w:val="24"/>
          <w:szCs w:val="24"/>
          <w:lang w:val="en-US"/>
        </w:rPr>
        <w:t>barplot</w:t>
      </w:r>
      <w:proofErr w:type="spellEnd"/>
      <w:r>
        <w:rPr>
          <w:rFonts w:ascii="Times New Roman" w:hAnsi="Times New Roman" w:cs="Times New Roman"/>
          <w:sz w:val="24"/>
          <w:szCs w:val="24"/>
          <w:lang w:val="en-US"/>
        </w:rPr>
        <w:t xml:space="preserve"> that contains the time-length of the collected instances for each class, time-series segmentation plot and a </w:t>
      </w:r>
      <w:proofErr w:type="spellStart"/>
      <w:r>
        <w:rPr>
          <w:rFonts w:ascii="Times New Roman" w:hAnsi="Times New Roman" w:cs="Times New Roman"/>
          <w:sz w:val="24"/>
          <w:szCs w:val="24"/>
          <w:lang w:val="en-US"/>
        </w:rPr>
        <w:t>barplot</w:t>
      </w:r>
      <w:proofErr w:type="spellEnd"/>
      <w:r>
        <w:rPr>
          <w:rFonts w:ascii="Times New Roman" w:hAnsi="Times New Roman" w:cs="Times New Roman"/>
          <w:sz w:val="24"/>
          <w:szCs w:val="24"/>
          <w:lang w:val="en-US"/>
        </w:rPr>
        <w:t xml:space="preserve"> with the count of instances that occurred for each class.</w:t>
      </w:r>
    </w:p>
    <w:p w14:paraId="53776785" w14:textId="77777777" w:rsidR="00B605AF" w:rsidRPr="00EA4A4C" w:rsidRDefault="00000000">
      <w:pPr>
        <w:pStyle w:val="a8"/>
        <w:numPr>
          <w:ilvl w:val="0"/>
          <w:numId w:val="3"/>
        </w:numPr>
        <w:spacing w:after="0"/>
        <w:jc w:val="both"/>
        <w:rPr>
          <w:lang w:val="en-US"/>
        </w:rPr>
      </w:pPr>
      <w:r>
        <w:rPr>
          <w:rFonts w:ascii="Times New Roman" w:hAnsi="Times New Roman" w:cs="Times New Roman"/>
          <w:b/>
          <w:bCs/>
          <w:sz w:val="24"/>
          <w:szCs w:val="24"/>
          <w:lang w:val="en-US"/>
        </w:rPr>
        <w:t xml:space="preserve">Windowing and filtering data: </w:t>
      </w:r>
      <w:r>
        <w:rPr>
          <w:rFonts w:ascii="Times New Roman" w:hAnsi="Times New Roman" w:cs="Times New Roman"/>
          <w:sz w:val="24"/>
          <w:szCs w:val="24"/>
          <w:lang w:val="en-US"/>
        </w:rPr>
        <w:t xml:space="preserve">We use </w:t>
      </w:r>
      <w:proofErr w:type="spellStart"/>
      <w:r>
        <w:rPr>
          <w:rFonts w:ascii="Times New Roman" w:hAnsi="Times New Roman" w:cs="Times New Roman"/>
          <w:sz w:val="24"/>
          <w:szCs w:val="24"/>
          <w:lang w:val="en-US"/>
        </w:rPr>
        <w:t>sliding_window_pd</w:t>
      </w:r>
      <w:proofErr w:type="spellEnd"/>
      <w:r>
        <w:rPr>
          <w:rFonts w:ascii="Times New Roman" w:hAnsi="Times New Roman" w:cs="Times New Roman"/>
          <w:sz w:val="24"/>
          <w:szCs w:val="24"/>
          <w:lang w:val="en-US"/>
        </w:rPr>
        <w:t xml:space="preserve">() and </w:t>
      </w:r>
      <w:proofErr w:type="spellStart"/>
      <w:r>
        <w:rPr>
          <w:rFonts w:ascii="Times New Roman" w:hAnsi="Times New Roman" w:cs="Times New Roman"/>
          <w:sz w:val="24"/>
          <w:szCs w:val="24"/>
          <w:lang w:val="en-US"/>
        </w:rPr>
        <w:t>filter_instances</w:t>
      </w:r>
      <w:proofErr w:type="spellEnd"/>
      <w:r>
        <w:rPr>
          <w:rFonts w:ascii="Times New Roman" w:hAnsi="Times New Roman" w:cs="Times New Roman"/>
          <w:sz w:val="24"/>
          <w:szCs w:val="24"/>
          <w:lang w:val="en-US"/>
        </w:rPr>
        <w:t xml:space="preserve">() functions from the utils.py file </w:t>
      </w:r>
      <w:proofErr w:type="gramStart"/>
      <w:r>
        <w:rPr>
          <w:rFonts w:ascii="Times New Roman" w:hAnsi="Times New Roman" w:cs="Times New Roman"/>
          <w:sz w:val="24"/>
          <w:szCs w:val="24"/>
          <w:lang w:val="en-US"/>
        </w:rPr>
        <w:t>in order to</w:t>
      </w:r>
      <w:proofErr w:type="gramEnd"/>
      <w:r>
        <w:rPr>
          <w:rFonts w:ascii="Times New Roman" w:hAnsi="Times New Roman" w:cs="Times New Roman"/>
          <w:sz w:val="24"/>
          <w:szCs w:val="24"/>
          <w:lang w:val="en-US"/>
        </w:rPr>
        <w:t xml:space="preserve"> apply the sliding window algorithm in our data and filter them using the Butterworth filter respectively. We also use </w:t>
      </w:r>
      <w:proofErr w:type="spellStart"/>
      <w:r>
        <w:rPr>
          <w:rFonts w:ascii="Times New Roman" w:hAnsi="Times New Roman" w:cs="Times New Roman"/>
          <w:sz w:val="24"/>
          <w:szCs w:val="24"/>
          <w:lang w:val="en-US"/>
        </w:rPr>
        <w:t>plot_instance_time_domain</w:t>
      </w:r>
      <w:proofErr w:type="spellEnd"/>
      <w:r>
        <w:rPr>
          <w:rFonts w:ascii="Times New Roman" w:hAnsi="Times New Roman" w:cs="Times New Roman"/>
          <w:sz w:val="24"/>
          <w:szCs w:val="24"/>
          <w:lang w:val="en-US"/>
        </w:rPr>
        <w:t>() function from utils_visual.py to create a plot that shows a window signal before and after the filtering. Then we perform scaling on the data, using standard scaling for the accelerometer signals and robust scaling for the gyroscope signals.</w:t>
      </w:r>
    </w:p>
    <w:p w14:paraId="26CB4477" w14:textId="77777777" w:rsidR="00B605AF" w:rsidRPr="00EA4A4C" w:rsidRDefault="00000000">
      <w:pPr>
        <w:pStyle w:val="Web"/>
        <w:numPr>
          <w:ilvl w:val="0"/>
          <w:numId w:val="3"/>
        </w:numPr>
        <w:spacing w:before="0" w:after="0"/>
        <w:jc w:val="both"/>
        <w:rPr>
          <w:lang w:val="en-US"/>
        </w:rPr>
      </w:pPr>
      <w:r>
        <w:rPr>
          <w:b/>
          <w:bCs/>
          <w:color w:val="000000"/>
          <w:lang w:val="en-US"/>
        </w:rPr>
        <w:t>Splitting and scaling the data:</w:t>
      </w:r>
      <w:r>
        <w:rPr>
          <w:color w:val="000000"/>
          <w:lang w:val="en-US"/>
        </w:rPr>
        <w:t xml:space="preserve"> We split the data using three subjects for testing and the rest of them for training. The subjects are chosen based on the EDA that has been done before. We choose the training and testing subjects mainly based on the last plot.</w:t>
      </w:r>
    </w:p>
    <w:p w14:paraId="5F0E5954" w14:textId="77777777" w:rsidR="00B605AF" w:rsidRPr="00EA4A4C" w:rsidRDefault="00000000">
      <w:pPr>
        <w:pStyle w:val="Web"/>
        <w:numPr>
          <w:ilvl w:val="0"/>
          <w:numId w:val="3"/>
        </w:numPr>
        <w:spacing w:before="0" w:after="0"/>
        <w:jc w:val="both"/>
        <w:rPr>
          <w:lang w:val="en-US"/>
        </w:rPr>
      </w:pPr>
      <w:r>
        <w:rPr>
          <w:b/>
          <w:bCs/>
          <w:color w:val="000000"/>
          <w:lang w:val="en-US"/>
        </w:rPr>
        <w:t>Feeding the ML models:</w:t>
      </w:r>
      <w:r>
        <w:rPr>
          <w:color w:val="000000"/>
          <w:lang w:val="en-US"/>
        </w:rPr>
        <w:t xml:space="preserve"> We feed the ML models(Random Forest, SVM, k-NN) with the segmented windows raw time-series data.</w:t>
      </w:r>
    </w:p>
    <w:p w14:paraId="4485CC06" w14:textId="77777777" w:rsidR="00B605AF" w:rsidRPr="00EA4A4C" w:rsidRDefault="00000000">
      <w:pPr>
        <w:pStyle w:val="Web"/>
        <w:numPr>
          <w:ilvl w:val="0"/>
          <w:numId w:val="3"/>
        </w:numPr>
        <w:spacing w:before="0" w:after="0"/>
        <w:jc w:val="both"/>
        <w:rPr>
          <w:lang w:val="en-US"/>
        </w:rPr>
      </w:pPr>
      <w:r>
        <w:rPr>
          <w:b/>
          <w:bCs/>
          <w:color w:val="000000"/>
          <w:lang w:val="en-US"/>
        </w:rPr>
        <w:t>Classification reports for the ML models:</w:t>
      </w:r>
      <w:r>
        <w:rPr>
          <w:color w:val="000000"/>
          <w:lang w:val="en-US"/>
        </w:rPr>
        <w:t xml:space="preserve"> We use the scikit-learn library functions to create the classification report and confusion matrix for each one of the ML models and see their performance.</w:t>
      </w:r>
    </w:p>
    <w:p w14:paraId="5BF0DA38" w14:textId="77777777" w:rsidR="00B605AF" w:rsidRPr="00EA4A4C" w:rsidRDefault="00000000">
      <w:pPr>
        <w:pStyle w:val="Web"/>
        <w:numPr>
          <w:ilvl w:val="0"/>
          <w:numId w:val="3"/>
        </w:numPr>
        <w:spacing w:before="0" w:after="0"/>
        <w:jc w:val="both"/>
        <w:rPr>
          <w:lang w:val="en-US"/>
        </w:rPr>
      </w:pPr>
      <w:r>
        <w:rPr>
          <w:b/>
          <w:bCs/>
          <w:color w:val="000000"/>
          <w:lang w:val="en-US"/>
        </w:rPr>
        <w:t>Grid Search:</w:t>
      </w:r>
      <w:r>
        <w:rPr>
          <w:color w:val="000000"/>
          <w:lang w:val="en-US"/>
        </w:rPr>
        <w:t xml:space="preserve"> We perform grid search with the parameters combinations that are indicated in the config.yml file. The performance of the models was slightly increased using the parameters of the grid search but there was not </w:t>
      </w:r>
      <w:proofErr w:type="gramStart"/>
      <w:r>
        <w:rPr>
          <w:color w:val="000000"/>
          <w:lang w:val="en-US"/>
        </w:rPr>
        <w:t>a significant</w:t>
      </w:r>
      <w:proofErr w:type="gramEnd"/>
      <w:r>
        <w:rPr>
          <w:color w:val="000000"/>
          <w:lang w:val="en-US"/>
        </w:rPr>
        <w:t xml:space="preserve"> optimization.</w:t>
      </w:r>
    </w:p>
    <w:p w14:paraId="41F08098" w14:textId="77777777" w:rsidR="00B605AF" w:rsidRPr="00EA4A4C" w:rsidRDefault="00000000">
      <w:pPr>
        <w:pStyle w:val="Web"/>
        <w:numPr>
          <w:ilvl w:val="0"/>
          <w:numId w:val="3"/>
        </w:numPr>
        <w:spacing w:before="0" w:after="0"/>
        <w:jc w:val="both"/>
        <w:rPr>
          <w:lang w:val="en-US"/>
        </w:rPr>
      </w:pPr>
      <w:r>
        <w:rPr>
          <w:b/>
          <w:bCs/>
          <w:color w:val="000000"/>
          <w:lang w:val="en-US"/>
        </w:rPr>
        <w:t xml:space="preserve">Process repetition for multiple IMUs combinations: </w:t>
      </w:r>
      <w:proofErr w:type="gramStart"/>
      <w:r>
        <w:rPr>
          <w:color w:val="000000"/>
          <w:lang w:val="en-US"/>
        </w:rPr>
        <w:t>Finally</w:t>
      </w:r>
      <w:proofErr w:type="gramEnd"/>
      <w:r>
        <w:rPr>
          <w:color w:val="000000"/>
          <w:lang w:val="en-US"/>
        </w:rPr>
        <w:t xml:space="preserve"> we modified the code </w:t>
      </w:r>
      <w:proofErr w:type="gramStart"/>
      <w:r>
        <w:rPr>
          <w:color w:val="000000"/>
          <w:lang w:val="en-US"/>
        </w:rPr>
        <w:t>in order to</w:t>
      </w:r>
      <w:proofErr w:type="gramEnd"/>
      <w:r>
        <w:rPr>
          <w:color w:val="000000"/>
          <w:lang w:val="en-US"/>
        </w:rPr>
        <w:t xml:space="preserve"> run the same pipeline for other IMUs combinations and compare the results.</w:t>
      </w:r>
    </w:p>
    <w:p w14:paraId="4282106D" w14:textId="46F76F99" w:rsidR="00B605AF" w:rsidRPr="00EA4A4C" w:rsidRDefault="00B605AF">
      <w:pPr>
        <w:pStyle w:val="Standard"/>
        <w:spacing w:after="0"/>
        <w:rPr>
          <w:rFonts w:ascii="Times New Roman" w:hAnsi="Times New Roman" w:cs="Times New Roman"/>
          <w:sz w:val="24"/>
          <w:szCs w:val="24"/>
          <w:lang w:val="en-US"/>
        </w:rPr>
      </w:pPr>
    </w:p>
    <w:p w14:paraId="12BCEAD6" w14:textId="77777777" w:rsidR="00B605AF" w:rsidRPr="00EA4A4C" w:rsidRDefault="00000000">
      <w:pPr>
        <w:pStyle w:val="Standard"/>
        <w:spacing w:after="0"/>
        <w:rPr>
          <w:lang w:val="en-US"/>
        </w:rPr>
      </w:pPr>
      <w:r>
        <w:rPr>
          <w:rFonts w:ascii="Times New Roman" w:hAnsi="Times New Roman" w:cs="Times New Roman"/>
          <w:b/>
          <w:bCs/>
          <w:sz w:val="24"/>
          <w:szCs w:val="24"/>
          <w:u w:val="single"/>
          <w:lang w:val="en-US"/>
        </w:rPr>
        <w:t>Feature Engineering Solution</w:t>
      </w:r>
    </w:p>
    <w:p w14:paraId="7489C0EC" w14:textId="77777777" w:rsidR="00B605AF" w:rsidRPr="00EA4A4C" w:rsidRDefault="00000000">
      <w:pPr>
        <w:pStyle w:val="Standard"/>
        <w:spacing w:after="0"/>
        <w:rPr>
          <w:lang w:val="en-US"/>
        </w:rPr>
      </w:pPr>
      <w:r>
        <w:rPr>
          <w:rFonts w:ascii="Times New Roman" w:hAnsi="Times New Roman" w:cs="Times New Roman"/>
          <w:sz w:val="24"/>
          <w:szCs w:val="24"/>
          <w:lang w:val="en-US"/>
        </w:rPr>
        <w:t>The steps we followed for the feature engineering solution are the same as before but with the following adjustments:</w:t>
      </w:r>
    </w:p>
    <w:p w14:paraId="63BB0BE1" w14:textId="77777777" w:rsidR="00B605AF" w:rsidRPr="00EA4A4C" w:rsidRDefault="00000000">
      <w:pPr>
        <w:pStyle w:val="Standard"/>
        <w:numPr>
          <w:ilvl w:val="0"/>
          <w:numId w:val="7"/>
        </w:numPr>
        <w:spacing w:after="0"/>
        <w:rPr>
          <w:lang w:val="en-US"/>
        </w:rPr>
      </w:pPr>
      <w:r>
        <w:rPr>
          <w:rFonts w:ascii="Times New Roman" w:hAnsi="Times New Roman" w:cs="Times New Roman"/>
          <w:b/>
          <w:bCs/>
          <w:sz w:val="24"/>
          <w:szCs w:val="24"/>
          <w:lang w:val="en-US"/>
        </w:rPr>
        <w:lastRenderedPageBreak/>
        <w:t>Feature extraction:</w:t>
      </w:r>
      <w:r>
        <w:rPr>
          <w:rFonts w:ascii="Times New Roman" w:hAnsi="Times New Roman" w:cs="Times New Roman"/>
          <w:sz w:val="24"/>
          <w:szCs w:val="24"/>
          <w:lang w:val="en-US"/>
        </w:rPr>
        <w:t xml:space="preserve"> After applying the sliding window algorithm, we calculated time-domain and frequency-domain features for each window signal. </w:t>
      </w:r>
    </w:p>
    <w:p w14:paraId="19C3912E" w14:textId="77777777" w:rsidR="00B605AF" w:rsidRPr="00EA4A4C" w:rsidRDefault="00000000">
      <w:pPr>
        <w:pStyle w:val="Standard"/>
        <w:numPr>
          <w:ilvl w:val="0"/>
          <w:numId w:val="5"/>
        </w:numPr>
        <w:spacing w:after="0"/>
        <w:rPr>
          <w:lang w:val="en-US"/>
        </w:rPr>
      </w:pPr>
      <w:r>
        <w:rPr>
          <w:rFonts w:ascii="Times New Roman" w:hAnsi="Times New Roman" w:cs="Times New Roman"/>
          <w:b/>
          <w:bCs/>
          <w:sz w:val="24"/>
          <w:szCs w:val="24"/>
          <w:lang w:val="en-US"/>
        </w:rPr>
        <w:t>Correlation filtering:</w:t>
      </w:r>
      <w:r>
        <w:rPr>
          <w:rFonts w:ascii="Times New Roman" w:hAnsi="Times New Roman" w:cs="Times New Roman"/>
          <w:sz w:val="24"/>
          <w:szCs w:val="24"/>
          <w:lang w:val="en-US"/>
        </w:rPr>
        <w:t xml:space="preserve"> Using Pearson correlation we dropped features with high correlation and updated the feature set to retain only the non-redundant ones. </w:t>
      </w:r>
    </w:p>
    <w:p w14:paraId="7EA54E66" w14:textId="77777777" w:rsidR="00B605AF" w:rsidRPr="00EA4A4C" w:rsidRDefault="00000000">
      <w:pPr>
        <w:pStyle w:val="Standard"/>
        <w:numPr>
          <w:ilvl w:val="0"/>
          <w:numId w:val="5"/>
        </w:numPr>
        <w:spacing w:after="0"/>
        <w:rPr>
          <w:lang w:val="en-US"/>
        </w:rPr>
      </w:pPr>
      <w:r>
        <w:rPr>
          <w:rFonts w:ascii="Times New Roman" w:hAnsi="Times New Roman" w:cs="Times New Roman"/>
          <w:b/>
          <w:bCs/>
          <w:sz w:val="24"/>
          <w:szCs w:val="24"/>
          <w:lang w:val="en-US"/>
        </w:rPr>
        <w:t>Feeding the ML models:</w:t>
      </w:r>
      <w:r>
        <w:rPr>
          <w:rFonts w:ascii="Times New Roman" w:hAnsi="Times New Roman" w:cs="Times New Roman"/>
          <w:sz w:val="24"/>
          <w:szCs w:val="24"/>
          <w:lang w:val="en-US"/>
        </w:rPr>
        <w:t xml:space="preserve"> We feed the ML models(Random Forest, SVM, k-NN) with the feature vectors of each window instead of raw time-series data.</w:t>
      </w:r>
    </w:p>
    <w:p w14:paraId="26BDA434" w14:textId="77777777" w:rsidR="00B605AF" w:rsidRPr="00EA4A4C" w:rsidRDefault="00B605AF">
      <w:pPr>
        <w:pStyle w:val="Standard"/>
        <w:spacing w:after="0"/>
        <w:rPr>
          <w:lang w:val="en-US"/>
        </w:rPr>
      </w:pPr>
    </w:p>
    <w:p w14:paraId="54513030" w14:textId="77777777" w:rsidR="00B605AF" w:rsidRPr="00EA4A4C" w:rsidRDefault="00000000">
      <w:pPr>
        <w:pStyle w:val="Standard"/>
        <w:spacing w:after="0"/>
        <w:rPr>
          <w:lang w:val="en-US"/>
        </w:rPr>
      </w:pPr>
      <w:r>
        <w:rPr>
          <w:rFonts w:ascii="Times New Roman" w:hAnsi="Times New Roman" w:cs="Times New Roman"/>
          <w:b/>
          <w:bCs/>
          <w:sz w:val="24"/>
          <w:szCs w:val="24"/>
          <w:u w:val="single"/>
          <w:lang w:val="en-US"/>
        </w:rPr>
        <w:t>Note:</w:t>
      </w:r>
      <w:r>
        <w:rPr>
          <w:rFonts w:ascii="Times New Roman" w:hAnsi="Times New Roman" w:cs="Times New Roman"/>
          <w:sz w:val="24"/>
          <w:szCs w:val="24"/>
          <w:lang w:val="en-US"/>
        </w:rPr>
        <w:t xml:space="preserve"> In this case, we used standard scaling that is applied on the features, instead of a combination of robust and standard scaling that we used in time series solution. By making this configuration the performance of the ML models has been improved.</w:t>
      </w:r>
    </w:p>
    <w:p w14:paraId="49B27E59" w14:textId="77777777" w:rsidR="00B605AF" w:rsidRPr="00EA4A4C" w:rsidRDefault="00B605AF">
      <w:pPr>
        <w:pStyle w:val="Standard"/>
        <w:spacing w:after="0"/>
        <w:rPr>
          <w:lang w:val="en-US"/>
        </w:rPr>
      </w:pPr>
    </w:p>
    <w:p w14:paraId="5FA5FF29" w14:textId="77777777" w:rsidR="00B605AF" w:rsidRPr="00EA4A4C" w:rsidRDefault="00B605AF">
      <w:pPr>
        <w:pStyle w:val="Standard"/>
        <w:spacing w:after="0"/>
        <w:rPr>
          <w:lang w:val="en-US"/>
        </w:rPr>
      </w:pPr>
    </w:p>
    <w:p w14:paraId="7E3AB822" w14:textId="77777777" w:rsidR="00B605AF" w:rsidRPr="00EA4A4C" w:rsidRDefault="00000000">
      <w:pPr>
        <w:pStyle w:val="Standard"/>
        <w:spacing w:after="0"/>
        <w:rPr>
          <w:lang w:val="en-US"/>
        </w:rPr>
      </w:pPr>
      <w:r>
        <w:rPr>
          <w:rFonts w:ascii="Times New Roman" w:hAnsi="Times New Roman" w:cs="Times New Roman"/>
          <w:b/>
          <w:bCs/>
          <w:sz w:val="24"/>
          <w:szCs w:val="24"/>
          <w:u w:val="single"/>
          <w:lang w:val="en-US"/>
        </w:rPr>
        <w:t>Experimental Evaluation of ML Models</w:t>
      </w:r>
    </w:p>
    <w:p w14:paraId="2DB6F44D" w14:textId="0D4F0A3A" w:rsidR="00B605AF" w:rsidRPr="00EA4A4C" w:rsidRDefault="00000000">
      <w:pPr>
        <w:pStyle w:val="Standard"/>
        <w:spacing w:after="0"/>
        <w:rPr>
          <w:lang w:val="en-US"/>
        </w:rPr>
      </w:pPr>
      <w:r>
        <w:rPr>
          <w:rFonts w:ascii="Times New Roman" w:hAnsi="Times New Roman" w:cs="Times New Roman"/>
          <w:sz w:val="24"/>
          <w:szCs w:val="24"/>
          <w:lang w:val="en-US"/>
        </w:rPr>
        <w:t>The results we obtained based on the accuracy metric for all the IMU combinations we used, as well as for each ML model, are as follows:</w:t>
      </w:r>
    </w:p>
    <w:p w14:paraId="5EC702DD" w14:textId="77777777" w:rsidR="00B605AF" w:rsidRPr="00EA4A4C" w:rsidRDefault="00B605AF">
      <w:pPr>
        <w:pStyle w:val="Standard"/>
        <w:spacing w:after="0"/>
        <w:rPr>
          <w:lang w:val="en-US"/>
        </w:rPr>
      </w:pPr>
    </w:p>
    <w:tbl>
      <w:tblPr>
        <w:tblW w:w="9737" w:type="dxa"/>
        <w:tblLayout w:type="fixed"/>
        <w:tblCellMar>
          <w:left w:w="10" w:type="dxa"/>
          <w:right w:w="10" w:type="dxa"/>
        </w:tblCellMar>
        <w:tblLook w:val="04A0" w:firstRow="1" w:lastRow="0" w:firstColumn="1" w:lastColumn="0" w:noHBand="0" w:noVBand="1"/>
      </w:tblPr>
      <w:tblGrid>
        <w:gridCol w:w="1672"/>
        <w:gridCol w:w="988"/>
        <w:gridCol w:w="1700"/>
        <w:gridCol w:w="987"/>
        <w:gridCol w:w="1700"/>
        <w:gridCol w:w="987"/>
        <w:gridCol w:w="1703"/>
      </w:tblGrid>
      <w:tr w:rsidR="00B605AF" w14:paraId="6535EDDC" w14:textId="77777777">
        <w:trPr>
          <w:trHeight w:val="166"/>
        </w:trPr>
        <w:tc>
          <w:tcPr>
            <w:tcW w:w="167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C5D0C6" w14:textId="2C47FBFC" w:rsidR="00B605AF" w:rsidRDefault="00B30F0D">
            <w:pPr>
              <w:pStyle w:val="Standard"/>
              <w:spacing w:after="0" w:line="240" w:lineRule="auto"/>
              <w:jc w:val="right"/>
            </w:pPr>
            <w:r>
              <w:rPr>
                <w:noProof/>
              </w:rPr>
              <mc:AlternateContent>
                <mc:Choice Requires="wps">
                  <w:drawing>
                    <wp:anchor distT="0" distB="0" distL="114300" distR="114300" simplePos="0" relativeHeight="251658240" behindDoc="0" locked="0" layoutInCell="1" allowOverlap="1" wp14:anchorId="31C61CE7" wp14:editId="3C0600D2">
                      <wp:simplePos x="0" y="0"/>
                      <wp:positionH relativeFrom="margin">
                        <wp:posOffset>-80645</wp:posOffset>
                      </wp:positionH>
                      <wp:positionV relativeFrom="paragraph">
                        <wp:posOffset>-5715</wp:posOffset>
                      </wp:positionV>
                      <wp:extent cx="1058545" cy="731520"/>
                      <wp:effectExtent l="0" t="0" r="26701" b="30480"/>
                      <wp:wrapNone/>
                      <wp:docPr id="1453329422" name="Ευθεία γραμμή σύνδεσης 1"/>
                      <wp:cNvGraphicFramePr/>
                      <a:graphic xmlns:a="http://schemas.openxmlformats.org/drawingml/2006/main">
                        <a:graphicData uri="http://schemas.microsoft.com/office/word/2010/wordprocessingShape">
                          <wps:wsp>
                            <wps:cNvCnPr/>
                            <wps:spPr>
                              <a:xfrm>
                                <a:off x="0" y="0"/>
                                <a:ext cx="1058545" cy="731520"/>
                              </a:xfrm>
                              <a:prstGeom prst="line">
                                <a:avLst/>
                              </a:prstGeom>
                              <a:noFill/>
                              <a:ln w="6492">
                                <a:solidFill>
                                  <a:srgbClr val="000000"/>
                                </a:solidFill>
                                <a:prstDash val="solid"/>
                                <a:miter/>
                              </a:ln>
                            </wps:spPr>
                            <wps:bodyPr/>
                          </wps:wsp>
                        </a:graphicData>
                      </a:graphic>
                      <wp14:sizeRelH relativeFrom="margin">
                        <wp14:pctWidth>0</wp14:pctWidth>
                      </wp14:sizeRelH>
                      <wp14:sizeRelV relativeFrom="margin">
                        <wp14:pctHeight>0</wp14:pctHeight>
                      </wp14:sizeRelV>
                    </wp:anchor>
                  </w:drawing>
                </mc:Choice>
                <mc:Fallback>
                  <w:pict>
                    <v:line w14:anchorId="54CF7A3D" id="Ευθεία γραμμή σύνδεσης 1"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35pt,-.45pt" to="77pt,5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" strokeweight=".18033mm">
                      <v:stroke joinstyle="miter"/>
                      <w10:wrap anchorx="margin"/>
                    </v:line>
                  </w:pict>
                </mc:Fallback>
              </mc:AlternateContent>
            </w:r>
            <w:r w:rsidR="00000000">
              <w:rPr>
                <w:rFonts w:ascii="Times New Roman" w:hAnsi="Times New Roman" w:cs="Times New Roman"/>
                <w:b/>
                <w:bCs/>
                <w:sz w:val="20"/>
                <w:szCs w:val="20"/>
                <w:lang w:val="en-US"/>
              </w:rPr>
              <w:t>ML</w:t>
            </w:r>
          </w:p>
          <w:p w14:paraId="26E6F268" w14:textId="77777777" w:rsidR="00B605AF" w:rsidRDefault="00000000">
            <w:pPr>
              <w:pStyle w:val="Standard"/>
              <w:spacing w:after="0" w:line="240" w:lineRule="auto"/>
              <w:jc w:val="right"/>
            </w:pPr>
            <w:r>
              <w:rPr>
                <w:rFonts w:ascii="Times New Roman" w:hAnsi="Times New Roman" w:cs="Times New Roman"/>
                <w:b/>
                <w:bCs/>
                <w:sz w:val="20"/>
                <w:szCs w:val="20"/>
                <w:lang w:val="en-US"/>
              </w:rPr>
              <w:t>Algorithm</w:t>
            </w:r>
          </w:p>
          <w:p w14:paraId="04EE3549" w14:textId="77777777" w:rsidR="00B605AF" w:rsidRDefault="00B605AF">
            <w:pPr>
              <w:pStyle w:val="Standard"/>
              <w:spacing w:after="0" w:line="240" w:lineRule="auto"/>
              <w:jc w:val="right"/>
              <w:rPr>
                <w:rFonts w:ascii="Times New Roman" w:hAnsi="Times New Roman" w:cs="Times New Roman"/>
                <w:b/>
                <w:bCs/>
                <w:sz w:val="20"/>
                <w:szCs w:val="20"/>
                <w:lang w:val="en-US"/>
              </w:rPr>
            </w:pPr>
          </w:p>
          <w:p w14:paraId="417ED928" w14:textId="77777777" w:rsidR="00B605AF" w:rsidRDefault="00000000">
            <w:pPr>
              <w:pStyle w:val="Standard"/>
              <w:spacing w:after="0" w:line="240" w:lineRule="auto"/>
            </w:pPr>
            <w:r>
              <w:rPr>
                <w:rFonts w:ascii="Times New Roman" w:hAnsi="Times New Roman" w:cs="Times New Roman"/>
                <w:b/>
                <w:bCs/>
                <w:sz w:val="20"/>
                <w:szCs w:val="20"/>
                <w:lang w:val="en-US"/>
              </w:rPr>
              <w:t>IMUs</w:t>
            </w:r>
          </w:p>
          <w:p w14:paraId="3A5DB0BE" w14:textId="77777777" w:rsidR="00B605AF" w:rsidRDefault="00000000">
            <w:pPr>
              <w:pStyle w:val="Standard"/>
              <w:spacing w:after="0" w:line="240" w:lineRule="auto"/>
            </w:pPr>
            <w:r>
              <w:rPr>
                <w:rFonts w:ascii="Times New Roman" w:hAnsi="Times New Roman" w:cs="Times New Roman"/>
                <w:b/>
                <w:bCs/>
                <w:sz w:val="20"/>
                <w:szCs w:val="20"/>
                <w:lang w:val="en-US"/>
              </w:rPr>
              <w:t>Configuration</w:t>
            </w:r>
          </w:p>
        </w:tc>
        <w:tc>
          <w:tcPr>
            <w:tcW w:w="268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52415D" w14:textId="77777777" w:rsidR="00B605AF" w:rsidRDefault="00000000">
            <w:pPr>
              <w:pStyle w:val="Standard"/>
              <w:spacing w:after="0" w:line="240" w:lineRule="auto"/>
              <w:jc w:val="center"/>
            </w:pPr>
            <w:r>
              <w:rPr>
                <w:rFonts w:ascii="Times New Roman" w:hAnsi="Times New Roman" w:cs="Times New Roman"/>
                <w:b/>
                <w:bCs/>
                <w:sz w:val="24"/>
                <w:szCs w:val="24"/>
                <w:lang w:val="en-US"/>
              </w:rPr>
              <w:t>RF</w:t>
            </w:r>
          </w:p>
        </w:tc>
        <w:tc>
          <w:tcPr>
            <w:tcW w:w="268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A26C8B" w14:textId="77777777" w:rsidR="00B605AF" w:rsidRDefault="00000000">
            <w:pPr>
              <w:pStyle w:val="Standard"/>
              <w:spacing w:after="0" w:line="240" w:lineRule="auto"/>
              <w:jc w:val="center"/>
            </w:pPr>
            <w:r>
              <w:rPr>
                <w:rFonts w:ascii="Times New Roman" w:hAnsi="Times New Roman" w:cs="Times New Roman"/>
                <w:b/>
                <w:bCs/>
                <w:sz w:val="24"/>
                <w:szCs w:val="24"/>
                <w:lang w:val="en-US"/>
              </w:rPr>
              <w:t>SVM</w:t>
            </w:r>
          </w:p>
        </w:tc>
        <w:tc>
          <w:tcPr>
            <w:tcW w:w="26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2AEF95" w14:textId="77777777" w:rsidR="00B605AF" w:rsidRDefault="00000000">
            <w:pPr>
              <w:pStyle w:val="Standard"/>
              <w:spacing w:after="0" w:line="240" w:lineRule="auto"/>
              <w:jc w:val="center"/>
            </w:pPr>
            <w:r>
              <w:rPr>
                <w:rFonts w:ascii="Times New Roman" w:hAnsi="Times New Roman" w:cs="Times New Roman"/>
                <w:b/>
                <w:bCs/>
                <w:sz w:val="24"/>
                <w:szCs w:val="24"/>
                <w:lang w:val="en-US"/>
              </w:rPr>
              <w:t>k-NN</w:t>
            </w:r>
          </w:p>
        </w:tc>
      </w:tr>
      <w:tr w:rsidR="00B605AF" w14:paraId="3F81BA06" w14:textId="77777777">
        <w:trPr>
          <w:trHeight w:val="57"/>
        </w:trPr>
        <w:tc>
          <w:tcPr>
            <w:tcW w:w="167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F2FCBE" w14:textId="77777777" w:rsidR="00A46982" w:rsidRDefault="00A46982"/>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D6ED79" w14:textId="77777777" w:rsidR="00B605AF" w:rsidRDefault="00000000">
            <w:pPr>
              <w:pStyle w:val="Standard"/>
              <w:spacing w:after="0" w:line="240" w:lineRule="auto"/>
              <w:jc w:val="center"/>
            </w:pPr>
            <w:r>
              <w:rPr>
                <w:rFonts w:ascii="Times New Roman" w:hAnsi="Times New Roman" w:cs="Times New Roman"/>
                <w:b/>
                <w:bCs/>
                <w:sz w:val="24"/>
                <w:szCs w:val="24"/>
                <w:lang w:val="en-US"/>
              </w:rPr>
              <w:t>Time Series</w:t>
            </w:r>
          </w:p>
        </w:tc>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611CBE" w14:textId="77777777" w:rsidR="00B605AF" w:rsidRDefault="00000000">
            <w:pPr>
              <w:pStyle w:val="Standard"/>
              <w:spacing w:after="0" w:line="240" w:lineRule="auto"/>
              <w:jc w:val="center"/>
            </w:pPr>
            <w:r>
              <w:rPr>
                <w:rFonts w:ascii="Times New Roman" w:hAnsi="Times New Roman" w:cs="Times New Roman"/>
                <w:b/>
                <w:bCs/>
                <w:sz w:val="24"/>
                <w:szCs w:val="24"/>
                <w:lang w:val="en-US"/>
              </w:rPr>
              <w:t>Feature Engineering</w:t>
            </w:r>
          </w:p>
        </w:tc>
        <w:tc>
          <w:tcPr>
            <w:tcW w:w="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985A13" w14:textId="77777777" w:rsidR="00B605AF" w:rsidRDefault="00000000">
            <w:pPr>
              <w:pStyle w:val="Standard"/>
              <w:spacing w:after="0" w:line="240" w:lineRule="auto"/>
              <w:jc w:val="center"/>
            </w:pPr>
            <w:r>
              <w:rPr>
                <w:rFonts w:ascii="Times New Roman" w:hAnsi="Times New Roman" w:cs="Times New Roman"/>
                <w:b/>
                <w:bCs/>
                <w:sz w:val="24"/>
                <w:szCs w:val="24"/>
                <w:lang w:val="en-US"/>
              </w:rPr>
              <w:t>Time Series</w:t>
            </w:r>
          </w:p>
        </w:tc>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C45575" w14:textId="77777777" w:rsidR="00B605AF" w:rsidRDefault="00000000">
            <w:pPr>
              <w:pStyle w:val="Standard"/>
              <w:spacing w:after="0" w:line="240" w:lineRule="auto"/>
              <w:jc w:val="center"/>
            </w:pPr>
            <w:r>
              <w:rPr>
                <w:rFonts w:ascii="Times New Roman" w:hAnsi="Times New Roman" w:cs="Times New Roman"/>
                <w:b/>
                <w:bCs/>
                <w:sz w:val="24"/>
                <w:szCs w:val="24"/>
                <w:lang w:val="en-US"/>
              </w:rPr>
              <w:t>Feature Engineering</w:t>
            </w:r>
          </w:p>
        </w:tc>
        <w:tc>
          <w:tcPr>
            <w:tcW w:w="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0F3913" w14:textId="77777777" w:rsidR="00B605AF" w:rsidRDefault="00000000">
            <w:pPr>
              <w:pStyle w:val="Standard"/>
              <w:spacing w:after="0" w:line="240" w:lineRule="auto"/>
              <w:jc w:val="center"/>
            </w:pPr>
            <w:r>
              <w:rPr>
                <w:rFonts w:ascii="Times New Roman" w:hAnsi="Times New Roman" w:cs="Times New Roman"/>
                <w:b/>
                <w:bCs/>
                <w:sz w:val="24"/>
                <w:szCs w:val="24"/>
                <w:lang w:val="en-US"/>
              </w:rPr>
              <w:t>Time Series</w:t>
            </w:r>
          </w:p>
        </w:tc>
        <w:tc>
          <w:tcPr>
            <w:tcW w:w="1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0D8A5C" w14:textId="77777777" w:rsidR="00B605AF" w:rsidRDefault="00000000">
            <w:pPr>
              <w:pStyle w:val="Standard"/>
              <w:spacing w:after="0" w:line="240" w:lineRule="auto"/>
              <w:jc w:val="center"/>
            </w:pPr>
            <w:r>
              <w:rPr>
                <w:rFonts w:ascii="Times New Roman" w:hAnsi="Times New Roman" w:cs="Times New Roman"/>
                <w:b/>
                <w:bCs/>
                <w:sz w:val="24"/>
                <w:szCs w:val="24"/>
                <w:lang w:val="en-US"/>
              </w:rPr>
              <w:t>Feature Engineering</w:t>
            </w:r>
          </w:p>
        </w:tc>
      </w:tr>
      <w:tr w:rsidR="00B605AF" w14:paraId="105AF8CC" w14:textId="77777777">
        <w:trPr>
          <w:trHeight w:val="340"/>
        </w:trPr>
        <w:tc>
          <w:tcPr>
            <w:tcW w:w="1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CA4068" w14:textId="77777777" w:rsidR="00B605AF" w:rsidRDefault="00000000">
            <w:pPr>
              <w:pStyle w:val="Standard"/>
              <w:spacing w:after="0" w:line="240" w:lineRule="auto"/>
              <w:jc w:val="center"/>
            </w:pPr>
            <w:r>
              <w:rPr>
                <w:rFonts w:ascii="Times New Roman" w:hAnsi="Times New Roman" w:cs="Times New Roman"/>
                <w:b/>
                <w:bCs/>
                <w:sz w:val="24"/>
                <w:szCs w:val="24"/>
                <w:lang w:val="en-US"/>
              </w:rPr>
              <w:t>hand</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15D9E1" w14:textId="77777777" w:rsidR="00B605AF" w:rsidRDefault="00000000">
            <w:pPr>
              <w:pStyle w:val="Standard"/>
              <w:spacing w:after="0" w:line="240" w:lineRule="auto"/>
              <w:jc w:val="center"/>
            </w:pPr>
            <w:r>
              <w:rPr>
                <w:rFonts w:ascii="Times New Roman" w:hAnsi="Times New Roman" w:cs="Times New Roman"/>
                <w:sz w:val="24"/>
                <w:szCs w:val="24"/>
                <w:lang w:val="en-US"/>
              </w:rPr>
              <w:t>0.60</w:t>
            </w:r>
          </w:p>
        </w:tc>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546F92" w14:textId="77777777" w:rsidR="00B605AF" w:rsidRDefault="00000000">
            <w:pPr>
              <w:pStyle w:val="Standard"/>
              <w:spacing w:after="0" w:line="240" w:lineRule="auto"/>
              <w:jc w:val="center"/>
            </w:pPr>
            <w:r>
              <w:rPr>
                <w:rFonts w:ascii="Times New Roman" w:hAnsi="Times New Roman" w:cs="Times New Roman"/>
                <w:sz w:val="24"/>
                <w:szCs w:val="24"/>
                <w:lang w:val="en-US"/>
              </w:rPr>
              <w:t>0.77</w:t>
            </w:r>
          </w:p>
        </w:tc>
        <w:tc>
          <w:tcPr>
            <w:tcW w:w="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48FDEB" w14:textId="77777777" w:rsidR="00B605AF" w:rsidRDefault="00000000">
            <w:pPr>
              <w:pStyle w:val="Standard"/>
              <w:spacing w:after="0" w:line="240" w:lineRule="auto"/>
              <w:jc w:val="center"/>
            </w:pPr>
            <w:r>
              <w:rPr>
                <w:rFonts w:ascii="Times New Roman" w:hAnsi="Times New Roman" w:cs="Times New Roman"/>
                <w:sz w:val="24"/>
                <w:szCs w:val="24"/>
                <w:lang w:val="en-US"/>
              </w:rPr>
              <w:t>0.54</w:t>
            </w:r>
          </w:p>
        </w:tc>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41FDF6" w14:textId="77777777" w:rsidR="00B605AF" w:rsidRDefault="00000000">
            <w:pPr>
              <w:pStyle w:val="Standard"/>
              <w:spacing w:after="0" w:line="240" w:lineRule="auto"/>
              <w:jc w:val="center"/>
            </w:pPr>
            <w:r>
              <w:rPr>
                <w:rFonts w:ascii="Times New Roman" w:hAnsi="Times New Roman" w:cs="Times New Roman"/>
                <w:sz w:val="24"/>
                <w:szCs w:val="24"/>
                <w:lang w:val="en-US"/>
              </w:rPr>
              <w:t>0.76</w:t>
            </w:r>
          </w:p>
        </w:tc>
        <w:tc>
          <w:tcPr>
            <w:tcW w:w="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B874D3" w14:textId="77777777" w:rsidR="00B605AF" w:rsidRDefault="00000000">
            <w:pPr>
              <w:pStyle w:val="Standard"/>
              <w:spacing w:after="0" w:line="240" w:lineRule="auto"/>
              <w:jc w:val="center"/>
            </w:pPr>
            <w:r>
              <w:rPr>
                <w:rFonts w:ascii="Times New Roman" w:hAnsi="Times New Roman" w:cs="Times New Roman"/>
                <w:sz w:val="24"/>
                <w:szCs w:val="24"/>
                <w:lang w:val="en-US"/>
              </w:rPr>
              <w:t>0.34</w:t>
            </w:r>
          </w:p>
        </w:tc>
        <w:tc>
          <w:tcPr>
            <w:tcW w:w="1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668DCF" w14:textId="77777777" w:rsidR="00B605AF" w:rsidRDefault="00000000">
            <w:pPr>
              <w:pStyle w:val="Standard"/>
              <w:spacing w:after="0" w:line="240" w:lineRule="auto"/>
              <w:jc w:val="center"/>
            </w:pPr>
            <w:r>
              <w:rPr>
                <w:rFonts w:ascii="Times New Roman" w:hAnsi="Times New Roman" w:cs="Times New Roman"/>
                <w:sz w:val="24"/>
                <w:szCs w:val="24"/>
                <w:lang w:val="en-US"/>
              </w:rPr>
              <w:t>0.72</w:t>
            </w:r>
          </w:p>
        </w:tc>
      </w:tr>
      <w:tr w:rsidR="00B605AF" w14:paraId="7C65D862" w14:textId="77777777">
        <w:trPr>
          <w:trHeight w:val="340"/>
        </w:trPr>
        <w:tc>
          <w:tcPr>
            <w:tcW w:w="1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075F3D" w14:textId="6F511048" w:rsidR="00B605AF" w:rsidRDefault="00EB7EFB">
            <w:pPr>
              <w:pStyle w:val="Standard"/>
              <w:spacing w:after="0" w:line="240" w:lineRule="auto"/>
              <w:jc w:val="center"/>
            </w:pPr>
            <w:r>
              <w:rPr>
                <w:rFonts w:ascii="Times New Roman" w:hAnsi="Times New Roman" w:cs="Times New Roman"/>
                <w:b/>
                <w:bCs/>
                <w:sz w:val="24"/>
                <w:szCs w:val="24"/>
                <w:lang w:val="en-US"/>
              </w:rPr>
              <w:t>ankle</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DD5251" w14:textId="77777777" w:rsidR="00B605AF" w:rsidRDefault="00000000">
            <w:pPr>
              <w:pStyle w:val="Standard"/>
              <w:spacing w:after="0" w:line="240" w:lineRule="auto"/>
              <w:jc w:val="center"/>
            </w:pPr>
            <w:r>
              <w:rPr>
                <w:rFonts w:ascii="Times New Roman" w:hAnsi="Times New Roman" w:cs="Times New Roman"/>
                <w:sz w:val="24"/>
                <w:szCs w:val="24"/>
                <w:lang w:val="en-US"/>
              </w:rPr>
              <w:t>0.40</w:t>
            </w:r>
          </w:p>
        </w:tc>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ABDF3E" w14:textId="77777777" w:rsidR="00B605AF" w:rsidRDefault="00000000">
            <w:pPr>
              <w:pStyle w:val="Standard"/>
              <w:spacing w:after="0" w:line="240" w:lineRule="auto"/>
              <w:jc w:val="center"/>
            </w:pPr>
            <w:r>
              <w:rPr>
                <w:rFonts w:ascii="Times New Roman" w:hAnsi="Times New Roman" w:cs="Times New Roman"/>
                <w:sz w:val="24"/>
                <w:szCs w:val="24"/>
                <w:lang w:val="en-US"/>
              </w:rPr>
              <w:t>0.63</w:t>
            </w:r>
          </w:p>
        </w:tc>
        <w:tc>
          <w:tcPr>
            <w:tcW w:w="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A02411" w14:textId="77777777" w:rsidR="00B605AF" w:rsidRDefault="00000000">
            <w:pPr>
              <w:pStyle w:val="Standard"/>
              <w:spacing w:after="0" w:line="240" w:lineRule="auto"/>
              <w:jc w:val="center"/>
            </w:pPr>
            <w:r>
              <w:rPr>
                <w:rFonts w:ascii="Times New Roman" w:hAnsi="Times New Roman" w:cs="Times New Roman"/>
                <w:sz w:val="24"/>
                <w:szCs w:val="24"/>
                <w:lang w:val="en-US"/>
              </w:rPr>
              <w:t>0.30</w:t>
            </w:r>
          </w:p>
        </w:tc>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947225" w14:textId="77777777" w:rsidR="00B605AF" w:rsidRDefault="00000000">
            <w:pPr>
              <w:pStyle w:val="Standard"/>
              <w:spacing w:after="0" w:line="240" w:lineRule="auto"/>
              <w:jc w:val="center"/>
            </w:pPr>
            <w:r>
              <w:rPr>
                <w:rFonts w:ascii="Times New Roman" w:hAnsi="Times New Roman" w:cs="Times New Roman"/>
                <w:sz w:val="24"/>
                <w:szCs w:val="24"/>
                <w:lang w:val="en-US"/>
              </w:rPr>
              <w:t>0.61</w:t>
            </w:r>
          </w:p>
        </w:tc>
        <w:tc>
          <w:tcPr>
            <w:tcW w:w="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EBEAB5" w14:textId="77777777" w:rsidR="00B605AF" w:rsidRDefault="00000000">
            <w:pPr>
              <w:pStyle w:val="Standard"/>
              <w:spacing w:after="0" w:line="240" w:lineRule="auto"/>
              <w:jc w:val="center"/>
            </w:pPr>
            <w:r>
              <w:rPr>
                <w:rFonts w:ascii="Times New Roman" w:hAnsi="Times New Roman" w:cs="Times New Roman"/>
                <w:sz w:val="24"/>
                <w:szCs w:val="24"/>
                <w:lang w:val="en-US"/>
              </w:rPr>
              <w:t>0.26</w:t>
            </w:r>
          </w:p>
        </w:tc>
        <w:tc>
          <w:tcPr>
            <w:tcW w:w="1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97DF7F" w14:textId="77777777" w:rsidR="00B605AF" w:rsidRDefault="00000000">
            <w:pPr>
              <w:pStyle w:val="Standard"/>
              <w:spacing w:after="0" w:line="240" w:lineRule="auto"/>
              <w:jc w:val="center"/>
            </w:pPr>
            <w:r>
              <w:rPr>
                <w:rFonts w:ascii="Times New Roman" w:hAnsi="Times New Roman" w:cs="Times New Roman"/>
                <w:sz w:val="24"/>
                <w:szCs w:val="24"/>
                <w:lang w:val="en-US"/>
              </w:rPr>
              <w:t>0.62</w:t>
            </w:r>
          </w:p>
        </w:tc>
      </w:tr>
      <w:tr w:rsidR="00B605AF" w14:paraId="7D7247CB" w14:textId="77777777">
        <w:trPr>
          <w:trHeight w:val="340"/>
        </w:trPr>
        <w:tc>
          <w:tcPr>
            <w:tcW w:w="1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2B3237" w14:textId="6C1A52F9" w:rsidR="00B605AF" w:rsidRDefault="00EB7EFB">
            <w:pPr>
              <w:pStyle w:val="Standard"/>
              <w:spacing w:after="0" w:line="240" w:lineRule="auto"/>
              <w:jc w:val="center"/>
            </w:pPr>
            <w:r>
              <w:rPr>
                <w:rFonts w:ascii="Times New Roman" w:hAnsi="Times New Roman" w:cs="Times New Roman"/>
                <w:b/>
                <w:bCs/>
                <w:sz w:val="24"/>
                <w:szCs w:val="24"/>
                <w:lang w:val="en-US"/>
              </w:rPr>
              <w:t>chest</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3269AF" w14:textId="77777777" w:rsidR="00B605AF" w:rsidRDefault="00000000">
            <w:pPr>
              <w:pStyle w:val="Standard"/>
              <w:spacing w:after="0" w:line="240" w:lineRule="auto"/>
              <w:jc w:val="center"/>
            </w:pPr>
            <w:r>
              <w:rPr>
                <w:rFonts w:ascii="Times New Roman" w:hAnsi="Times New Roman" w:cs="Times New Roman"/>
                <w:sz w:val="24"/>
                <w:szCs w:val="24"/>
                <w:lang w:val="en-US"/>
              </w:rPr>
              <w:t>0.57</w:t>
            </w:r>
          </w:p>
        </w:tc>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0D2229" w14:textId="77777777" w:rsidR="00B605AF" w:rsidRDefault="00000000">
            <w:pPr>
              <w:pStyle w:val="Standard"/>
              <w:spacing w:after="0" w:line="240" w:lineRule="auto"/>
              <w:jc w:val="center"/>
            </w:pPr>
            <w:r>
              <w:rPr>
                <w:rFonts w:ascii="Times New Roman" w:hAnsi="Times New Roman" w:cs="Times New Roman"/>
                <w:sz w:val="24"/>
                <w:szCs w:val="24"/>
                <w:lang w:val="en-US"/>
              </w:rPr>
              <w:t>0.68</w:t>
            </w:r>
          </w:p>
        </w:tc>
        <w:tc>
          <w:tcPr>
            <w:tcW w:w="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E45297" w14:textId="77777777" w:rsidR="00B605AF" w:rsidRDefault="00000000">
            <w:pPr>
              <w:pStyle w:val="Standard"/>
              <w:spacing w:after="0" w:line="240" w:lineRule="auto"/>
              <w:jc w:val="center"/>
            </w:pPr>
            <w:r>
              <w:rPr>
                <w:rFonts w:ascii="Times New Roman" w:hAnsi="Times New Roman" w:cs="Times New Roman"/>
                <w:sz w:val="24"/>
                <w:szCs w:val="24"/>
                <w:lang w:val="en-US"/>
              </w:rPr>
              <w:t>0.50</w:t>
            </w:r>
          </w:p>
        </w:tc>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414092" w14:textId="77777777" w:rsidR="00B605AF" w:rsidRDefault="00000000">
            <w:pPr>
              <w:pStyle w:val="Standard"/>
              <w:spacing w:after="0" w:line="240" w:lineRule="auto"/>
              <w:jc w:val="center"/>
            </w:pPr>
            <w:r>
              <w:rPr>
                <w:rFonts w:ascii="Times New Roman" w:hAnsi="Times New Roman" w:cs="Times New Roman"/>
                <w:sz w:val="24"/>
                <w:szCs w:val="24"/>
                <w:lang w:val="en-US"/>
              </w:rPr>
              <w:t>0.65</w:t>
            </w:r>
          </w:p>
        </w:tc>
        <w:tc>
          <w:tcPr>
            <w:tcW w:w="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571974" w14:textId="77777777" w:rsidR="00B605AF" w:rsidRDefault="00000000">
            <w:pPr>
              <w:pStyle w:val="Standard"/>
              <w:spacing w:after="0" w:line="240" w:lineRule="auto"/>
              <w:jc w:val="center"/>
            </w:pPr>
            <w:r>
              <w:rPr>
                <w:rFonts w:ascii="Times New Roman" w:hAnsi="Times New Roman" w:cs="Times New Roman"/>
                <w:sz w:val="24"/>
                <w:szCs w:val="24"/>
                <w:lang w:val="en-US"/>
              </w:rPr>
              <w:t>0.21</w:t>
            </w:r>
          </w:p>
        </w:tc>
        <w:tc>
          <w:tcPr>
            <w:tcW w:w="1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7826B8" w14:textId="77777777" w:rsidR="00B605AF" w:rsidRDefault="00000000">
            <w:pPr>
              <w:pStyle w:val="Standard"/>
              <w:spacing w:after="0" w:line="240" w:lineRule="auto"/>
              <w:jc w:val="center"/>
            </w:pPr>
            <w:r>
              <w:rPr>
                <w:rFonts w:ascii="Times New Roman" w:hAnsi="Times New Roman" w:cs="Times New Roman"/>
                <w:sz w:val="24"/>
                <w:szCs w:val="24"/>
                <w:lang w:val="en-US"/>
              </w:rPr>
              <w:t>0.69</w:t>
            </w:r>
          </w:p>
        </w:tc>
      </w:tr>
      <w:tr w:rsidR="00B605AF" w14:paraId="6ED22B41" w14:textId="77777777">
        <w:trPr>
          <w:trHeight w:val="340"/>
        </w:trPr>
        <w:tc>
          <w:tcPr>
            <w:tcW w:w="1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39269E" w14:textId="77777777" w:rsidR="00B605AF" w:rsidRDefault="00000000">
            <w:pPr>
              <w:pStyle w:val="Standard"/>
              <w:spacing w:after="0" w:line="240" w:lineRule="auto"/>
              <w:jc w:val="center"/>
            </w:pPr>
            <w:r>
              <w:rPr>
                <w:rFonts w:ascii="Times New Roman" w:hAnsi="Times New Roman" w:cs="Times New Roman"/>
                <w:b/>
                <w:bCs/>
                <w:sz w:val="24"/>
                <w:szCs w:val="24"/>
                <w:lang w:val="en-US"/>
              </w:rPr>
              <w:t>hand + ankle</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8B3638" w14:textId="77777777" w:rsidR="00B605AF" w:rsidRDefault="00000000">
            <w:pPr>
              <w:pStyle w:val="Standard"/>
              <w:spacing w:after="0" w:line="240" w:lineRule="auto"/>
              <w:jc w:val="center"/>
            </w:pPr>
            <w:r>
              <w:rPr>
                <w:rFonts w:ascii="Times New Roman" w:hAnsi="Times New Roman" w:cs="Times New Roman"/>
                <w:sz w:val="24"/>
                <w:szCs w:val="24"/>
                <w:lang w:val="en-US"/>
              </w:rPr>
              <w:t>0.66</w:t>
            </w:r>
          </w:p>
        </w:tc>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ABCC5F" w14:textId="77777777" w:rsidR="00B605AF" w:rsidRDefault="00000000">
            <w:pPr>
              <w:pStyle w:val="Standard"/>
              <w:spacing w:after="0" w:line="240" w:lineRule="auto"/>
              <w:jc w:val="center"/>
            </w:pPr>
            <w:r>
              <w:rPr>
                <w:rFonts w:ascii="Times New Roman" w:hAnsi="Times New Roman" w:cs="Times New Roman"/>
                <w:sz w:val="24"/>
                <w:szCs w:val="24"/>
                <w:lang w:val="en-US"/>
              </w:rPr>
              <w:t>0.85</w:t>
            </w:r>
          </w:p>
        </w:tc>
        <w:tc>
          <w:tcPr>
            <w:tcW w:w="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CC440A" w14:textId="77777777" w:rsidR="00B605AF" w:rsidRDefault="00000000">
            <w:pPr>
              <w:pStyle w:val="Standard"/>
              <w:spacing w:after="0" w:line="240" w:lineRule="auto"/>
              <w:jc w:val="center"/>
            </w:pPr>
            <w:r>
              <w:rPr>
                <w:rFonts w:ascii="Times New Roman" w:hAnsi="Times New Roman" w:cs="Times New Roman"/>
                <w:sz w:val="24"/>
                <w:szCs w:val="24"/>
                <w:lang w:val="en-US"/>
              </w:rPr>
              <w:t>0.57</w:t>
            </w:r>
          </w:p>
        </w:tc>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5AD9D9" w14:textId="77777777" w:rsidR="00B605AF" w:rsidRDefault="00000000">
            <w:pPr>
              <w:pStyle w:val="Standard"/>
              <w:spacing w:after="0" w:line="240" w:lineRule="auto"/>
              <w:jc w:val="center"/>
            </w:pPr>
            <w:r>
              <w:rPr>
                <w:rFonts w:ascii="Times New Roman" w:hAnsi="Times New Roman" w:cs="Times New Roman"/>
                <w:sz w:val="24"/>
                <w:szCs w:val="24"/>
                <w:lang w:val="en-US"/>
              </w:rPr>
              <w:t>0.78</w:t>
            </w:r>
          </w:p>
        </w:tc>
        <w:tc>
          <w:tcPr>
            <w:tcW w:w="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6425BC" w14:textId="77777777" w:rsidR="00B605AF" w:rsidRDefault="00000000">
            <w:pPr>
              <w:pStyle w:val="Standard"/>
              <w:spacing w:after="0" w:line="240" w:lineRule="auto"/>
              <w:jc w:val="center"/>
            </w:pPr>
            <w:r>
              <w:rPr>
                <w:rFonts w:ascii="Times New Roman" w:hAnsi="Times New Roman" w:cs="Times New Roman"/>
                <w:sz w:val="24"/>
                <w:szCs w:val="24"/>
                <w:lang w:val="en-US"/>
              </w:rPr>
              <w:t>0.37</w:t>
            </w:r>
          </w:p>
        </w:tc>
        <w:tc>
          <w:tcPr>
            <w:tcW w:w="1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087736" w14:textId="77777777" w:rsidR="00B605AF" w:rsidRDefault="00000000">
            <w:pPr>
              <w:pStyle w:val="Standard"/>
              <w:spacing w:after="0" w:line="240" w:lineRule="auto"/>
              <w:jc w:val="center"/>
            </w:pPr>
            <w:r>
              <w:rPr>
                <w:rFonts w:ascii="Times New Roman" w:hAnsi="Times New Roman" w:cs="Times New Roman"/>
                <w:sz w:val="24"/>
                <w:szCs w:val="24"/>
                <w:lang w:val="en-US"/>
              </w:rPr>
              <w:t>0.81</w:t>
            </w:r>
          </w:p>
        </w:tc>
      </w:tr>
      <w:tr w:rsidR="00B605AF" w14:paraId="05C395B4" w14:textId="77777777">
        <w:trPr>
          <w:trHeight w:val="340"/>
        </w:trPr>
        <w:tc>
          <w:tcPr>
            <w:tcW w:w="1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D25840" w14:textId="77777777" w:rsidR="00B605AF" w:rsidRDefault="00000000">
            <w:pPr>
              <w:pStyle w:val="Standard"/>
              <w:spacing w:after="0" w:line="240" w:lineRule="auto"/>
              <w:jc w:val="center"/>
            </w:pPr>
            <w:r>
              <w:rPr>
                <w:rFonts w:ascii="Times New Roman" w:hAnsi="Times New Roman" w:cs="Times New Roman"/>
                <w:b/>
                <w:bCs/>
                <w:sz w:val="24"/>
                <w:szCs w:val="24"/>
                <w:lang w:val="en-US"/>
              </w:rPr>
              <w:t>hand + chest</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9037A4" w14:textId="77777777" w:rsidR="00B605AF" w:rsidRDefault="00000000">
            <w:pPr>
              <w:pStyle w:val="Standard"/>
              <w:spacing w:after="0" w:line="240" w:lineRule="auto"/>
              <w:jc w:val="center"/>
            </w:pPr>
            <w:r>
              <w:rPr>
                <w:rFonts w:ascii="Times New Roman" w:hAnsi="Times New Roman" w:cs="Times New Roman"/>
                <w:sz w:val="24"/>
                <w:szCs w:val="24"/>
                <w:lang w:val="en-US"/>
              </w:rPr>
              <w:t>0.76</w:t>
            </w:r>
          </w:p>
        </w:tc>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B33E62" w14:textId="77777777" w:rsidR="00B605AF" w:rsidRDefault="00000000">
            <w:pPr>
              <w:pStyle w:val="Standard"/>
              <w:spacing w:after="0" w:line="240" w:lineRule="auto"/>
              <w:jc w:val="center"/>
            </w:pPr>
            <w:r>
              <w:rPr>
                <w:rFonts w:ascii="Times New Roman" w:hAnsi="Times New Roman" w:cs="Times New Roman"/>
                <w:sz w:val="24"/>
                <w:szCs w:val="24"/>
                <w:lang w:val="en-US"/>
              </w:rPr>
              <w:t>0.85</w:t>
            </w:r>
          </w:p>
        </w:tc>
        <w:tc>
          <w:tcPr>
            <w:tcW w:w="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6D0B18" w14:textId="77777777" w:rsidR="00B605AF" w:rsidRDefault="00000000">
            <w:pPr>
              <w:pStyle w:val="Standard"/>
              <w:spacing w:after="0" w:line="240" w:lineRule="auto"/>
              <w:jc w:val="center"/>
            </w:pPr>
            <w:r>
              <w:rPr>
                <w:rFonts w:ascii="Times New Roman" w:hAnsi="Times New Roman" w:cs="Times New Roman"/>
                <w:sz w:val="24"/>
                <w:szCs w:val="24"/>
                <w:lang w:val="en-US"/>
              </w:rPr>
              <w:t>0.58</w:t>
            </w:r>
          </w:p>
        </w:tc>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4F7B39" w14:textId="77777777" w:rsidR="00B605AF" w:rsidRDefault="00000000">
            <w:pPr>
              <w:pStyle w:val="Standard"/>
              <w:spacing w:after="0" w:line="240" w:lineRule="auto"/>
              <w:jc w:val="center"/>
            </w:pPr>
            <w:r>
              <w:rPr>
                <w:rFonts w:ascii="Times New Roman" w:hAnsi="Times New Roman" w:cs="Times New Roman"/>
                <w:sz w:val="24"/>
                <w:szCs w:val="24"/>
                <w:lang w:val="en-US"/>
              </w:rPr>
              <w:t>0.83</w:t>
            </w:r>
          </w:p>
        </w:tc>
        <w:tc>
          <w:tcPr>
            <w:tcW w:w="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371BEF" w14:textId="77777777" w:rsidR="00B605AF" w:rsidRDefault="00000000">
            <w:pPr>
              <w:pStyle w:val="Standard"/>
              <w:spacing w:after="0" w:line="240" w:lineRule="auto"/>
              <w:jc w:val="center"/>
            </w:pPr>
            <w:r>
              <w:rPr>
                <w:rFonts w:ascii="Times New Roman" w:hAnsi="Times New Roman" w:cs="Times New Roman"/>
                <w:sz w:val="24"/>
                <w:szCs w:val="24"/>
                <w:lang w:val="en-US"/>
              </w:rPr>
              <w:t>0.35</w:t>
            </w:r>
          </w:p>
        </w:tc>
        <w:tc>
          <w:tcPr>
            <w:tcW w:w="1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37A50C" w14:textId="77777777" w:rsidR="00B605AF" w:rsidRDefault="00000000">
            <w:pPr>
              <w:pStyle w:val="Standard"/>
              <w:spacing w:after="0" w:line="240" w:lineRule="auto"/>
              <w:jc w:val="center"/>
            </w:pPr>
            <w:r>
              <w:rPr>
                <w:rFonts w:ascii="Times New Roman" w:hAnsi="Times New Roman" w:cs="Times New Roman"/>
                <w:sz w:val="24"/>
                <w:szCs w:val="24"/>
                <w:lang w:val="en-US"/>
              </w:rPr>
              <w:t>0.82</w:t>
            </w:r>
          </w:p>
        </w:tc>
      </w:tr>
      <w:tr w:rsidR="00B605AF" w14:paraId="2A89EBFA" w14:textId="77777777">
        <w:trPr>
          <w:trHeight w:val="340"/>
        </w:trPr>
        <w:tc>
          <w:tcPr>
            <w:tcW w:w="1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52D3C9" w14:textId="77777777" w:rsidR="00B605AF" w:rsidRDefault="00000000">
            <w:pPr>
              <w:pStyle w:val="Standard"/>
              <w:spacing w:after="0" w:line="240" w:lineRule="auto"/>
              <w:jc w:val="center"/>
            </w:pPr>
            <w:r>
              <w:rPr>
                <w:rFonts w:ascii="Times New Roman" w:hAnsi="Times New Roman" w:cs="Times New Roman"/>
                <w:b/>
                <w:bCs/>
                <w:sz w:val="24"/>
                <w:szCs w:val="24"/>
                <w:lang w:val="en-US"/>
              </w:rPr>
              <w:t>ankle + chest</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93A51A" w14:textId="77777777" w:rsidR="00B605AF" w:rsidRDefault="00000000">
            <w:pPr>
              <w:pStyle w:val="Standard"/>
              <w:spacing w:after="0" w:line="240" w:lineRule="auto"/>
              <w:jc w:val="center"/>
            </w:pPr>
            <w:r>
              <w:rPr>
                <w:rFonts w:ascii="Times New Roman" w:hAnsi="Times New Roman" w:cs="Times New Roman"/>
                <w:sz w:val="24"/>
                <w:szCs w:val="24"/>
                <w:lang w:val="en-US"/>
              </w:rPr>
              <w:t>0.54</w:t>
            </w:r>
          </w:p>
        </w:tc>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31C38C" w14:textId="77777777" w:rsidR="00B605AF" w:rsidRDefault="00000000">
            <w:pPr>
              <w:pStyle w:val="Standard"/>
              <w:spacing w:after="0" w:line="240" w:lineRule="auto"/>
              <w:jc w:val="center"/>
            </w:pPr>
            <w:r>
              <w:rPr>
                <w:rFonts w:ascii="Times New Roman" w:hAnsi="Times New Roman" w:cs="Times New Roman"/>
                <w:sz w:val="24"/>
                <w:szCs w:val="24"/>
                <w:lang w:val="en-US"/>
              </w:rPr>
              <w:t>0.73</w:t>
            </w:r>
          </w:p>
        </w:tc>
        <w:tc>
          <w:tcPr>
            <w:tcW w:w="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2770F4" w14:textId="77777777" w:rsidR="00B605AF" w:rsidRDefault="00000000">
            <w:pPr>
              <w:pStyle w:val="Standard"/>
              <w:spacing w:after="0" w:line="240" w:lineRule="auto"/>
              <w:jc w:val="center"/>
            </w:pPr>
            <w:r>
              <w:rPr>
                <w:rFonts w:ascii="Times New Roman" w:hAnsi="Times New Roman" w:cs="Times New Roman"/>
                <w:sz w:val="24"/>
                <w:szCs w:val="24"/>
                <w:lang w:val="en-US"/>
              </w:rPr>
              <w:t>0.37</w:t>
            </w:r>
          </w:p>
        </w:tc>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252917" w14:textId="77777777" w:rsidR="00B605AF" w:rsidRDefault="00000000">
            <w:pPr>
              <w:pStyle w:val="Standard"/>
              <w:spacing w:after="0" w:line="240" w:lineRule="auto"/>
              <w:jc w:val="center"/>
            </w:pPr>
            <w:r>
              <w:rPr>
                <w:rFonts w:ascii="Times New Roman" w:hAnsi="Times New Roman" w:cs="Times New Roman"/>
                <w:sz w:val="24"/>
                <w:szCs w:val="24"/>
                <w:lang w:val="en-US"/>
              </w:rPr>
              <w:t>0.71</w:t>
            </w:r>
          </w:p>
        </w:tc>
        <w:tc>
          <w:tcPr>
            <w:tcW w:w="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A65024" w14:textId="77777777" w:rsidR="00B605AF" w:rsidRDefault="00000000">
            <w:pPr>
              <w:pStyle w:val="Standard"/>
              <w:spacing w:after="0" w:line="240" w:lineRule="auto"/>
              <w:jc w:val="center"/>
            </w:pPr>
            <w:r>
              <w:rPr>
                <w:rFonts w:ascii="Times New Roman" w:hAnsi="Times New Roman" w:cs="Times New Roman"/>
                <w:sz w:val="24"/>
                <w:szCs w:val="24"/>
                <w:lang w:val="en-US"/>
              </w:rPr>
              <w:t>0.30</w:t>
            </w:r>
          </w:p>
        </w:tc>
        <w:tc>
          <w:tcPr>
            <w:tcW w:w="1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5D476D" w14:textId="77777777" w:rsidR="00B605AF" w:rsidRDefault="00000000">
            <w:pPr>
              <w:pStyle w:val="Standard"/>
              <w:spacing w:after="0" w:line="240" w:lineRule="auto"/>
              <w:jc w:val="center"/>
            </w:pPr>
            <w:r>
              <w:rPr>
                <w:rFonts w:ascii="Times New Roman" w:hAnsi="Times New Roman" w:cs="Times New Roman"/>
                <w:sz w:val="24"/>
                <w:szCs w:val="24"/>
                <w:lang w:val="en-US"/>
              </w:rPr>
              <w:t>0.71</w:t>
            </w:r>
          </w:p>
        </w:tc>
      </w:tr>
      <w:tr w:rsidR="00B605AF" w14:paraId="4E6BD1F4" w14:textId="77777777">
        <w:trPr>
          <w:trHeight w:val="340"/>
        </w:trPr>
        <w:tc>
          <w:tcPr>
            <w:tcW w:w="16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2EA553" w14:textId="77777777" w:rsidR="00B605AF" w:rsidRDefault="00000000">
            <w:pPr>
              <w:pStyle w:val="Standard"/>
              <w:spacing w:after="0" w:line="240" w:lineRule="auto"/>
              <w:jc w:val="center"/>
            </w:pPr>
            <w:r>
              <w:rPr>
                <w:rFonts w:ascii="Times New Roman" w:hAnsi="Times New Roman" w:cs="Times New Roman"/>
                <w:b/>
                <w:bCs/>
                <w:sz w:val="24"/>
                <w:szCs w:val="24"/>
                <w:lang w:val="en-US"/>
              </w:rPr>
              <w:t>hand + ankle + chest</w:t>
            </w:r>
          </w:p>
        </w:tc>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8909EB" w14:textId="77777777" w:rsidR="00B605AF" w:rsidRDefault="00000000">
            <w:pPr>
              <w:pStyle w:val="Standard"/>
              <w:spacing w:after="0" w:line="240" w:lineRule="auto"/>
              <w:jc w:val="center"/>
            </w:pPr>
            <w:r>
              <w:rPr>
                <w:rFonts w:ascii="Times New Roman" w:hAnsi="Times New Roman" w:cs="Times New Roman"/>
                <w:sz w:val="24"/>
                <w:szCs w:val="24"/>
                <w:lang w:val="en-US"/>
              </w:rPr>
              <w:t>0.75</w:t>
            </w:r>
          </w:p>
        </w:tc>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4E28A8" w14:textId="77777777" w:rsidR="00B605AF" w:rsidRDefault="00000000">
            <w:pPr>
              <w:pStyle w:val="Standard"/>
              <w:spacing w:after="0" w:line="240" w:lineRule="auto"/>
              <w:jc w:val="center"/>
            </w:pPr>
            <w:r>
              <w:rPr>
                <w:rFonts w:ascii="Times New Roman" w:hAnsi="Times New Roman" w:cs="Times New Roman"/>
                <w:sz w:val="24"/>
                <w:szCs w:val="24"/>
                <w:lang w:val="en-US"/>
              </w:rPr>
              <w:t>0.85</w:t>
            </w:r>
          </w:p>
        </w:tc>
        <w:tc>
          <w:tcPr>
            <w:tcW w:w="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7A75EB" w14:textId="77777777" w:rsidR="00B605AF" w:rsidRDefault="00000000">
            <w:pPr>
              <w:pStyle w:val="Standard"/>
              <w:spacing w:after="0" w:line="240" w:lineRule="auto"/>
              <w:jc w:val="center"/>
            </w:pPr>
            <w:r>
              <w:rPr>
                <w:rFonts w:ascii="Times New Roman" w:hAnsi="Times New Roman" w:cs="Times New Roman"/>
                <w:sz w:val="24"/>
                <w:szCs w:val="24"/>
                <w:lang w:val="en-US"/>
              </w:rPr>
              <w:t>0.52</w:t>
            </w:r>
          </w:p>
        </w:tc>
        <w:tc>
          <w:tcPr>
            <w:tcW w:w="17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0AA941" w14:textId="77777777" w:rsidR="00B605AF" w:rsidRDefault="00000000">
            <w:pPr>
              <w:pStyle w:val="Standard"/>
              <w:spacing w:after="0" w:line="240" w:lineRule="auto"/>
              <w:jc w:val="center"/>
            </w:pPr>
            <w:r>
              <w:rPr>
                <w:rFonts w:ascii="Times New Roman" w:hAnsi="Times New Roman" w:cs="Times New Roman"/>
                <w:sz w:val="24"/>
                <w:szCs w:val="24"/>
                <w:lang w:val="en-US"/>
              </w:rPr>
              <w:t>0.83</w:t>
            </w:r>
          </w:p>
        </w:tc>
        <w:tc>
          <w:tcPr>
            <w:tcW w:w="9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0BDB90" w14:textId="77777777" w:rsidR="00B605AF" w:rsidRDefault="00000000">
            <w:pPr>
              <w:pStyle w:val="Standard"/>
              <w:spacing w:after="0" w:line="240" w:lineRule="auto"/>
              <w:jc w:val="center"/>
            </w:pPr>
            <w:r>
              <w:rPr>
                <w:rFonts w:ascii="Times New Roman" w:hAnsi="Times New Roman" w:cs="Times New Roman"/>
                <w:sz w:val="24"/>
                <w:szCs w:val="24"/>
                <w:lang w:val="en-US"/>
              </w:rPr>
              <w:t>0.37</w:t>
            </w:r>
          </w:p>
        </w:tc>
        <w:tc>
          <w:tcPr>
            <w:tcW w:w="1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F2D897" w14:textId="77777777" w:rsidR="00B605AF" w:rsidRDefault="00000000">
            <w:pPr>
              <w:pStyle w:val="Standard"/>
              <w:spacing w:after="0" w:line="240" w:lineRule="auto"/>
              <w:jc w:val="center"/>
            </w:pPr>
            <w:r>
              <w:rPr>
                <w:rFonts w:ascii="Times New Roman" w:hAnsi="Times New Roman" w:cs="Times New Roman"/>
                <w:sz w:val="24"/>
                <w:szCs w:val="24"/>
                <w:lang w:val="en-US"/>
              </w:rPr>
              <w:t>0.84</w:t>
            </w:r>
          </w:p>
        </w:tc>
      </w:tr>
    </w:tbl>
    <w:p w14:paraId="196257DB" w14:textId="77777777" w:rsidR="00B605AF" w:rsidRDefault="00B605AF">
      <w:pPr>
        <w:pStyle w:val="Standard"/>
        <w:spacing w:after="0"/>
        <w:rPr>
          <w:rFonts w:ascii="Times New Roman" w:hAnsi="Times New Roman" w:cs="Times New Roman"/>
          <w:sz w:val="24"/>
          <w:szCs w:val="24"/>
        </w:rPr>
      </w:pPr>
    </w:p>
    <w:p w14:paraId="6CD13AB5" w14:textId="77777777" w:rsidR="00B605AF" w:rsidRPr="00EA4A4C" w:rsidRDefault="00000000">
      <w:pPr>
        <w:pStyle w:val="Standard"/>
        <w:spacing w:after="0"/>
        <w:jc w:val="both"/>
        <w:rPr>
          <w:lang w:val="en-US"/>
        </w:rPr>
      </w:pPr>
      <w:r>
        <w:rPr>
          <w:rFonts w:ascii="Times New Roman" w:hAnsi="Times New Roman" w:cs="Times New Roman"/>
          <w:sz w:val="24"/>
          <w:szCs w:val="24"/>
          <w:lang w:val="en-US"/>
        </w:rPr>
        <w:t>As shown by the result, the feature engineering solution significantly outperforms the time series solution across all machine learning models and sensor configurations for human activity recognition. In the raw time-series case, the highest accuracy is achieved by the Random Forest, with a result of 0.76 in chest and hand sensor setup, while SVM and k-NN show lower results, with under 0.59 and 0.38 accuracy respectively , particularly in the single-sensor configurations: chest and ankle. After applying feature engineering using time-domain and frequency domain features all models improve substantially, with Random Forest reaching up to 0.85 accuracy and SVM and k-NN also achieving strong performance above 0.80 in the best configurations. In addition to accuracy, the evaluation metrics precision, recall and f1-score are described in more detail in the corresponding notebooks. It is also important to note that feature engineering solution was tested without applying Pearson correlation, which resulted in significantly lower performance. In terms of sensor placement, multi-sensor combinations consistently outperform single-sensor setups, with the highest results obtained from chest + hand and full sensor configurations (hand + chest + ankle), indicating that combining upper-body and lower-body motion provides more discriminative information for distinguishing complex daily activities such as walking, cycling, and computer work or lying. Overall, the results clearly demonstrate that both feature engineering and IMUs combination are critical factors for improving classification performance.</w:t>
      </w:r>
    </w:p>
    <w:sectPr w:rsidR="00B605AF" w:rsidRPr="00EA4A4C">
      <w:pgSz w:w="11906" w:h="16838"/>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E591E" w14:textId="77777777" w:rsidR="00562D33" w:rsidRDefault="00562D33">
      <w:r>
        <w:separator/>
      </w:r>
    </w:p>
  </w:endnote>
  <w:endnote w:type="continuationSeparator" w:id="0">
    <w:p w14:paraId="29DAF932" w14:textId="77777777" w:rsidR="00562D33" w:rsidRDefault="00562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F">
    <w:charset w:val="00"/>
    <w:family w:val="auto"/>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63FBC" w14:textId="77777777" w:rsidR="00562D33" w:rsidRDefault="00562D33">
      <w:r>
        <w:rPr>
          <w:color w:val="000000"/>
        </w:rPr>
        <w:separator/>
      </w:r>
    </w:p>
  </w:footnote>
  <w:footnote w:type="continuationSeparator" w:id="0">
    <w:p w14:paraId="423B7936" w14:textId="77777777" w:rsidR="00562D33" w:rsidRDefault="00562D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5AE3"/>
    <w:multiLevelType w:val="multilevel"/>
    <w:tmpl w:val="00E4AD6A"/>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 w15:restartNumberingAfterBreak="0">
    <w:nsid w:val="3F393BAE"/>
    <w:multiLevelType w:val="multilevel"/>
    <w:tmpl w:val="81AC217E"/>
    <w:styleLink w:val="WWNum1"/>
    <w:lvl w:ilvl="0">
      <w:numFmt w:val="bullet"/>
      <w:lvlText w:val=""/>
      <w:lvlJc w:val="left"/>
      <w:pPr>
        <w:ind w:left="720" w:hanging="360"/>
      </w:pPr>
      <w:rPr>
        <w:rFonts w:ascii="Symbol" w:hAnsi="Symbol"/>
        <w:sz w:val="24"/>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486101DD"/>
    <w:multiLevelType w:val="multilevel"/>
    <w:tmpl w:val="716CDEEC"/>
    <w:styleLink w:val="WWNum4"/>
    <w:lvl w:ilvl="0">
      <w:numFmt w:val="bullet"/>
      <w:lvlText w:val=""/>
      <w:lvlJc w:val="left"/>
      <w:pPr>
        <w:ind w:left="720" w:hanging="360"/>
      </w:pPr>
      <w:rPr>
        <w:rFonts w:ascii="Symbol" w:hAnsi="Symbol"/>
        <w:sz w:val="24"/>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60392A39"/>
    <w:multiLevelType w:val="multilevel"/>
    <w:tmpl w:val="FE50F742"/>
    <w:styleLink w:val="WWNum2"/>
    <w:lvl w:ilvl="0">
      <w:numFmt w:val="bullet"/>
      <w:lvlText w:val=""/>
      <w:lvlJc w:val="left"/>
      <w:pPr>
        <w:ind w:left="720" w:hanging="360"/>
      </w:pPr>
      <w:rPr>
        <w:rFonts w:ascii="Wingdings" w:hAnsi="Wingdings"/>
        <w:b/>
        <w:sz w:val="24"/>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779969BC"/>
    <w:multiLevelType w:val="multilevel"/>
    <w:tmpl w:val="21341AAA"/>
    <w:styleLink w:val="WWNum3"/>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384180110">
    <w:abstractNumId w:val="0"/>
  </w:num>
  <w:num w:numId="2" w16cid:durableId="806357051">
    <w:abstractNumId w:val="1"/>
  </w:num>
  <w:num w:numId="3" w16cid:durableId="887954963">
    <w:abstractNumId w:val="3"/>
  </w:num>
  <w:num w:numId="4" w16cid:durableId="448356089">
    <w:abstractNumId w:val="4"/>
  </w:num>
  <w:num w:numId="5" w16cid:durableId="1071654965">
    <w:abstractNumId w:val="2"/>
  </w:num>
  <w:num w:numId="6" w16cid:durableId="1200624642">
    <w:abstractNumId w:val="3"/>
  </w:num>
  <w:num w:numId="7" w16cid:durableId="1246495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5AF"/>
    <w:rsid w:val="00562D33"/>
    <w:rsid w:val="0064594B"/>
    <w:rsid w:val="00A46982"/>
    <w:rsid w:val="00A64648"/>
    <w:rsid w:val="00B30F0D"/>
    <w:rsid w:val="00B605AF"/>
    <w:rsid w:val="00BA130C"/>
    <w:rsid w:val="00CB7DC7"/>
    <w:rsid w:val="00EA4A4C"/>
    <w:rsid w:val="00EB7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61139"/>
  <w15:docId w15:val="{E01238DB-C41A-4109-9AB9-78891D68B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F"/>
        <w:kern w:val="3"/>
        <w:sz w:val="22"/>
        <w:szCs w:val="22"/>
        <w:lang w:val="el-GR"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Standard"/>
    <w:next w:val="Standard"/>
    <w:uiPriority w:val="9"/>
    <w:qFormat/>
    <w:pPr>
      <w:keepNext/>
      <w:keepLines/>
      <w:spacing w:before="360" w:after="80"/>
      <w:outlineLvl w:val="0"/>
    </w:pPr>
    <w:rPr>
      <w:rFonts w:ascii="Aptos Display" w:eastAsia="F" w:hAnsi="Aptos Display"/>
      <w:color w:val="0F4761"/>
      <w:sz w:val="40"/>
      <w:szCs w:val="40"/>
    </w:rPr>
  </w:style>
  <w:style w:type="paragraph" w:styleId="2">
    <w:name w:val="heading 2"/>
    <w:basedOn w:val="Standard"/>
    <w:next w:val="Standard"/>
    <w:uiPriority w:val="9"/>
    <w:semiHidden/>
    <w:unhideWhenUsed/>
    <w:qFormat/>
    <w:pPr>
      <w:keepNext/>
      <w:keepLines/>
      <w:spacing w:before="160" w:after="80"/>
      <w:outlineLvl w:val="1"/>
    </w:pPr>
    <w:rPr>
      <w:rFonts w:ascii="Aptos Display" w:eastAsia="F" w:hAnsi="Aptos Display"/>
      <w:color w:val="0F4761"/>
      <w:sz w:val="32"/>
      <w:szCs w:val="32"/>
    </w:rPr>
  </w:style>
  <w:style w:type="paragraph" w:styleId="3">
    <w:name w:val="heading 3"/>
    <w:basedOn w:val="Standard"/>
    <w:next w:val="Standard"/>
    <w:uiPriority w:val="9"/>
    <w:semiHidden/>
    <w:unhideWhenUsed/>
    <w:qFormat/>
    <w:pPr>
      <w:keepNext/>
      <w:keepLines/>
      <w:spacing w:before="160" w:after="80"/>
      <w:outlineLvl w:val="2"/>
    </w:pPr>
    <w:rPr>
      <w:rFonts w:eastAsia="F"/>
      <w:color w:val="0F4761"/>
      <w:sz w:val="28"/>
      <w:szCs w:val="28"/>
    </w:rPr>
  </w:style>
  <w:style w:type="paragraph" w:styleId="4">
    <w:name w:val="heading 4"/>
    <w:basedOn w:val="Standard"/>
    <w:next w:val="Standard"/>
    <w:uiPriority w:val="9"/>
    <w:semiHidden/>
    <w:unhideWhenUsed/>
    <w:qFormat/>
    <w:pPr>
      <w:keepNext/>
      <w:keepLines/>
      <w:spacing w:before="80" w:after="40"/>
      <w:outlineLvl w:val="3"/>
    </w:pPr>
    <w:rPr>
      <w:rFonts w:eastAsia="F"/>
      <w:i/>
      <w:iCs/>
      <w:color w:val="0F4761"/>
    </w:rPr>
  </w:style>
  <w:style w:type="paragraph" w:styleId="5">
    <w:name w:val="heading 5"/>
    <w:basedOn w:val="Standard"/>
    <w:next w:val="Standard"/>
    <w:uiPriority w:val="9"/>
    <w:semiHidden/>
    <w:unhideWhenUsed/>
    <w:qFormat/>
    <w:pPr>
      <w:keepNext/>
      <w:keepLines/>
      <w:spacing w:before="80" w:after="40"/>
      <w:outlineLvl w:val="4"/>
    </w:pPr>
    <w:rPr>
      <w:rFonts w:eastAsia="F"/>
      <w:color w:val="0F4761"/>
    </w:rPr>
  </w:style>
  <w:style w:type="paragraph" w:styleId="6">
    <w:name w:val="heading 6"/>
    <w:basedOn w:val="Standard"/>
    <w:next w:val="Standard"/>
    <w:uiPriority w:val="9"/>
    <w:semiHidden/>
    <w:unhideWhenUsed/>
    <w:qFormat/>
    <w:pPr>
      <w:keepNext/>
      <w:keepLines/>
      <w:spacing w:before="40" w:after="0"/>
      <w:outlineLvl w:val="5"/>
    </w:pPr>
    <w:rPr>
      <w:rFonts w:eastAsia="F"/>
      <w:i/>
      <w:iCs/>
      <w:color w:val="595959"/>
    </w:rPr>
  </w:style>
  <w:style w:type="paragraph" w:styleId="7">
    <w:name w:val="heading 7"/>
    <w:basedOn w:val="Standard"/>
    <w:next w:val="Standard"/>
    <w:pPr>
      <w:keepNext/>
      <w:keepLines/>
      <w:spacing w:before="40" w:after="0"/>
      <w:outlineLvl w:val="6"/>
    </w:pPr>
    <w:rPr>
      <w:rFonts w:eastAsia="F"/>
      <w:color w:val="595959"/>
    </w:rPr>
  </w:style>
  <w:style w:type="paragraph" w:styleId="8">
    <w:name w:val="heading 8"/>
    <w:basedOn w:val="Standard"/>
    <w:next w:val="Standard"/>
    <w:pPr>
      <w:keepNext/>
      <w:keepLines/>
      <w:spacing w:after="0"/>
      <w:outlineLvl w:val="7"/>
    </w:pPr>
    <w:rPr>
      <w:rFonts w:eastAsia="F"/>
      <w:i/>
      <w:iCs/>
      <w:color w:val="272727"/>
    </w:rPr>
  </w:style>
  <w:style w:type="paragraph" w:styleId="9">
    <w:name w:val="heading 9"/>
    <w:basedOn w:val="Standard"/>
    <w:next w:val="Standard"/>
    <w:pPr>
      <w:keepNext/>
      <w:keepLines/>
      <w:spacing w:after="0"/>
      <w:outlineLvl w:val="8"/>
    </w:pPr>
    <w:rPr>
      <w:rFonts w:eastAsia="F"/>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spacing w:after="160" w:line="259" w:lineRule="auto"/>
    </w:pPr>
  </w:style>
  <w:style w:type="paragraph" w:customStyle="1" w:styleId="Heading">
    <w:name w:val="Heading"/>
    <w:basedOn w:val="Standard"/>
    <w:next w:val="Textbody"/>
    <w:pPr>
      <w:keepNext/>
      <w:spacing w:before="240" w:after="120"/>
    </w:pPr>
    <w:rPr>
      <w:rFonts w:ascii="Arial" w:eastAsia="Microsoft YaHei" w:hAnsi="Arial" w:cs="Lucida Sans"/>
      <w:sz w:val="28"/>
      <w:szCs w:val="28"/>
    </w:rPr>
  </w:style>
  <w:style w:type="paragraph" w:customStyle="1" w:styleId="Textbody">
    <w:name w:val="Text body"/>
    <w:basedOn w:val="Standard"/>
    <w:pPr>
      <w:spacing w:after="140" w:line="276" w:lineRule="auto"/>
    </w:pPr>
  </w:style>
  <w:style w:type="paragraph" w:styleId="a3">
    <w:name w:val="List"/>
    <w:basedOn w:val="Textbody"/>
    <w:rPr>
      <w:rFonts w:cs="Lucida Sans"/>
      <w:sz w:val="24"/>
    </w:rPr>
  </w:style>
  <w:style w:type="paragraph" w:styleId="a4">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styleId="a5">
    <w:name w:val="Title"/>
    <w:basedOn w:val="Standard"/>
    <w:next w:val="Standard"/>
    <w:uiPriority w:val="10"/>
    <w:qFormat/>
    <w:pPr>
      <w:spacing w:after="80" w:line="240" w:lineRule="auto"/>
    </w:pPr>
    <w:rPr>
      <w:rFonts w:ascii="Aptos Display" w:eastAsia="F" w:hAnsi="Aptos Display"/>
      <w:spacing w:val="-10"/>
      <w:sz w:val="56"/>
      <w:szCs w:val="56"/>
    </w:rPr>
  </w:style>
  <w:style w:type="paragraph" w:styleId="a6">
    <w:name w:val="Subtitle"/>
    <w:basedOn w:val="Standard"/>
    <w:next w:val="Standard"/>
    <w:uiPriority w:val="11"/>
    <w:qFormat/>
    <w:rPr>
      <w:rFonts w:eastAsia="F"/>
      <w:color w:val="595959"/>
      <w:spacing w:val="15"/>
      <w:sz w:val="28"/>
      <w:szCs w:val="28"/>
    </w:rPr>
  </w:style>
  <w:style w:type="paragraph" w:styleId="a7">
    <w:name w:val="Quote"/>
    <w:basedOn w:val="Standard"/>
    <w:next w:val="Standard"/>
    <w:pPr>
      <w:spacing w:before="160"/>
      <w:jc w:val="center"/>
    </w:pPr>
    <w:rPr>
      <w:i/>
      <w:iCs/>
      <w:color w:val="404040"/>
    </w:rPr>
  </w:style>
  <w:style w:type="paragraph" w:styleId="a8">
    <w:name w:val="List Paragraph"/>
    <w:basedOn w:val="Standard"/>
    <w:pPr>
      <w:ind w:left="720"/>
    </w:pPr>
  </w:style>
  <w:style w:type="paragraph" w:styleId="a9">
    <w:name w:val="Intense Quote"/>
    <w:basedOn w:val="Standard"/>
    <w:next w:val="Standard"/>
    <w:pPr>
      <w:pBdr>
        <w:top w:val="single" w:sz="4" w:space="10" w:color="0F4761"/>
        <w:bottom w:val="single" w:sz="4" w:space="10" w:color="0F4761"/>
      </w:pBdr>
      <w:spacing w:before="360" w:after="360"/>
      <w:ind w:left="864" w:right="864"/>
      <w:jc w:val="center"/>
    </w:pPr>
    <w:rPr>
      <w:i/>
      <w:iCs/>
      <w:color w:val="0F4761"/>
    </w:rPr>
  </w:style>
  <w:style w:type="paragraph" w:styleId="Web">
    <w:name w:val="Normal (Web)"/>
    <w:basedOn w:val="Standard"/>
    <w:pPr>
      <w:spacing w:before="280" w:after="280" w:line="240" w:lineRule="auto"/>
    </w:pPr>
    <w:rPr>
      <w:rFonts w:ascii="Times New Roman" w:eastAsia="Times New Roman" w:hAnsi="Times New Roman" w:cs="Times New Roman"/>
      <w:kern w:val="0"/>
      <w:sz w:val="24"/>
      <w:szCs w:val="24"/>
      <w:lang w:eastAsia="el-GR"/>
    </w:rPr>
  </w:style>
  <w:style w:type="character" w:customStyle="1" w:styleId="1Char">
    <w:name w:val="Επικεφαλίδα 1 Char"/>
    <w:basedOn w:val="a0"/>
    <w:rPr>
      <w:rFonts w:ascii="Aptos Display" w:eastAsia="F" w:hAnsi="Aptos Display" w:cs="F"/>
      <w:color w:val="0F4761"/>
      <w:sz w:val="40"/>
      <w:szCs w:val="40"/>
    </w:rPr>
  </w:style>
  <w:style w:type="character" w:customStyle="1" w:styleId="2Char">
    <w:name w:val="Επικεφαλίδα 2 Char"/>
    <w:basedOn w:val="a0"/>
    <w:rPr>
      <w:rFonts w:ascii="Aptos Display" w:eastAsia="F" w:hAnsi="Aptos Display" w:cs="F"/>
      <w:color w:val="0F4761"/>
      <w:sz w:val="32"/>
      <w:szCs w:val="32"/>
    </w:rPr>
  </w:style>
  <w:style w:type="character" w:customStyle="1" w:styleId="3Char">
    <w:name w:val="Επικεφαλίδα 3 Char"/>
    <w:basedOn w:val="a0"/>
    <w:rPr>
      <w:rFonts w:eastAsia="F" w:cs="F"/>
      <w:color w:val="0F4761"/>
      <w:sz w:val="28"/>
      <w:szCs w:val="28"/>
    </w:rPr>
  </w:style>
  <w:style w:type="character" w:customStyle="1" w:styleId="4Char">
    <w:name w:val="Επικεφαλίδα 4 Char"/>
    <w:basedOn w:val="a0"/>
    <w:rPr>
      <w:rFonts w:eastAsia="F" w:cs="F"/>
      <w:i/>
      <w:iCs/>
      <w:color w:val="0F4761"/>
    </w:rPr>
  </w:style>
  <w:style w:type="character" w:customStyle="1" w:styleId="5Char">
    <w:name w:val="Επικεφαλίδα 5 Char"/>
    <w:basedOn w:val="a0"/>
    <w:rPr>
      <w:rFonts w:eastAsia="F" w:cs="F"/>
      <w:color w:val="0F4761"/>
    </w:rPr>
  </w:style>
  <w:style w:type="character" w:customStyle="1" w:styleId="6Char">
    <w:name w:val="Επικεφαλίδα 6 Char"/>
    <w:basedOn w:val="a0"/>
    <w:rPr>
      <w:rFonts w:eastAsia="F" w:cs="F"/>
      <w:i/>
      <w:iCs/>
      <w:color w:val="595959"/>
    </w:rPr>
  </w:style>
  <w:style w:type="character" w:customStyle="1" w:styleId="7Char">
    <w:name w:val="Επικεφαλίδα 7 Char"/>
    <w:basedOn w:val="a0"/>
    <w:rPr>
      <w:rFonts w:eastAsia="F" w:cs="F"/>
      <w:color w:val="595959"/>
    </w:rPr>
  </w:style>
  <w:style w:type="character" w:customStyle="1" w:styleId="8Char">
    <w:name w:val="Επικεφαλίδα 8 Char"/>
    <w:basedOn w:val="a0"/>
    <w:rPr>
      <w:rFonts w:eastAsia="F" w:cs="F"/>
      <w:i/>
      <w:iCs/>
      <w:color w:val="272727"/>
    </w:rPr>
  </w:style>
  <w:style w:type="character" w:customStyle="1" w:styleId="9Char">
    <w:name w:val="Επικεφαλίδα 9 Char"/>
    <w:basedOn w:val="a0"/>
    <w:rPr>
      <w:rFonts w:eastAsia="F" w:cs="F"/>
      <w:color w:val="272727"/>
    </w:rPr>
  </w:style>
  <w:style w:type="character" w:customStyle="1" w:styleId="Char">
    <w:name w:val="Τίτλος Char"/>
    <w:basedOn w:val="a0"/>
    <w:rPr>
      <w:rFonts w:ascii="Aptos Display" w:eastAsia="F" w:hAnsi="Aptos Display" w:cs="F"/>
      <w:spacing w:val="-10"/>
      <w:kern w:val="3"/>
      <w:sz w:val="56"/>
      <w:szCs w:val="56"/>
    </w:rPr>
  </w:style>
  <w:style w:type="character" w:customStyle="1" w:styleId="Char0">
    <w:name w:val="Υπότιτλος Char"/>
    <w:basedOn w:val="a0"/>
    <w:rPr>
      <w:rFonts w:eastAsia="F" w:cs="F"/>
      <w:color w:val="595959"/>
      <w:spacing w:val="15"/>
      <w:sz w:val="28"/>
      <w:szCs w:val="28"/>
    </w:rPr>
  </w:style>
  <w:style w:type="character" w:customStyle="1" w:styleId="Char1">
    <w:name w:val="Απόσπασμα Char"/>
    <w:basedOn w:val="a0"/>
    <w:rPr>
      <w:i/>
      <w:iCs/>
      <w:color w:val="404040"/>
    </w:rPr>
  </w:style>
  <w:style w:type="character" w:styleId="aa">
    <w:name w:val="Intense Emphasis"/>
    <w:basedOn w:val="a0"/>
    <w:rPr>
      <w:i/>
      <w:iCs/>
      <w:color w:val="0F4761"/>
    </w:rPr>
  </w:style>
  <w:style w:type="character" w:customStyle="1" w:styleId="Char2">
    <w:name w:val="Έντονο απόσπ. Char"/>
    <w:basedOn w:val="a0"/>
    <w:rPr>
      <w:i/>
      <w:iCs/>
      <w:color w:val="0F4761"/>
    </w:rPr>
  </w:style>
  <w:style w:type="character" w:styleId="ab">
    <w:name w:val="Intense Reference"/>
    <w:basedOn w:val="a0"/>
    <w:rPr>
      <w:b/>
      <w:bCs/>
      <w:smallCaps/>
      <w:color w:val="0F4761"/>
      <w:spacing w:val="5"/>
    </w:rPr>
  </w:style>
  <w:style w:type="character" w:customStyle="1" w:styleId="Internetlink">
    <w:name w:val="Internet link"/>
    <w:basedOn w:val="a0"/>
    <w:rPr>
      <w:color w:val="467886"/>
      <w:u w:val="single"/>
    </w:rPr>
  </w:style>
  <w:style w:type="character" w:styleId="ac">
    <w:name w:val="Unresolved Mention"/>
    <w:basedOn w:val="a0"/>
    <w:rPr>
      <w:color w:val="605E5C"/>
      <w:shd w:val="clear" w:color="auto" w:fill="E1DFDD"/>
    </w:rPr>
  </w:style>
  <w:style w:type="character" w:customStyle="1" w:styleId="ListLabel1">
    <w:name w:val="ListLabel 1"/>
    <w:rPr>
      <w:rFonts w:ascii="Times New Roman" w:eastAsia="Times New Roman" w:hAnsi="Times New Roman" w:cs="Times New Roman"/>
      <w:sz w:val="24"/>
    </w:rPr>
  </w:style>
  <w:style w:type="character" w:customStyle="1" w:styleId="ListLabel2">
    <w:name w:val="ListLabel 2"/>
    <w:rPr>
      <w:sz w:val="20"/>
    </w:rPr>
  </w:style>
  <w:style w:type="character" w:customStyle="1" w:styleId="ListLabel3">
    <w:name w:val="ListLabel 3"/>
    <w:rPr>
      <w:sz w:val="20"/>
    </w:rPr>
  </w:style>
  <w:style w:type="character" w:customStyle="1" w:styleId="ListLabel4">
    <w:name w:val="ListLabel 4"/>
    <w:rPr>
      <w:sz w:val="20"/>
    </w:rPr>
  </w:style>
  <w:style w:type="character" w:customStyle="1" w:styleId="ListLabel5">
    <w:name w:val="ListLabel 5"/>
    <w:rPr>
      <w:sz w:val="20"/>
    </w:rPr>
  </w:style>
  <w:style w:type="character" w:customStyle="1" w:styleId="ListLabel6">
    <w:name w:val="ListLabel 6"/>
    <w:rPr>
      <w:sz w:val="20"/>
    </w:rPr>
  </w:style>
  <w:style w:type="character" w:customStyle="1" w:styleId="ListLabel7">
    <w:name w:val="ListLabel 7"/>
    <w:rPr>
      <w:sz w:val="20"/>
    </w:rPr>
  </w:style>
  <w:style w:type="character" w:customStyle="1" w:styleId="ListLabel8">
    <w:name w:val="ListLabel 8"/>
    <w:rPr>
      <w:sz w:val="20"/>
    </w:rPr>
  </w:style>
  <w:style w:type="character" w:customStyle="1" w:styleId="ListLabel9">
    <w:name w:val="ListLabel 9"/>
    <w:rPr>
      <w:sz w:val="20"/>
    </w:rPr>
  </w:style>
  <w:style w:type="character" w:customStyle="1" w:styleId="ListLabel10">
    <w:name w:val="ListLabel 10"/>
    <w:rPr>
      <w:rFonts w:ascii="Times New Roman" w:eastAsia="Times New Roman" w:hAnsi="Times New Roman" w:cs="Times New Roman"/>
      <w:b/>
      <w:sz w:val="24"/>
    </w:rPr>
  </w:style>
  <w:style w:type="character" w:customStyle="1" w:styleId="ListLabel11">
    <w:name w:val="ListLabel 11"/>
    <w:rPr>
      <w:sz w:val="20"/>
    </w:rPr>
  </w:style>
  <w:style w:type="character" w:customStyle="1" w:styleId="ListLabel12">
    <w:name w:val="ListLabel 12"/>
    <w:rPr>
      <w:sz w:val="20"/>
    </w:rPr>
  </w:style>
  <w:style w:type="character" w:customStyle="1" w:styleId="ListLabel13">
    <w:name w:val="ListLabel 13"/>
    <w:rPr>
      <w:sz w:val="20"/>
    </w:rPr>
  </w:style>
  <w:style w:type="character" w:customStyle="1" w:styleId="ListLabel14">
    <w:name w:val="ListLabel 14"/>
    <w:rPr>
      <w:sz w:val="20"/>
    </w:rPr>
  </w:style>
  <w:style w:type="character" w:customStyle="1" w:styleId="ListLabel15">
    <w:name w:val="ListLabel 15"/>
    <w:rPr>
      <w:sz w:val="20"/>
    </w:rPr>
  </w:style>
  <w:style w:type="character" w:customStyle="1" w:styleId="ListLabel16">
    <w:name w:val="ListLabel 16"/>
    <w:rPr>
      <w:sz w:val="20"/>
    </w:rPr>
  </w:style>
  <w:style w:type="character" w:customStyle="1" w:styleId="ListLabel17">
    <w:name w:val="ListLabel 17"/>
    <w:rPr>
      <w:sz w:val="20"/>
    </w:rPr>
  </w:style>
  <w:style w:type="character" w:customStyle="1" w:styleId="ListLabel18">
    <w:name w:val="ListLabel 18"/>
    <w:rPr>
      <w:sz w:val="20"/>
    </w:rPr>
  </w:style>
  <w:style w:type="character" w:customStyle="1" w:styleId="ListLabel19">
    <w:name w:val="ListLabel 19"/>
    <w:rPr>
      <w:sz w:val="20"/>
    </w:rPr>
  </w:style>
  <w:style w:type="character" w:customStyle="1" w:styleId="ListLabel20">
    <w:name w:val="ListLabel 20"/>
    <w:rPr>
      <w:sz w:val="20"/>
    </w:rPr>
  </w:style>
  <w:style w:type="character" w:customStyle="1" w:styleId="ListLabel21">
    <w:name w:val="ListLabel 21"/>
    <w:rPr>
      <w:sz w:val="20"/>
    </w:rPr>
  </w:style>
  <w:style w:type="character" w:customStyle="1" w:styleId="ListLabel22">
    <w:name w:val="ListLabel 22"/>
    <w:rPr>
      <w:sz w:val="20"/>
    </w:rPr>
  </w:style>
  <w:style w:type="character" w:customStyle="1" w:styleId="ListLabel23">
    <w:name w:val="ListLabel 23"/>
    <w:rPr>
      <w:sz w:val="20"/>
    </w:rPr>
  </w:style>
  <w:style w:type="character" w:customStyle="1" w:styleId="ListLabel24">
    <w:name w:val="ListLabel 24"/>
    <w:rPr>
      <w:sz w:val="20"/>
    </w:rPr>
  </w:style>
  <w:style w:type="character" w:customStyle="1" w:styleId="ListLabel25">
    <w:name w:val="ListLabel 25"/>
    <w:rPr>
      <w:sz w:val="20"/>
    </w:rPr>
  </w:style>
  <w:style w:type="character" w:customStyle="1" w:styleId="ListLabel26">
    <w:name w:val="ListLabel 26"/>
    <w:rPr>
      <w:sz w:val="20"/>
    </w:rPr>
  </w:style>
  <w:style w:type="character" w:customStyle="1" w:styleId="ListLabel27">
    <w:name w:val="ListLabel 27"/>
    <w:rPr>
      <w:sz w:val="20"/>
    </w:rPr>
  </w:style>
  <w:style w:type="character" w:customStyle="1" w:styleId="ListLabel28">
    <w:name w:val="ListLabel 28"/>
    <w:rPr>
      <w:rFonts w:ascii="Times New Roman" w:eastAsia="Times New Roman" w:hAnsi="Times New Roman" w:cs="Times New Roman"/>
      <w:sz w:val="24"/>
    </w:rPr>
  </w:style>
  <w:style w:type="character" w:customStyle="1" w:styleId="ListLabel29">
    <w:name w:val="ListLabel 29"/>
    <w:rPr>
      <w:sz w:val="20"/>
    </w:rPr>
  </w:style>
  <w:style w:type="character" w:customStyle="1" w:styleId="ListLabel30">
    <w:name w:val="ListLabel 30"/>
    <w:rPr>
      <w:sz w:val="20"/>
    </w:rPr>
  </w:style>
  <w:style w:type="character" w:customStyle="1" w:styleId="ListLabel31">
    <w:name w:val="ListLabel 31"/>
    <w:rPr>
      <w:sz w:val="20"/>
    </w:rPr>
  </w:style>
  <w:style w:type="character" w:customStyle="1" w:styleId="ListLabel32">
    <w:name w:val="ListLabel 32"/>
    <w:rPr>
      <w:sz w:val="20"/>
    </w:rPr>
  </w:style>
  <w:style w:type="character" w:customStyle="1" w:styleId="ListLabel33">
    <w:name w:val="ListLabel 33"/>
    <w:rPr>
      <w:sz w:val="20"/>
    </w:rPr>
  </w:style>
  <w:style w:type="character" w:customStyle="1" w:styleId="ListLabel34">
    <w:name w:val="ListLabel 34"/>
    <w:rPr>
      <w:sz w:val="20"/>
    </w:rPr>
  </w:style>
  <w:style w:type="character" w:customStyle="1" w:styleId="ListLabel35">
    <w:name w:val="ListLabel 35"/>
    <w:rPr>
      <w:sz w:val="20"/>
    </w:rPr>
  </w:style>
  <w:style w:type="character" w:customStyle="1" w:styleId="ListLabel36">
    <w:name w:val="ListLabel 36"/>
    <w:rPr>
      <w:sz w:val="20"/>
    </w:rPr>
  </w:style>
  <w:style w:type="numbering" w:customStyle="1" w:styleId="NoList1">
    <w:name w:val="No List_1"/>
    <w:basedOn w:val="a2"/>
    <w:pPr>
      <w:numPr>
        <w:numId w:val="1"/>
      </w:numPr>
    </w:pPr>
  </w:style>
  <w:style w:type="numbering" w:customStyle="1" w:styleId="WWNum1">
    <w:name w:val="WWNum1"/>
    <w:basedOn w:val="a2"/>
    <w:pPr>
      <w:numPr>
        <w:numId w:val="2"/>
      </w:numPr>
    </w:pPr>
  </w:style>
  <w:style w:type="numbering" w:customStyle="1" w:styleId="WWNum2">
    <w:name w:val="WWNum2"/>
    <w:basedOn w:val="a2"/>
    <w:pPr>
      <w:numPr>
        <w:numId w:val="3"/>
      </w:numPr>
    </w:pPr>
  </w:style>
  <w:style w:type="numbering" w:customStyle="1" w:styleId="WWNum3">
    <w:name w:val="WWNum3"/>
    <w:basedOn w:val="a2"/>
    <w:pPr>
      <w:numPr>
        <w:numId w:val="4"/>
      </w:numPr>
    </w:pPr>
  </w:style>
  <w:style w:type="numbering" w:customStyle="1" w:styleId="WWNum4">
    <w:name w:val="WWNum4"/>
    <w:basedOn w:val="a2"/>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960</Words>
  <Characters>5190</Characters>
  <Application>Microsoft Office Word</Application>
  <DocSecurity>0</DocSecurity>
  <Lines>43</Lines>
  <Paragraphs>12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Κωνσταντίνος Πρέτσιος</cp:lastModifiedBy>
  <cp:revision>4</cp:revision>
  <dcterms:created xsi:type="dcterms:W3CDTF">2026-05-22T13:16:00Z</dcterms:created>
  <dcterms:modified xsi:type="dcterms:W3CDTF">2026-05-22T14:13:00Z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