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3A5E" w14:textId="77777777" w:rsidR="00200DB2" w:rsidRPr="00200DB2" w:rsidRDefault="00200DB2" w:rsidP="00200D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Y"/>
          <w14:ligatures w14:val="none"/>
        </w:rPr>
      </w:pPr>
      <w:r w:rsidRPr="00200DB2">
        <w:rPr>
          <w:rFonts w:ascii="Times New Roman" w:eastAsia="Times New Roman" w:hAnsi="Times New Roman" w:cs="Times New Roman"/>
          <w:b/>
          <w:bCs/>
          <w:kern w:val="36"/>
          <w:sz w:val="48"/>
          <w:szCs w:val="48"/>
          <w:lang w:eastAsia="en-CY"/>
          <w14:ligatures w14:val="none"/>
        </w:rPr>
        <w:t>Motion2Music: A Multi-Stage Pipeline for Generating Music from Dance Motion via LMA, Rhythm, Semantics, and CLAP-Guided Prototypes</w:t>
      </w:r>
    </w:p>
    <w:p w14:paraId="07B0FD6C"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Abstract</w:t>
      </w:r>
    </w:p>
    <w:p w14:paraId="2BF6C079"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This project investigates the problem of generating music from human dance motion represented as BVH files. Instead of treating motion-to-music generation as a single direct mapping from motion to audio, the work proposes a multi-stage pipeline that breaks the task into more interpretable and manageable subproblems. The system first extracts motion descriptors based on Laban Movement Analysis (LMA), rhythm and beat-related cues, and temporal statistics from motion windows. These features are then used to infer higher-level semantic controls, such as energy, sharpness, control, and rhythmic stability, as well as broad prototype classes derived from CLAP-based audio representations. The final stage converts these controls into structured text prompts for a text-to-music model, specifically </w:t>
      </w:r>
      <w:proofErr w:type="spellStart"/>
      <w:r w:rsidRPr="00200DB2">
        <w:rPr>
          <w:rFonts w:ascii="Times New Roman" w:eastAsia="Times New Roman" w:hAnsi="Times New Roman" w:cs="Times New Roman"/>
          <w:kern w:val="0"/>
          <w:lang w:eastAsia="en-CY"/>
          <w14:ligatures w14:val="none"/>
        </w:rPr>
        <w:t>MusicGen</w:t>
      </w:r>
      <w:proofErr w:type="spellEnd"/>
      <w:r w:rsidRPr="00200DB2">
        <w:rPr>
          <w:rFonts w:ascii="Times New Roman" w:eastAsia="Times New Roman" w:hAnsi="Times New Roman" w:cs="Times New Roman"/>
          <w:kern w:val="0"/>
          <w:lang w:eastAsia="en-CY"/>
          <w14:ligatures w14:val="none"/>
        </w:rPr>
        <w:t>.</w:t>
      </w:r>
    </w:p>
    <w:p w14:paraId="3442AA30"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Earlier experiments with direct regression from motion to audio descriptors or motion to CLAP embeddings showed limited out-of-domain generalization under strict dataset holdout conditions. For this reason, the project evolved toward a hybrid semantic and prototype-based framework. This revised approach improves interpretability, controllability, and practical generation quality while maintaining an honest evaluation protocol through strict train/test separation. Overall, the project presents a coherent end-to-end Motion2Music system that combines motion understanding, semantic abstraction, prototype prediction, and text-guided music synthesis.</w:t>
      </w:r>
    </w:p>
    <w:p w14:paraId="7C87D12B" w14:textId="6770BFBD" w:rsidR="00200DB2" w:rsidRPr="00200DB2" w:rsidRDefault="00200DB2" w:rsidP="00200DB2">
      <w:pPr>
        <w:spacing w:after="0" w:line="240" w:lineRule="auto"/>
        <w:rPr>
          <w:rFonts w:ascii="Times New Roman" w:eastAsia="Times New Roman" w:hAnsi="Times New Roman" w:cs="Times New Roman"/>
          <w:kern w:val="0"/>
          <w:lang w:eastAsia="en-CY"/>
          <w14:ligatures w14:val="none"/>
        </w:rPr>
      </w:pPr>
    </w:p>
    <w:p w14:paraId="017067BE"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1. Introduction and Problem Formulation</w:t>
      </w:r>
    </w:p>
    <w:p w14:paraId="5048A715"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The main goal of this project is to generate music that matches a given dance motion clip. In formal terms, the aim is to learn a mapping from a motion sequence </w:t>
      </w:r>
      <m:oMath>
        <m:r>
          <w:rPr>
            <w:rFonts w:ascii="Cambria Math" w:eastAsia="Times New Roman" w:hAnsi="Cambria Math" w:cs="Times New Roman"/>
            <w:kern w:val="0"/>
            <w:lang w:eastAsia="en-CY"/>
            <w14:ligatures w14:val="none"/>
          </w:rPr>
          <m:t>M</m:t>
        </m:r>
      </m:oMath>
      <w:r w:rsidRPr="00200DB2">
        <w:rPr>
          <w:rFonts w:ascii="Times New Roman" w:eastAsia="Times New Roman" w:hAnsi="Times New Roman" w:cs="Times New Roman"/>
          <w:kern w:val="0"/>
          <w:lang w:eastAsia="en-CY"/>
          <w14:ligatures w14:val="none"/>
        </w:rPr>
        <w:t xml:space="preserve">, represented as a BVH file, to a generated audio output </w:t>
      </w:r>
      <m:oMath>
        <m:sSup>
          <m:sSupPr>
            <m:ctrlPr>
              <w:rPr>
                <w:rFonts w:ascii="Cambria Math" w:eastAsia="Times New Roman" w:hAnsi="Cambria Math" w:cs="Times New Roman"/>
                <w:kern w:val="0"/>
                <w:lang w:eastAsia="en-CY"/>
                <w14:ligatures w14:val="none"/>
              </w:rPr>
            </m:ctrlPr>
          </m:sSupPr>
          <m:e>
            <m:r>
              <w:rPr>
                <w:rFonts w:ascii="Cambria Math" w:eastAsia="Times New Roman" w:hAnsi="Cambria Math" w:cs="Times New Roman"/>
                <w:kern w:val="0"/>
                <w:lang w:eastAsia="en-CY"/>
                <w14:ligatures w14:val="none"/>
              </w:rPr>
              <m:t>A</m:t>
            </m:r>
          </m:e>
          <m:sup>
            <m:r>
              <w:rPr>
                <w:rFonts w:ascii="Cambria Math" w:eastAsia="Times New Roman" w:hAnsi="Cambria Math" w:cs="Times New Roman"/>
                <w:kern w:val="0"/>
                <w:lang w:eastAsia="en-CY"/>
                <w14:ligatures w14:val="none"/>
              </w:rPr>
              <m:t>*</m:t>
            </m:r>
          </m:sup>
        </m:sSup>
      </m:oMath>
      <w:r w:rsidRPr="00200DB2">
        <w:rPr>
          <w:rFonts w:ascii="Times New Roman" w:eastAsia="Times New Roman" w:hAnsi="Times New Roman" w:cs="Times New Roman"/>
          <w:kern w:val="0"/>
          <w:lang w:eastAsia="en-CY"/>
          <w14:ligatures w14:val="none"/>
        </w:rPr>
        <w:t>that is consistent with the movement’s rhythm, intensity, articulation, and style.</w:t>
      </w:r>
    </w:p>
    <w:p w14:paraId="0E3EC047"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At first glance, this may appear similar to other supervised learning tasks, but motion-to-music generation is fundamentally difficult because the relationship is highly </w:t>
      </w:r>
      <w:proofErr w:type="spellStart"/>
      <w:r w:rsidRPr="00200DB2">
        <w:rPr>
          <w:rFonts w:ascii="Times New Roman" w:eastAsia="Times New Roman" w:hAnsi="Times New Roman" w:cs="Times New Roman"/>
          <w:kern w:val="0"/>
          <w:lang w:eastAsia="en-CY"/>
          <w14:ligatures w14:val="none"/>
        </w:rPr>
        <w:t>underconstrained</w:t>
      </w:r>
      <w:proofErr w:type="spellEnd"/>
      <w:r w:rsidRPr="00200DB2">
        <w:rPr>
          <w:rFonts w:ascii="Times New Roman" w:eastAsia="Times New Roman" w:hAnsi="Times New Roman" w:cs="Times New Roman"/>
          <w:kern w:val="0"/>
          <w:lang w:eastAsia="en-CY"/>
          <w14:ligatures w14:val="none"/>
        </w:rPr>
        <w:t xml:space="preserve">. A single dance sequence can reasonably match </w:t>
      </w:r>
      <w:proofErr w:type="gramStart"/>
      <w:r w:rsidRPr="00200DB2">
        <w:rPr>
          <w:rFonts w:ascii="Times New Roman" w:eastAsia="Times New Roman" w:hAnsi="Times New Roman" w:cs="Times New Roman"/>
          <w:kern w:val="0"/>
          <w:lang w:eastAsia="en-CY"/>
          <w14:ligatures w14:val="none"/>
        </w:rPr>
        <w:t>many different kinds of</w:t>
      </w:r>
      <w:proofErr w:type="gramEnd"/>
      <w:r w:rsidRPr="00200DB2">
        <w:rPr>
          <w:rFonts w:ascii="Times New Roman" w:eastAsia="Times New Roman" w:hAnsi="Times New Roman" w:cs="Times New Roman"/>
          <w:kern w:val="0"/>
          <w:lang w:eastAsia="en-CY"/>
          <w14:ligatures w14:val="none"/>
        </w:rPr>
        <w:t xml:space="preserve"> music. For example, the same energetic movement could fit electronic music, cinematic percussion, or fast-paced pop, depending on interpretation. This means there is no single exact “correct” audio target for a motion clip.</w:t>
      </w:r>
    </w:p>
    <w:p w14:paraId="18631519"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Because of this ambiguity, a direct motion-to-audio mapping is often unstable and difficult to generalize. Instead of trying to predict exact audio directly, this project reformulates the task into a sequence of intermediate steps:</w:t>
      </w:r>
    </w:p>
    <w:p w14:paraId="2C2D277D" w14:textId="77777777" w:rsidR="00200DB2" w:rsidRPr="00200DB2" w:rsidRDefault="00200DB2" w:rsidP="00200DB2">
      <w:pPr>
        <w:numPr>
          <w:ilvl w:val="0"/>
          <w:numId w:val="18"/>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lastRenderedPageBreak/>
        <w:t>Motion is converted into structured motion features.</w:t>
      </w:r>
    </w:p>
    <w:p w14:paraId="5B50C438" w14:textId="77777777" w:rsidR="00200DB2" w:rsidRPr="00200DB2" w:rsidRDefault="00200DB2" w:rsidP="00200DB2">
      <w:pPr>
        <w:numPr>
          <w:ilvl w:val="0"/>
          <w:numId w:val="18"/>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These features are mapped to semantic controls and prototype classes.</w:t>
      </w:r>
    </w:p>
    <w:p w14:paraId="44848211" w14:textId="77777777" w:rsidR="00200DB2" w:rsidRPr="00200DB2" w:rsidRDefault="00200DB2" w:rsidP="00200DB2">
      <w:pPr>
        <w:numPr>
          <w:ilvl w:val="0"/>
          <w:numId w:val="18"/>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Semantic and prototype information is converted into a text prompt.</w:t>
      </w:r>
    </w:p>
    <w:p w14:paraId="2A7EAB55" w14:textId="77777777" w:rsidR="00200DB2" w:rsidRPr="00200DB2" w:rsidRDefault="00200DB2" w:rsidP="00200DB2">
      <w:pPr>
        <w:numPr>
          <w:ilvl w:val="0"/>
          <w:numId w:val="18"/>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text prompt is used by a text-to-music model to generate audio.</w:t>
      </w:r>
    </w:p>
    <w:p w14:paraId="31E79981" w14:textId="0DCC54A8"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This decomposition turns a difficult one-to-many generation problem into a more interpretable pipeline. It also makes it easier to </w:t>
      </w:r>
      <w:proofErr w:type="spellStart"/>
      <w:r w:rsidRPr="00200DB2">
        <w:rPr>
          <w:rFonts w:ascii="Times New Roman" w:eastAsia="Times New Roman" w:hAnsi="Times New Roman" w:cs="Times New Roman"/>
          <w:kern w:val="0"/>
          <w:lang w:eastAsia="en-CY"/>
          <w14:ligatures w14:val="none"/>
        </w:rPr>
        <w:t>analyze</w:t>
      </w:r>
      <w:proofErr w:type="spellEnd"/>
      <w:r w:rsidRPr="00200DB2">
        <w:rPr>
          <w:rFonts w:ascii="Times New Roman" w:eastAsia="Times New Roman" w:hAnsi="Times New Roman" w:cs="Times New Roman"/>
          <w:kern w:val="0"/>
          <w:lang w:eastAsia="en-CY"/>
          <w14:ligatures w14:val="none"/>
        </w:rPr>
        <w:t xml:space="preserve"> which stage works well and which stage fails.</w:t>
      </w:r>
    </w:p>
    <w:p w14:paraId="1CF8CA4C"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2. Data and Evaluation Protocol</w:t>
      </w:r>
    </w:p>
    <w:p w14:paraId="0F7596AF"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pipeline uses dance motion data collected from multiple datasets, mainly:</w:t>
      </w:r>
    </w:p>
    <w:p w14:paraId="2D227F95" w14:textId="77777777" w:rsidR="00200DB2" w:rsidRPr="00200DB2" w:rsidRDefault="00200DB2" w:rsidP="00200DB2">
      <w:pPr>
        <w:numPr>
          <w:ilvl w:val="0"/>
          <w:numId w:val="19"/>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AIST++</w:t>
      </w:r>
    </w:p>
    <w:p w14:paraId="1F853FF6" w14:textId="77777777" w:rsidR="00200DB2" w:rsidRPr="00200DB2" w:rsidRDefault="00200DB2" w:rsidP="00200DB2">
      <w:pPr>
        <w:numPr>
          <w:ilvl w:val="0"/>
          <w:numId w:val="19"/>
        </w:numPr>
        <w:spacing w:before="100" w:beforeAutospacing="1" w:after="100" w:afterAutospacing="1" w:line="240" w:lineRule="auto"/>
        <w:rPr>
          <w:rFonts w:ascii="Times New Roman" w:eastAsia="Times New Roman" w:hAnsi="Times New Roman" w:cs="Times New Roman"/>
          <w:kern w:val="0"/>
          <w:lang w:eastAsia="en-CY"/>
          <w14:ligatures w14:val="none"/>
        </w:rPr>
      </w:pPr>
      <w:proofErr w:type="spellStart"/>
      <w:r w:rsidRPr="00200DB2">
        <w:rPr>
          <w:rFonts w:ascii="Times New Roman" w:eastAsia="Times New Roman" w:hAnsi="Times New Roman" w:cs="Times New Roman"/>
          <w:b/>
          <w:bCs/>
          <w:kern w:val="0"/>
          <w:lang w:eastAsia="en-CY"/>
          <w14:ligatures w14:val="none"/>
        </w:rPr>
        <w:t>simonalexanderson</w:t>
      </w:r>
      <w:proofErr w:type="spellEnd"/>
    </w:p>
    <w:p w14:paraId="55F3891F" w14:textId="77777777" w:rsidR="00200DB2" w:rsidRPr="00200DB2" w:rsidRDefault="00200DB2" w:rsidP="00200DB2">
      <w:pPr>
        <w:numPr>
          <w:ilvl w:val="0"/>
          <w:numId w:val="19"/>
        </w:numPr>
        <w:spacing w:before="100" w:beforeAutospacing="1" w:after="100" w:afterAutospacing="1" w:line="240" w:lineRule="auto"/>
        <w:rPr>
          <w:rFonts w:ascii="Times New Roman" w:eastAsia="Times New Roman" w:hAnsi="Times New Roman" w:cs="Times New Roman"/>
          <w:kern w:val="0"/>
          <w:lang w:eastAsia="en-CY"/>
          <w14:ligatures w14:val="none"/>
        </w:rPr>
      </w:pPr>
      <w:proofErr w:type="spellStart"/>
      <w:r w:rsidRPr="00200DB2">
        <w:rPr>
          <w:rFonts w:ascii="Times New Roman" w:eastAsia="Times New Roman" w:hAnsi="Times New Roman" w:cs="Times New Roman"/>
          <w:b/>
          <w:bCs/>
          <w:kern w:val="0"/>
          <w:lang w:eastAsia="en-CY"/>
          <w14:ligatures w14:val="none"/>
        </w:rPr>
        <w:t>FineDance</w:t>
      </w:r>
      <w:proofErr w:type="spellEnd"/>
      <w:r w:rsidRPr="00200DB2">
        <w:rPr>
          <w:rFonts w:ascii="Times New Roman" w:eastAsia="Times New Roman" w:hAnsi="Times New Roman" w:cs="Times New Roman"/>
          <w:kern w:val="0"/>
          <w:lang w:eastAsia="en-CY"/>
          <w14:ligatures w14:val="none"/>
        </w:rPr>
        <w:t xml:space="preserve"> (converted to BVH format)</w:t>
      </w:r>
    </w:p>
    <w:p w14:paraId="7AE05269"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A major concern in this project is evaluation honesty. In motion and audio tasks, it is very easy to accidentally overestimate performance if very similar clips, chunks, or views appear in both training and testing. To avoid this, the project uses </w:t>
      </w:r>
      <w:r w:rsidRPr="00200DB2">
        <w:rPr>
          <w:rFonts w:ascii="Times New Roman" w:eastAsia="Times New Roman" w:hAnsi="Times New Roman" w:cs="Times New Roman"/>
          <w:b/>
          <w:bCs/>
          <w:kern w:val="0"/>
          <w:lang w:eastAsia="en-CY"/>
          <w14:ligatures w14:val="none"/>
        </w:rPr>
        <w:t>group-aware splits</w:t>
      </w:r>
      <w:r w:rsidRPr="00200DB2">
        <w:rPr>
          <w:rFonts w:ascii="Times New Roman" w:eastAsia="Times New Roman" w:hAnsi="Times New Roman" w:cs="Times New Roman"/>
          <w:kern w:val="0"/>
          <w:lang w:eastAsia="en-CY"/>
          <w14:ligatures w14:val="none"/>
        </w:rPr>
        <w:t xml:space="preserve"> based on clip stems or roots so that near-duplicate samples are not shared across train and test sets.</w:t>
      </w:r>
    </w:p>
    <w:p w14:paraId="0AC6726B"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Two main split settings were explored:</w:t>
      </w:r>
    </w:p>
    <w:p w14:paraId="7A20387A"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Strict out-of-domain (OOD) split:</w:t>
      </w:r>
      <w:r w:rsidRPr="00200DB2">
        <w:rPr>
          <w:rFonts w:ascii="Times New Roman" w:eastAsia="Times New Roman" w:hAnsi="Times New Roman" w:cs="Times New Roman"/>
          <w:kern w:val="0"/>
          <w:lang w:eastAsia="en-CY"/>
          <w14:ligatures w14:val="none"/>
        </w:rPr>
        <w:br/>
        <w:t xml:space="preserve">The model is trained on AIST++ and optionally </w:t>
      </w:r>
      <w:proofErr w:type="spellStart"/>
      <w:r w:rsidRPr="00200DB2">
        <w:rPr>
          <w:rFonts w:ascii="Times New Roman" w:eastAsia="Times New Roman" w:hAnsi="Times New Roman" w:cs="Times New Roman"/>
          <w:kern w:val="0"/>
          <w:lang w:eastAsia="en-CY"/>
          <w14:ligatures w14:val="none"/>
        </w:rPr>
        <w:t>FineDance</w:t>
      </w:r>
      <w:proofErr w:type="spellEnd"/>
      <w:r w:rsidRPr="00200DB2">
        <w:rPr>
          <w:rFonts w:ascii="Times New Roman" w:eastAsia="Times New Roman" w:hAnsi="Times New Roman" w:cs="Times New Roman"/>
          <w:kern w:val="0"/>
          <w:lang w:eastAsia="en-CY"/>
          <w14:ligatures w14:val="none"/>
        </w:rPr>
        <w:t xml:space="preserve">, while testing is performed on </w:t>
      </w:r>
      <w:proofErr w:type="spellStart"/>
      <w:r w:rsidRPr="00200DB2">
        <w:rPr>
          <w:rFonts w:ascii="Times New Roman" w:eastAsia="Times New Roman" w:hAnsi="Times New Roman" w:cs="Times New Roman"/>
          <w:kern w:val="0"/>
          <w:lang w:eastAsia="en-CY"/>
          <w14:ligatures w14:val="none"/>
        </w:rPr>
        <w:t>simonalexanderson</w:t>
      </w:r>
      <w:proofErr w:type="spellEnd"/>
      <w:r w:rsidRPr="00200DB2">
        <w:rPr>
          <w:rFonts w:ascii="Times New Roman" w:eastAsia="Times New Roman" w:hAnsi="Times New Roman" w:cs="Times New Roman"/>
          <w:kern w:val="0"/>
          <w:lang w:eastAsia="en-CY"/>
          <w14:ligatures w14:val="none"/>
        </w:rPr>
        <w:t>. This is the hardest and most realistic setting because it measures whether the system can generalize across datasets rather than memorize dataset-specific patterns.</w:t>
      </w:r>
    </w:p>
    <w:p w14:paraId="412396B5"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Mixed holdout split:</w:t>
      </w:r>
      <w:r w:rsidRPr="00200DB2">
        <w:rPr>
          <w:rFonts w:ascii="Times New Roman" w:eastAsia="Times New Roman" w:hAnsi="Times New Roman" w:cs="Times New Roman"/>
          <w:kern w:val="0"/>
          <w:lang w:eastAsia="en-CY"/>
          <w14:ligatures w14:val="none"/>
        </w:rPr>
        <w:br/>
        <w:t xml:space="preserve">A fraction of </w:t>
      </w:r>
      <w:proofErr w:type="spellStart"/>
      <w:r w:rsidRPr="00200DB2">
        <w:rPr>
          <w:rFonts w:ascii="Times New Roman" w:eastAsia="Times New Roman" w:hAnsi="Times New Roman" w:cs="Times New Roman"/>
          <w:kern w:val="0"/>
          <w:lang w:eastAsia="en-CY"/>
          <w14:ligatures w14:val="none"/>
        </w:rPr>
        <w:t>simonalexanderson</w:t>
      </w:r>
      <w:proofErr w:type="spellEnd"/>
      <w:r w:rsidRPr="00200DB2">
        <w:rPr>
          <w:rFonts w:ascii="Times New Roman" w:eastAsia="Times New Roman" w:hAnsi="Times New Roman" w:cs="Times New Roman"/>
          <w:kern w:val="0"/>
          <w:lang w:eastAsia="en-CY"/>
          <w14:ligatures w14:val="none"/>
        </w:rPr>
        <w:t xml:space="preserve"> clips is included during training, while the remainder is held out for testing. This setting is easier and usually gives better results, but it is less strict than true OOD evaluation.</w:t>
      </w:r>
    </w:p>
    <w:p w14:paraId="0D59774C"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main metadata and feature tables used in the project include:</w:t>
      </w:r>
    </w:p>
    <w:p w14:paraId="3C425469" w14:textId="77777777" w:rsidR="00200DB2" w:rsidRPr="00200DB2" w:rsidRDefault="00200DB2" w:rsidP="00200DB2">
      <w:pPr>
        <w:numPr>
          <w:ilvl w:val="0"/>
          <w:numId w:val="20"/>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meta.csv</w:t>
      </w:r>
    </w:p>
    <w:p w14:paraId="57AD03A7" w14:textId="77777777" w:rsidR="00200DB2" w:rsidRPr="00200DB2" w:rsidRDefault="00200DB2" w:rsidP="00200DB2">
      <w:pPr>
        <w:numPr>
          <w:ilvl w:val="0"/>
          <w:numId w:val="20"/>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X_motion.csv</w:t>
      </w:r>
    </w:p>
    <w:p w14:paraId="237210C3" w14:textId="77777777" w:rsidR="00200DB2" w:rsidRPr="00200DB2" w:rsidRDefault="00200DB2" w:rsidP="00200DB2">
      <w:pPr>
        <w:numPr>
          <w:ilvl w:val="0"/>
          <w:numId w:val="20"/>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X_motion_temporal.csv</w:t>
      </w:r>
    </w:p>
    <w:p w14:paraId="69F9BC50" w14:textId="77777777" w:rsidR="00200DB2" w:rsidRPr="00200DB2" w:rsidRDefault="00200DB2" w:rsidP="00200DB2">
      <w:pPr>
        <w:numPr>
          <w:ilvl w:val="0"/>
          <w:numId w:val="20"/>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Y_audio.csv</w:t>
      </w:r>
    </w:p>
    <w:p w14:paraId="0060357A" w14:textId="7083B8B1"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structured setup makes it possible to train and evaluate different model versions while keeping the full pipeline reproducible.</w:t>
      </w:r>
    </w:p>
    <w:p w14:paraId="05F03130"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3. Motion Representation</w:t>
      </w:r>
    </w:p>
    <w:p w14:paraId="6A9BA3D3"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3.1 LMA-Based Motion Features</w:t>
      </w:r>
    </w:p>
    <w:p w14:paraId="6FE8D65D"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lastRenderedPageBreak/>
        <w:t xml:space="preserve">A core part of the project is the extraction of motion descriptors using ideas from </w:t>
      </w:r>
      <w:r w:rsidRPr="00200DB2">
        <w:rPr>
          <w:rFonts w:ascii="Times New Roman" w:eastAsia="Times New Roman" w:hAnsi="Times New Roman" w:cs="Times New Roman"/>
          <w:b/>
          <w:bCs/>
          <w:kern w:val="0"/>
          <w:lang w:eastAsia="en-CY"/>
          <w14:ligatures w14:val="none"/>
        </w:rPr>
        <w:t>Laban Movement Analysis (LMA)</w:t>
      </w:r>
      <w:r w:rsidRPr="00200DB2">
        <w:rPr>
          <w:rFonts w:ascii="Times New Roman" w:eastAsia="Times New Roman" w:hAnsi="Times New Roman" w:cs="Times New Roman"/>
          <w:kern w:val="0"/>
          <w:lang w:eastAsia="en-CY"/>
          <w14:ligatures w14:val="none"/>
        </w:rPr>
        <w:t>. LMA is useful because it offers a more human-interpretable way to describe movement. Instead of only relying on raw joint coordinates, the system computes higher-level movement properties such as:</w:t>
      </w:r>
    </w:p>
    <w:p w14:paraId="52749962" w14:textId="77777777" w:rsidR="00200DB2" w:rsidRPr="00200DB2" w:rsidRDefault="00200DB2" w:rsidP="00200DB2">
      <w:pPr>
        <w:numPr>
          <w:ilvl w:val="0"/>
          <w:numId w:val="21"/>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BODY</w:t>
      </w:r>
    </w:p>
    <w:p w14:paraId="5E2D1825" w14:textId="77777777" w:rsidR="00200DB2" w:rsidRPr="00200DB2" w:rsidRDefault="00200DB2" w:rsidP="00200DB2">
      <w:pPr>
        <w:numPr>
          <w:ilvl w:val="0"/>
          <w:numId w:val="21"/>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EFFORT_WEIGHT_STRONG</w:t>
      </w:r>
    </w:p>
    <w:p w14:paraId="03043197" w14:textId="77777777" w:rsidR="00200DB2" w:rsidRPr="00200DB2" w:rsidRDefault="00200DB2" w:rsidP="00200DB2">
      <w:pPr>
        <w:numPr>
          <w:ilvl w:val="0"/>
          <w:numId w:val="21"/>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EFFORT_TIME_SUDDEN</w:t>
      </w:r>
    </w:p>
    <w:p w14:paraId="52EF21C8" w14:textId="77777777" w:rsidR="00200DB2" w:rsidRPr="00200DB2" w:rsidRDefault="00200DB2" w:rsidP="00200DB2">
      <w:pPr>
        <w:numPr>
          <w:ilvl w:val="0"/>
          <w:numId w:val="21"/>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EFFORT_FLOW_BOUND</w:t>
      </w:r>
    </w:p>
    <w:p w14:paraId="3AEFCAC7" w14:textId="77777777" w:rsidR="00200DB2" w:rsidRPr="00200DB2" w:rsidRDefault="00200DB2" w:rsidP="00200DB2">
      <w:pPr>
        <w:numPr>
          <w:ilvl w:val="0"/>
          <w:numId w:val="21"/>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SPACE</w:t>
      </w:r>
    </w:p>
    <w:p w14:paraId="1C430BF6"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These features attempt to capture how movement feels, not just where the body is in space. For example, they help distinguish whether motion appears strong or light, sudden or sustained, controlled or free, narrow or expansive.</w:t>
      </w:r>
    </w:p>
    <w:p w14:paraId="532EA3C6"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For each BVH window, these descriptors are summarized using statistics such as mean, standard deviation, minimum, maximum, and range. In addition, temporal summaries are computed to better describe motion dynamics over time, including trends, local peaks, and drift. This makes the representation more informative than a single static snapshot.</w:t>
      </w:r>
    </w:p>
    <w:p w14:paraId="3F4DC0BE"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main script for temporal motion feature construction is:</w:t>
      </w:r>
    </w:p>
    <w:p w14:paraId="24E7FC63" w14:textId="77777777" w:rsidR="00200DB2" w:rsidRPr="00200DB2" w:rsidRDefault="00200DB2" w:rsidP="00200DB2">
      <w:pPr>
        <w:numPr>
          <w:ilvl w:val="0"/>
          <w:numId w:val="2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build_motion_temporal_features.py</w:t>
      </w:r>
    </w:p>
    <w:p w14:paraId="72CA20C1"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3.2 Beat and Tempo Extraction from Motion</w:t>
      </w:r>
    </w:p>
    <w:p w14:paraId="4F576E32"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Since music is heavily structured by rhythm, the project also extracts beat-related information directly from motion. Motion beat events are mainly estimated from foot-contact cues or similar temporal movement signals in the BVH data. These beat times are exported into files such as </w:t>
      </w:r>
      <w:r w:rsidRPr="00200DB2">
        <w:rPr>
          <w:rFonts w:ascii="Courier New" w:eastAsia="Times New Roman" w:hAnsi="Courier New" w:cs="Courier New"/>
          <w:kern w:val="0"/>
          <w:sz w:val="20"/>
          <w:szCs w:val="20"/>
          <w:lang w:eastAsia="en-CY"/>
          <w14:ligatures w14:val="none"/>
        </w:rPr>
        <w:t>*_beats.csv</w:t>
      </w:r>
      <w:r w:rsidRPr="00200DB2">
        <w:rPr>
          <w:rFonts w:ascii="Times New Roman" w:eastAsia="Times New Roman" w:hAnsi="Times New Roman" w:cs="Times New Roman"/>
          <w:kern w:val="0"/>
          <w:lang w:eastAsia="en-CY"/>
          <w14:ligatures w14:val="none"/>
        </w:rPr>
        <w:t>.</w:t>
      </w:r>
    </w:p>
    <w:p w14:paraId="682B4529"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From the sequence of beat times, the following rhythm features are computed:</w:t>
      </w:r>
    </w:p>
    <w:p w14:paraId="5F091D4B" w14:textId="77777777" w:rsidR="00200DB2" w:rsidRPr="00200DB2" w:rsidRDefault="00200DB2" w:rsidP="00200DB2">
      <w:pPr>
        <w:numPr>
          <w:ilvl w:val="0"/>
          <w:numId w:val="23"/>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Inter-beat interval (IBI)</w:t>
      </w:r>
      <w:r w:rsidRPr="00200DB2">
        <w:rPr>
          <w:rFonts w:ascii="Times New Roman" w:eastAsia="Times New Roman" w:hAnsi="Times New Roman" w:cs="Times New Roman"/>
          <w:kern w:val="0"/>
          <w:lang w:eastAsia="en-CY"/>
          <w14:ligatures w14:val="none"/>
        </w:rPr>
        <w:t>: difference between consecutive beat times</w:t>
      </w:r>
    </w:p>
    <w:p w14:paraId="7BB5B98F" w14:textId="77777777" w:rsidR="00200DB2" w:rsidRPr="00200DB2" w:rsidRDefault="00200DB2" w:rsidP="00200DB2">
      <w:pPr>
        <w:numPr>
          <w:ilvl w:val="0"/>
          <w:numId w:val="23"/>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Estimated motion BPM</w:t>
      </w:r>
      <w:r w:rsidRPr="00200DB2">
        <w:rPr>
          <w:rFonts w:ascii="Times New Roman" w:eastAsia="Times New Roman" w:hAnsi="Times New Roman" w:cs="Times New Roman"/>
          <w:kern w:val="0"/>
          <w:lang w:eastAsia="en-CY"/>
          <w14:ligatures w14:val="none"/>
        </w:rPr>
        <w:t>:</w:t>
      </w:r>
    </w:p>
    <w:p w14:paraId="059C91B2" w14:textId="77777777" w:rsidR="00200DB2" w:rsidRPr="00200DB2" w:rsidRDefault="00200DB2" w:rsidP="00200DB2">
      <w:pPr>
        <w:spacing w:beforeAutospacing="1" w:after="0" w:afterAutospacing="1" w:line="240" w:lineRule="auto"/>
        <w:ind w:left="720"/>
        <w:rPr>
          <w:rFonts w:ascii="Times New Roman" w:eastAsia="Times New Roman" w:hAnsi="Times New Roman" w:cs="Times New Roman"/>
          <w:kern w:val="0"/>
          <w:lang w:eastAsia="en-CY"/>
          <w14:ligatures w14:val="none"/>
        </w:rPr>
      </w:pPr>
      <m:oMathPara>
        <m:oMath>
          <m:r>
            <w:rPr>
              <w:rFonts w:ascii="Cambria Math" w:eastAsia="Times New Roman" w:hAnsi="Cambria Math" w:cs="Times New Roman"/>
              <w:kern w:val="0"/>
              <w:lang w:eastAsia="en-CY"/>
              <w14:ligatures w14:val="none"/>
            </w:rPr>
            <m:t>bp</m:t>
          </m:r>
          <m:sSub>
            <m:sSubPr>
              <m:ctrlPr>
                <w:rPr>
                  <w:rFonts w:ascii="Cambria Math" w:eastAsia="Times New Roman" w:hAnsi="Cambria Math" w:cs="Times New Roman"/>
                  <w:kern w:val="0"/>
                  <w:lang w:eastAsia="en-CY"/>
                  <w14:ligatures w14:val="none"/>
                </w:rPr>
              </m:ctrlPr>
            </m:sSubPr>
            <m:e>
              <m:r>
                <w:rPr>
                  <w:rFonts w:ascii="Cambria Math" w:eastAsia="Times New Roman" w:hAnsi="Cambria Math" w:cs="Times New Roman"/>
                  <w:kern w:val="0"/>
                  <w:lang w:eastAsia="en-CY"/>
                  <w14:ligatures w14:val="none"/>
                </w:rPr>
                <m:t>m</m:t>
              </m:r>
            </m:e>
            <m:sub>
              <m:r>
                <w:rPr>
                  <w:rFonts w:ascii="Cambria Math" w:eastAsia="Times New Roman" w:hAnsi="Cambria Math" w:cs="Times New Roman"/>
                  <w:kern w:val="0"/>
                  <w:lang w:eastAsia="en-CY"/>
                  <w14:ligatures w14:val="none"/>
                </w:rPr>
                <m:t>motion</m:t>
              </m:r>
            </m:sub>
          </m:sSub>
          <m:r>
            <w:rPr>
              <w:rFonts w:ascii="Cambria Math" w:eastAsia="Times New Roman" w:hAnsi="Cambria Math" w:cs="Times New Roman"/>
              <w:kern w:val="0"/>
              <w:lang w:eastAsia="en-CY"/>
              <w14:ligatures w14:val="none"/>
            </w:rPr>
            <m:t>=</m:t>
          </m:r>
          <m:f>
            <m:fPr>
              <m:ctrlPr>
                <w:rPr>
                  <w:rFonts w:ascii="Cambria Math" w:eastAsia="Times New Roman" w:hAnsi="Cambria Math" w:cs="Times New Roman"/>
                  <w:kern w:val="0"/>
                  <w:lang w:eastAsia="en-CY"/>
                  <w14:ligatures w14:val="none"/>
                </w:rPr>
              </m:ctrlPr>
            </m:fPr>
            <m:num>
              <m:r>
                <w:rPr>
                  <w:rFonts w:ascii="Cambria Math" w:eastAsia="Times New Roman" w:hAnsi="Cambria Math" w:cs="Times New Roman"/>
                  <w:kern w:val="0"/>
                  <w:lang w:eastAsia="en-CY"/>
                  <w14:ligatures w14:val="none"/>
                </w:rPr>
                <m:t>60</m:t>
              </m:r>
            </m:num>
            <m:den>
              <m:r>
                <m:rPr>
                  <m:nor/>
                </m:rPr>
                <w:rPr>
                  <w:rFonts w:ascii="Times New Roman" w:eastAsia="Times New Roman" w:hAnsi="Times New Roman" w:cs="Times New Roman"/>
                  <w:kern w:val="0"/>
                  <w:lang w:eastAsia="en-CY"/>
                  <w14:ligatures w14:val="none"/>
                </w:rPr>
                <m:t>mean</m:t>
              </m:r>
              <m:r>
                <w:rPr>
                  <w:rFonts w:ascii="Cambria Math" w:eastAsia="Times New Roman" w:hAnsi="Cambria Math" w:cs="Times New Roman"/>
                  <w:kern w:val="0"/>
                  <w:lang w:eastAsia="en-CY"/>
                  <w14:ligatures w14:val="none"/>
                </w:rPr>
                <m:t>(IBI)</m:t>
              </m:r>
            </m:den>
          </m:f>
          <m:r>
            <w:rPr>
              <w:rFonts w:ascii="Cambria Math" w:eastAsia="Times New Roman" w:hAnsi="Cambria Math" w:cs="Times New Roman"/>
              <w:kern w:val="0"/>
              <w:lang w:eastAsia="en-CY"/>
              <w14:ligatures w14:val="none"/>
            </w:rPr>
            <w:br/>
          </m:r>
        </m:oMath>
      </m:oMathPara>
    </w:p>
    <w:p w14:paraId="628E1F1F" w14:textId="77777777" w:rsidR="00200DB2" w:rsidRPr="00200DB2" w:rsidRDefault="00200DB2" w:rsidP="00200DB2">
      <w:pPr>
        <w:numPr>
          <w:ilvl w:val="0"/>
          <w:numId w:val="23"/>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b/>
          <w:bCs/>
          <w:kern w:val="0"/>
          <w:lang w:eastAsia="en-CY"/>
          <w14:ligatures w14:val="none"/>
        </w:rPr>
        <w:t>Rhythm variability coefficient</w:t>
      </w:r>
      <w:r w:rsidRPr="00200DB2">
        <w:rPr>
          <w:rFonts w:ascii="Times New Roman" w:eastAsia="Times New Roman" w:hAnsi="Times New Roman" w:cs="Times New Roman"/>
          <w:kern w:val="0"/>
          <w:lang w:eastAsia="en-CY"/>
          <w14:ligatures w14:val="none"/>
        </w:rPr>
        <w:t>:</w:t>
      </w:r>
    </w:p>
    <w:p w14:paraId="014CD0B7" w14:textId="77777777" w:rsidR="00200DB2" w:rsidRPr="00200DB2" w:rsidRDefault="00200DB2" w:rsidP="00200DB2">
      <w:pPr>
        <w:spacing w:beforeAutospacing="1" w:after="0" w:afterAutospacing="1" w:line="240" w:lineRule="auto"/>
        <w:ind w:left="720"/>
        <w:rPr>
          <w:rFonts w:ascii="Times New Roman" w:eastAsia="Times New Roman" w:hAnsi="Times New Roman" w:cs="Times New Roman"/>
          <w:kern w:val="0"/>
          <w:lang w:eastAsia="en-CY"/>
          <w14:ligatures w14:val="none"/>
        </w:rPr>
      </w:pPr>
      <m:oMathPara>
        <m:oMath>
          <m:r>
            <w:rPr>
              <w:rFonts w:ascii="Cambria Math" w:eastAsia="Times New Roman" w:hAnsi="Cambria Math" w:cs="Times New Roman"/>
              <w:kern w:val="0"/>
              <w:lang w:eastAsia="en-CY"/>
              <w14:ligatures w14:val="none"/>
            </w:rPr>
            <m:t>cv=</m:t>
          </m:r>
          <m:f>
            <m:fPr>
              <m:ctrlPr>
                <w:rPr>
                  <w:rFonts w:ascii="Cambria Math" w:eastAsia="Times New Roman" w:hAnsi="Cambria Math" w:cs="Times New Roman"/>
                  <w:kern w:val="0"/>
                  <w:lang w:eastAsia="en-CY"/>
                  <w14:ligatures w14:val="none"/>
                </w:rPr>
              </m:ctrlPr>
            </m:fPr>
            <m:num>
              <m:r>
                <m:rPr>
                  <m:nor/>
                </m:rPr>
                <w:rPr>
                  <w:rFonts w:ascii="Times New Roman" w:eastAsia="Times New Roman" w:hAnsi="Times New Roman" w:cs="Times New Roman"/>
                  <w:kern w:val="0"/>
                  <w:lang w:eastAsia="en-CY"/>
                  <w14:ligatures w14:val="none"/>
                </w:rPr>
                <m:t>std</m:t>
              </m:r>
              <m:r>
                <w:rPr>
                  <w:rFonts w:ascii="Cambria Math" w:eastAsia="Times New Roman" w:hAnsi="Cambria Math" w:cs="Times New Roman"/>
                  <w:kern w:val="0"/>
                  <w:lang w:eastAsia="en-CY"/>
                  <w14:ligatures w14:val="none"/>
                </w:rPr>
                <m:t>(IBI)</m:t>
              </m:r>
            </m:num>
            <m:den>
              <m:r>
                <m:rPr>
                  <m:nor/>
                </m:rPr>
                <w:rPr>
                  <w:rFonts w:ascii="Times New Roman" w:eastAsia="Times New Roman" w:hAnsi="Times New Roman" w:cs="Times New Roman"/>
                  <w:kern w:val="0"/>
                  <w:lang w:eastAsia="en-CY"/>
                  <w14:ligatures w14:val="none"/>
                </w:rPr>
                <m:t>mean</m:t>
              </m:r>
              <m:r>
                <w:rPr>
                  <w:rFonts w:ascii="Cambria Math" w:eastAsia="Times New Roman" w:hAnsi="Cambria Math" w:cs="Times New Roman"/>
                  <w:kern w:val="0"/>
                  <w:lang w:eastAsia="en-CY"/>
                  <w14:ligatures w14:val="none"/>
                </w:rPr>
                <m:t>(IBI)</m:t>
              </m:r>
            </m:den>
          </m:f>
          <m:r>
            <w:rPr>
              <w:rFonts w:ascii="Cambria Math" w:eastAsia="Times New Roman" w:hAnsi="Cambria Math" w:cs="Times New Roman"/>
              <w:kern w:val="0"/>
              <w:lang w:eastAsia="en-CY"/>
              <w14:ligatures w14:val="none"/>
            </w:rPr>
            <w:br/>
          </m:r>
        </m:oMath>
      </m:oMathPara>
    </w:p>
    <w:p w14:paraId="7AEFB7E5"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These features describe not only the average tempo of the movement, but also how regular or irregular the rhythm is. This becomes important later when creating semantic descriptions and prototype predictions.</w:t>
      </w:r>
    </w:p>
    <w:p w14:paraId="596ECDF8"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lastRenderedPageBreak/>
        <w:t>Relevant scripts include:</w:t>
      </w:r>
    </w:p>
    <w:p w14:paraId="0AE07931" w14:textId="77777777" w:rsidR="00200DB2" w:rsidRPr="00200DB2" w:rsidRDefault="00200DB2" w:rsidP="00200DB2">
      <w:pPr>
        <w:numPr>
          <w:ilvl w:val="0"/>
          <w:numId w:val="24"/>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lmaTempoExport_v2.py</w:t>
      </w:r>
    </w:p>
    <w:p w14:paraId="6095F4F6" w14:textId="77777777" w:rsidR="00200DB2" w:rsidRPr="00200DB2" w:rsidRDefault="00200DB2" w:rsidP="00200DB2">
      <w:pPr>
        <w:numPr>
          <w:ilvl w:val="0"/>
          <w:numId w:val="24"/>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semantic_prompt_from_motion.py</w:t>
      </w:r>
    </w:p>
    <w:p w14:paraId="73E368FD" w14:textId="08515537" w:rsidR="00200DB2" w:rsidRPr="00200DB2" w:rsidRDefault="00200DB2" w:rsidP="00200DB2">
      <w:pPr>
        <w:spacing w:after="0" w:line="240" w:lineRule="auto"/>
        <w:rPr>
          <w:rFonts w:ascii="Times New Roman" w:eastAsia="Times New Roman" w:hAnsi="Times New Roman" w:cs="Times New Roman"/>
          <w:kern w:val="0"/>
          <w:lang w:eastAsia="en-CY"/>
          <w14:ligatures w14:val="none"/>
        </w:rPr>
      </w:pPr>
    </w:p>
    <w:p w14:paraId="763FBA20"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4. End-to-End Pipeline</w:t>
      </w:r>
    </w:p>
    <w:p w14:paraId="05D46686"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final system is not a single model, but a multi-stage pipeline. Each stage plays a specific role.</w:t>
      </w:r>
    </w:p>
    <w:p w14:paraId="406DD0C3"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4.1 Motion Preprocessing and Feature Extraction</w:t>
      </w:r>
    </w:p>
    <w:p w14:paraId="4FEE9784"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process starts with a raw BVH file. The motion is segmented into windows, and from each window the system extracts:</w:t>
      </w:r>
    </w:p>
    <w:p w14:paraId="0F377228" w14:textId="77777777" w:rsidR="00200DB2" w:rsidRPr="00200DB2" w:rsidRDefault="00200DB2" w:rsidP="00200DB2">
      <w:pPr>
        <w:numPr>
          <w:ilvl w:val="0"/>
          <w:numId w:val="25"/>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LMA descriptors</w:t>
      </w:r>
    </w:p>
    <w:p w14:paraId="5D231BC8" w14:textId="77777777" w:rsidR="00200DB2" w:rsidRPr="00200DB2" w:rsidRDefault="00200DB2" w:rsidP="00200DB2">
      <w:pPr>
        <w:numPr>
          <w:ilvl w:val="0"/>
          <w:numId w:val="25"/>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beat events</w:t>
      </w:r>
    </w:p>
    <w:p w14:paraId="26EDAACA" w14:textId="77777777" w:rsidR="00200DB2" w:rsidRPr="00200DB2" w:rsidRDefault="00200DB2" w:rsidP="00200DB2">
      <w:pPr>
        <w:numPr>
          <w:ilvl w:val="0"/>
          <w:numId w:val="25"/>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tempo estimates</w:t>
      </w:r>
    </w:p>
    <w:p w14:paraId="06BDC6C7" w14:textId="77777777" w:rsidR="00200DB2" w:rsidRPr="00200DB2" w:rsidRDefault="00200DB2" w:rsidP="00200DB2">
      <w:pPr>
        <w:numPr>
          <w:ilvl w:val="0"/>
          <w:numId w:val="25"/>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temporal statistics</w:t>
      </w:r>
    </w:p>
    <w:p w14:paraId="397F6708" w14:textId="77777777" w:rsidR="00200DB2" w:rsidRPr="00200DB2" w:rsidRDefault="00200DB2" w:rsidP="00200DB2">
      <w:pPr>
        <w:numPr>
          <w:ilvl w:val="0"/>
          <w:numId w:val="25"/>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beat-motion interaction features</w:t>
      </w:r>
    </w:p>
    <w:p w14:paraId="67A07439"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gives a structured motion representation that is more suitable for machine learning than raw skeletal coordinates alone.</w:t>
      </w:r>
    </w:p>
    <w:p w14:paraId="11979224"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4.2 Dataset Assembly</w:t>
      </w:r>
    </w:p>
    <w:p w14:paraId="7ECE23F9"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After feature extraction, motion clips are aligned with their corresponding audio stems. The system caches clip-level CSV features and builds a supervised dataset for training and evaluation.</w:t>
      </w:r>
    </w:p>
    <w:p w14:paraId="454710CD"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Script:</w:t>
      </w:r>
    </w:p>
    <w:p w14:paraId="525C605D" w14:textId="77777777" w:rsidR="00200DB2" w:rsidRPr="00200DB2" w:rsidRDefault="00200DB2" w:rsidP="00200DB2">
      <w:pPr>
        <w:numPr>
          <w:ilvl w:val="0"/>
          <w:numId w:val="26"/>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build_motion2music_dataset_v2.py</w:t>
      </w:r>
    </w:p>
    <w:p w14:paraId="3CE9AC19"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4.3 Temporal Feature Augmentation</w:t>
      </w:r>
    </w:p>
    <w:p w14:paraId="6B7C0C87"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To better represent motion dynamics, the pipeline adds temporal context features such as:</w:t>
      </w:r>
    </w:p>
    <w:p w14:paraId="10F981E5" w14:textId="77777777" w:rsidR="00200DB2" w:rsidRPr="00200DB2" w:rsidRDefault="00200DB2" w:rsidP="00200DB2">
      <w:pPr>
        <w:numPr>
          <w:ilvl w:val="0"/>
          <w:numId w:val="27"/>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motion-energy change over time</w:t>
      </w:r>
    </w:p>
    <w:p w14:paraId="4EF8E291" w14:textId="77777777" w:rsidR="00200DB2" w:rsidRPr="00200DB2" w:rsidRDefault="00200DB2" w:rsidP="00200DB2">
      <w:pPr>
        <w:numPr>
          <w:ilvl w:val="0"/>
          <w:numId w:val="27"/>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beat alignment quality</w:t>
      </w:r>
    </w:p>
    <w:p w14:paraId="3D18AD3E" w14:textId="77777777" w:rsidR="00200DB2" w:rsidRPr="00200DB2" w:rsidRDefault="00200DB2" w:rsidP="00200DB2">
      <w:pPr>
        <w:numPr>
          <w:ilvl w:val="0"/>
          <w:numId w:val="27"/>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sync tightness</w:t>
      </w:r>
    </w:p>
    <w:p w14:paraId="76BAF1D2" w14:textId="77777777" w:rsidR="00200DB2" w:rsidRPr="00200DB2" w:rsidRDefault="00200DB2" w:rsidP="00200DB2">
      <w:pPr>
        <w:numPr>
          <w:ilvl w:val="0"/>
          <w:numId w:val="27"/>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offbeat tendency</w:t>
      </w:r>
    </w:p>
    <w:p w14:paraId="7CDBFE5F" w14:textId="77777777" w:rsidR="00200DB2" w:rsidRPr="00200DB2" w:rsidRDefault="00200DB2" w:rsidP="00200DB2">
      <w:pPr>
        <w:numPr>
          <w:ilvl w:val="0"/>
          <w:numId w:val="27"/>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periodicity and regularity measures</w:t>
      </w:r>
    </w:p>
    <w:p w14:paraId="1EBA70BC"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These features help the system model not just “what the motion is,” but also “how it evolves.”</w:t>
      </w:r>
    </w:p>
    <w:p w14:paraId="71839743"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lastRenderedPageBreak/>
        <w:t>Script:</w:t>
      </w:r>
    </w:p>
    <w:p w14:paraId="604EE3AB" w14:textId="77777777" w:rsidR="00200DB2" w:rsidRPr="00200DB2" w:rsidRDefault="00200DB2" w:rsidP="00200DB2">
      <w:pPr>
        <w:numPr>
          <w:ilvl w:val="0"/>
          <w:numId w:val="28"/>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build_motion_temporal_features.py</w:t>
      </w:r>
    </w:p>
    <w:p w14:paraId="4D80FA8D"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4.4 Audio Representation Preparation</w:t>
      </w:r>
    </w:p>
    <w:p w14:paraId="6818CE7C"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Instead of working directly with raw waveforms during prediction, the project uses </w:t>
      </w:r>
      <w:r w:rsidRPr="00200DB2">
        <w:rPr>
          <w:rFonts w:ascii="Times New Roman" w:eastAsia="Times New Roman" w:hAnsi="Times New Roman" w:cs="Times New Roman"/>
          <w:b/>
          <w:bCs/>
          <w:kern w:val="0"/>
          <w:lang w:eastAsia="en-CY"/>
          <w14:ligatures w14:val="none"/>
        </w:rPr>
        <w:t>CLAP audio embeddings</w:t>
      </w:r>
      <w:r w:rsidRPr="00200DB2">
        <w:rPr>
          <w:rFonts w:ascii="Times New Roman" w:eastAsia="Times New Roman" w:hAnsi="Times New Roman" w:cs="Times New Roman"/>
          <w:kern w:val="0"/>
          <w:lang w:eastAsia="en-CY"/>
          <w14:ligatures w14:val="none"/>
        </w:rPr>
        <w:t xml:space="preserve"> as a compact semantic representation of audio. CLAP embeddings are computed for multiple window sizes, including 5s, 8s, 10s, and 30s.</w:t>
      </w:r>
    </w:p>
    <w:p w14:paraId="1AB64E08"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provides a meaningful embedding space where musically related sounds are placed closer together.</w:t>
      </w:r>
    </w:p>
    <w:p w14:paraId="5EDC3A5B"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Script:</w:t>
      </w:r>
    </w:p>
    <w:p w14:paraId="41B7B0C4" w14:textId="77777777" w:rsidR="00200DB2" w:rsidRPr="00200DB2" w:rsidRDefault="00200DB2" w:rsidP="00200DB2">
      <w:pPr>
        <w:numPr>
          <w:ilvl w:val="0"/>
          <w:numId w:val="29"/>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precompute_clap_audio_windows.py</w:t>
      </w:r>
    </w:p>
    <w:p w14:paraId="3F0524C6"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4.5 Early Direct Regression Baselines</w:t>
      </w:r>
    </w:p>
    <w:p w14:paraId="4360840A"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In the first experiments, the project tried direct learning approaches such as:</w:t>
      </w:r>
    </w:p>
    <w:p w14:paraId="68B651BE" w14:textId="77777777" w:rsidR="00200DB2" w:rsidRPr="00200DB2" w:rsidRDefault="00200DB2" w:rsidP="00200DB2">
      <w:pPr>
        <w:numPr>
          <w:ilvl w:val="0"/>
          <w:numId w:val="30"/>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motion → audio descriptor regression</w:t>
      </w:r>
    </w:p>
    <w:p w14:paraId="356AC542" w14:textId="77777777" w:rsidR="00200DB2" w:rsidRPr="00200DB2" w:rsidRDefault="00200DB2" w:rsidP="00200DB2">
      <w:pPr>
        <w:numPr>
          <w:ilvl w:val="0"/>
          <w:numId w:val="30"/>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motion → CLAP embedding regression</w:t>
      </w:r>
    </w:p>
    <w:p w14:paraId="5C1E49A5"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These approaches were useful as baselines, but they did not generalize well under strict OOD testing. Even when some correlation could be learned in easier settings, performance dropped significantly on unseen datasets.</w:t>
      </w:r>
    </w:p>
    <w:p w14:paraId="10FC2286"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Representative script:</w:t>
      </w:r>
    </w:p>
    <w:p w14:paraId="33C53184" w14:textId="77777777" w:rsidR="00200DB2" w:rsidRPr="00200DB2" w:rsidRDefault="00200DB2" w:rsidP="00200DB2">
      <w:pPr>
        <w:numPr>
          <w:ilvl w:val="0"/>
          <w:numId w:val="31"/>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train_motion_to_audio.py</w:t>
      </w:r>
    </w:p>
    <w:p w14:paraId="2F096FB1"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was an important turning point in the project, because it showed that direct prediction of audio targets was too brittle for robust generalization.</w:t>
      </w:r>
    </w:p>
    <w:p w14:paraId="180EB1DE"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4.6 Semantic Control Layer</w:t>
      </w:r>
    </w:p>
    <w:p w14:paraId="06CA5FF4"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To make the system more interpretable, a semantic control layer was introduced. Instead of predicting exact audio, the system maps motion features into a small set of higher-level semantic controls. These include dimensions such as:</w:t>
      </w:r>
    </w:p>
    <w:p w14:paraId="1CCFC000" w14:textId="77777777" w:rsidR="00200DB2" w:rsidRPr="00200DB2" w:rsidRDefault="00200DB2" w:rsidP="00200DB2">
      <w:pPr>
        <w:numPr>
          <w:ilvl w:val="0"/>
          <w:numId w:val="3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energy</w:t>
      </w:r>
    </w:p>
    <w:p w14:paraId="690587DB" w14:textId="77777777" w:rsidR="00200DB2" w:rsidRPr="00200DB2" w:rsidRDefault="00200DB2" w:rsidP="00200DB2">
      <w:pPr>
        <w:numPr>
          <w:ilvl w:val="0"/>
          <w:numId w:val="3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heaviness</w:t>
      </w:r>
    </w:p>
    <w:p w14:paraId="1439BDD2" w14:textId="77777777" w:rsidR="00200DB2" w:rsidRPr="00200DB2" w:rsidRDefault="00200DB2" w:rsidP="00200DB2">
      <w:pPr>
        <w:numPr>
          <w:ilvl w:val="0"/>
          <w:numId w:val="3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sharpness</w:t>
      </w:r>
    </w:p>
    <w:p w14:paraId="0633CBED" w14:textId="77777777" w:rsidR="00200DB2" w:rsidRPr="00200DB2" w:rsidRDefault="00200DB2" w:rsidP="00200DB2">
      <w:pPr>
        <w:numPr>
          <w:ilvl w:val="0"/>
          <w:numId w:val="3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control</w:t>
      </w:r>
    </w:p>
    <w:p w14:paraId="0C230424" w14:textId="77777777" w:rsidR="00200DB2" w:rsidRPr="00200DB2" w:rsidRDefault="00200DB2" w:rsidP="00200DB2">
      <w:pPr>
        <w:numPr>
          <w:ilvl w:val="0"/>
          <w:numId w:val="3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expansiveness</w:t>
      </w:r>
    </w:p>
    <w:p w14:paraId="36627FAB" w14:textId="77777777" w:rsidR="00200DB2" w:rsidRPr="00200DB2" w:rsidRDefault="00200DB2" w:rsidP="00200DB2">
      <w:pPr>
        <w:numPr>
          <w:ilvl w:val="0"/>
          <w:numId w:val="3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rhythm stability</w:t>
      </w:r>
    </w:p>
    <w:p w14:paraId="7BC88B80" w14:textId="77777777" w:rsidR="00200DB2" w:rsidRPr="00200DB2" w:rsidRDefault="00200DB2" w:rsidP="00200DB2">
      <w:pPr>
        <w:numPr>
          <w:ilvl w:val="0"/>
          <w:numId w:val="3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arousal</w:t>
      </w:r>
    </w:p>
    <w:p w14:paraId="579C992C" w14:textId="77777777" w:rsidR="00200DB2" w:rsidRPr="00200DB2" w:rsidRDefault="00200DB2" w:rsidP="00200DB2">
      <w:pPr>
        <w:numPr>
          <w:ilvl w:val="0"/>
          <w:numId w:val="3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valence</w:t>
      </w:r>
    </w:p>
    <w:p w14:paraId="2DAD0793" w14:textId="77777777" w:rsidR="00200DB2" w:rsidRPr="00200DB2" w:rsidRDefault="00200DB2" w:rsidP="00200DB2">
      <w:pPr>
        <w:numPr>
          <w:ilvl w:val="0"/>
          <w:numId w:val="3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dynamics</w:t>
      </w:r>
    </w:p>
    <w:p w14:paraId="62085D07"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lastRenderedPageBreak/>
        <w:t>These semantic values are produced from normalized LMA and rhythm features using hand-crafted equations and rules. The values are then converted into tags and prompt phrases for music generation.</w:t>
      </w:r>
    </w:p>
    <w:p w14:paraId="75E5D272"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Script:</w:t>
      </w:r>
    </w:p>
    <w:p w14:paraId="0CC757C1" w14:textId="77777777" w:rsidR="00200DB2" w:rsidRPr="00200DB2" w:rsidRDefault="00200DB2" w:rsidP="00200DB2">
      <w:pPr>
        <w:numPr>
          <w:ilvl w:val="0"/>
          <w:numId w:val="33"/>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semantic_prompt_from_motion.py</w:t>
      </w:r>
    </w:p>
    <w:p w14:paraId="567E2FCC"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stage is easier to understand and debug because it allows the system to say, for example, that a clip appears energetic, sharp, or rhythmically stable, rather than forcing it to directly guess an exact waveform.</w:t>
      </w:r>
    </w:p>
    <w:p w14:paraId="41FC9727"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4.7 CLAP-Guided Semantic Tuning</w:t>
      </w:r>
    </w:p>
    <w:p w14:paraId="123F782E"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To improve semantic prompt quality, the project uses a tuning stage based on CLAP similarity. The idea is to search for semantic weighting and threshold parameters that make the prompt representation more aligned with the real audio representation.</w:t>
      </w:r>
    </w:p>
    <w:p w14:paraId="27F23B5A"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optimization objective uses:</w:t>
      </w:r>
    </w:p>
    <w:p w14:paraId="12DBBFD8" w14:textId="77777777" w:rsidR="00200DB2" w:rsidRPr="00200DB2" w:rsidRDefault="00200DB2" w:rsidP="00200DB2">
      <w:pPr>
        <w:numPr>
          <w:ilvl w:val="0"/>
          <w:numId w:val="34"/>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cosine similarity between </w:t>
      </w:r>
      <w:proofErr w:type="gramStart"/>
      <w:r w:rsidRPr="00200DB2">
        <w:rPr>
          <w:rFonts w:ascii="Times New Roman" w:eastAsia="Times New Roman" w:hAnsi="Times New Roman" w:cs="Times New Roman"/>
          <w:kern w:val="0"/>
          <w:lang w:eastAsia="en-CY"/>
          <w14:ligatures w14:val="none"/>
        </w:rPr>
        <w:t>CLAP(</w:t>
      </w:r>
      <w:proofErr w:type="gramEnd"/>
      <w:r w:rsidRPr="00200DB2">
        <w:rPr>
          <w:rFonts w:ascii="Times New Roman" w:eastAsia="Times New Roman" w:hAnsi="Times New Roman" w:cs="Times New Roman"/>
          <w:kern w:val="0"/>
          <w:lang w:eastAsia="en-CY"/>
          <w14:ligatures w14:val="none"/>
        </w:rPr>
        <w:t xml:space="preserve">prompt) and </w:t>
      </w:r>
      <w:proofErr w:type="gramStart"/>
      <w:r w:rsidRPr="00200DB2">
        <w:rPr>
          <w:rFonts w:ascii="Times New Roman" w:eastAsia="Times New Roman" w:hAnsi="Times New Roman" w:cs="Times New Roman"/>
          <w:kern w:val="0"/>
          <w:lang w:eastAsia="en-CY"/>
          <w14:ligatures w14:val="none"/>
        </w:rPr>
        <w:t>CLAP(</w:t>
      </w:r>
      <w:proofErr w:type="gramEnd"/>
      <w:r w:rsidRPr="00200DB2">
        <w:rPr>
          <w:rFonts w:ascii="Times New Roman" w:eastAsia="Times New Roman" w:hAnsi="Times New Roman" w:cs="Times New Roman"/>
          <w:kern w:val="0"/>
          <w:lang w:eastAsia="en-CY"/>
          <w14:ligatures w14:val="none"/>
        </w:rPr>
        <w:t>audio)</w:t>
      </w:r>
    </w:p>
    <w:p w14:paraId="135B7446" w14:textId="77777777" w:rsidR="00200DB2" w:rsidRPr="00200DB2" w:rsidRDefault="00200DB2" w:rsidP="00200DB2">
      <w:pPr>
        <w:numPr>
          <w:ilvl w:val="0"/>
          <w:numId w:val="34"/>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a consistency penalty to reduce unstable tag switching</w:t>
      </w:r>
    </w:p>
    <w:p w14:paraId="36885AC0"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Script:</w:t>
      </w:r>
    </w:p>
    <w:p w14:paraId="280E4FDE" w14:textId="77777777" w:rsidR="00200DB2" w:rsidRPr="00200DB2" w:rsidRDefault="00200DB2" w:rsidP="00200DB2">
      <w:pPr>
        <w:numPr>
          <w:ilvl w:val="0"/>
          <w:numId w:val="35"/>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tune_semantic_prompt_params.py</w:t>
      </w:r>
    </w:p>
    <w:p w14:paraId="481AC280"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tuning improved prompt-audio alignment and made the semantic layer more stable.</w:t>
      </w:r>
    </w:p>
    <w:p w14:paraId="45A493F2"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4.8 Prototype-Based Target Prediction</w:t>
      </w:r>
    </w:p>
    <w:p w14:paraId="55CC96E2"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strongest current approach is prototype prediction. Instead of predicting exact audio or even a full audio embedding, the system clusters CLAP audio embeddings into broad prototype regions representing coarse music families or styles.</w:t>
      </w:r>
    </w:p>
    <w:p w14:paraId="24C5527E"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Then, a motion classifier is trained to predict the probability that a motion clip belongs to each prototype. During inference, the model outputs top-k prototype candidates rather than a single rigid answer.</w:t>
      </w:r>
    </w:p>
    <w:p w14:paraId="40FA5EF3"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Scripts:</w:t>
      </w:r>
    </w:p>
    <w:p w14:paraId="60196C70" w14:textId="77777777" w:rsidR="00200DB2" w:rsidRPr="00200DB2" w:rsidRDefault="00200DB2" w:rsidP="00200DB2">
      <w:pPr>
        <w:numPr>
          <w:ilvl w:val="0"/>
          <w:numId w:val="36"/>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train_motion_prototype_prompt.py</w:t>
      </w:r>
    </w:p>
    <w:p w14:paraId="4A61EE90" w14:textId="77777777" w:rsidR="00200DB2" w:rsidRPr="00200DB2" w:rsidRDefault="00200DB2" w:rsidP="00200DB2">
      <w:pPr>
        <w:numPr>
          <w:ilvl w:val="0"/>
          <w:numId w:val="36"/>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infer_prototype_prompt.py</w:t>
      </w:r>
    </w:p>
    <w:p w14:paraId="2A09D70A"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is a very important design decision. Predicting broad prototype regions is easier and more robust than predicting exact audio details. It also fits the nature of the task, since one motion clip can plausibly correspond to multiple types of music.</w:t>
      </w:r>
    </w:p>
    <w:p w14:paraId="568B7479"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4.9 Music Generation</w:t>
      </w:r>
    </w:p>
    <w:p w14:paraId="3F0017A1"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lastRenderedPageBreak/>
        <w:t xml:space="preserve">In the final stage, the semantic controls, tempo information, and predicted prototype are combined into a structured text prompt for </w:t>
      </w:r>
      <w:proofErr w:type="spellStart"/>
      <w:r w:rsidRPr="00200DB2">
        <w:rPr>
          <w:rFonts w:ascii="Times New Roman" w:eastAsia="Times New Roman" w:hAnsi="Times New Roman" w:cs="Times New Roman"/>
          <w:b/>
          <w:bCs/>
          <w:kern w:val="0"/>
          <w:lang w:eastAsia="en-CY"/>
          <w14:ligatures w14:val="none"/>
        </w:rPr>
        <w:t>MusicGen</w:t>
      </w:r>
      <w:proofErr w:type="spellEnd"/>
      <w:r w:rsidRPr="00200DB2">
        <w:rPr>
          <w:rFonts w:ascii="Times New Roman" w:eastAsia="Times New Roman" w:hAnsi="Times New Roman" w:cs="Times New Roman"/>
          <w:kern w:val="0"/>
          <w:lang w:eastAsia="en-CY"/>
          <w14:ligatures w14:val="none"/>
        </w:rPr>
        <w:t xml:space="preserve">. </w:t>
      </w:r>
      <w:proofErr w:type="spellStart"/>
      <w:r w:rsidRPr="00200DB2">
        <w:rPr>
          <w:rFonts w:ascii="Times New Roman" w:eastAsia="Times New Roman" w:hAnsi="Times New Roman" w:cs="Times New Roman"/>
          <w:kern w:val="0"/>
          <w:lang w:eastAsia="en-CY"/>
          <w14:ligatures w14:val="none"/>
        </w:rPr>
        <w:t>MusicGen</w:t>
      </w:r>
      <w:proofErr w:type="spellEnd"/>
      <w:r w:rsidRPr="00200DB2">
        <w:rPr>
          <w:rFonts w:ascii="Times New Roman" w:eastAsia="Times New Roman" w:hAnsi="Times New Roman" w:cs="Times New Roman"/>
          <w:kern w:val="0"/>
          <w:lang w:eastAsia="en-CY"/>
          <w14:ligatures w14:val="none"/>
        </w:rPr>
        <w:t xml:space="preserve"> then generates the final audio output.</w:t>
      </w:r>
    </w:p>
    <w:p w14:paraId="019754E2"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Script:</w:t>
      </w:r>
    </w:p>
    <w:p w14:paraId="25A009F7" w14:textId="77777777" w:rsidR="00200DB2" w:rsidRPr="00200DB2" w:rsidRDefault="00200DB2" w:rsidP="00200DB2">
      <w:pPr>
        <w:numPr>
          <w:ilvl w:val="0"/>
          <w:numId w:val="37"/>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generate_music.py</w:t>
      </w:r>
    </w:p>
    <w:p w14:paraId="07AB147D"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design takes advantage of the strengths of text-to-music generation. Instead of forcing a regression model to output a single audio target, the system uses motion to guide a generative model through interpretable language.</w:t>
      </w:r>
    </w:p>
    <w:p w14:paraId="493DB087" w14:textId="77777777" w:rsidR="00200DB2" w:rsidRPr="00200DB2" w:rsidRDefault="00200DB2" w:rsidP="00200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CY"/>
          <w14:ligatures w14:val="none"/>
        </w:rPr>
      </w:pPr>
      <w:r w:rsidRPr="00200DB2">
        <w:rPr>
          <w:rFonts w:ascii="Times New Roman" w:eastAsia="Times New Roman" w:hAnsi="Times New Roman" w:cs="Times New Roman"/>
          <w:b/>
          <w:bCs/>
          <w:kern w:val="0"/>
          <w:sz w:val="27"/>
          <w:szCs w:val="27"/>
          <w:lang w:eastAsia="en-CY"/>
          <w14:ligatures w14:val="none"/>
        </w:rPr>
        <w:t>4.10 Human Validation and Visualization</w:t>
      </w:r>
    </w:p>
    <w:p w14:paraId="5EA9F435"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Quantitative metrics alone are not enough in motion-to-music generation. Therefore, the project also includes synchronized viewers for BVH and audio playback so that generated results can be visually and qualitatively checked.</w:t>
      </w:r>
    </w:p>
    <w:p w14:paraId="390A9096"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Scripts:</w:t>
      </w:r>
    </w:p>
    <w:p w14:paraId="6559A394" w14:textId="77777777" w:rsidR="00200DB2" w:rsidRPr="00200DB2" w:rsidRDefault="00200DB2" w:rsidP="00200DB2">
      <w:pPr>
        <w:numPr>
          <w:ilvl w:val="0"/>
          <w:numId w:val="38"/>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visualize_beats_on_bvh.py</w:t>
      </w:r>
    </w:p>
    <w:p w14:paraId="3AE563D8" w14:textId="77777777" w:rsidR="00200DB2" w:rsidRPr="00200DB2" w:rsidRDefault="00200DB2" w:rsidP="00200DB2">
      <w:pPr>
        <w:numPr>
          <w:ilvl w:val="0"/>
          <w:numId w:val="38"/>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Courier New" w:eastAsia="Times New Roman" w:hAnsi="Courier New" w:cs="Courier New"/>
          <w:kern w:val="0"/>
          <w:sz w:val="20"/>
          <w:szCs w:val="20"/>
          <w:lang w:eastAsia="en-CY"/>
          <w14:ligatures w14:val="none"/>
        </w:rPr>
        <w:t>quick_view.py</w:t>
      </w:r>
    </w:p>
    <w:p w14:paraId="0D3431B5"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allows inspection of whether the generated audio feels aligned with the dance in terms of timing, energy, and style.</w:t>
      </w:r>
    </w:p>
    <w:p w14:paraId="2663B73C" w14:textId="1DCC5B77" w:rsidR="00200DB2" w:rsidRPr="00200DB2" w:rsidRDefault="00200DB2" w:rsidP="00200DB2">
      <w:pPr>
        <w:spacing w:after="0" w:line="240" w:lineRule="auto"/>
        <w:rPr>
          <w:rFonts w:ascii="Times New Roman" w:eastAsia="Times New Roman" w:hAnsi="Times New Roman" w:cs="Times New Roman"/>
          <w:kern w:val="0"/>
          <w:lang w:eastAsia="en-CY"/>
          <w14:ligatures w14:val="none"/>
        </w:rPr>
      </w:pPr>
    </w:p>
    <w:p w14:paraId="5A794167"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5. Experimental Findings</w:t>
      </w:r>
    </w:p>
    <w:p w14:paraId="78CEE6A1"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Several important findings emerged from the experiments.</w:t>
      </w:r>
    </w:p>
    <w:p w14:paraId="3472A301"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First, </w:t>
      </w:r>
      <w:r w:rsidRPr="00200DB2">
        <w:rPr>
          <w:rFonts w:ascii="Times New Roman" w:eastAsia="Times New Roman" w:hAnsi="Times New Roman" w:cs="Times New Roman"/>
          <w:b/>
          <w:bCs/>
          <w:kern w:val="0"/>
          <w:lang w:eastAsia="en-CY"/>
          <w14:ligatures w14:val="none"/>
        </w:rPr>
        <w:t>direct motion-to-audio descriptor regression performed poorly under strict out-of-domain evaluation</w:t>
      </w:r>
      <w:r w:rsidRPr="00200DB2">
        <w:rPr>
          <w:rFonts w:ascii="Times New Roman" w:eastAsia="Times New Roman" w:hAnsi="Times New Roman" w:cs="Times New Roman"/>
          <w:kern w:val="0"/>
          <w:lang w:eastAsia="en-CY"/>
          <w14:ligatures w14:val="none"/>
        </w:rPr>
        <w:t xml:space="preserve">. In some reports, the mean </w:t>
      </w:r>
      <m:oMath>
        <m:sSup>
          <m:sSupPr>
            <m:ctrlPr>
              <w:rPr>
                <w:rFonts w:ascii="Cambria Math" w:eastAsia="Times New Roman" w:hAnsi="Cambria Math" w:cs="Times New Roman"/>
                <w:kern w:val="0"/>
                <w:lang w:eastAsia="en-CY"/>
                <w14:ligatures w14:val="none"/>
              </w:rPr>
            </m:ctrlPr>
          </m:sSupPr>
          <m:e>
            <m:r>
              <w:rPr>
                <w:rFonts w:ascii="Cambria Math" w:eastAsia="Times New Roman" w:hAnsi="Cambria Math" w:cs="Times New Roman"/>
                <w:kern w:val="0"/>
                <w:lang w:eastAsia="en-CY"/>
                <w14:ligatures w14:val="none"/>
              </w:rPr>
              <m:t>R</m:t>
            </m:r>
          </m:e>
          <m:sup>
            <m:r>
              <w:rPr>
                <w:rFonts w:ascii="Cambria Math" w:eastAsia="Times New Roman" w:hAnsi="Cambria Math" w:cs="Times New Roman"/>
                <w:kern w:val="0"/>
                <w:lang w:eastAsia="en-CY"/>
                <w14:ligatures w14:val="none"/>
              </w:rPr>
              <m:t>2</m:t>
            </m:r>
          </m:sup>
        </m:sSup>
      </m:oMath>
      <w:r w:rsidRPr="00200DB2">
        <w:rPr>
          <w:rFonts w:ascii="Times New Roman" w:eastAsia="Times New Roman" w:hAnsi="Times New Roman" w:cs="Times New Roman"/>
          <w:kern w:val="0"/>
          <w:lang w:eastAsia="en-CY"/>
          <w14:ligatures w14:val="none"/>
        </w:rPr>
        <w:t>was strongly negative, which indicates that the model did not generalize reliably beyond the training distribution.</w:t>
      </w:r>
    </w:p>
    <w:p w14:paraId="2CE42239"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Second, </w:t>
      </w:r>
      <w:r w:rsidRPr="00200DB2">
        <w:rPr>
          <w:rFonts w:ascii="Times New Roman" w:eastAsia="Times New Roman" w:hAnsi="Times New Roman" w:cs="Times New Roman"/>
          <w:b/>
          <w:bCs/>
          <w:kern w:val="0"/>
          <w:lang w:eastAsia="en-CY"/>
          <w14:ligatures w14:val="none"/>
        </w:rPr>
        <w:t>mixed holdout settings gave better numbers than strict OOD</w:t>
      </w:r>
      <w:r w:rsidRPr="00200DB2">
        <w:rPr>
          <w:rFonts w:ascii="Times New Roman" w:eastAsia="Times New Roman" w:hAnsi="Times New Roman" w:cs="Times New Roman"/>
          <w:kern w:val="0"/>
          <w:lang w:eastAsia="en-CY"/>
          <w14:ligatures w14:val="none"/>
        </w:rPr>
        <w:t>, but this improvement did not fully solve the problem. Better performance in mixed settings suggests that the model can learn dataset-specific regularities, but true generalization remains challenging.</w:t>
      </w:r>
    </w:p>
    <w:p w14:paraId="4701BBC6"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Third, </w:t>
      </w:r>
      <w:r w:rsidRPr="00200DB2">
        <w:rPr>
          <w:rFonts w:ascii="Times New Roman" w:eastAsia="Times New Roman" w:hAnsi="Times New Roman" w:cs="Times New Roman"/>
          <w:b/>
          <w:bCs/>
          <w:kern w:val="0"/>
          <w:lang w:eastAsia="en-CY"/>
          <w14:ligatures w14:val="none"/>
        </w:rPr>
        <w:t>motion-to-CLAP regression achieved moderate cosine similarity</w:t>
      </w:r>
      <w:r w:rsidRPr="00200DB2">
        <w:rPr>
          <w:rFonts w:ascii="Times New Roman" w:eastAsia="Times New Roman" w:hAnsi="Times New Roman" w:cs="Times New Roman"/>
          <w:kern w:val="0"/>
          <w:lang w:eastAsia="en-CY"/>
          <w14:ligatures w14:val="none"/>
        </w:rPr>
        <w:t>, but retrieval quality under strict holdout was still weak. This suggests that motion contains useful musical information, but not enough to directly recover a precise audio embedding under domain shift.</w:t>
      </w:r>
    </w:p>
    <w:p w14:paraId="288D7751"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Fourth, </w:t>
      </w:r>
      <w:r w:rsidRPr="00200DB2">
        <w:rPr>
          <w:rFonts w:ascii="Times New Roman" w:eastAsia="Times New Roman" w:hAnsi="Times New Roman" w:cs="Times New Roman"/>
          <w:b/>
          <w:bCs/>
          <w:kern w:val="0"/>
          <w:lang w:eastAsia="en-CY"/>
          <w14:ligatures w14:val="none"/>
        </w:rPr>
        <w:t>genre probing experiments showed that motion does contain some style-related signal</w:t>
      </w:r>
      <w:r w:rsidRPr="00200DB2">
        <w:rPr>
          <w:rFonts w:ascii="Times New Roman" w:eastAsia="Times New Roman" w:hAnsi="Times New Roman" w:cs="Times New Roman"/>
          <w:kern w:val="0"/>
          <w:lang w:eastAsia="en-CY"/>
          <w14:ligatures w14:val="none"/>
        </w:rPr>
        <w:t>, but these signals are noisy and can be distorted by label mismatch and dataset bias.</w:t>
      </w:r>
    </w:p>
    <w:p w14:paraId="562736D7"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lastRenderedPageBreak/>
        <w:t xml:space="preserve">Fifth, </w:t>
      </w:r>
      <w:r w:rsidRPr="00200DB2">
        <w:rPr>
          <w:rFonts w:ascii="Times New Roman" w:eastAsia="Times New Roman" w:hAnsi="Times New Roman" w:cs="Times New Roman"/>
          <w:b/>
          <w:bCs/>
          <w:kern w:val="0"/>
          <w:lang w:eastAsia="en-CY"/>
          <w14:ligatures w14:val="none"/>
        </w:rPr>
        <w:t>semantic prompt tuning improved CLAP alignment</w:t>
      </w:r>
      <w:r w:rsidRPr="00200DB2">
        <w:rPr>
          <w:rFonts w:ascii="Times New Roman" w:eastAsia="Times New Roman" w:hAnsi="Times New Roman" w:cs="Times New Roman"/>
          <w:kern w:val="0"/>
          <w:lang w:eastAsia="en-CY"/>
          <w14:ligatures w14:val="none"/>
        </w:rPr>
        <w:t>, with test mean cosine improving from approximately 0.167 to 0.194. Although this is not a huge jump, it indicates that a carefully designed semantic layer can make text prompts more representative of the target audio.</w:t>
      </w:r>
    </w:p>
    <w:p w14:paraId="396FBCD5"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Finally, </w:t>
      </w:r>
      <w:r w:rsidRPr="00200DB2">
        <w:rPr>
          <w:rFonts w:ascii="Times New Roman" w:eastAsia="Times New Roman" w:hAnsi="Times New Roman" w:cs="Times New Roman"/>
          <w:b/>
          <w:bCs/>
          <w:kern w:val="0"/>
          <w:lang w:eastAsia="en-CY"/>
          <w14:ligatures w14:val="none"/>
        </w:rPr>
        <w:t>prototype-conditioned prompting emerged as the most practical and robust approach</w:t>
      </w:r>
      <w:r w:rsidRPr="00200DB2">
        <w:rPr>
          <w:rFonts w:ascii="Times New Roman" w:eastAsia="Times New Roman" w:hAnsi="Times New Roman" w:cs="Times New Roman"/>
          <w:kern w:val="0"/>
          <w:lang w:eastAsia="en-CY"/>
          <w14:ligatures w14:val="none"/>
        </w:rPr>
        <w:t xml:space="preserve">. In particular, the 30-second v2 model showed much better </w:t>
      </w:r>
      <w:proofErr w:type="spellStart"/>
      <w:r w:rsidRPr="00200DB2">
        <w:rPr>
          <w:rFonts w:ascii="Times New Roman" w:eastAsia="Times New Roman" w:hAnsi="Times New Roman" w:cs="Times New Roman"/>
          <w:kern w:val="0"/>
          <w:lang w:eastAsia="en-CY"/>
          <w14:ligatures w14:val="none"/>
        </w:rPr>
        <w:t>behavior</w:t>
      </w:r>
      <w:proofErr w:type="spellEnd"/>
      <w:r w:rsidRPr="00200DB2">
        <w:rPr>
          <w:rFonts w:ascii="Times New Roman" w:eastAsia="Times New Roman" w:hAnsi="Times New Roman" w:cs="Times New Roman"/>
          <w:kern w:val="0"/>
          <w:lang w:eastAsia="en-CY"/>
          <w14:ligatures w14:val="none"/>
        </w:rPr>
        <w:t xml:space="preserve"> than the 5-second variant, which proved unstable under strict test conditions. This suggests that longer temporal context is important for capturing meaningful motion-to-music relationships.</w:t>
      </w:r>
    </w:p>
    <w:p w14:paraId="0EAC1258" w14:textId="333EDCA6" w:rsidR="00200DB2" w:rsidRPr="00200DB2" w:rsidRDefault="00200DB2" w:rsidP="00200DB2">
      <w:pPr>
        <w:spacing w:after="0" w:line="240" w:lineRule="auto"/>
        <w:rPr>
          <w:rFonts w:ascii="Times New Roman" w:eastAsia="Times New Roman" w:hAnsi="Times New Roman" w:cs="Times New Roman"/>
          <w:kern w:val="0"/>
          <w:lang w:eastAsia="en-CY"/>
          <w14:ligatures w14:val="none"/>
        </w:rPr>
      </w:pPr>
    </w:p>
    <w:p w14:paraId="7A488113"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6. Best Current Inference Path</w:t>
      </w:r>
    </w:p>
    <w:p w14:paraId="4A8C9E34"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most reliable current inference pipeline for a new BVH clip is:</w:t>
      </w:r>
    </w:p>
    <w:p w14:paraId="0F9E04BD" w14:textId="77777777" w:rsidR="00200DB2" w:rsidRPr="00200DB2" w:rsidRDefault="00200DB2" w:rsidP="00200DB2">
      <w:pPr>
        <w:numPr>
          <w:ilvl w:val="0"/>
          <w:numId w:val="39"/>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Extract </w:t>
      </w:r>
      <w:r w:rsidRPr="00200DB2">
        <w:rPr>
          <w:rFonts w:ascii="Courier New" w:eastAsia="Times New Roman" w:hAnsi="Courier New" w:cs="Courier New"/>
          <w:kern w:val="0"/>
          <w:sz w:val="20"/>
          <w:szCs w:val="20"/>
          <w:lang w:eastAsia="en-CY"/>
          <w14:ligatures w14:val="none"/>
        </w:rPr>
        <w:t>*_lma.csv</w:t>
      </w:r>
      <w:r w:rsidRPr="00200DB2">
        <w:rPr>
          <w:rFonts w:ascii="Times New Roman" w:eastAsia="Times New Roman" w:hAnsi="Times New Roman" w:cs="Times New Roman"/>
          <w:kern w:val="0"/>
          <w:lang w:eastAsia="en-CY"/>
          <w14:ligatures w14:val="none"/>
        </w:rPr>
        <w:t xml:space="preserve"> and </w:t>
      </w:r>
      <w:r w:rsidRPr="00200DB2">
        <w:rPr>
          <w:rFonts w:ascii="Courier New" w:eastAsia="Times New Roman" w:hAnsi="Courier New" w:cs="Courier New"/>
          <w:kern w:val="0"/>
          <w:sz w:val="20"/>
          <w:szCs w:val="20"/>
          <w:lang w:eastAsia="en-CY"/>
          <w14:ligatures w14:val="none"/>
        </w:rPr>
        <w:t>*_beats.csv</w:t>
      </w:r>
    </w:p>
    <w:p w14:paraId="3C2883F4" w14:textId="77777777" w:rsidR="00200DB2" w:rsidRPr="00200DB2" w:rsidRDefault="00200DB2" w:rsidP="00200DB2">
      <w:pPr>
        <w:numPr>
          <w:ilvl w:val="0"/>
          <w:numId w:val="39"/>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Build motion-temporal features</w:t>
      </w:r>
    </w:p>
    <w:p w14:paraId="795AF171" w14:textId="77777777" w:rsidR="00200DB2" w:rsidRPr="00200DB2" w:rsidRDefault="00200DB2" w:rsidP="00200DB2">
      <w:pPr>
        <w:numPr>
          <w:ilvl w:val="0"/>
          <w:numId w:val="39"/>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Run prototype inference to obtain top-k prototype predictions</w:t>
      </w:r>
    </w:p>
    <w:p w14:paraId="30ED7908" w14:textId="77777777" w:rsidR="00200DB2" w:rsidRPr="00200DB2" w:rsidRDefault="00200DB2" w:rsidP="00200DB2">
      <w:pPr>
        <w:numPr>
          <w:ilvl w:val="0"/>
          <w:numId w:val="39"/>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Combine prototype, semantic controls, and tempo information into a text prompt</w:t>
      </w:r>
    </w:p>
    <w:p w14:paraId="214900D9" w14:textId="77777777" w:rsidR="00200DB2" w:rsidRPr="00200DB2" w:rsidRDefault="00200DB2" w:rsidP="00200DB2">
      <w:pPr>
        <w:numPr>
          <w:ilvl w:val="0"/>
          <w:numId w:val="39"/>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Use </w:t>
      </w:r>
      <w:proofErr w:type="spellStart"/>
      <w:r w:rsidRPr="00200DB2">
        <w:rPr>
          <w:rFonts w:ascii="Times New Roman" w:eastAsia="Times New Roman" w:hAnsi="Times New Roman" w:cs="Times New Roman"/>
          <w:kern w:val="0"/>
          <w:lang w:eastAsia="en-CY"/>
          <w14:ligatures w14:val="none"/>
        </w:rPr>
        <w:t>MusicGen</w:t>
      </w:r>
      <w:proofErr w:type="spellEnd"/>
      <w:r w:rsidRPr="00200DB2">
        <w:rPr>
          <w:rFonts w:ascii="Times New Roman" w:eastAsia="Times New Roman" w:hAnsi="Times New Roman" w:cs="Times New Roman"/>
          <w:kern w:val="0"/>
          <w:lang w:eastAsia="en-CY"/>
          <w14:ligatures w14:val="none"/>
        </w:rPr>
        <w:t xml:space="preserve"> to generate candidate audio</w:t>
      </w:r>
    </w:p>
    <w:p w14:paraId="08B24F9D" w14:textId="77777777" w:rsidR="00200DB2" w:rsidRPr="00200DB2" w:rsidRDefault="00200DB2" w:rsidP="00200DB2">
      <w:pPr>
        <w:numPr>
          <w:ilvl w:val="0"/>
          <w:numId w:val="39"/>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Compare results using synchronized BVH and audio visualization</w:t>
      </w:r>
    </w:p>
    <w:p w14:paraId="3BA4F827"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approach is currently preferred because it avoids the unrealistic goal of exact audio prediction while still producing music that is guided by the movement in a meaningful way.</w:t>
      </w:r>
    </w:p>
    <w:p w14:paraId="42D0B9E6"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It is also practical because it supports:</w:t>
      </w:r>
    </w:p>
    <w:p w14:paraId="5C787C34" w14:textId="77777777" w:rsidR="00200DB2" w:rsidRPr="00200DB2" w:rsidRDefault="00200DB2" w:rsidP="00200DB2">
      <w:pPr>
        <w:numPr>
          <w:ilvl w:val="0"/>
          <w:numId w:val="40"/>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interpretable controls</w:t>
      </w:r>
    </w:p>
    <w:p w14:paraId="1541B3F4" w14:textId="77777777" w:rsidR="00200DB2" w:rsidRPr="00200DB2" w:rsidRDefault="00200DB2" w:rsidP="00200DB2">
      <w:pPr>
        <w:numPr>
          <w:ilvl w:val="0"/>
          <w:numId w:val="40"/>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robust top-k candidate generation</w:t>
      </w:r>
    </w:p>
    <w:p w14:paraId="14A1620C" w14:textId="77777777" w:rsidR="00200DB2" w:rsidRPr="00200DB2" w:rsidRDefault="00200DB2" w:rsidP="00200DB2">
      <w:pPr>
        <w:numPr>
          <w:ilvl w:val="0"/>
          <w:numId w:val="40"/>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editable prompts</w:t>
      </w:r>
    </w:p>
    <w:p w14:paraId="0E3B2800" w14:textId="77777777" w:rsidR="00200DB2" w:rsidRPr="00200DB2" w:rsidRDefault="00200DB2" w:rsidP="00200DB2">
      <w:pPr>
        <w:numPr>
          <w:ilvl w:val="0"/>
          <w:numId w:val="40"/>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variation without retraining the full model</w:t>
      </w:r>
    </w:p>
    <w:p w14:paraId="0E7A3FFA" w14:textId="27EC4299" w:rsidR="00200DB2" w:rsidRPr="00200DB2" w:rsidRDefault="00200DB2" w:rsidP="00200DB2">
      <w:pPr>
        <w:spacing w:after="0" w:line="240" w:lineRule="auto"/>
        <w:rPr>
          <w:rFonts w:ascii="Times New Roman" w:eastAsia="Times New Roman" w:hAnsi="Times New Roman" w:cs="Times New Roman"/>
          <w:kern w:val="0"/>
          <w:lang w:eastAsia="en-CY"/>
          <w14:ligatures w14:val="none"/>
        </w:rPr>
      </w:pPr>
    </w:p>
    <w:p w14:paraId="02F5013D"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7. Why the Multi-Stage Architecture Works Better</w:t>
      </w:r>
    </w:p>
    <w:p w14:paraId="0C3D231B"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reason this architecture works better than direct regression is closely tied to the nature of the task.</w:t>
      </w:r>
    </w:p>
    <w:p w14:paraId="20788127"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Motion does not uniquely determine exact spectral or timbral audio details. A dance clip can imply tempo, energy, phrasing, and style tendencies, but it usually cannot specify one exact audio waveform. Therefore, directly regressing high-dimensional audio targets creates ambiguity and encourages unstable learning.</w:t>
      </w:r>
    </w:p>
    <w:p w14:paraId="49FF846F"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proposed pipeline handles this by gradually reducing uncertainty:</w:t>
      </w:r>
    </w:p>
    <w:p w14:paraId="6A8867A8" w14:textId="77777777" w:rsidR="00200DB2" w:rsidRPr="00200DB2" w:rsidRDefault="00200DB2" w:rsidP="00200DB2">
      <w:pPr>
        <w:numPr>
          <w:ilvl w:val="0"/>
          <w:numId w:val="41"/>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LMA and beat features describe the motion</w:t>
      </w:r>
    </w:p>
    <w:p w14:paraId="0DFD8B93" w14:textId="77777777" w:rsidR="00200DB2" w:rsidRPr="00200DB2" w:rsidRDefault="00200DB2" w:rsidP="00200DB2">
      <w:pPr>
        <w:numPr>
          <w:ilvl w:val="0"/>
          <w:numId w:val="41"/>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semantic controls describe how the motion feels</w:t>
      </w:r>
    </w:p>
    <w:p w14:paraId="52E03D53" w14:textId="77777777" w:rsidR="00200DB2" w:rsidRPr="00200DB2" w:rsidRDefault="00200DB2" w:rsidP="00200DB2">
      <w:pPr>
        <w:numPr>
          <w:ilvl w:val="0"/>
          <w:numId w:val="41"/>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lastRenderedPageBreak/>
        <w:t>prototypes restrict the output to a broad music family</w:t>
      </w:r>
    </w:p>
    <w:p w14:paraId="7F9D7875" w14:textId="77777777" w:rsidR="00200DB2" w:rsidRPr="00200DB2" w:rsidRDefault="00200DB2" w:rsidP="00200DB2">
      <w:pPr>
        <w:numPr>
          <w:ilvl w:val="0"/>
          <w:numId w:val="41"/>
        </w:numPr>
        <w:spacing w:before="100" w:beforeAutospacing="1" w:after="100" w:afterAutospacing="1" w:line="240" w:lineRule="auto"/>
        <w:rPr>
          <w:rFonts w:ascii="Times New Roman" w:eastAsia="Times New Roman" w:hAnsi="Times New Roman" w:cs="Times New Roman"/>
          <w:kern w:val="0"/>
          <w:lang w:eastAsia="en-CY"/>
          <w14:ligatures w14:val="none"/>
        </w:rPr>
      </w:pPr>
      <w:proofErr w:type="spellStart"/>
      <w:r w:rsidRPr="00200DB2">
        <w:rPr>
          <w:rFonts w:ascii="Times New Roman" w:eastAsia="Times New Roman" w:hAnsi="Times New Roman" w:cs="Times New Roman"/>
          <w:kern w:val="0"/>
          <w:lang w:eastAsia="en-CY"/>
          <w14:ligatures w14:val="none"/>
        </w:rPr>
        <w:t>MusicGen</w:t>
      </w:r>
      <w:proofErr w:type="spellEnd"/>
      <w:r w:rsidRPr="00200DB2">
        <w:rPr>
          <w:rFonts w:ascii="Times New Roman" w:eastAsia="Times New Roman" w:hAnsi="Times New Roman" w:cs="Times New Roman"/>
          <w:kern w:val="0"/>
          <w:lang w:eastAsia="en-CY"/>
          <w14:ligatures w14:val="none"/>
        </w:rPr>
        <w:t xml:space="preserve"> handles the final creative synthesis</w:t>
      </w:r>
    </w:p>
    <w:p w14:paraId="57232281"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In other words, the system does not try to solve the entire problem in one step. Instead, it transforms motion into a controlled description that a generative audio model can use effectively.</w:t>
      </w:r>
    </w:p>
    <w:p w14:paraId="79EF8E65" w14:textId="0DA39297" w:rsidR="00200DB2" w:rsidRPr="00200DB2" w:rsidRDefault="00200DB2" w:rsidP="00200DB2">
      <w:pPr>
        <w:spacing w:after="0" w:line="240" w:lineRule="auto"/>
        <w:rPr>
          <w:rFonts w:ascii="Times New Roman" w:eastAsia="Times New Roman" w:hAnsi="Times New Roman" w:cs="Times New Roman"/>
          <w:kern w:val="0"/>
          <w:lang w:eastAsia="en-CY"/>
          <w14:ligatures w14:val="none"/>
        </w:rPr>
      </w:pPr>
    </w:p>
    <w:p w14:paraId="7636A93B"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8. Limitations</w:t>
      </w:r>
    </w:p>
    <w:p w14:paraId="2A07360B"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Although the current system is stronger than the early baselines, several limitations remain.</w:t>
      </w:r>
    </w:p>
    <w:p w14:paraId="71B11657"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A major limitation is </w:t>
      </w:r>
      <w:r w:rsidRPr="00200DB2">
        <w:rPr>
          <w:rFonts w:ascii="Times New Roman" w:eastAsia="Times New Roman" w:hAnsi="Times New Roman" w:cs="Times New Roman"/>
          <w:b/>
          <w:bCs/>
          <w:kern w:val="0"/>
          <w:lang w:eastAsia="en-CY"/>
          <w14:ligatures w14:val="none"/>
        </w:rPr>
        <w:t>cross-dataset domain shift</w:t>
      </w:r>
      <w:r w:rsidRPr="00200DB2">
        <w:rPr>
          <w:rFonts w:ascii="Times New Roman" w:eastAsia="Times New Roman" w:hAnsi="Times New Roman" w:cs="Times New Roman"/>
          <w:kern w:val="0"/>
          <w:lang w:eastAsia="en-CY"/>
          <w14:ligatures w14:val="none"/>
        </w:rPr>
        <w:t>. Different datasets may vary in choreography style, recording assumptions, motion quality, and genre distribution. As a result, models trained on one dataset do not always transfer cleanly to another.</w:t>
      </w:r>
    </w:p>
    <w:p w14:paraId="31B2F959"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Another limitation is that </w:t>
      </w:r>
      <w:r w:rsidRPr="00200DB2">
        <w:rPr>
          <w:rFonts w:ascii="Times New Roman" w:eastAsia="Times New Roman" w:hAnsi="Times New Roman" w:cs="Times New Roman"/>
          <w:b/>
          <w:bCs/>
          <w:kern w:val="0"/>
          <w:lang w:eastAsia="en-CY"/>
          <w14:ligatures w14:val="none"/>
        </w:rPr>
        <w:t>some learned prototypes may reflect dataset structure rather than purely musical semantics</w:t>
      </w:r>
      <w:r w:rsidRPr="00200DB2">
        <w:rPr>
          <w:rFonts w:ascii="Times New Roman" w:eastAsia="Times New Roman" w:hAnsi="Times New Roman" w:cs="Times New Roman"/>
          <w:kern w:val="0"/>
          <w:lang w:eastAsia="en-CY"/>
          <w14:ligatures w14:val="none"/>
        </w:rPr>
        <w:t>. This means the clustering is useful, but not always perfectly interpretable.</w:t>
      </w:r>
    </w:p>
    <w:p w14:paraId="3A149AFB"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The final text-to-audio stage also introduces </w:t>
      </w:r>
      <w:r w:rsidRPr="00200DB2">
        <w:rPr>
          <w:rFonts w:ascii="Times New Roman" w:eastAsia="Times New Roman" w:hAnsi="Times New Roman" w:cs="Times New Roman"/>
          <w:b/>
          <w:bCs/>
          <w:kern w:val="0"/>
          <w:lang w:eastAsia="en-CY"/>
          <w14:ligatures w14:val="none"/>
        </w:rPr>
        <w:t>stochasticity</w:t>
      </w:r>
      <w:r w:rsidRPr="00200DB2">
        <w:rPr>
          <w:rFonts w:ascii="Times New Roman" w:eastAsia="Times New Roman" w:hAnsi="Times New Roman" w:cs="Times New Roman"/>
          <w:kern w:val="0"/>
          <w:lang w:eastAsia="en-CY"/>
          <w14:ligatures w14:val="none"/>
        </w:rPr>
        <w:t xml:space="preserve">. Generated output quality can vary depending on random seed, prompt wording, and </w:t>
      </w:r>
      <w:proofErr w:type="spellStart"/>
      <w:r w:rsidRPr="00200DB2">
        <w:rPr>
          <w:rFonts w:ascii="Times New Roman" w:eastAsia="Times New Roman" w:hAnsi="Times New Roman" w:cs="Times New Roman"/>
          <w:kern w:val="0"/>
          <w:lang w:eastAsia="en-CY"/>
          <w14:ligatures w14:val="none"/>
        </w:rPr>
        <w:t>MusicGen</w:t>
      </w:r>
      <w:proofErr w:type="spellEnd"/>
      <w:r w:rsidRPr="00200DB2">
        <w:rPr>
          <w:rFonts w:ascii="Times New Roman" w:eastAsia="Times New Roman" w:hAnsi="Times New Roman" w:cs="Times New Roman"/>
          <w:kern w:val="0"/>
          <w:lang w:eastAsia="en-CY"/>
          <w14:ligatures w14:val="none"/>
        </w:rPr>
        <w:t xml:space="preserve"> </w:t>
      </w:r>
      <w:proofErr w:type="spellStart"/>
      <w:r w:rsidRPr="00200DB2">
        <w:rPr>
          <w:rFonts w:ascii="Times New Roman" w:eastAsia="Times New Roman" w:hAnsi="Times New Roman" w:cs="Times New Roman"/>
          <w:kern w:val="0"/>
          <w:lang w:eastAsia="en-CY"/>
          <w14:ligatures w14:val="none"/>
        </w:rPr>
        <w:t>behavior</w:t>
      </w:r>
      <w:proofErr w:type="spellEnd"/>
      <w:r w:rsidRPr="00200DB2">
        <w:rPr>
          <w:rFonts w:ascii="Times New Roman" w:eastAsia="Times New Roman" w:hAnsi="Times New Roman" w:cs="Times New Roman"/>
          <w:kern w:val="0"/>
          <w:lang w:eastAsia="en-CY"/>
          <w14:ligatures w14:val="none"/>
        </w:rPr>
        <w:t>.</w:t>
      </w:r>
    </w:p>
    <w:p w14:paraId="438A6C3F"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In addition, </w:t>
      </w:r>
      <w:r w:rsidRPr="00200DB2">
        <w:rPr>
          <w:rFonts w:ascii="Times New Roman" w:eastAsia="Times New Roman" w:hAnsi="Times New Roman" w:cs="Times New Roman"/>
          <w:b/>
          <w:bCs/>
          <w:kern w:val="0"/>
          <w:lang w:eastAsia="en-CY"/>
          <w14:ligatures w14:val="none"/>
        </w:rPr>
        <w:t>CLAP-based quantitative improvements do not always perfectly match human perception of musical fit</w:t>
      </w:r>
      <w:r w:rsidRPr="00200DB2">
        <w:rPr>
          <w:rFonts w:ascii="Times New Roman" w:eastAsia="Times New Roman" w:hAnsi="Times New Roman" w:cs="Times New Roman"/>
          <w:kern w:val="0"/>
          <w:lang w:eastAsia="en-CY"/>
          <w14:ligatures w14:val="none"/>
        </w:rPr>
        <w:t>. A better similarity score does not automatically mean the generated music feels more natural or emotionally appropriate to a listener.</w:t>
      </w:r>
    </w:p>
    <w:p w14:paraId="3067774B"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Finally, strict OOD results are still clearly weaker than in-domain or mixed-holdout results, which shows that generalization remains an open challenge.</w:t>
      </w:r>
    </w:p>
    <w:p w14:paraId="0C5839E3" w14:textId="573B6CDE" w:rsidR="00200DB2" w:rsidRPr="00200DB2" w:rsidRDefault="00200DB2" w:rsidP="00200DB2">
      <w:pPr>
        <w:spacing w:after="0" w:line="240" w:lineRule="auto"/>
        <w:rPr>
          <w:rFonts w:ascii="Times New Roman" w:eastAsia="Times New Roman" w:hAnsi="Times New Roman" w:cs="Times New Roman"/>
          <w:kern w:val="0"/>
          <w:lang w:eastAsia="en-CY"/>
          <w14:ligatures w14:val="none"/>
        </w:rPr>
      </w:pPr>
    </w:p>
    <w:p w14:paraId="2FB17170"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9. Contribution of the Project</w:t>
      </w:r>
    </w:p>
    <w:p w14:paraId="4559A377"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main contribution of this project is not just a single model, but a clear and defensible system design for Motion2Music generation.</w:t>
      </w:r>
    </w:p>
    <w:p w14:paraId="1AE0D48A"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The final pipeline contains:</w:t>
      </w:r>
    </w:p>
    <w:p w14:paraId="3E467079" w14:textId="77777777" w:rsidR="00200DB2" w:rsidRPr="00200DB2" w:rsidRDefault="00200DB2" w:rsidP="00200DB2">
      <w:pPr>
        <w:numPr>
          <w:ilvl w:val="0"/>
          <w:numId w:val="4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a </w:t>
      </w:r>
      <w:r w:rsidRPr="00200DB2">
        <w:rPr>
          <w:rFonts w:ascii="Times New Roman" w:eastAsia="Times New Roman" w:hAnsi="Times New Roman" w:cs="Times New Roman"/>
          <w:b/>
          <w:bCs/>
          <w:kern w:val="0"/>
          <w:lang w:eastAsia="en-CY"/>
          <w14:ligatures w14:val="none"/>
        </w:rPr>
        <w:t>motion understanding layer</w:t>
      </w:r>
      <w:r w:rsidRPr="00200DB2">
        <w:rPr>
          <w:rFonts w:ascii="Times New Roman" w:eastAsia="Times New Roman" w:hAnsi="Times New Roman" w:cs="Times New Roman"/>
          <w:kern w:val="0"/>
          <w:lang w:eastAsia="en-CY"/>
          <w14:ligatures w14:val="none"/>
        </w:rPr>
        <w:t xml:space="preserve"> based on LMA and beat-temporal features</w:t>
      </w:r>
    </w:p>
    <w:p w14:paraId="2F55B098" w14:textId="77777777" w:rsidR="00200DB2" w:rsidRPr="00200DB2" w:rsidRDefault="00200DB2" w:rsidP="00200DB2">
      <w:pPr>
        <w:numPr>
          <w:ilvl w:val="0"/>
          <w:numId w:val="4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a </w:t>
      </w:r>
      <w:r w:rsidRPr="00200DB2">
        <w:rPr>
          <w:rFonts w:ascii="Times New Roman" w:eastAsia="Times New Roman" w:hAnsi="Times New Roman" w:cs="Times New Roman"/>
          <w:b/>
          <w:bCs/>
          <w:kern w:val="0"/>
          <w:lang w:eastAsia="en-CY"/>
          <w14:ligatures w14:val="none"/>
        </w:rPr>
        <w:t>semantic control layer</w:t>
      </w:r>
      <w:r w:rsidRPr="00200DB2">
        <w:rPr>
          <w:rFonts w:ascii="Times New Roman" w:eastAsia="Times New Roman" w:hAnsi="Times New Roman" w:cs="Times New Roman"/>
          <w:kern w:val="0"/>
          <w:lang w:eastAsia="en-CY"/>
          <w14:ligatures w14:val="none"/>
        </w:rPr>
        <w:t xml:space="preserve"> that converts motion into interpretable musical attributes</w:t>
      </w:r>
    </w:p>
    <w:p w14:paraId="05647A82" w14:textId="77777777" w:rsidR="00200DB2" w:rsidRPr="00200DB2" w:rsidRDefault="00200DB2" w:rsidP="00200DB2">
      <w:pPr>
        <w:numPr>
          <w:ilvl w:val="0"/>
          <w:numId w:val="4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a </w:t>
      </w:r>
      <w:r w:rsidRPr="00200DB2">
        <w:rPr>
          <w:rFonts w:ascii="Times New Roman" w:eastAsia="Times New Roman" w:hAnsi="Times New Roman" w:cs="Times New Roman"/>
          <w:b/>
          <w:bCs/>
          <w:kern w:val="0"/>
          <w:lang w:eastAsia="en-CY"/>
          <w14:ligatures w14:val="none"/>
        </w:rPr>
        <w:t>prototype layer</w:t>
      </w:r>
      <w:r w:rsidRPr="00200DB2">
        <w:rPr>
          <w:rFonts w:ascii="Times New Roman" w:eastAsia="Times New Roman" w:hAnsi="Times New Roman" w:cs="Times New Roman"/>
          <w:kern w:val="0"/>
          <w:lang w:eastAsia="en-CY"/>
          <w14:ligatures w14:val="none"/>
        </w:rPr>
        <w:t xml:space="preserve"> that predicts broad CLAP-derived music families</w:t>
      </w:r>
    </w:p>
    <w:p w14:paraId="7ABC850B" w14:textId="77777777" w:rsidR="00200DB2" w:rsidRPr="00200DB2" w:rsidRDefault="00200DB2" w:rsidP="00200DB2">
      <w:pPr>
        <w:numPr>
          <w:ilvl w:val="0"/>
          <w:numId w:val="4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a </w:t>
      </w:r>
      <w:r w:rsidRPr="00200DB2">
        <w:rPr>
          <w:rFonts w:ascii="Times New Roman" w:eastAsia="Times New Roman" w:hAnsi="Times New Roman" w:cs="Times New Roman"/>
          <w:b/>
          <w:bCs/>
          <w:kern w:val="0"/>
          <w:lang w:eastAsia="en-CY"/>
          <w14:ligatures w14:val="none"/>
        </w:rPr>
        <w:t>generation layer</w:t>
      </w:r>
      <w:r w:rsidRPr="00200DB2">
        <w:rPr>
          <w:rFonts w:ascii="Times New Roman" w:eastAsia="Times New Roman" w:hAnsi="Times New Roman" w:cs="Times New Roman"/>
          <w:kern w:val="0"/>
          <w:lang w:eastAsia="en-CY"/>
          <w14:ligatures w14:val="none"/>
        </w:rPr>
        <w:t xml:space="preserve"> that uses </w:t>
      </w:r>
      <w:proofErr w:type="spellStart"/>
      <w:r w:rsidRPr="00200DB2">
        <w:rPr>
          <w:rFonts w:ascii="Times New Roman" w:eastAsia="Times New Roman" w:hAnsi="Times New Roman" w:cs="Times New Roman"/>
          <w:kern w:val="0"/>
          <w:lang w:eastAsia="en-CY"/>
          <w14:ligatures w14:val="none"/>
        </w:rPr>
        <w:t>MusicGen</w:t>
      </w:r>
      <w:proofErr w:type="spellEnd"/>
      <w:r w:rsidRPr="00200DB2">
        <w:rPr>
          <w:rFonts w:ascii="Times New Roman" w:eastAsia="Times New Roman" w:hAnsi="Times New Roman" w:cs="Times New Roman"/>
          <w:kern w:val="0"/>
          <w:lang w:eastAsia="en-CY"/>
          <w14:ligatures w14:val="none"/>
        </w:rPr>
        <w:t xml:space="preserve"> for final audio synthesis</w:t>
      </w:r>
    </w:p>
    <w:p w14:paraId="2D490390" w14:textId="77777777" w:rsidR="00200DB2" w:rsidRPr="00200DB2" w:rsidRDefault="00200DB2" w:rsidP="00200DB2">
      <w:pPr>
        <w:numPr>
          <w:ilvl w:val="0"/>
          <w:numId w:val="42"/>
        </w:num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a </w:t>
      </w:r>
      <w:r w:rsidRPr="00200DB2">
        <w:rPr>
          <w:rFonts w:ascii="Times New Roman" w:eastAsia="Times New Roman" w:hAnsi="Times New Roman" w:cs="Times New Roman"/>
          <w:b/>
          <w:bCs/>
          <w:kern w:val="0"/>
          <w:lang w:eastAsia="en-CY"/>
          <w14:ligatures w14:val="none"/>
        </w:rPr>
        <w:t>validation layer</w:t>
      </w:r>
      <w:r w:rsidRPr="00200DB2">
        <w:rPr>
          <w:rFonts w:ascii="Times New Roman" w:eastAsia="Times New Roman" w:hAnsi="Times New Roman" w:cs="Times New Roman"/>
          <w:kern w:val="0"/>
          <w:lang w:eastAsia="en-CY"/>
          <w14:ligatures w14:val="none"/>
        </w:rPr>
        <w:t xml:space="preserve"> that combines retrieval metrics, CLAP similarity, and synchronized BVH-audio inspection</w:t>
      </w:r>
    </w:p>
    <w:p w14:paraId="651A7BDC"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 xml:space="preserve">A second important contribution is the project’s transparent failure analysis. Rather than only reporting the best result, the work documents how and why early direct regression approaches </w:t>
      </w:r>
      <w:r w:rsidRPr="00200DB2">
        <w:rPr>
          <w:rFonts w:ascii="Times New Roman" w:eastAsia="Times New Roman" w:hAnsi="Times New Roman" w:cs="Times New Roman"/>
          <w:kern w:val="0"/>
          <w:lang w:eastAsia="en-CY"/>
          <w14:ligatures w14:val="none"/>
        </w:rPr>
        <w:lastRenderedPageBreak/>
        <w:t>underperformed, and how this motivated the shift toward a hierarchical semantic-prototype framework.</w:t>
      </w:r>
    </w:p>
    <w:p w14:paraId="440E8AE0"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Overall, the project demonstrates that motion-to-music generation benefits from an intermediate representation approach. By introducing semantic controls and prototype conditioning, the system becomes more interpretable, more controllable, and more practical than direct motion-to-audio regression.</w:t>
      </w:r>
    </w:p>
    <w:p w14:paraId="7CF2990D" w14:textId="43DD9D67" w:rsidR="00200DB2" w:rsidRPr="00200DB2" w:rsidRDefault="00200DB2" w:rsidP="00200DB2">
      <w:pPr>
        <w:spacing w:after="0" w:line="240" w:lineRule="auto"/>
        <w:rPr>
          <w:rFonts w:ascii="Times New Roman" w:eastAsia="Times New Roman" w:hAnsi="Times New Roman" w:cs="Times New Roman"/>
          <w:kern w:val="0"/>
          <w:lang w:eastAsia="en-CY"/>
          <w14:ligatures w14:val="none"/>
        </w:rPr>
      </w:pPr>
    </w:p>
    <w:p w14:paraId="01E67439" w14:textId="77777777" w:rsidR="00200DB2" w:rsidRPr="00200DB2" w:rsidRDefault="00200DB2" w:rsidP="00200D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Y"/>
          <w14:ligatures w14:val="none"/>
        </w:rPr>
      </w:pPr>
      <w:r w:rsidRPr="00200DB2">
        <w:rPr>
          <w:rFonts w:ascii="Times New Roman" w:eastAsia="Times New Roman" w:hAnsi="Times New Roman" w:cs="Times New Roman"/>
          <w:b/>
          <w:bCs/>
          <w:kern w:val="0"/>
          <w:sz w:val="36"/>
          <w:szCs w:val="36"/>
          <w:lang w:eastAsia="en-CY"/>
          <w14:ligatures w14:val="none"/>
        </w:rPr>
        <w:t>10. Conclusion</w:t>
      </w:r>
    </w:p>
    <w:p w14:paraId="010562C9"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r w:rsidRPr="00200DB2">
        <w:rPr>
          <w:rFonts w:ascii="Times New Roman" w:eastAsia="Times New Roman" w:hAnsi="Times New Roman" w:cs="Times New Roman"/>
          <w:kern w:val="0"/>
          <w:lang w:eastAsia="en-CY"/>
          <w14:ligatures w14:val="none"/>
        </w:rPr>
        <w:t>This thesis explored the task of generating music from dance motion using BVH input. Initial direct regression approaches were limited, especially under strict out-of-domain evaluation. In response, the project evolved into a multi-stage pipeline that extracts interpretable motion features, predicts semantic controls and audio prototypes, and then uses these to guide a text-to-music model.</w:t>
      </w:r>
    </w:p>
    <w:p w14:paraId="46AB75B7" w14:textId="77777777" w:rsidR="00200DB2" w:rsidRPr="00200DB2" w:rsidRDefault="00200DB2" w:rsidP="00200DB2">
      <w:pPr>
        <w:spacing w:before="100" w:beforeAutospacing="1" w:after="100" w:afterAutospacing="1" w:line="240" w:lineRule="auto"/>
        <w:rPr>
          <w:rFonts w:ascii="Times New Roman" w:eastAsia="Times New Roman" w:hAnsi="Times New Roman" w:cs="Times New Roman"/>
          <w:kern w:val="0"/>
          <w:lang w:eastAsia="en-CY"/>
          <w14:ligatures w14:val="none"/>
        </w:rPr>
      </w:pPr>
      <w:proofErr w:type="gramStart"/>
      <w:r w:rsidRPr="00200DB2">
        <w:rPr>
          <w:rFonts w:ascii="Times New Roman" w:eastAsia="Times New Roman" w:hAnsi="Times New Roman" w:cs="Times New Roman"/>
          <w:kern w:val="0"/>
          <w:lang w:eastAsia="en-CY"/>
          <w14:ligatures w14:val="none"/>
        </w:rPr>
        <w:t>The final result</w:t>
      </w:r>
      <w:proofErr w:type="gramEnd"/>
      <w:r w:rsidRPr="00200DB2">
        <w:rPr>
          <w:rFonts w:ascii="Times New Roman" w:eastAsia="Times New Roman" w:hAnsi="Times New Roman" w:cs="Times New Roman"/>
          <w:kern w:val="0"/>
          <w:lang w:eastAsia="en-CY"/>
          <w14:ligatures w14:val="none"/>
        </w:rPr>
        <w:t xml:space="preserve"> is a coherent Motion2Music framework that is both technically motivated and practically useful. While cross-dataset robustness is still a challenge, the current system provides a strong foundation for future work in motion-conditioned music generation. Most importantly, it shows that separating the problem into motion understanding, semantic abstraction, prototype prediction, and music synthesis is a more effective strategy than forcing a direct end-to-end regression from dance to sound.</w:t>
      </w:r>
    </w:p>
    <w:p w14:paraId="4A6E0629" w14:textId="77777777" w:rsidR="00B432CB" w:rsidRPr="00200DB2" w:rsidRDefault="00B432CB" w:rsidP="00200DB2"/>
    <w:sectPr w:rsidR="00B432CB" w:rsidRPr="00200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10B7"/>
    <w:multiLevelType w:val="multilevel"/>
    <w:tmpl w:val="CE5E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3A3B"/>
    <w:multiLevelType w:val="multilevel"/>
    <w:tmpl w:val="41ACEE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72895"/>
    <w:multiLevelType w:val="multilevel"/>
    <w:tmpl w:val="4796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35442"/>
    <w:multiLevelType w:val="multilevel"/>
    <w:tmpl w:val="75C446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94951"/>
    <w:multiLevelType w:val="multilevel"/>
    <w:tmpl w:val="DD6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97F15"/>
    <w:multiLevelType w:val="multilevel"/>
    <w:tmpl w:val="3A1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A17C33"/>
    <w:multiLevelType w:val="multilevel"/>
    <w:tmpl w:val="144C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87C18"/>
    <w:multiLevelType w:val="multilevel"/>
    <w:tmpl w:val="FBF0A9E6"/>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33FD7"/>
    <w:multiLevelType w:val="multilevel"/>
    <w:tmpl w:val="C34C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D2B8E"/>
    <w:multiLevelType w:val="multilevel"/>
    <w:tmpl w:val="4184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B36623"/>
    <w:multiLevelType w:val="multilevel"/>
    <w:tmpl w:val="0E3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B4236"/>
    <w:multiLevelType w:val="multilevel"/>
    <w:tmpl w:val="BB3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C38CC"/>
    <w:multiLevelType w:val="multilevel"/>
    <w:tmpl w:val="4978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B04FB3"/>
    <w:multiLevelType w:val="multilevel"/>
    <w:tmpl w:val="9E44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F6A09"/>
    <w:multiLevelType w:val="multilevel"/>
    <w:tmpl w:val="59BE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B2776"/>
    <w:multiLevelType w:val="multilevel"/>
    <w:tmpl w:val="03AA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D07D7"/>
    <w:multiLevelType w:val="multilevel"/>
    <w:tmpl w:val="E9D4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F4C3D"/>
    <w:multiLevelType w:val="multilevel"/>
    <w:tmpl w:val="FE42C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2F7352"/>
    <w:multiLevelType w:val="multilevel"/>
    <w:tmpl w:val="9D1C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627176"/>
    <w:multiLevelType w:val="multilevel"/>
    <w:tmpl w:val="1EBC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AB33F7"/>
    <w:multiLevelType w:val="multilevel"/>
    <w:tmpl w:val="6FF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C5339"/>
    <w:multiLevelType w:val="multilevel"/>
    <w:tmpl w:val="D64A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82865"/>
    <w:multiLevelType w:val="multilevel"/>
    <w:tmpl w:val="BEE62E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2D4AD8"/>
    <w:multiLevelType w:val="multilevel"/>
    <w:tmpl w:val="24B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05191"/>
    <w:multiLevelType w:val="multilevel"/>
    <w:tmpl w:val="F7C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071D0"/>
    <w:multiLevelType w:val="multilevel"/>
    <w:tmpl w:val="20B8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A5764"/>
    <w:multiLevelType w:val="multilevel"/>
    <w:tmpl w:val="9F1E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2B521E"/>
    <w:multiLevelType w:val="multilevel"/>
    <w:tmpl w:val="071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E6719"/>
    <w:multiLevelType w:val="multilevel"/>
    <w:tmpl w:val="FD2E52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603E3E"/>
    <w:multiLevelType w:val="multilevel"/>
    <w:tmpl w:val="1F8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968D0"/>
    <w:multiLevelType w:val="multilevel"/>
    <w:tmpl w:val="8154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077949"/>
    <w:multiLevelType w:val="multilevel"/>
    <w:tmpl w:val="7D1E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EC4B3D"/>
    <w:multiLevelType w:val="multilevel"/>
    <w:tmpl w:val="3318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620564"/>
    <w:multiLevelType w:val="multilevel"/>
    <w:tmpl w:val="DDE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1733E"/>
    <w:multiLevelType w:val="multilevel"/>
    <w:tmpl w:val="C602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44199"/>
    <w:multiLevelType w:val="multilevel"/>
    <w:tmpl w:val="9D70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C6906"/>
    <w:multiLevelType w:val="multilevel"/>
    <w:tmpl w:val="A28C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311C1"/>
    <w:multiLevelType w:val="multilevel"/>
    <w:tmpl w:val="809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107A8D"/>
    <w:multiLevelType w:val="multilevel"/>
    <w:tmpl w:val="715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36C26"/>
    <w:multiLevelType w:val="multilevel"/>
    <w:tmpl w:val="88E8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4B2B82"/>
    <w:multiLevelType w:val="multilevel"/>
    <w:tmpl w:val="CBBE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B7530A"/>
    <w:multiLevelType w:val="multilevel"/>
    <w:tmpl w:val="D15A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441004">
    <w:abstractNumId w:val="18"/>
  </w:num>
  <w:num w:numId="2" w16cid:durableId="124201702">
    <w:abstractNumId w:val="16"/>
  </w:num>
  <w:num w:numId="3" w16cid:durableId="1808280456">
    <w:abstractNumId w:val="40"/>
  </w:num>
  <w:num w:numId="4" w16cid:durableId="571813448">
    <w:abstractNumId w:val="19"/>
  </w:num>
  <w:num w:numId="5" w16cid:durableId="1024554943">
    <w:abstractNumId w:val="28"/>
  </w:num>
  <w:num w:numId="6" w16cid:durableId="940647563">
    <w:abstractNumId w:val="7"/>
  </w:num>
  <w:num w:numId="7" w16cid:durableId="449787522">
    <w:abstractNumId w:val="3"/>
  </w:num>
  <w:num w:numId="8" w16cid:durableId="2021814280">
    <w:abstractNumId w:val="9"/>
  </w:num>
  <w:num w:numId="9" w16cid:durableId="1065881416">
    <w:abstractNumId w:val="17"/>
  </w:num>
  <w:num w:numId="10" w16cid:durableId="792287339">
    <w:abstractNumId w:val="35"/>
  </w:num>
  <w:num w:numId="11" w16cid:durableId="193856217">
    <w:abstractNumId w:val="30"/>
  </w:num>
  <w:num w:numId="12" w16cid:durableId="1210998674">
    <w:abstractNumId w:val="31"/>
  </w:num>
  <w:num w:numId="13" w16cid:durableId="1349209668">
    <w:abstractNumId w:val="1"/>
  </w:num>
  <w:num w:numId="14" w16cid:durableId="1679847147">
    <w:abstractNumId w:val="22"/>
  </w:num>
  <w:num w:numId="15" w16cid:durableId="511266170">
    <w:abstractNumId w:val="37"/>
  </w:num>
  <w:num w:numId="16" w16cid:durableId="1089695655">
    <w:abstractNumId w:val="5"/>
  </w:num>
  <w:num w:numId="17" w16cid:durableId="1754007547">
    <w:abstractNumId w:val="12"/>
  </w:num>
  <w:num w:numId="18" w16cid:durableId="2139837062">
    <w:abstractNumId w:val="26"/>
  </w:num>
  <w:num w:numId="19" w16cid:durableId="955645955">
    <w:abstractNumId w:val="11"/>
  </w:num>
  <w:num w:numId="20" w16cid:durableId="725420318">
    <w:abstractNumId w:val="15"/>
  </w:num>
  <w:num w:numId="21" w16cid:durableId="1114516395">
    <w:abstractNumId w:val="41"/>
  </w:num>
  <w:num w:numId="22" w16cid:durableId="672949877">
    <w:abstractNumId w:val="2"/>
  </w:num>
  <w:num w:numId="23" w16cid:durableId="850265951">
    <w:abstractNumId w:val="36"/>
  </w:num>
  <w:num w:numId="24" w16cid:durableId="887453176">
    <w:abstractNumId w:val="33"/>
  </w:num>
  <w:num w:numId="25" w16cid:durableId="403457477">
    <w:abstractNumId w:val="39"/>
  </w:num>
  <w:num w:numId="26" w16cid:durableId="407503713">
    <w:abstractNumId w:val="25"/>
  </w:num>
  <w:num w:numId="27" w16cid:durableId="807166171">
    <w:abstractNumId w:val="29"/>
  </w:num>
  <w:num w:numId="28" w16cid:durableId="1258438929">
    <w:abstractNumId w:val="0"/>
  </w:num>
  <w:num w:numId="29" w16cid:durableId="643970742">
    <w:abstractNumId w:val="38"/>
  </w:num>
  <w:num w:numId="30" w16cid:durableId="822695512">
    <w:abstractNumId w:val="6"/>
  </w:num>
  <w:num w:numId="31" w16cid:durableId="1277561898">
    <w:abstractNumId w:val="23"/>
  </w:num>
  <w:num w:numId="32" w16cid:durableId="1132555639">
    <w:abstractNumId w:val="34"/>
  </w:num>
  <w:num w:numId="33" w16cid:durableId="660040305">
    <w:abstractNumId w:val="20"/>
  </w:num>
  <w:num w:numId="34" w16cid:durableId="1962108681">
    <w:abstractNumId w:val="27"/>
  </w:num>
  <w:num w:numId="35" w16cid:durableId="972247679">
    <w:abstractNumId w:val="10"/>
  </w:num>
  <w:num w:numId="36" w16cid:durableId="1236014288">
    <w:abstractNumId w:val="13"/>
  </w:num>
  <w:num w:numId="37" w16cid:durableId="672072124">
    <w:abstractNumId w:val="4"/>
  </w:num>
  <w:num w:numId="38" w16cid:durableId="1035883102">
    <w:abstractNumId w:val="14"/>
  </w:num>
  <w:num w:numId="39" w16cid:durableId="1764765997">
    <w:abstractNumId w:val="32"/>
  </w:num>
  <w:num w:numId="40" w16cid:durableId="1596669650">
    <w:abstractNumId w:val="24"/>
  </w:num>
  <w:num w:numId="41" w16cid:durableId="1586573669">
    <w:abstractNumId w:val="21"/>
  </w:num>
  <w:num w:numId="42" w16cid:durableId="540479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CB"/>
    <w:rsid w:val="00200DB2"/>
    <w:rsid w:val="00723970"/>
    <w:rsid w:val="00B432CB"/>
    <w:rsid w:val="00F17495"/>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3742"/>
  <w15:chartTrackingRefBased/>
  <w15:docId w15:val="{F25314EF-DA29-4F83-9A48-A67444303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43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43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432C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432C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432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432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432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432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432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B432CB"/>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B432CB"/>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432CB"/>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B432CB"/>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B432CB"/>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432C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432C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432C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432CB"/>
    <w:rPr>
      <w:rFonts w:eastAsiaTheme="majorEastAsia" w:cstheme="majorBidi"/>
      <w:color w:val="272727" w:themeColor="text1" w:themeTint="D8"/>
    </w:rPr>
  </w:style>
  <w:style w:type="paragraph" w:styleId="a3">
    <w:name w:val="Title"/>
    <w:basedOn w:val="a"/>
    <w:next w:val="a"/>
    <w:link w:val="Char"/>
    <w:uiPriority w:val="10"/>
    <w:qFormat/>
    <w:rsid w:val="00B43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432C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432CB"/>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432C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432CB"/>
    <w:pPr>
      <w:spacing w:before="160"/>
      <w:jc w:val="center"/>
    </w:pPr>
    <w:rPr>
      <w:i/>
      <w:iCs/>
      <w:color w:val="404040" w:themeColor="text1" w:themeTint="BF"/>
    </w:rPr>
  </w:style>
  <w:style w:type="character" w:customStyle="1" w:styleId="Char1">
    <w:name w:val="Απόσπασμα Char"/>
    <w:basedOn w:val="a0"/>
    <w:link w:val="a5"/>
    <w:uiPriority w:val="29"/>
    <w:rsid w:val="00B432CB"/>
    <w:rPr>
      <w:i/>
      <w:iCs/>
      <w:color w:val="404040" w:themeColor="text1" w:themeTint="BF"/>
    </w:rPr>
  </w:style>
  <w:style w:type="paragraph" w:styleId="a6">
    <w:name w:val="List Paragraph"/>
    <w:basedOn w:val="a"/>
    <w:uiPriority w:val="34"/>
    <w:qFormat/>
    <w:rsid w:val="00B432CB"/>
    <w:pPr>
      <w:ind w:left="720"/>
      <w:contextualSpacing/>
    </w:pPr>
  </w:style>
  <w:style w:type="character" w:styleId="a7">
    <w:name w:val="Intense Emphasis"/>
    <w:basedOn w:val="a0"/>
    <w:uiPriority w:val="21"/>
    <w:qFormat/>
    <w:rsid w:val="00B432CB"/>
    <w:rPr>
      <w:i/>
      <w:iCs/>
      <w:color w:val="0F4761" w:themeColor="accent1" w:themeShade="BF"/>
    </w:rPr>
  </w:style>
  <w:style w:type="paragraph" w:styleId="a8">
    <w:name w:val="Intense Quote"/>
    <w:basedOn w:val="a"/>
    <w:next w:val="a"/>
    <w:link w:val="Char2"/>
    <w:uiPriority w:val="30"/>
    <w:qFormat/>
    <w:rsid w:val="00B43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432CB"/>
    <w:rPr>
      <w:i/>
      <w:iCs/>
      <w:color w:val="0F4761" w:themeColor="accent1" w:themeShade="BF"/>
    </w:rPr>
  </w:style>
  <w:style w:type="character" w:styleId="a9">
    <w:name w:val="Intense Reference"/>
    <w:basedOn w:val="a0"/>
    <w:uiPriority w:val="32"/>
    <w:qFormat/>
    <w:rsid w:val="00B432CB"/>
    <w:rPr>
      <w:b/>
      <w:bCs/>
      <w:smallCaps/>
      <w:color w:val="0F4761" w:themeColor="accent1" w:themeShade="BF"/>
      <w:spacing w:val="5"/>
    </w:rPr>
  </w:style>
  <w:style w:type="character" w:styleId="-">
    <w:name w:val="Hyperlink"/>
    <w:basedOn w:val="a0"/>
    <w:uiPriority w:val="99"/>
    <w:unhideWhenUsed/>
    <w:rsid w:val="00B432CB"/>
    <w:rPr>
      <w:color w:val="467886" w:themeColor="hyperlink"/>
      <w:u w:val="single"/>
    </w:rPr>
  </w:style>
  <w:style w:type="character" w:styleId="aa">
    <w:name w:val="Unresolved Mention"/>
    <w:basedOn w:val="a0"/>
    <w:uiPriority w:val="99"/>
    <w:semiHidden/>
    <w:unhideWhenUsed/>
    <w:rsid w:val="00B43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2732</Words>
  <Characters>15577</Characters>
  <Application>Microsoft Office Word</Application>
  <DocSecurity>0</DocSecurity>
  <Lines>129</Lines>
  <Paragraphs>36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Constantinos Papaandrea</dc:creator>
  <cp:keywords/>
  <dc:description/>
  <cp:lastModifiedBy>Constantinos Papaandrea</cp:lastModifiedBy>
  <cp:revision>1</cp:revision>
  <dcterms:created xsi:type="dcterms:W3CDTF">2026-03-08T11:45:00Z</dcterms:created>
  <dcterms:modified xsi:type="dcterms:W3CDTF">2026-03-08T12:20:00Z</dcterms:modified>
</cp:coreProperties>
</file>