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57y7f1u4w9m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Тестовое задание на позицию Html-верстальщик/стажер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сверстать блок Наши партнеры, выполнив при этом все требования, указанные ниже.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d01cnx3g3p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Дизайн макет страницы: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6d01cnx3g3p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https://www.figma.com/file/uy85DPXU715pD16KkshYUZ/QSOFT.-Front-end-Junior-Test-Task?node-id=1642%3A866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z0nuu4pd1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Требования к заданию: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Верстка макета должна быть выполнена по методологии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БЭМ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Верстка должна быть выполнена с использованием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flexbox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Верстка должна быть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резиновой</w:t>
      </w:r>
      <w:r w:rsidDel="00000000" w:rsidR="00000000" w:rsidRPr="00000000">
        <w:rPr>
          <w:sz w:val="28"/>
          <w:szCs w:val="28"/>
          <w:rtl w:val="0"/>
        </w:rPr>
        <w:t xml:space="preserve">, т.е. контент должен равномерно растягиваться и занимать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100%</w:t>
      </w:r>
      <w:r w:rsidDel="00000000" w:rsidR="00000000" w:rsidRPr="00000000">
        <w:rPr>
          <w:sz w:val="28"/>
          <w:szCs w:val="28"/>
          <w:rtl w:val="0"/>
        </w:rPr>
        <w:t xml:space="preserve"> ширины страницы в диапазоне от минимального (</w:t>
      </w:r>
      <w:r w:rsidDel="00000000" w:rsidR="00000000" w:rsidRPr="00000000">
        <w:rPr>
          <w:b w:val="1"/>
          <w:sz w:val="28"/>
          <w:szCs w:val="28"/>
          <w:rtl w:val="0"/>
        </w:rPr>
        <w:t xml:space="preserve">375px</w:t>
      </w:r>
      <w:r w:rsidDel="00000000" w:rsidR="00000000" w:rsidRPr="00000000">
        <w:rPr>
          <w:sz w:val="28"/>
          <w:szCs w:val="28"/>
          <w:rtl w:val="0"/>
        </w:rPr>
        <w:t xml:space="preserve">) до максимально возможного размера страницы (согласно макету </w:t>
      </w:r>
      <w:r w:rsidDel="00000000" w:rsidR="00000000" w:rsidRPr="00000000">
        <w:rPr>
          <w:b w:val="1"/>
          <w:sz w:val="28"/>
          <w:szCs w:val="28"/>
          <w:rtl w:val="0"/>
        </w:rPr>
        <w:t xml:space="preserve">1440px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Верстка должна корректно отображаться на разрешениях 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1440px</w:t>
      </w:r>
      <w:r w:rsidDel="00000000" w:rsidR="00000000" w:rsidRPr="00000000">
        <w:rPr>
          <w:sz w:val="28"/>
          <w:szCs w:val="28"/>
          <w:rtl w:val="0"/>
        </w:rPr>
        <w:t xml:space="preserve">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375px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Задание нужно выполнить в какой-либо онлайн-платформе для хранения кода (например,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CodePen</w:t>
        </w:r>
      </w:hyperlink>
      <w:r w:rsidDel="00000000" w:rsidR="00000000" w:rsidRPr="00000000">
        <w:rPr>
          <w:sz w:val="28"/>
          <w:szCs w:val="28"/>
          <w:rtl w:val="0"/>
        </w:rPr>
        <w:t xml:space="preserve"> или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CodeSandbox</w:t>
        </w:r>
      </w:hyperlink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mm3wdjw4f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Уточнение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изображений для партнеров можно использовать ссылки на любые картинки из интернета.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wutsr5srn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проверить себя: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на в 3-х точках (375px, 768px, 1440px) ваша страница в браузере выглядит идеально точно также как в макете. Максимальная погрешность в расстояниях и размерах может быть не более 1px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На любом разрешение внутри диапазона элементы не должны "соскакивать" со своих мест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контент внутри страницы резинится и растягивается на 100% допустимой ширины в допустимом диапазоне разрешений (375 - 1440px)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вы НЕ использовали grid, когда делали блок Партнеры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вы установили корректные минимальный и максимальный размеры контента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все отступы схлопнуты. Например, у элементов first-child last-child отступы должны быть обнулены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при наведении на все элементы, на которые пользователь может нажать, появляются правильный курсор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jc w:val="both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при использовании изображения с различными соотношениями сторон или размеров не приведет к нарушению верстки страницы. Для этого в качестве самопроверки попробуйте заменить какое-нибудь изображение на одно из этих: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https://placehold.it/150x50</w:t>
        </w:r>
      </w:hyperlink>
      <w:r w:rsidDel="00000000" w:rsidR="00000000" w:rsidRPr="00000000">
        <w:rPr>
          <w:sz w:val="28"/>
          <w:szCs w:val="28"/>
          <w:rtl w:val="0"/>
        </w:rPr>
        <w:t xml:space="preserve"> и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https://placehold.it/50x150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Убедитесь, что ваша верстка выполнена по методологии БЭМ, а следовательно блоки на странице должны быть полностью самостоятельными и их можно перетаскивать и менять местами.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i w:val="1"/>
          <w:sz w:val="26"/>
          <w:szCs w:val="26"/>
          <w:rtl w:val="0"/>
        </w:rPr>
        <w:t xml:space="preserve">* будьте внимательны, наличие любой из ошибок, указанных в блоке "Как проверить себя", очень сильно снижает качество вашей работы.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cehold.it/150x50" TargetMode="External"/><Relationship Id="rId10" Type="http://schemas.openxmlformats.org/officeDocument/2006/relationships/hyperlink" Target="https://codesandbox.io/" TargetMode="External"/><Relationship Id="rId13" Type="http://schemas.openxmlformats.org/officeDocument/2006/relationships/hyperlink" Target="https://placehold.it/50x150" TargetMode="External"/><Relationship Id="rId12" Type="http://schemas.openxmlformats.org/officeDocument/2006/relationships/hyperlink" Target="https://placehold.it/150x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sandbox.io/" TargetMode="External"/><Relationship Id="rId14" Type="http://schemas.openxmlformats.org/officeDocument/2006/relationships/hyperlink" Target="https://placehold.it/50x1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uy85DPXU715pD16KkshYUZ/QSOFT.-Front-end-Junior-Test-Task?node-id=1642%3A866" TargetMode="External"/><Relationship Id="rId7" Type="http://schemas.openxmlformats.org/officeDocument/2006/relationships/hyperlink" Target="https://codepen.io/" TargetMode="External"/><Relationship Id="rId8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